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002913" w:rsidRDefault="00654E8F" w:rsidP="0001436A">
      <w:pPr>
        <w:pStyle w:val="SupplementaryMaterial"/>
        <w:rPr>
          <w:i w:val="0"/>
          <w:iCs/>
        </w:rPr>
      </w:pPr>
      <w:r w:rsidRPr="00002913">
        <w:rPr>
          <w:i w:val="0"/>
          <w:iCs/>
        </w:rPr>
        <w:t>Supplementary Material</w:t>
      </w:r>
    </w:p>
    <w:p w14:paraId="121E65F3" w14:textId="77777777" w:rsidR="002E0EE8" w:rsidRPr="002E0EE8" w:rsidRDefault="002E0EE8" w:rsidP="002E0EE8">
      <w:pPr>
        <w:pStyle w:val="aff6"/>
      </w:pPr>
    </w:p>
    <w:p w14:paraId="40088F1E" w14:textId="3329B7F9" w:rsidR="002E0EE8" w:rsidRPr="002E0EE8" w:rsidRDefault="002E0EE8" w:rsidP="002E0EE8">
      <w:pPr>
        <w:jc w:val="center"/>
        <w:rPr>
          <w:rFonts w:cs="Times New Roman"/>
          <w:b/>
          <w:bCs/>
        </w:rPr>
      </w:pPr>
      <w:r w:rsidRPr="002E0EE8">
        <w:rPr>
          <w:rFonts w:cs="Times New Roman"/>
          <w:b/>
          <w:bCs/>
        </w:rPr>
        <w:t>Supplementary Material 1. Detailed search strategy for the papers on CSCs.</w:t>
      </w:r>
    </w:p>
    <w:p w14:paraId="119164F7" w14:textId="1B26C3CD" w:rsidR="002E0EE8" w:rsidRDefault="002E0EE8" w:rsidP="002E0EE8">
      <w:pPr>
        <w:jc w:val="both"/>
      </w:pPr>
      <w:r w:rsidRPr="002028BA">
        <w:t>(</w:t>
      </w:r>
      <w:r>
        <w:t>TS</w:t>
      </w:r>
      <w:r w:rsidRPr="002028BA">
        <w:t>= ((“Tumor Stem Cells”) OR (“Cancer Stem Cells”) OR (“ Neoplastic Stem Cells”) OR (“Carcinoma Stem Cells”) OR (“Tumor Initiating Cells”)OR("stem-like cells")OR("Tumour initiating cells")) OR (TI=(("Tumor Stem Cells" )OR ("Cancer Stem Cells") OR ("Neoplastic Stem Cells") OR ("Carcinoma Stem Cells") OR ("Tumor initiating Cells") OR("cancer-initiating cells") OR ("CSCs") OR ("CSC") OR ("TICs") OR ("TIC") OR ("Tumour initiating Cells") OR ("Tumour Stem Cells" )OR ("stem-like cells") OR ("Cancer Stem Cell") OR (" stem-like cancer cells") OR (" Cancerous stem cells ")))) OR (TI= (((self-renew) OR ("stem-like cells") OR ("stem/progenitor cells")) AND ((cancer) OR (Neoplasms) OR (Tumor) OR (carcinoma) OR (tomour)))) OR (TI= (((leukemia) OR (leukaemic) OR (glioma) OR (glioblastoma) OR (colon) OR (melanomas) OR (adenomas)) AND ((stem cell)OR(stem-like ))))</w:t>
      </w:r>
    </w:p>
    <w:p w14:paraId="39324EF0" w14:textId="77777777" w:rsidR="002E0EE8" w:rsidRDefault="002E0EE8">
      <w:pPr>
        <w:spacing w:before="0" w:after="200" w:line="276" w:lineRule="auto"/>
      </w:pPr>
      <w:r>
        <w:br w:type="page"/>
      </w:r>
    </w:p>
    <w:p w14:paraId="12ABBFA9" w14:textId="77777777" w:rsidR="002E0EE8" w:rsidRPr="002E0EE8" w:rsidRDefault="002E0EE8" w:rsidP="002E0EE8">
      <w:pPr>
        <w:spacing w:before="0" w:after="0"/>
        <w:jc w:val="right"/>
        <w:rPr>
          <w:rFonts w:ascii="Arial" w:eastAsia="等线" w:hAnsi="Arial" w:cs="Arial"/>
          <w:sz w:val="21"/>
          <w:szCs w:val="21"/>
          <w:lang w:eastAsia="zh-CN"/>
        </w:rPr>
      </w:pPr>
      <w:r w:rsidRPr="002E0EE8">
        <w:rPr>
          <w:rFonts w:ascii="Arial" w:eastAsia="等线" w:hAnsi="Arial" w:cs="Arial"/>
          <w:b/>
          <w:sz w:val="21"/>
          <w:szCs w:val="21"/>
          <w:lang w:eastAsia="zh-CN"/>
        </w:rPr>
        <w:lastRenderedPageBreak/>
        <w:t xml:space="preserve">Supplementary Table 1 </w:t>
      </w:r>
      <w:r w:rsidRPr="002E0EE8">
        <w:rPr>
          <w:rFonts w:ascii="Arial" w:eastAsia="等线" w:hAnsi="Arial" w:cs="Arial"/>
          <w:sz w:val="21"/>
          <w:szCs w:val="21"/>
          <w:lang w:eastAsia="zh-CN"/>
        </w:rPr>
        <w:t>The 100 most cited papers in CSCs between 1997 and 2023.</w:t>
      </w:r>
    </w:p>
    <w:tbl>
      <w:tblPr>
        <w:tblStyle w:val="12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637"/>
        <w:gridCol w:w="3469"/>
        <w:gridCol w:w="1418"/>
        <w:gridCol w:w="1842"/>
        <w:gridCol w:w="709"/>
        <w:gridCol w:w="992"/>
        <w:gridCol w:w="1560"/>
      </w:tblGrid>
      <w:tr w:rsidR="002E0EE8" w:rsidRPr="002E0EE8" w14:paraId="3F0A14DB" w14:textId="77777777" w:rsidTr="002E0EE8">
        <w:trPr>
          <w:trHeight w:val="564"/>
          <w:jc w:val="center"/>
        </w:trPr>
        <w:tc>
          <w:tcPr>
            <w:tcW w:w="63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E472B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Rank</w:t>
            </w:r>
          </w:p>
        </w:tc>
        <w:tc>
          <w:tcPr>
            <w:tcW w:w="34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11926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Title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2B1F1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Corresponding</w:t>
            </w:r>
          </w:p>
          <w:p w14:paraId="6E537CE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Author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EABC4D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Journal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469F07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4FAD3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Total citations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B47FA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Average citations</w:t>
            </w:r>
          </w:p>
          <w:p w14:paraId="4192FD3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per year (rank)</w:t>
            </w:r>
          </w:p>
        </w:tc>
      </w:tr>
      <w:tr w:rsidR="002E0EE8" w:rsidRPr="002E0EE8" w14:paraId="3D9055E4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EED87" w14:textId="77777777" w:rsidR="002E0EE8" w:rsidRPr="002E0EE8" w:rsidRDefault="002E0EE8" w:rsidP="002E0EE8">
            <w:pPr>
              <w:adjustRightInd w:val="0"/>
              <w:snapToGrid w:val="0"/>
              <w:spacing w:before="0"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B10F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Prospective identification of tumorigenic breast cancer cells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467AB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Al-Hajj, 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DDCF0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PNAS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BFEE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4E73F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7786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C32C8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282.5 (1)</w:t>
            </w:r>
          </w:p>
        </w:tc>
      </w:tr>
      <w:tr w:rsidR="002E0EE8" w:rsidRPr="002E0EE8" w14:paraId="70081EF9" w14:textId="77777777" w:rsidTr="002E0EE8">
        <w:trPr>
          <w:trHeight w:val="409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53BE8A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6599D9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Stem cells, cancer, and cancer stem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00AAC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Reya, 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FA3D80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A4430F" w14:textId="77777777" w:rsidR="002E0EE8" w:rsidRPr="002E0EE8" w:rsidRDefault="002E0EE8" w:rsidP="002E0EE8">
            <w:pPr>
              <w:widowControl w:val="0"/>
              <w:spacing w:before="0" w:after="0"/>
              <w:jc w:val="both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AD9CA5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7206</w:t>
            </w:r>
          </w:p>
          <w:p w14:paraId="0A5F4C1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both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F6181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183.2 (2)</w:t>
            </w:r>
          </w:p>
        </w:tc>
      </w:tr>
      <w:tr w:rsidR="002E0EE8" w:rsidRPr="002E0EE8" w14:paraId="3BACE550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2991BC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6CAD17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The epithelial-mesenchymal transition generates cells with properties of stem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D3BDD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Mani, SA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F25F31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EC6080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2008</w:t>
            </w:r>
          </w:p>
          <w:p w14:paraId="103ED49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6D456B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6478</w:t>
            </w:r>
          </w:p>
          <w:p w14:paraId="5C0D010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EE07C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135.2 (7)</w:t>
            </w:r>
          </w:p>
        </w:tc>
      </w:tr>
      <w:tr w:rsidR="002E0EE8" w:rsidRPr="002E0EE8" w14:paraId="5ACA687E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72E5F25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7A8E1FD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Identification of human brain tumour initiating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682BE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Singh, SK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C68608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4C1CAA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2004</w:t>
            </w:r>
          </w:p>
          <w:p w14:paraId="31F4AF4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F41015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5666</w:t>
            </w:r>
          </w:p>
          <w:p w14:paraId="3819A35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9BEC7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172.7 (5)</w:t>
            </w:r>
          </w:p>
        </w:tc>
      </w:tr>
      <w:tr w:rsidR="002E0EE8" w:rsidRPr="002E0EE8" w14:paraId="2B48332E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217818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7AD0735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Human acute myeloid leukemia is organized as a hierarchy that originates from a primitive hematopoietic cell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9E5373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Bonnet, 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983B01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Medicine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063E6A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1997</w:t>
            </w:r>
          </w:p>
          <w:p w14:paraId="069531D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A6BE75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5010</w:t>
            </w:r>
          </w:p>
          <w:p w14:paraId="2BE559C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B322B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182.4(3)</w:t>
            </w:r>
          </w:p>
        </w:tc>
      </w:tr>
      <w:tr w:rsidR="002E0EE8" w:rsidRPr="002E0EE8" w14:paraId="4523D098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BE03DF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34B6B0F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Glioma stem cells promote radioresistance by preferential activation of the DNA damage response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FAF7A9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Bao, 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A001AD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13D98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8D7EFE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4614</w:t>
            </w:r>
          </w:p>
          <w:p w14:paraId="7C4D936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1D2BB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148.7 (6)</w:t>
            </w:r>
          </w:p>
        </w:tc>
      </w:tr>
      <w:tr w:rsidR="002E0EE8" w:rsidRPr="002E0EE8" w14:paraId="1CED62A7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A06366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2B60F4F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Identification of a cancer stem cell in human brain tumors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A182E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Singh, SK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C27274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1B202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ACF265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3866</w:t>
            </w:r>
          </w:p>
          <w:p w14:paraId="41DC0D6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FB9E1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102.3 (10)</w:t>
            </w:r>
          </w:p>
        </w:tc>
      </w:tr>
      <w:tr w:rsidR="002E0EE8" w:rsidRPr="002E0EE8" w14:paraId="60FAA2FD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9EE694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2A497CA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Identification of stem cells in small intestine and colon by marker gene Lgr5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03F941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Barker, 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221218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0F21F6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  <w:p w14:paraId="7B96BAE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8C126B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3815</w:t>
            </w:r>
          </w:p>
          <w:p w14:paraId="78AB743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95C6D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110.4 (9)</w:t>
            </w:r>
          </w:p>
        </w:tc>
      </w:tr>
      <w:tr w:rsidR="002E0EE8" w:rsidRPr="002E0EE8" w14:paraId="39FC33B2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A4B9F2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12263DF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 human colon cancer cell capable of initiating tumour growth in immunodeficient mice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024048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O'Brien, 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0CF443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78547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4CF6F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3202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ABB2E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117.2 (8)</w:t>
            </w:r>
          </w:p>
        </w:tc>
      </w:tr>
      <w:tr w:rsidR="002E0EE8" w:rsidRPr="002E0EE8" w14:paraId="3237CAE9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B58085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1B44887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ALDH1 is a marker of normal and malignant human mammary stem cells and a predictor of poor clinical outcome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33D9B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Ginestier, 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333A92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EC2F8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E92909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2999</w:t>
            </w:r>
          </w:p>
          <w:p w14:paraId="05D81EE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27501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178.6 (4)</w:t>
            </w:r>
          </w:p>
        </w:tc>
      </w:tr>
      <w:tr w:rsidR="002E0EE8" w:rsidRPr="002E0EE8" w14:paraId="250865E2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170169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641FD02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Tumour stem cells and drug resistance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809F6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Dean, 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870710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Cancer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AD43B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0B3DA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2954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48699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167.21(21)</w:t>
            </w:r>
          </w:p>
        </w:tc>
      </w:tr>
      <w:tr w:rsidR="002E0EE8" w:rsidRPr="002E0EE8" w14:paraId="7148AAB3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E394B4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07096A7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Accessories to the crime: functions of cells recruited to the tumor microenvironment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45126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Hanahan, 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7DF800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3ECC5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31992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2875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CDDA9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267.44(9)</w:t>
            </w:r>
          </w:p>
        </w:tc>
      </w:tr>
      <w:tr w:rsidR="002E0EE8" w:rsidRPr="002E0EE8" w14:paraId="5BE19702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BC983E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CD6C7F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Isolation of rare circulating tumour cells in cancer patients by microchip technology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C2BA7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Toner, 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777DEE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AF8AA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66113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2803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B0275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186.87(18)</w:t>
            </w:r>
          </w:p>
        </w:tc>
      </w:tr>
      <w:tr w:rsidR="002E0EE8" w:rsidRPr="002E0EE8" w14:paraId="639813B1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786B0B3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3D9AB8A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stem cells in solid tumours: accumulating evidence and unresolved questions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AB30B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Visvader, JE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977D57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Cancer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44DDB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FAAB1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2679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837E7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189.11(17)</w:t>
            </w:r>
          </w:p>
        </w:tc>
      </w:tr>
      <w:tr w:rsidR="002E0EE8" w:rsidRPr="002E0EE8" w14:paraId="3B2DBE1E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C38536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77E56C8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Identification of pancreatic cancer stem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81D23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Simeone, DM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A6A20A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72B77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F587E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2529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6AA44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159.73(24)</w:t>
            </w:r>
          </w:p>
        </w:tc>
      </w:tr>
      <w:tr w:rsidR="002E0EE8" w:rsidRPr="002E0EE8" w14:paraId="7E247D56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4E35BD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01462F6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Prospective identification of tumorigenic prostate cancer stem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94568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Collins, AT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1C8856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B1EE3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0CD09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2157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AAAFB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126.88(32)</w:t>
            </w:r>
          </w:p>
        </w:tc>
      </w:tr>
      <w:tr w:rsidR="002E0EE8" w:rsidRPr="002E0EE8" w14:paraId="4E2FA4CC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8E9355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05B12AF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Distinct populations of cancer stem cells determine tumor growth and metastatic activity in human pancreatic cancer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CB35E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Heeschen, 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6E0B54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96C86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92AA9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2134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A79C9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139.93(27)</w:t>
            </w:r>
          </w:p>
        </w:tc>
      </w:tr>
      <w:tr w:rsidR="002E0EE8" w:rsidRPr="002E0EE8" w14:paraId="0EF5081E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4D212A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5A237E9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Tumour-associated macrophages as treatment targets in oncology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BD525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Mantovani, 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00C660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Clinical Oncology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B35B5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C3B39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1955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CD1D9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360.92(4)</w:t>
            </w:r>
          </w:p>
        </w:tc>
      </w:tr>
      <w:tr w:rsidR="002E0EE8" w:rsidRPr="002E0EE8" w14:paraId="73D1A754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9452DB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19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1DF7452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EMT, cancer stem cells and drug resistance: an emerging axis of evil in the war on cancer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25DA0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Settleman, J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12A93C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Oncogene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74844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034DD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1954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CD235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158.43(25)</w:t>
            </w:r>
          </w:p>
        </w:tc>
      </w:tr>
      <w:tr w:rsidR="002E0EE8" w:rsidRPr="002E0EE8" w14:paraId="7362FBA7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D0D42D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10CA1FB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Isolation and characterization of tumorigenic, stem-like neural precursors from human glioblastoma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2FF27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Vescovi, 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B74CB0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9D3CD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3486A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1944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1FBB5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107.01(37)</w:t>
            </w:r>
          </w:p>
        </w:tc>
      </w:tr>
      <w:tr w:rsidR="002E0EE8" w:rsidRPr="002E0EE8" w14:paraId="44F03280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D29F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21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F895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Identification of selective inhibitors of cancer stem cells by high-throughput screening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40F8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Gupta, PB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4170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4BD8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827F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2A1A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139.35(28)</w:t>
            </w:r>
          </w:p>
        </w:tc>
      </w:tr>
      <w:tr w:rsidR="002E0EE8" w:rsidRPr="002E0EE8" w14:paraId="454691D6" w14:textId="77777777" w:rsidTr="002E0EE8">
        <w:trPr>
          <w:trHeight w:val="567"/>
          <w:jc w:val="center"/>
        </w:trPr>
        <w:tc>
          <w:tcPr>
            <w:tcW w:w="637" w:type="dxa"/>
            <w:tcBorders>
              <w:left w:val="nil"/>
              <w:bottom w:val="nil"/>
              <w:right w:val="nil"/>
            </w:tcBorders>
          </w:tcPr>
          <w:p w14:paraId="4DCE202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22</w:t>
            </w:r>
          </w:p>
        </w:tc>
        <w:tc>
          <w:tcPr>
            <w:tcW w:w="3469" w:type="dxa"/>
            <w:tcBorders>
              <w:left w:val="nil"/>
              <w:bottom w:val="nil"/>
              <w:right w:val="nil"/>
            </w:tcBorders>
          </w:tcPr>
          <w:p w14:paraId="77B384B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Association of reactive oxygen species levels and radioresistance in cancer stem cells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3CF6CAC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Clarke, MF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62CD0E2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6FA5B9C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2009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3D5C51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1804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7AF5DDB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132(30)</w:t>
            </w:r>
          </w:p>
        </w:tc>
      </w:tr>
      <w:tr w:rsidR="002E0EE8" w:rsidRPr="002E0EE8" w14:paraId="2EDA58F1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F55A3F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23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53804A2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Tumor stem cells derived from glioblastomas cultured in bFGF and EGF more closely mirror the phenotype and genotype of primary tumors than do serum-cultured cell lines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A93A3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Fine, HA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62C3D5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39B36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A55CB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E3164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104.32(41)</w:t>
            </w:r>
          </w:p>
        </w:tc>
      </w:tr>
      <w:tr w:rsidR="002E0EE8" w:rsidRPr="002E0EE8" w14:paraId="471198FD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992E36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24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632AB5B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Epigenetics in cancer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8927E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Jones, PA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0CBE81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Carcinogenesis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94604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3F338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A9904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132.77(29)</w:t>
            </w:r>
          </w:p>
        </w:tc>
      </w:tr>
      <w:tr w:rsidR="002E0EE8" w:rsidRPr="002E0EE8" w14:paraId="314DDE7C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926F28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25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3633365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Identification of a subpopulation of cells with cancer stem cell properties in head and neck squamous cell carcinoma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B8161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Ailles, 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2339D6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PNAS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2A9C0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B1E04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F54B1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104.73(40)</w:t>
            </w:r>
          </w:p>
        </w:tc>
      </w:tr>
      <w:tr w:rsidR="002E0EE8" w:rsidRPr="002E0EE8" w14:paraId="2F011607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35D18E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26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7592532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Phenotypic characterization of human colorectal cancer stem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8CE03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Clarke, MF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C81E70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PNAS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89FED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01862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841AB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106.39(39)</w:t>
            </w:r>
          </w:p>
        </w:tc>
      </w:tr>
      <w:tr w:rsidR="002E0EE8" w:rsidRPr="002E0EE8" w14:paraId="579AC945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7B6CB9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27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1AACE01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 perivascular niche for brain tumor stem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1D4E0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Gilbertson, RJ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0468E6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D1B9A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CBB99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9AFAF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102.28(42)</w:t>
            </w:r>
          </w:p>
        </w:tc>
      </w:tr>
      <w:tr w:rsidR="002E0EE8" w:rsidRPr="002E0EE8" w14:paraId="66B043E6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828395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28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6A2D110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New insights into the mechanisms of epithelial-mesenchymal transition and implications for cancer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DF22F0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Weinberg, RA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F01F27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Molecular Cell Biology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BF5C1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3C427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CF530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414.78(2)</w:t>
            </w:r>
          </w:p>
        </w:tc>
      </w:tr>
      <w:tr w:rsidR="002E0EE8" w:rsidRPr="002E0EE8" w14:paraId="1DD9881E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329B60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29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2393BD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Tumour heterogeneity and cancer cell plasticity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B9159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Morrison, SJ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F7D6EE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14B78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D2DDC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92628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167.24(20)</w:t>
            </w:r>
          </w:p>
        </w:tc>
      </w:tr>
      <w:tr w:rsidR="002E0EE8" w:rsidRPr="002E0EE8" w14:paraId="785C3ED4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D47A28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30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0033787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let-7 regulates self renewal and tumorigenicity of breast cancer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1A0B85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Lieberman, J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DCC659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61B8A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F6C3D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C4577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101.33(44)</w:t>
            </w:r>
          </w:p>
        </w:tc>
      </w:tr>
      <w:tr w:rsidR="002E0EE8" w:rsidRPr="002E0EE8" w14:paraId="33A992CF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5E3399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31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7925F36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Evolution of the cancer stem cell model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F7BF8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Dick, JE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E7BD43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884B7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C3209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C71CD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166.97(22)</w:t>
            </w:r>
          </w:p>
        </w:tc>
      </w:tr>
      <w:tr w:rsidR="002E0EE8" w:rsidRPr="002E0EE8" w14:paraId="0AAFAF62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B71E5F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32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2B901B9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Isolation and in vitro propagation of tumorigenic breast cancer cells with stem/progenitor cell properties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7FF23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Daidone, MG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17BC07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9417B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5F541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2A23E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81.88(58)</w:t>
            </w:r>
          </w:p>
        </w:tc>
      </w:tr>
      <w:tr w:rsidR="002E0EE8" w:rsidRPr="002E0EE8" w14:paraId="48242C53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0E7F60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33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2DD54F1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Wnt signaling in cancer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471CA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Boutros, 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22459C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Oncogene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9569B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06127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FFF9F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246.09(12)</w:t>
            </w:r>
          </w:p>
        </w:tc>
      </w:tr>
      <w:tr w:rsidR="002E0EE8" w:rsidRPr="002E0EE8" w14:paraId="74E7D22B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EC5589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34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63E3D2D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Cancerous stem cells can arise from pediatric brain tumors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1D9C3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Kornblum, HI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8FDBBD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PNAS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1C489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1919F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05645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74.37(66)</w:t>
            </w:r>
          </w:p>
        </w:tc>
      </w:tr>
      <w:tr w:rsidR="002E0EE8" w:rsidRPr="002E0EE8" w14:paraId="6E5731EF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7C76B70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35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715867A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The cancer stem cell: premises, promises and challenges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78E337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Clevers, 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559FB9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Medicine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154D4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43A2C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C9308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119.66(35)</w:t>
            </w:r>
          </w:p>
        </w:tc>
      </w:tr>
      <w:tr w:rsidR="002E0EE8" w:rsidRPr="002E0EE8" w14:paraId="5D27F476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22392F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36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9C8D76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EMT, CSCs, and drug resistance: the mechanistic link and clinical implications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FD736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Weinberg, RA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E41D59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Clinical Oncology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ACF10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A68EB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BD530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269.42(8)</w:t>
            </w:r>
          </w:p>
        </w:tc>
      </w:tr>
      <w:tr w:rsidR="002E0EE8" w:rsidRPr="002E0EE8" w14:paraId="7B1A176E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0DA2B6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37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2CC10FA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Analysis of gene expression and chemoresistance of CD133</w:t>
            </w:r>
            <w:r w:rsidRPr="002E0EE8">
              <w:rPr>
                <w:rFonts w:ascii="Arial" w:eastAsia="等线" w:hAnsi="Arial" w:cs="Arial"/>
                <w:sz w:val="16"/>
                <w:szCs w:val="16"/>
                <w:vertAlign w:val="superscript"/>
              </w:rPr>
              <w:t>+</w:t>
            </w:r>
            <w:r w:rsidRPr="002E0EE8">
              <w:rPr>
                <w:rFonts w:ascii="Arial" w:eastAsia="等线" w:hAnsi="Arial" w:cs="Arial"/>
                <w:sz w:val="16"/>
                <w:szCs w:val="16"/>
              </w:rPr>
              <w:t xml:space="preserve"> cancer stem cells in glioblastoma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813FD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Yu, JS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A7B2FB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Molecular Cancer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E1543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67D32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1CB35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86.19(54)</w:t>
            </w:r>
          </w:p>
        </w:tc>
      </w:tr>
      <w:tr w:rsidR="002E0EE8" w:rsidRPr="002E0EE8" w14:paraId="72F1E018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301C19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38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656C5D4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Intrinsic resistance of tumorigenic breast cancer cells to chemotherapy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423E3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Chang, JC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D596EE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Journal of the National Cancer Institute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00E3E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34913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B341D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94.15(46)</w:t>
            </w:r>
          </w:p>
        </w:tc>
      </w:tr>
      <w:tr w:rsidR="002E0EE8" w:rsidRPr="002E0EE8" w14:paraId="27FE5675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42EF6C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39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58BCEB4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stem cells revisited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9BFB1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Batlle, 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4FC361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Medicine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B4B61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B9D1F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B7D8A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264.58(10)</w:t>
            </w:r>
          </w:p>
        </w:tc>
      </w:tr>
      <w:tr w:rsidR="002E0EE8" w:rsidRPr="002E0EE8" w14:paraId="176ECB68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347824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40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95E810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Wnt activity defines colon cancer stem cells and is regulated by the microenvironment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87C7F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Medema, JP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9106A2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Cell Biology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C58FA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24846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F77C7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106.49(38)</w:t>
            </w:r>
          </w:p>
        </w:tc>
      </w:tr>
      <w:tr w:rsidR="002E0EE8" w:rsidRPr="002E0EE8" w14:paraId="0EE34AAD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07E170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41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5045E42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Identification and expansion of the tumorigenic lung cancer stem cell population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4F3F2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De Maria, 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F36ACD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Death And Differentiation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91564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A78EA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19551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90.58(51)</w:t>
            </w:r>
          </w:p>
        </w:tc>
      </w:tr>
      <w:tr w:rsidR="002E0EE8" w:rsidRPr="002E0EE8" w14:paraId="39D26709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0B47C1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42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6709E68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Metastasis: a question of life or death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1DED21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Mehlen, 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C2F9E6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Cancer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DC45D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6FF59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2E5DD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80.67(59)</w:t>
            </w:r>
          </w:p>
        </w:tc>
      </w:tr>
      <w:tr w:rsidR="002E0EE8" w:rsidRPr="002E0EE8" w14:paraId="6AF33CA4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7C786A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43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1C85B25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The EMT-activator ZEB1 promotes tumorigenicity by repressing stemness-inhibiting microRNAs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16E51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Brabletz, 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95F22A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Cell Biology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C2550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46173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F548B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102.08(43)</w:t>
            </w:r>
          </w:p>
        </w:tc>
      </w:tr>
      <w:tr w:rsidR="002E0EE8" w:rsidRPr="002E0EE8" w14:paraId="413AD20F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A473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44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A77D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Applying the principles of stem-cell biology to cancer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39CA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Morrison, SJ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D01E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Cancer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E582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89F3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0F31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66.05(76)</w:t>
            </w:r>
          </w:p>
        </w:tc>
      </w:tr>
      <w:tr w:rsidR="002E0EE8" w:rsidRPr="002E0EE8" w14:paraId="7A6F4D29" w14:textId="77777777" w:rsidTr="002E0EE8">
        <w:trPr>
          <w:trHeight w:val="567"/>
          <w:jc w:val="center"/>
        </w:trPr>
        <w:tc>
          <w:tcPr>
            <w:tcW w:w="637" w:type="dxa"/>
            <w:tcBorders>
              <w:left w:val="nil"/>
              <w:bottom w:val="nil"/>
              <w:right w:val="nil"/>
            </w:tcBorders>
          </w:tcPr>
          <w:p w14:paraId="08996A7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45</w:t>
            </w:r>
          </w:p>
        </w:tc>
        <w:tc>
          <w:tcPr>
            <w:tcW w:w="3469" w:type="dxa"/>
            <w:tcBorders>
              <w:left w:val="nil"/>
              <w:bottom w:val="nil"/>
              <w:right w:val="nil"/>
            </w:tcBorders>
          </w:tcPr>
          <w:p w14:paraId="0096D32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Generation of breast cancer stem cells through epithelial-mesenchymal transition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352ED97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Morel, AP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615A0F8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Plos One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5711F30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2008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66A58BB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1215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77EDD77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84.77(55)</w:t>
            </w:r>
          </w:p>
        </w:tc>
      </w:tr>
      <w:tr w:rsidR="002E0EE8" w:rsidRPr="002E0EE8" w14:paraId="088EB920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AF01DC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46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08B3F75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Bmi-1 determines the proliferative capacity of normal and leukaemic stem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24DBC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Sauvageau, 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011832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E1E2E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CAD9C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10F4D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60.46(87)</w:t>
            </w:r>
          </w:p>
        </w:tc>
      </w:tr>
      <w:tr w:rsidR="002E0EE8" w:rsidRPr="002E0EE8" w14:paraId="1F055850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660B73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47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2762D5B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The microRNA miR-34a inhibits prostate cancer stem cells and metastasis by directly repressing CD44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AC86B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Tang, DG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6B838A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Medicine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61236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98C32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83454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94.31(45)</w:t>
            </w:r>
          </w:p>
        </w:tc>
      </w:tr>
      <w:tr w:rsidR="002E0EE8" w:rsidRPr="002E0EE8" w14:paraId="561D5CE1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B19AC4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48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12F3415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Transformation from committed progenitor to leukaemia stem cell initiated by MLL-AF9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1E71C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Armstrong, SA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FFF006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C07DD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A7661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04257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67.96(73)</w:t>
            </w:r>
          </w:p>
        </w:tc>
      </w:tr>
      <w:tr w:rsidR="002E0EE8" w:rsidRPr="002E0EE8" w14:paraId="6CFFC066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F81151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49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56137FD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Oxygen in stem cell biology: a critical component of the stem cell niche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51BCBB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Quiñones-Hinojosa, 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6642F2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720A6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0577A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2CBBC3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87.65(53)</w:t>
            </w:r>
          </w:p>
        </w:tc>
      </w:tr>
      <w:tr w:rsidR="002E0EE8" w:rsidRPr="002E0EE8" w14:paraId="5D2A9674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A84FB0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50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A9ED34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Identification of cells initiating human melanomas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1CD45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Frank, MH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F0ADD4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D6E3A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E92E4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A0355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71.87(70)</w:t>
            </w:r>
          </w:p>
        </w:tc>
      </w:tr>
      <w:tr w:rsidR="002E0EE8" w:rsidRPr="002E0EE8" w14:paraId="1586ACC2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5DAD02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51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76707D9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CD47 is an adverse prognostic factor and therapeutic antibody target on human acute myeloid leukemia stem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8E519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Majeti, 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2DCB19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9606B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8C3C9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FC9FA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79.23(60)</w:t>
            </w:r>
          </w:p>
        </w:tc>
      </w:tr>
      <w:tr w:rsidR="002E0EE8" w:rsidRPr="002E0EE8" w14:paraId="358FC1B6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A9E3A1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52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53272CE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YAP/TAZ at the Roots of Cancer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F20AE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Cordenonsi, M; Piccolo, 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09A401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98FD2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34C2B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1EF45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163.38(23)</w:t>
            </w:r>
          </w:p>
        </w:tc>
      </w:tr>
      <w:tr w:rsidR="002E0EE8" w:rsidRPr="002E0EE8" w14:paraId="4F353EA6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707276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53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187E79E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Pten dependence distinguishes haematopoietic stem cells from leukaemia-initiating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1829B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Morrison, SJ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50599F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F15B7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4E0AC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FFDFB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64.04(82)</w:t>
            </w:r>
          </w:p>
        </w:tc>
      </w:tr>
      <w:tr w:rsidR="002E0EE8" w:rsidRPr="002E0EE8" w14:paraId="47373DB1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8B14CB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54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54D9876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Exciting new advances in neuro-oncology: the avenue to a cure for malignant glioma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2BB88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Van Meir, EG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054066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Ca: a cancer journal for clinicians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85E5E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D16B8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17843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84(56)</w:t>
            </w:r>
          </w:p>
        </w:tc>
      </w:tr>
      <w:tr w:rsidR="002E0EE8" w:rsidRPr="002E0EE8" w14:paraId="3DFBF5AC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D468CB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55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0691F58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stem cells: an old idea-a paradigm shift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85A8E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Wicha, MS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AAD130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C022C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03E6D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BBB42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62.73(83)</w:t>
            </w:r>
          </w:p>
        </w:tc>
      </w:tr>
      <w:tr w:rsidR="002E0EE8" w:rsidRPr="002E0EE8" w14:paraId="1BC3F961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60C915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56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2B317A5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 distinct "side population" of cells with high drug efflux capacity in human tumor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30635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Hirschmann-Jax, 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F5F7F0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PNAS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9936D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DA97E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03183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57.53(91)</w:t>
            </w:r>
          </w:p>
        </w:tc>
      </w:tr>
      <w:tr w:rsidR="002E0EE8" w:rsidRPr="002E0EE8" w14:paraId="439B961C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842AF1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57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143EFA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Residual breast cancers after conventional therapy display mesenchymal as well as tumor-initiating features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4EB66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Chang, JC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4B7B51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PNAS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AA942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03B9B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F7CDB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78.23(63)</w:t>
            </w:r>
          </w:p>
        </w:tc>
      </w:tr>
      <w:tr w:rsidR="002E0EE8" w:rsidRPr="002E0EE8" w14:paraId="79CA0A7C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2DA859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58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5443CE6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The response of CD24(-/low)/CD44</w:t>
            </w:r>
            <w:r w:rsidRPr="002E0EE8">
              <w:rPr>
                <w:rFonts w:ascii="Arial" w:eastAsia="等线" w:hAnsi="Arial" w:cs="Arial"/>
                <w:sz w:val="16"/>
                <w:szCs w:val="16"/>
                <w:vertAlign w:val="superscript"/>
              </w:rPr>
              <w:t xml:space="preserve">+ </w:t>
            </w:r>
            <w:r w:rsidRPr="002E0EE8">
              <w:rPr>
                <w:rFonts w:ascii="Arial" w:eastAsia="等线" w:hAnsi="Arial" w:cs="Arial"/>
                <w:sz w:val="16"/>
                <w:szCs w:val="16"/>
              </w:rPr>
              <w:t>breast cancer-initiating cells to radiation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51B8A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Pajonk, F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226C9B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Journal of the National Cancer Institute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148D6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80824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13C06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64.69(81)</w:t>
            </w:r>
          </w:p>
        </w:tc>
      </w:tr>
      <w:tr w:rsidR="002E0EE8" w:rsidRPr="002E0EE8" w14:paraId="0C15A709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7011EA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59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61028E6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The biology of YAP/TAZ: hippo signaling and beyond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1E61D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Piccolo, 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A9CF73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Physiological Reviews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C5891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2A394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E57DB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126(33)</w:t>
            </w:r>
          </w:p>
        </w:tc>
      </w:tr>
      <w:tr w:rsidR="002E0EE8" w:rsidRPr="002E0EE8" w14:paraId="473B838A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5B5C2F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60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190618A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Stochastic state transitions give rise to phenotypic equilibrium in populations of cancer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ECE07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Gupta, PB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F6B08B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3B5BF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4488C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40C11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90.62(50)</w:t>
            </w:r>
          </w:p>
        </w:tc>
      </w:tr>
      <w:tr w:rsidR="002E0EE8" w:rsidRPr="002E0EE8" w14:paraId="2A8A72EF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132213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61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0B31444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Stem cell-like glioma cells promote tumor angiogenesis through vascular endothelial growth factor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141C1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Rich, JN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A86C48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2F043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C1147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3AB6F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61.96(85)</w:t>
            </w:r>
          </w:p>
        </w:tc>
      </w:tr>
      <w:tr w:rsidR="002E0EE8" w:rsidRPr="002E0EE8" w14:paraId="58E91F2F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C67F3B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62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5AFCC85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CD47 is upregulated on circulating hematopoietic stem cells and leukemia cells to avoid phagocytosis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9E487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Jaiswal, 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94E99B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6B692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ACEF8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6EE8E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75.06(65)</w:t>
            </w:r>
          </w:p>
        </w:tc>
      </w:tr>
      <w:tr w:rsidR="002E0EE8" w:rsidRPr="002E0EE8" w14:paraId="3C84AAF8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25E3C4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63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743BEA8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 tumorigenic subpopulation with stem cell properties in melanomas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A027D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Herlyn, 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026215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D9576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FAD39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95665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58.25(89)</w:t>
            </w:r>
          </w:p>
        </w:tc>
      </w:tr>
      <w:tr w:rsidR="002E0EE8" w:rsidRPr="002E0EE8" w14:paraId="31DE608B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89FB3E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64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31C472A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Combination therapy in combating cancer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6FB8E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Mokhtari, RB; Yeger, 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114506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Oncotarget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5D4FE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CEBAD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E1A75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181.64(19)</w:t>
            </w:r>
          </w:p>
        </w:tc>
      </w:tr>
      <w:tr w:rsidR="002E0EE8" w:rsidRPr="002E0EE8" w14:paraId="39690F86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B2A928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65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6B4443A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Identification and characterization of ovarian cancer-initiating cells from primary human tumors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4E4F64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Nephew, KP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EC8BEB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49197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61EF4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25277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67.79(74)</w:t>
            </w:r>
          </w:p>
        </w:tc>
      </w:tr>
      <w:tr w:rsidR="002E0EE8" w:rsidRPr="002E0EE8" w14:paraId="7C5F0FB2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E85602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66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2DC73F5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stem cells in glioblastoma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FD4DD4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Rich, JN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439678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Genes &amp; Development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464AA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AA34D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B91B7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130.93(31)</w:t>
            </w:r>
          </w:p>
        </w:tc>
      </w:tr>
      <w:tr w:rsidR="002E0EE8" w:rsidRPr="002E0EE8" w14:paraId="5BD917FA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A28D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67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E49E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Hypoxia-inducible factors regulate tumorigenic capacity of glioma stem cells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4FAE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Rich, JN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AB4D2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Cell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BE96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6C8A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D52A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72.07(69)</w:t>
            </w:r>
          </w:p>
        </w:tc>
      </w:tr>
      <w:tr w:rsidR="002E0EE8" w:rsidRPr="002E0EE8" w14:paraId="050D5510" w14:textId="77777777" w:rsidTr="002E0EE8">
        <w:trPr>
          <w:trHeight w:val="567"/>
          <w:jc w:val="center"/>
        </w:trPr>
        <w:tc>
          <w:tcPr>
            <w:tcW w:w="637" w:type="dxa"/>
            <w:tcBorders>
              <w:left w:val="nil"/>
              <w:bottom w:val="nil"/>
              <w:right w:val="nil"/>
            </w:tcBorders>
          </w:tcPr>
          <w:p w14:paraId="3279B1F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68</w:t>
            </w:r>
          </w:p>
        </w:tc>
        <w:tc>
          <w:tcPr>
            <w:tcW w:w="3469" w:type="dxa"/>
            <w:tcBorders>
              <w:left w:val="nil"/>
              <w:bottom w:val="nil"/>
              <w:right w:val="nil"/>
            </w:tcBorders>
          </w:tcPr>
          <w:p w14:paraId="01ACB93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Hedgehog signaling and Bmi-1 regulate self-renewal of normal and malignant human mammary stem cells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5A49D86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Wicha, MS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5DFEEEE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182134A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CEE68E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963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713B252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58.36(88)</w:t>
            </w:r>
          </w:p>
        </w:tc>
      </w:tr>
      <w:tr w:rsidR="002E0EE8" w:rsidRPr="002E0EE8" w14:paraId="08CD4C5F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B84FF1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69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683AB24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Significance of CD90</w:t>
            </w:r>
            <w:r w:rsidRPr="002E0EE8">
              <w:rPr>
                <w:rFonts w:ascii="Arial" w:eastAsia="等线" w:hAnsi="Arial" w:cs="Arial"/>
                <w:sz w:val="16"/>
                <w:szCs w:val="16"/>
                <w:vertAlign w:val="superscript"/>
              </w:rPr>
              <w:t>+</w:t>
            </w:r>
            <w:r w:rsidRPr="002E0EE8">
              <w:rPr>
                <w:rFonts w:ascii="Arial" w:eastAsia="等线" w:hAnsi="Arial" w:cs="Arial"/>
                <w:sz w:val="16"/>
                <w:szCs w:val="16"/>
              </w:rPr>
              <w:t xml:space="preserve"> cancer stem cells in human liver cancer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D62C2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Yang, ZF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967BBC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9B168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BB5DE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0F521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64.85(79)</w:t>
            </w:r>
          </w:p>
        </w:tc>
      </w:tr>
      <w:tr w:rsidR="002E0EE8" w:rsidRPr="002E0EE8" w14:paraId="157EE9B4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6F7905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70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2268F31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Interactions between cancer stem cells and their niche govern metastatic colonization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423D2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Huelsken, J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B31CB4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512EA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7782C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E1CCE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88.03(52)</w:t>
            </w:r>
          </w:p>
        </w:tc>
      </w:tr>
      <w:tr w:rsidR="002E0EE8" w:rsidRPr="002E0EE8" w14:paraId="5A1C5576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0D856F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71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68CFA8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stem cells: current status and evolving complexities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973DAB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Visvader, JE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C9B92B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58AC0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CC8D2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50716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91.24(49)</w:t>
            </w:r>
          </w:p>
        </w:tc>
      </w:tr>
      <w:tr w:rsidR="002E0EE8" w:rsidRPr="002E0EE8" w14:paraId="48F1F735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C077B2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72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160CD84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Identification and characterization of tumorigenic liver cancer stem/progenitor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D28D8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Guan, XY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98BB36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Gastroenterology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6D737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F2A2C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5B4EF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61.81(86)</w:t>
            </w:r>
          </w:p>
        </w:tc>
      </w:tr>
      <w:tr w:rsidR="002E0EE8" w:rsidRPr="002E0EE8" w14:paraId="687D2560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5A5880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73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3A60D50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Downregulation of miRNA-200c links breast cancer stem cells with normal stem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D94EE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Clarke, MF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EB3BF5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C04FE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C584C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84249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71.85(71)</w:t>
            </w:r>
          </w:p>
        </w:tc>
      </w:tr>
      <w:tr w:rsidR="002E0EE8" w:rsidRPr="002E0EE8" w14:paraId="57D3954E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40FB04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74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08E9DE3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Tumour vascularization via endothelial differentiation of glioblastoma stem-like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FEE90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De Maria, 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43F885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5E4BA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89C5B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72312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78.83(62)</w:t>
            </w:r>
          </w:p>
        </w:tc>
      </w:tr>
      <w:tr w:rsidR="002E0EE8" w:rsidRPr="002E0EE8" w14:paraId="1F23EE70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B13B4C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75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6E0A9E7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The cancer stem cell niche: how essential is the niche in regulating stemness of tumor cells?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6E1E5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Werb, Z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38F954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5D8C5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DCF7F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22625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121.42(34)</w:t>
            </w:r>
          </w:p>
        </w:tc>
      </w:tr>
      <w:tr w:rsidR="002E0EE8" w:rsidRPr="002E0EE8" w14:paraId="5434D968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07F0D1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76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6525040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Primitive, quiescent, Philadelphia-positive stem cells from patients with chronic myeloid leukemia are insensitive to STI571 in vitro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176CC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Graham, SM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5B52D5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Blood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9A3A8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C41C8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87CF9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44.7(99)</w:t>
            </w:r>
          </w:p>
        </w:tc>
      </w:tr>
      <w:tr w:rsidR="002E0EE8" w:rsidRPr="002E0EE8" w14:paraId="52D7DF7F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A85521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77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37ABC22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The Hippo transducer TAZ confers cancer stem cell-related traits on breast cancer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44450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Cordenonsi, 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D192F3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34BBE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1A4B7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CCE77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83.46(57)</w:t>
            </w:r>
          </w:p>
        </w:tc>
      </w:tr>
      <w:tr w:rsidR="002E0EE8" w:rsidRPr="002E0EE8" w14:paraId="7BC0962C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EA5F83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78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0030DB4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Targeting of CD44 eradicates human acute myeloid leukemic stem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58351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Dick, JE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BF8889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Medicine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9D191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D87A8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E1211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57.22(92)</w:t>
            </w:r>
          </w:p>
        </w:tc>
      </w:tr>
      <w:tr w:rsidR="002E0EE8" w:rsidRPr="002E0EE8" w14:paraId="5A458FA5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64E163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79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1CB6013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Bone morphogenetic proteins inhibit the tumorigenic potential of human brain tumour-initiating cells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58486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Vescovi, 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EDF946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4E0C1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3296C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D075D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57.06(93)</w:t>
            </w:r>
          </w:p>
        </w:tc>
      </w:tr>
      <w:tr w:rsidR="002E0EE8" w:rsidRPr="002E0EE8" w14:paraId="6DA643AD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9A4A55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80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7C68438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Breast cancer cell lines contain functional cancer stem cells with metastatic capacity and a distinct molecular signature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F4CB4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Wicha, MS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827F05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3AEE6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D8A7E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AD411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64.77(80)</w:t>
            </w:r>
          </w:p>
        </w:tc>
      </w:tr>
      <w:tr w:rsidR="002E0EE8" w:rsidRPr="002E0EE8" w14:paraId="0C370FAA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E7F328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81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10C1D6B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EpCAM-positive hepatocellular carcinoma cells are tumor-initiating cells with stem/progenitor cell features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57A98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Wang, XW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90FD24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Gastroenterology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038C3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28103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A04261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64.87(78)</w:t>
            </w:r>
          </w:p>
        </w:tc>
      </w:tr>
      <w:tr w:rsidR="002E0EE8" w:rsidRPr="002E0EE8" w14:paraId="7B69CC7A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7609A3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82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1009F9D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Hypoxia-inducible factors, stem cells, and cancer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C190B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Keith, 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1DA2C8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EBF62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4F740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2361C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56.47(94)</w:t>
            </w:r>
          </w:p>
        </w:tc>
      </w:tr>
      <w:tr w:rsidR="002E0EE8" w:rsidRPr="002E0EE8" w14:paraId="5C4CA902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24D65A5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83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E544C0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Glioblastoma stem-like cells give rise to tumour endothelium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F506D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Tabar, V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D13B08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68301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0AB92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6DE73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73.33(67)</w:t>
            </w:r>
          </w:p>
        </w:tc>
      </w:tr>
      <w:tr w:rsidR="002E0EE8" w:rsidRPr="002E0EE8" w14:paraId="1A1AB615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3FCA51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84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0E573F4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Gene expression classification of colon cancer into molecular subtypes: characterization, validation, and prognostic value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223B7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Marisa, 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04F129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Plos Medicine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8877E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6CC55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DB6E1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91.72(48)</w:t>
            </w:r>
          </w:p>
        </w:tc>
      </w:tr>
      <w:tr w:rsidR="002E0EE8" w:rsidRPr="002E0EE8" w14:paraId="77214C21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DC7FBA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85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C0EF09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CD133(+) and CD133(-) glioblastoma-derived cancer stem cells show differential growth characteristics and molecular profiles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30BB6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Beier, CP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C92438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343A5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AE5E2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5F4D3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56.41(96)</w:t>
            </w:r>
          </w:p>
        </w:tc>
      </w:tr>
      <w:tr w:rsidR="002E0EE8" w:rsidRPr="002E0EE8" w14:paraId="0A2EF55A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3728D7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86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6CA900D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</w:t>
            </w:r>
            <w:r w:rsidRPr="002E0EE8">
              <w:rPr>
                <w:rFonts w:ascii="Arial" w:eastAsia="等线" w:hAnsi="Arial" w:cs="Arial"/>
                <w:sz w:val="16"/>
                <w:szCs w:val="16"/>
                <w:vertAlign w:val="superscript"/>
              </w:rPr>
              <w:t>6</w:t>
            </w:r>
            <w:r w:rsidRPr="002E0EE8">
              <w:rPr>
                <w:rFonts w:ascii="Arial" w:eastAsia="等线" w:hAnsi="Arial" w:cs="Arial"/>
                <w:sz w:val="16"/>
                <w:szCs w:val="16"/>
              </w:rPr>
              <w:t>A Demethylase ALKBH5 Maintains Tumorigenicity of Glioblastoma Stem-like Cells by Sustaining FOXM1 Expression and Cell Proliferation Program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921B5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Huang, SY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22E926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B4023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C5CEA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967C6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151.59(26)</w:t>
            </w:r>
          </w:p>
        </w:tc>
      </w:tr>
      <w:tr w:rsidR="002E0EE8" w:rsidRPr="002E0EE8" w14:paraId="173415B7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6873C2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87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D1CC3A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HEDGEHOG-GLI1 signaling regulates human glioma growth, cancer stem cell self-renewal, and tumorigenicity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8A725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Ruiz i Altaba, 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1519F4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Current Biology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57D2D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4135F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C0EC4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53.97(98)</w:t>
            </w:r>
          </w:p>
        </w:tc>
      </w:tr>
      <w:tr w:rsidR="002E0EE8" w:rsidRPr="002E0EE8" w14:paraId="50AD76F7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431C56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88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46DE10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Metformin selectively targets cancer stem cells, and acts together with chemotherapy to block tumor growth and prolong remission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5F55C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Hirsch, HA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26AE45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C70C7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36EF4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87394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65.01(77)</w:t>
            </w:r>
          </w:p>
        </w:tc>
      </w:tr>
      <w:tr w:rsidR="002E0EE8" w:rsidRPr="002E0EE8" w14:paraId="50F4F3ED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9CC9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89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A245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Transparent adult zebrafish as a tool for in vivo transplantation analysis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8181B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Zon, LI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9137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D27A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726E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D5C9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57.64(90)</w:t>
            </w:r>
          </w:p>
        </w:tc>
      </w:tr>
      <w:tr w:rsidR="002E0EE8" w:rsidRPr="002E0EE8" w14:paraId="3D7CA968" w14:textId="77777777" w:rsidTr="002E0EE8">
        <w:trPr>
          <w:trHeight w:val="567"/>
          <w:jc w:val="center"/>
        </w:trPr>
        <w:tc>
          <w:tcPr>
            <w:tcW w:w="637" w:type="dxa"/>
            <w:tcBorders>
              <w:left w:val="nil"/>
              <w:bottom w:val="nil"/>
              <w:right w:val="nil"/>
            </w:tcBorders>
          </w:tcPr>
          <w:p w14:paraId="603EAF5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90</w:t>
            </w:r>
          </w:p>
        </w:tc>
        <w:tc>
          <w:tcPr>
            <w:tcW w:w="3469" w:type="dxa"/>
            <w:tcBorders>
              <w:left w:val="nil"/>
              <w:bottom w:val="nil"/>
              <w:right w:val="nil"/>
            </w:tcBorders>
          </w:tcPr>
          <w:p w14:paraId="5FD9EAE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MLL translocations, histone modifications and leukaemia stem-cell development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4614BC1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Armstrong, SA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2481807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Cancer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172A76E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53213B3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851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3CE8792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56.42(95)</w:t>
            </w:r>
          </w:p>
        </w:tc>
      </w:tr>
      <w:tr w:rsidR="002E0EE8" w:rsidRPr="002E0EE8" w14:paraId="680E791E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727BC54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91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114B63F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Normal and neoplastic nonstem cells can spontaneously convert to a stem-like state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46153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Weinberg, RA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FA8410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PNAS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D2D0C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9F4C9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49F37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73.29(68)</w:t>
            </w:r>
          </w:p>
        </w:tc>
      </w:tr>
      <w:tr w:rsidR="002E0EE8" w:rsidRPr="002E0EE8" w14:paraId="41A81C0A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0E49600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92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2FF57DC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stem cells: impact, heterogeneity, and uncertainty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E70C9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Morrison, SJ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5DAD9C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E1170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3D7E3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20354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78.88(61)</w:t>
            </w:r>
          </w:p>
        </w:tc>
      </w:tr>
      <w:tr w:rsidR="002E0EE8" w:rsidRPr="002E0EE8" w14:paraId="45F11FF1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948773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93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1C131D3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 temporarily distinct subpopulation of slow-cycling melanoma cells is required for continuous tumor growth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5416A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Herlyn, 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8F5D87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7D1D6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DCB9C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D0C3B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67.31(75)</w:t>
            </w:r>
          </w:p>
        </w:tc>
      </w:tr>
      <w:tr w:rsidR="002E0EE8" w:rsidRPr="002E0EE8" w14:paraId="4FA0CFEB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E633FE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94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5098966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Colon cancer stem cells dictate tumor growth and resist cell death by production of interleukin-4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CFD54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Medema, JP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836AE8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D377A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A1CAA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E8877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55.12(97)</w:t>
            </w:r>
          </w:p>
        </w:tc>
      </w:tr>
      <w:tr w:rsidR="002E0EE8" w:rsidRPr="002E0EE8" w14:paraId="7000D387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7554A5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95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E1252A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Targeting Notch, Hedgehog, and Wnt pathways in cancer stem cells: clinical update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FAE44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Ivy, SP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715714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Clinical Oncology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A7B50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D9315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461E2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113.86(36)</w:t>
            </w:r>
          </w:p>
        </w:tc>
      </w:tr>
      <w:tr w:rsidR="002E0EE8" w:rsidRPr="002E0EE8" w14:paraId="6E092656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6ABFD5F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96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5C7FF1D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Heterogeneity in cancer: cancer stem cells versus clonal evolution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6DBD2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Morrison, SJ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3FDE77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A5B4D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16A80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3979F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62.72(84)</w:t>
            </w:r>
          </w:p>
        </w:tc>
      </w:tr>
      <w:tr w:rsidR="002E0EE8" w:rsidRPr="002E0EE8" w14:paraId="241E3720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7010AC1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97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AA81D4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VEGF targets the tumour cell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77AB3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Mercurio, 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FF0644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Cancer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44B97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8BB56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BA88C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92.22(47)</w:t>
            </w:r>
          </w:p>
        </w:tc>
      </w:tr>
      <w:tr w:rsidR="002E0EE8" w:rsidRPr="002E0EE8" w14:paraId="153B5165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363591A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98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4020A08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stem cells: an evolving concept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BA7EF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Eaves, CJ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3A54DC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Cancer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A59DC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A327B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36C54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76.62(64)</w:t>
            </w:r>
          </w:p>
        </w:tc>
      </w:tr>
      <w:tr w:rsidR="002E0EE8" w:rsidRPr="002E0EE8" w14:paraId="22D12D6A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FAE5B4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99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</w:tcPr>
          <w:p w14:paraId="7EF130A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Persistence of a small subpopulation of cancer stem-like cells in the C6 glioma cell line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E4396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Kondo, 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F7C04C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PNAS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D1367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24499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27897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43.45(100)</w:t>
            </w:r>
          </w:p>
        </w:tc>
      </w:tr>
      <w:tr w:rsidR="002E0EE8" w:rsidRPr="002E0EE8" w14:paraId="57C37864" w14:textId="77777777" w:rsidTr="002E0EE8">
        <w:trPr>
          <w:trHeight w:val="567"/>
          <w:jc w:val="center"/>
        </w:trPr>
        <w:tc>
          <w:tcPr>
            <w:tcW w:w="637" w:type="dxa"/>
            <w:tcBorders>
              <w:top w:val="nil"/>
              <w:left w:val="nil"/>
              <w:right w:val="nil"/>
            </w:tcBorders>
          </w:tcPr>
          <w:p w14:paraId="4DC8022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100</w:t>
            </w:r>
          </w:p>
        </w:tc>
        <w:tc>
          <w:tcPr>
            <w:tcW w:w="3469" w:type="dxa"/>
            <w:tcBorders>
              <w:top w:val="nil"/>
              <w:left w:val="nil"/>
              <w:right w:val="nil"/>
            </w:tcBorders>
          </w:tcPr>
          <w:p w14:paraId="0D07EA1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CD44: can a cancer-initiating cell profit from an abundantly expressed molecule?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03AD20B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Zöller, M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23CDFA6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Cancer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300D2CE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2011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04802C5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811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4432466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69.51(72)</w:t>
            </w:r>
          </w:p>
        </w:tc>
      </w:tr>
    </w:tbl>
    <w:p w14:paraId="7A2C9395" w14:textId="77777777" w:rsidR="002E0EE8" w:rsidRPr="002028BA" w:rsidRDefault="002E0EE8" w:rsidP="002E0EE8">
      <w:pPr>
        <w:jc w:val="both"/>
      </w:pPr>
    </w:p>
    <w:p w14:paraId="58F1AED1" w14:textId="05394115" w:rsidR="002E0EE8" w:rsidRDefault="002E0EE8" w:rsidP="00654E8F">
      <w:pPr>
        <w:spacing w:before="240"/>
      </w:pPr>
    </w:p>
    <w:p w14:paraId="00826D0B" w14:textId="77777777" w:rsidR="002E0EE8" w:rsidRDefault="002E0EE8">
      <w:pPr>
        <w:spacing w:before="0" w:after="200" w:line="276" w:lineRule="auto"/>
      </w:pPr>
      <w:r>
        <w:br w:type="page"/>
      </w:r>
    </w:p>
    <w:p w14:paraId="15BA5334" w14:textId="77777777" w:rsidR="002E0EE8" w:rsidRPr="002E0EE8" w:rsidRDefault="002E0EE8" w:rsidP="002E0EE8">
      <w:pPr>
        <w:spacing w:before="0" w:after="0"/>
        <w:jc w:val="right"/>
        <w:rPr>
          <w:rFonts w:ascii="Arial" w:eastAsia="等线" w:hAnsi="Arial" w:cs="Arial"/>
          <w:sz w:val="21"/>
          <w:szCs w:val="21"/>
          <w:lang w:eastAsia="zh-CN"/>
        </w:rPr>
      </w:pPr>
      <w:r w:rsidRPr="002E0EE8">
        <w:rPr>
          <w:rFonts w:ascii="Arial" w:eastAsia="等线" w:hAnsi="Arial" w:cs="Arial"/>
          <w:b/>
          <w:sz w:val="21"/>
          <w:szCs w:val="21"/>
          <w:lang w:eastAsia="zh-CN"/>
        </w:rPr>
        <w:lastRenderedPageBreak/>
        <w:t xml:space="preserve">Supplementary Table 2 </w:t>
      </w:r>
      <w:r w:rsidRPr="002E0EE8">
        <w:rPr>
          <w:rFonts w:ascii="Arial" w:eastAsia="等线" w:hAnsi="Arial" w:cs="Arial"/>
          <w:sz w:val="21"/>
          <w:szCs w:val="21"/>
          <w:lang w:eastAsia="zh-CN"/>
        </w:rPr>
        <w:t>The 187 papers published in major journals in CSCs since 2021.</w:t>
      </w:r>
      <w:r w:rsidRPr="002E0EE8">
        <w:rPr>
          <w:rFonts w:ascii="Arial" w:eastAsia="等线" w:hAnsi="Arial" w:cs="Arial"/>
          <w:sz w:val="21"/>
          <w:szCs w:val="21"/>
          <w:vertAlign w:val="superscript"/>
          <w:lang w:eastAsia="zh-CN"/>
        </w:rPr>
        <w:t xml:space="preserve"> </w:t>
      </w:r>
    </w:p>
    <w:tbl>
      <w:tblPr>
        <w:tblStyle w:val="22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4114"/>
        <w:gridCol w:w="2185"/>
        <w:gridCol w:w="841"/>
        <w:gridCol w:w="1177"/>
      </w:tblGrid>
      <w:tr w:rsidR="002E0EE8" w:rsidRPr="002E0EE8" w14:paraId="1845771C" w14:textId="77777777" w:rsidTr="002E0EE8">
        <w:trPr>
          <w:trHeight w:val="564"/>
          <w:jc w:val="center"/>
        </w:trPr>
        <w:tc>
          <w:tcPr>
            <w:tcW w:w="7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16BEF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Rank</w:t>
            </w:r>
          </w:p>
        </w:tc>
        <w:tc>
          <w:tcPr>
            <w:tcW w:w="41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A9EC9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Title</w:t>
            </w:r>
          </w:p>
        </w:tc>
        <w:tc>
          <w:tcPr>
            <w:tcW w:w="21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E6404A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Journal</w:t>
            </w:r>
          </w:p>
        </w:tc>
        <w:tc>
          <w:tcPr>
            <w:tcW w:w="8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3D0BC8" w14:textId="77777777" w:rsidR="002E0EE8" w:rsidRPr="002E0EE8" w:rsidRDefault="002E0EE8" w:rsidP="002E0EE8">
            <w:pPr>
              <w:widowControl w:val="0"/>
              <w:spacing w:before="0" w:after="0"/>
              <w:jc w:val="center"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1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F9DAA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b/>
                <w:bCs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b/>
                <w:bCs/>
                <w:sz w:val="16"/>
                <w:szCs w:val="16"/>
              </w:rPr>
              <w:t>Total citations</w:t>
            </w:r>
          </w:p>
        </w:tc>
      </w:tr>
      <w:tr w:rsidR="002E0EE8" w:rsidRPr="002E0EE8" w14:paraId="5187F981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7233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E0D9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Mettl16 drives leukemogenesis and leukemia stem cell self-renewal by reprogramming bcaa metabolism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BCD7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735B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555AC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</w:t>
            </w:r>
          </w:p>
        </w:tc>
      </w:tr>
      <w:tr w:rsidR="002E0EE8" w:rsidRPr="002E0EE8" w14:paraId="3C6DCA21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87B9DB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95E0C6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Architecture of chloroplast toc-tic translocon supercomplex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80EE1F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DFEFDE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A5F132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</w:t>
            </w:r>
          </w:p>
        </w:tc>
      </w:tr>
      <w:tr w:rsidR="002E0EE8" w:rsidRPr="002E0EE8" w14:paraId="122F2EF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AF0387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CB31D5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Are there specific cancer stem cell markers?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E78C8C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ABC3D8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2917B2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</w:t>
            </w:r>
          </w:p>
        </w:tc>
      </w:tr>
      <w:tr w:rsidR="002E0EE8" w:rsidRPr="002E0EE8" w14:paraId="3B4FF3EF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72A57E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E7A46E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Epitranscriptomics of cancer microniches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3FDEE0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Cancer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FA200C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504918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0B3FE7E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54DF66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AF1F04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Cxcl12/cxcr4 signaling enhances and sustains migrating cancer stem cells via bmi1 in pancreatic ductal adenocarcinomas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E9BDC7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C6580B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D0700B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4B4C4D1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4370BA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EC6E46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Cxcr4 targeting endogenous human peptides eliminate migrating cancer stem cells by disrupting tumor-stroma crosstalk in pancreatic ductal adenocarcinomas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F34277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EDBE6D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533865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E760101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5EF554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9A745F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New readers and writers of rna modifications unique to leukemia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134893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7811DD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F6345B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48D7D79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0114B7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288243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Cell-matrix interface regulates dormancy in human colon cancer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BE2169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B8A6D8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899EFB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</w:t>
            </w:r>
          </w:p>
        </w:tc>
      </w:tr>
      <w:tr w:rsidR="002E0EE8" w:rsidRPr="002E0EE8" w14:paraId="1946DFFC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3133D7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4299BA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Brain cancer stem cells: resilience through adaptive plasticity and hierarchical heterogeneity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B46247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Cancer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CF1192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85E008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</w:t>
            </w:r>
          </w:p>
        </w:tc>
      </w:tr>
      <w:tr w:rsidR="002E0EE8" w:rsidRPr="002E0EE8" w14:paraId="66EBC544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F0B8F1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97CC58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Liver colonization by colorectal cancer metastases requires yap-controlled plasticity at the micrometastatic stage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2B204D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27156B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117BE4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</w:t>
            </w:r>
          </w:p>
        </w:tc>
      </w:tr>
      <w:tr w:rsidR="002E0EE8" w:rsidRPr="002E0EE8" w14:paraId="3D3E5A93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DFBBE3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DBDD94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stem cells: the adventurous journey from hematopoietic to leukemic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745CF7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C34CB1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05F25E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</w:t>
            </w:r>
          </w:p>
        </w:tc>
      </w:tr>
      <w:tr w:rsidR="002E0EE8" w:rsidRPr="002E0EE8" w14:paraId="48E68DD0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C2587B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6D3D71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Induction of human trophoblast stem-like cells from primed pluripotent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7F03B6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PNAS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6234C9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133DE77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</w:t>
            </w:r>
          </w:p>
        </w:tc>
      </w:tr>
      <w:tr w:rsidR="002E0EE8" w:rsidRPr="002E0EE8" w14:paraId="39756A74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FDB318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27075D5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Dll1-mediated notch signaling drives tumor cell cross-talk with cancer-associated fibroblasts to promote radioresistance in breast cancer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094718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9D508B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CBCFE5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</w:t>
            </w:r>
          </w:p>
        </w:tc>
      </w:tr>
      <w:tr w:rsidR="002E0EE8" w:rsidRPr="002E0EE8" w14:paraId="24AC2A69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1B5B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25E61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Beta 2-microglobulin maintains glioblastoma stem cells and induces m2-like polarization of tumor-associated macrophages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885F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8933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3DB2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</w:t>
            </w:r>
          </w:p>
        </w:tc>
      </w:tr>
      <w:tr w:rsidR="002E0EE8" w:rsidRPr="002E0EE8" w14:paraId="572C8C9D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E3C88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15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18AD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Dynamic and adaptive cancer stem cell population admixture in colorectal neoplasia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88F84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A8C9D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3994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</w:t>
            </w:r>
          </w:p>
        </w:tc>
      </w:tr>
      <w:tr w:rsidR="002E0EE8" w:rsidRPr="002E0EE8" w14:paraId="7C647585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31B4FF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29D82E1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Disruption of the gut microbiota confers cisplatin resistance in epithelial ovarian cancer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56C32D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2E84FA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545A8A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</w:t>
            </w:r>
          </w:p>
        </w:tc>
      </w:tr>
      <w:tr w:rsidR="002E0EE8" w:rsidRPr="002E0EE8" w14:paraId="6E64E734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4FD788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B05038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Satb2 preserves colon stem cell identity and mediates ileum-colon conversion via enhancer remodeling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A65D00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EEB539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4F1E18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</w:t>
            </w:r>
          </w:p>
        </w:tc>
      </w:tr>
      <w:tr w:rsidR="002E0EE8" w:rsidRPr="002E0EE8" w14:paraId="0C18F24C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006B1D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BE0AFE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Structure of a toc-tic supercomplex spanning two chloroplast envelope membranes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5C969B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AE8824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4DB4CA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</w:t>
            </w:r>
          </w:p>
        </w:tc>
      </w:tr>
      <w:tr w:rsidR="002E0EE8" w:rsidRPr="002E0EE8" w14:paraId="547EAAEA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4140D9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05A851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Tgfb2-as1 inhibits triple-negative breast cancer progression via interaction with smarca4 and regulating its targets tgfb2 and sox2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BAFB8E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 w:hint="eastAsia"/>
                <w:sz w:val="16"/>
                <w:szCs w:val="16"/>
              </w:rPr>
              <w:t>P</w:t>
            </w:r>
            <w:r w:rsidRPr="002E0EE8">
              <w:rPr>
                <w:rFonts w:ascii="Arial" w:eastAsia="等线" w:hAnsi="Arial" w:cs="Arial"/>
                <w:sz w:val="16"/>
                <w:szCs w:val="16"/>
              </w:rPr>
              <w:t>NAS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F54C2E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1C598A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</w:t>
            </w:r>
          </w:p>
        </w:tc>
      </w:tr>
      <w:tr w:rsidR="002E0EE8" w:rsidRPr="002E0EE8" w14:paraId="27FC9AB3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A6FC83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D60034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Glioblastoma stem cell-specific histamine tumor microenvironment remodeling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76B725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00E7DD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6FECC9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</w:t>
            </w:r>
          </w:p>
        </w:tc>
      </w:tr>
      <w:tr w:rsidR="002E0EE8" w:rsidRPr="002E0EE8" w14:paraId="3BFA3A80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0C77BA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FDF791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Rab13 sustains breast cancer stem cells by supporting tumor-stroma cross-talk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B35C69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90F86A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3ACEC8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</w:t>
            </w:r>
          </w:p>
        </w:tc>
      </w:tr>
      <w:tr w:rsidR="002E0EE8" w:rsidRPr="002E0EE8" w14:paraId="7EC49851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9A3235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28F3DC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Chaperone-mediated autophagy controls proteomic and transcriptomic pathways to maintain glioma stem cell activity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C41191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86B4FA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7DAC50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</w:t>
            </w:r>
          </w:p>
        </w:tc>
      </w:tr>
      <w:tr w:rsidR="002E0EE8" w:rsidRPr="002E0EE8" w14:paraId="56579C5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7145D4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34B3E6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Unintended consequences of antibiotic therapy on the microbiome delivers a gut punch in ovarian cancer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8A554C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9B11C1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A8FB67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</w:t>
            </w:r>
          </w:p>
        </w:tc>
      </w:tr>
      <w:tr w:rsidR="002E0EE8" w:rsidRPr="002E0EE8" w14:paraId="53FB1AE2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A16914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ECFFD1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Ras drives malignancy through stem cell crosstalk with the microenvironment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C2CA93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865026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61A8F5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</w:t>
            </w:r>
          </w:p>
        </w:tc>
      </w:tr>
      <w:tr w:rsidR="002E0EE8" w:rsidRPr="002E0EE8" w14:paraId="6BA9B62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343351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245920F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Computational identification of preneoplastic cells displaying high stemness and risk of cancer progression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A5209C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84F038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A46DD6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</w:t>
            </w:r>
          </w:p>
        </w:tc>
      </w:tr>
      <w:tr w:rsidR="002E0EE8" w:rsidRPr="002E0EE8" w14:paraId="4806ACD8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8BEC7C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A03A2D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Smad4 loss induces c-myc-mediated nle1 upregulation to support protein biosynthesis, colorectal cancer growth, and metastasis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88BFC9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D66BE1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9986FD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3994C0A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321C75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1E92B8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Muc1-c regulates chromatin remodeling and drives the csc state in human cancers.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937822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1880CA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B5A12E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90A3DB2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AB077A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EEA199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Muc1-c regulates chromatin remodeling and drives the csc state in human cancers.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5E5190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0FE644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A59FB4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F1FAF19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D9A2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29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F7E6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Muc1-c regulates chromatin remodeling and drives the csc state in human cancers.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0B35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C275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DB9D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DEAEC94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D0FD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30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4DEE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Muc1-c regulates chromatin remodeling and drives the csc state in human cancers.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08282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F9FB2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5A30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5F0F25A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882986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51C4D9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Muc1-c regulates chromatin remodeling and drives the csc state in human cancers.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9D9E5A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74C60A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823F16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21D1A1E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78E632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C7E9DB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Muc1-c regulates chromatin remodeling and drives the csc state in human cancers.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07476E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F0343F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B52CA0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7060D89F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17FA92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988505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Zmynd8 is an epigenetic regulator of 27-hydroxycholesterol that promotes tumorigenicity of breast cancer stem cells.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D7ED74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616CEA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402897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5FAE4D48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E633AA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FCE124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Sub-oxidant ascorbate sensitizes glioblastoma stem cells to dna damaging agents by inducing dna de-methylation and altering the chromatin landscape.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FA0001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82F509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A335E1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D8892C2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CD7BFB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BE1986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Single-cell rna sequencing of dedifferentiating cells from a mouse model that display oncogenic plasticity: implications in understanding colon cancer stem cells.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8A1977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A3C927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10CB97B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61026E1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B7314A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8EC7EB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Claudin-1 expression promotes chemoresistance and cancer stem cell characteristics in colorectal cancer.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3C6453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859357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164760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58E1126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4B0851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2EFA1A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Synergistic paracrine action of vitamin d and mesenchymal stem cell secretome in targeting pancreatic cancer stem cells.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E19174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39FAF1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100C5E6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3BE913F9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634AB1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D941B0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Glioblastoma stem cell histarionics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5DD794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C82E9F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557948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94523B8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7AFFBB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558878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Dynamic and adaptive cancer stem cell population admixture in colorectal neoplasia (vol 29, pg 1213, 2022)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0541D3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5F0776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5228B4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7B3BEC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C77FAE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1E2089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Targeting muscarinic acetylcholine receptors in glioma stem like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770BFC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B7937C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45E10B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3C5720E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5ABB08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69F7CF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Regulation of csc lineage and stemness maintenance in progressive neuroblastoma: rd3, a mvp in the league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F89CE7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4C1C68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8E9FE1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B1AECDE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8B5315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A31CD0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Detection and car t-cell directed targeting of inflammation-responsive wnt pathway receptors on multiple myeloma cancer stem-like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393BF9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629DE3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F3EE66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3724A5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2FDD17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E5ACE9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Imatinib mesylate treatment improves reprogramming efficiency, and morphology of chronic myeloid leukemia derived induced pluripotent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CB4BF4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D1B4F7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BC3D94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0805960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B8AA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44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323B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Imatinib mesylate treatment improves reprogramming efficiency, and morphology of chronic myeloid leukemia derived induced pluripotent stem cells.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D6D9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2BC8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6A1F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6807E08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F166C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45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00D54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Cd133-targeting silicate prodrug nanoparticles for effective cancer stem cell targeting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020D3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187F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8AD7A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A8A7C76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A6FDA9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02298F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 truncated nucleus-located derivative of fgfr1 contributes to the transformation of leukemia stem cell in leukemogenesis driven by fgfr1 fusion kinases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A52429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0D0BFE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35E7A6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387B5236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DD599C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67A2CA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 truncated nucleus-located derivative of fgfr1 contributes to the transformation of leukemia stem cell in leukemogenesis driven by fgfr1 fusion kinases.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80F108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4FAD8E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660BE8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ECC0A2A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E0DA86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D032A0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Erk inhibitor increases cancer stem cell population in nsclc through slug-mediated epithelial-to-mesenchymal transition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D700C8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E9CB96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D80BC7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5D41DBD4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4AE9F5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A22806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Pbi-05204, a supercritical co2 extract of nerium oleander, suppresses the stemness of glioblastoma stem cells and inhibits the shh-gli1-nanog axis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8A5B08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7734B6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D21302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EE0797E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29B37A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7B38B4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Pbi-05204, a supercritical co2 extract of nerium oleander, suppresses the stemness of glioblastoma stem cells and inhibits the shh-gli1-nanog axis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DF36C8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E96437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5A610D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B196191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4A1C6D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D57024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Arl2 is required for homologous recombination repair and colon cancer stem cell maintenance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DFFFAA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04062E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11E867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7822DF45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7C0C57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963BB7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Gd2 car-t cells engineered using retroviral transduction or crispr editing exhibit strong cytolytic potency against glioma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21AE91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D6E028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064050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530CDA56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CDC5D9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CFE551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Sox2 and oct4 activity identify csc populations in ovarian cancer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414713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F46F9A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0E3825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5380CDC4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F210A0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218B9BB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Restoring the balance between wnt and retinoic acid signaling to promote differentiation of cancer stem cells in treatment of colorectal cancer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3E2AE0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A3A180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11B7CEA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438FAA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F62A8E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6F6717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Restoring the balance between wnt and retinoic acid signaling to promote differentiation of cancer stem cells in treatment of colorectal cancer.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76AFFD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EE6151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BC373A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EB6C9E2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8F5A85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3482E9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Single-cell rna sequencing of patient-derived organoid reveals treatment-induced tumor resistance through cancer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32FD24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CA3114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6DB1B6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3356E7C7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56BB4F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200B88E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Single-cell rna sequencing of patient-derived organoid reveals treatment-induced tumor resistance through cancer stem cells.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590FAA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5EDFED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655597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23372367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8068F3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EB012B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Targeting fto suppresses pancreatic carcinogenesis via cancer stem cell maintenance.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3CB782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FCD89C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B2B325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A19E5A3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5DA3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59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0775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Targeting fto suppresses pancreatic carcinogenesis via cancer stem cell maintenance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F5A3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5A5E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9B32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92145B8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8B603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60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76BE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stem cells, not bulk tumor cells, predict mechanisms of resistance to smo inhibitors in shh medulloblastoma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29CA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FE36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736CC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2CD61E3F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C7C707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CF48B0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Mettl16 drives leukemogenesis and maintains leukemia stem cell self-renewal via reprogramming bcaa metabolism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C85A18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D92446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F57229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3BB8B587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D531D3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895C2D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Modulating ugdh expression in ovarian cancer tumor-initiating cells alters the tumor microenvironment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461955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EAB0A8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2BF309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325F75BF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818C24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28E0F2A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Therapeutic targeting of ovarian cancer stem cells using estrogen receptor beta agonist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8C9F5F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6EDE3E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F4C6F8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C3DF3A8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334E2D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EEF7D1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The epigenetic reader function of the yeats domain in mll-enl fusion critically affects leukemic stem cell frequency in mll-enl leukemia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49EC88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A7FAF8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F7E52D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32C92378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FB921D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C5301B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Dna deaminase apobec3b regulates theresponse to parp inhibitors of epithelial ovarian cancer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7761C4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926C1B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EE2EDC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50B971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962783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1AA32E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Gd2 is a potential biomarker for glioblastoma cancer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970148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BD11B0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006843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51C5BE1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8B0F88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83BDF2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Lkb1 inhibits nfkb to suppress cancer stem cells in triple negative breast cancer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BECD02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6F9709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A60E1D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6A5CAE9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A1B4EC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4AA05E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The scaffolding protein dlg5 is necessary to maintain sonic hedgehog signaling in glioblastoma stem cells and promote tumor growth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9B05D8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E02021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E17806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74B5FC3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165F7E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FE3452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Mettl16 drives leukemogenesis and maintains leukemia stem cell self-renewal via reprogramming bcaa metabolism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CE1083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005FDF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0ED365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F48A07C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1A5646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1089AF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Nf-kappa b-mediated mitophagy contributes to the maintenance of cancer stem cells in ovarian cancer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22E5C6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79CF2A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B15D2E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7E6CDE38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041BA9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49F40E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Neural stem cells of the subventricular zone evolve into tumors around the resection cavity after surgical resection of glioblastoma via the cxcl12/cxcr4 axis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C893A1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786D80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B1A63A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627294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195F62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11191C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Elucidating cancer stem cells heterogeneity in colorectal cancer by single-cell rna sequencing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A128E6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4EE031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9F8BAE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507A9D37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76852B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2839942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Elucidating cancer stem cells heterogeneity in colorectal cancer by single-cell rna sequencing.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3F5E1C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AE2826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EB27D3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C59A700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E391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74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1400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The role of chemotherapy-induced fibrosis in the maintenance of tumor initiating cells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3605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3717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50B9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57B1B34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685F1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75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143EF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Identification, characterization, and targeting of desmoplastic small round cell tumor cancer stem cell-like cells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01BC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6E59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D3414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A38F956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ECF638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52ABA8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Tgli1 and il-6/il-6r/gp130/stat3 pathways cooperate to promote breast cancer stem cells and are co-activated in her2-enriched and triple-negative breast cancers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343215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161EA7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46C4FA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0E521DA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6C2242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0F1795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Th1902, a sort1 docetaxel peptide-drug conjugate, inhibits tumor growth of human cancer stem-like cells (cd133+) from both triple-negative breast cancers and ovarian cancers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AC970B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CF5584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B492A3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73A8F999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1505F9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36F206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Heterogeneity inducible tumor stem cells relate distant metastasis and the treatment resistance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93C10C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05C5C9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1258CC7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C9E744B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47C52E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2085263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Cxcr1: a novel therapeutic avenue for csc- like phenotypes in pancreatic ductal adenocarcinoma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F16B0B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487306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159C9C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0167726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5E0200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239DB5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Using chip-seq to identify genes regulated by rela or relb that support ovarian cancer tumor-initiating cell (tic) characteristics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0A0DC9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63C79D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91AB17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6D4F6E8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8E5B5B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2F78D6D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Using chip-seq to identify genes regulated by rela or relb that support ovarian cancer tumor-initiating cell (tic) characteristics.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9D6DA2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27B36F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BF9BD0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59952AEE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310DB7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8BFBB5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Elucidation of initial resistance mechanisms in egfr mutation-positive lung cancer focusing on yap1 and cancer stem cells.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E820BE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E0EDEC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B86486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360D6A17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A9CC22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AD230C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Elucidation of initial resistance mechanisms in egfr mutation-positive lung cancer focusing on yap1 and cancer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CA5585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E3B081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9B2A91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362FA38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BABB79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5AE0CE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Autophagy regulates cancer stem cell properties in triple negative breast cancer via mir-181a-mediated regulation of atg5/atg2b.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131712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0CEB55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50FB21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01CC8C3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CA21C7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22B86B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Circulating cancer stem cells as a tool for generating patient-derived xenografts on chick chorioallantoic membrane (cam) in cancer patients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ADC8AE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9CA7B8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7F1537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7F648407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B4EBF5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270EAED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Potential suppression of b effector cells by exosomal pd-l1 on anti-cancer stem cell immunity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9573AB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2743D9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06AE1C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9713B63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E2A009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C65B16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Multi-institutional randomized phase-3 trial comparing cancer stem cell-targeted vs physician-choice treatments in patients with recurrent high-grade gliomas (nct03632135).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45331E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6AF40D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C56651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55D56254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8000D7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512946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Trka and jak2-stat3 pathway crosstalk promotes breast cancer stem cells in her2-enriched and triple-negative breast cancers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4D345E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82C66C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1A7000A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E75E109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A06A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89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F3D1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Enhancing the efficacy of conventional chemotherapy with novel targeted small molecules to kill ewing sarcoma cancer stem-like cells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698C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F0D5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E90C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B0736CD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470AE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90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B459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Metformin and icg-001 act synergistically to abrogate cancer stem cell-mediated chemoresistance in colorectal cancer by promoting apoptosis and autophagy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2AB39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85EA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317D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6106BF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ECE352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7DB165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Pten-l expressing hsv induces glioma stem cell differentiation and sensitizes glioblastoma to radiation in mice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AF46E9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E430A5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CF09F0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9BAA48A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F0B8A1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8BDBBF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Small rna-seq analysis of piwi-interacting rnas in glioblastoma stem cells: identification of new therapeutic targets in glioblastoma patients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1E0FF9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FBA56A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A9AA50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58381AA0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846FA4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5FB6B5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Elucidating the mechanisms of eatp-induced changes in cell growth, energy metabolism, and cancer stem cells in human non-small lung cancer a549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951359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B81543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B88BFE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956F8FA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B624E0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559587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Flavokawain a targets cancer stem cells for inhibiting the growth of prostate cancer.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FA2832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88E271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07D7DF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06FBC58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89A4CC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2809D2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Inducible lineage tracing system for the identification of tumor-initiating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B1A9F3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75BC37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1666CA6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A4173EF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999372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5E60CC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Tweak cytokine supports ovarian cancer tumor-initiating cell (tic) phenotypes important for relapse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5849D9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B9E49E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286D90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13A1B22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C0951B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C91CF8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Efficacy of egfr/pi3k signaling inhibition is enhanced with lsd1 inhibition in glioblastoma stem cell (gsc) models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0D317E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D49CD9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361FD2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9972759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D2FD04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E550C7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Metformin antitumoral activity is exclusively mediated by the membrane functional expression of the chloride intracellular channel 1 in glioblastoma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FCC8D5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558427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5FA979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B6836CC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6CD357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98999B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Astrocytes activated by tgli1-expressing breast cancer brain metastases upregulate cntf to activate astrocytes and promote breast cancer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EDA8F6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1BCCD7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323470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524B6097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80B21D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E1E77D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stem cells are enriched in human recurrent glioblastoma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1E8768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E1809F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B42F20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CEA5E46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0C5524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CF33ED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First-in-class doublecortin-like kinase 1 (dclk1) inhibitor for targeting cancer stem cell in hepatocellular carcinoma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ABDD8E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035FA5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1D2BEB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36E5718B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62F725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541E49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First-in-class doublecortin-like kinase 1 (dclk1) inhibitor for targeting cancer stem cell in hepatocellular carcinoma.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BEC750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951D85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3E5832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746CDD00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B41BD7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40D204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Potential role of the gpi anchor of thy-1 in expanding ovarian cancer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69CB65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50BD9F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2B5683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9D5A508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737F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104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AFF6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Phgdh expression is required for mitochondrial redox homeostasis, breast cancer stem cell maintenance, and lung metastasis (vol 76, pg 4430, 2016)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427B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4A4E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5CF7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7C3B7AB2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290DC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105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027E6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Enrichment of pro-oncogenic immune mirnas in exosomes by cyclin d1, promote cancer stem cell expansion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B74F7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F73C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A397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6C31CA7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0DEF12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3D653F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Novel cancer stem cell inhibitor 108600 modulates tumor immunomicroenvironment of triple negative breast cancer (tnbc)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060DD2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F1250D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CB3BF6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D11A549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62EEFB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1AFDA8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Nsdhl knockdown decreases tightly cohesive tumorsphere formation and breast cancer stem cell population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26082E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B8BBC4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AC2C52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328A1E03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8FEA5C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C2AAF5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Linking emt programmes to normal and neoplastic epithelial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C95739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Cancer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C808A1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A3DDE6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152</w:t>
            </w:r>
          </w:p>
        </w:tc>
      </w:tr>
      <w:tr w:rsidR="002E0EE8" w:rsidRPr="002E0EE8" w14:paraId="52D4B346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7AE380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1A81D5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stem cell-immune cell crosstalk in tumour progression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97A607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Nature Reviews Cancer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6D337D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0128DB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107</w:t>
            </w:r>
          </w:p>
        </w:tc>
      </w:tr>
      <w:tr w:rsidR="002E0EE8" w:rsidRPr="002E0EE8" w14:paraId="1EAEF1F2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4EE6AE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98918E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Cd276 expression enables squamous cell carcinoma stem cells to evade immune surveillance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B8C699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4BAED3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122B357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57</w:t>
            </w:r>
          </w:p>
        </w:tc>
      </w:tr>
      <w:tr w:rsidR="002E0EE8" w:rsidRPr="002E0EE8" w14:paraId="6457DDF0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88490F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0BAAC4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Cancer-associated neurogenesis and nerve-cancer cross-talk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46FD10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0B2939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DD5F65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45</w:t>
            </w:r>
          </w:p>
        </w:tc>
      </w:tr>
      <w:tr w:rsidR="002E0EE8" w:rsidRPr="002E0EE8" w14:paraId="0A361F22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9EA2FD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839CA9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Hypoxic glioma stem cell-derived exosomes containing linc01060 promote progression of glioma by regulating the mze1/c-myc/hif1 alpha axis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C1D858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39960B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E212FD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45</w:t>
            </w:r>
          </w:p>
        </w:tc>
      </w:tr>
      <w:tr w:rsidR="002E0EE8" w:rsidRPr="002E0EE8" w14:paraId="4B350D6C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95519E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0D0198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Stem cell factor sox2 confers ferroptosis resistance in lung cancer via upregulation of slc7a11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A70ED2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94683C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139386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43</w:t>
            </w:r>
          </w:p>
        </w:tc>
      </w:tr>
      <w:tr w:rsidR="002E0EE8" w:rsidRPr="002E0EE8" w14:paraId="5F727705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D50D1C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08DC96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Mesenchymal stem cell-secreted extracellular vesicles instruct stepwise dedifferentiation of breast cancer cells into dormancy at the bone marrow perivascular region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A74D1D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EA2A88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12910B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36</w:t>
            </w:r>
          </w:p>
        </w:tc>
      </w:tr>
      <w:tr w:rsidR="002E0EE8" w:rsidRPr="002E0EE8" w14:paraId="4A7BEDD3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54CEC6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31639B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Targeting energy metabolism in cancer stem cells: progress and challenges in leukemia and solid tumors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6B0AC1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2C7F32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BC833E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34</w:t>
            </w:r>
          </w:p>
        </w:tc>
      </w:tr>
      <w:tr w:rsidR="002E0EE8" w:rsidRPr="002E0EE8" w14:paraId="43CB2931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F5F877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EDC31C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Muc1-c activates the baf (mswi/snf) complex in prostate cancer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06E617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59D87E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7730D1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34</w:t>
            </w:r>
          </w:p>
        </w:tc>
      </w:tr>
      <w:tr w:rsidR="002E0EE8" w:rsidRPr="002E0EE8" w14:paraId="18A1440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3F808D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D787B0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Ephb2 activates beta-catenin to enhance cancer stem cell properties and drive sorafenib resistance in hepatocellular carcinoma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2154BC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608277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1DFFAB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32</w:t>
            </w:r>
          </w:p>
        </w:tc>
      </w:tr>
      <w:tr w:rsidR="002E0EE8" w:rsidRPr="002E0EE8" w14:paraId="316192C1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DBC61D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F025B0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Hdac11 regulates glycolysis through the lkb1/ampk signaling pathway to maintain hepatocellular carcinoma stemness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86A36C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DC3CB4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B5A46F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32</w:t>
            </w:r>
          </w:p>
        </w:tc>
      </w:tr>
      <w:tr w:rsidR="002E0EE8" w:rsidRPr="002E0EE8" w14:paraId="65951C3C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7B6D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119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EA0A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Aldh1a1 activity in tumor-initiating cells remodels myeloid-derived suppressor cells to promote breast cancer progression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A5661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9F77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66C4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27</w:t>
            </w:r>
          </w:p>
        </w:tc>
      </w:tr>
      <w:tr w:rsidR="002E0EE8" w:rsidRPr="002E0EE8" w14:paraId="2E029455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9235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120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7D3F2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Immunotherapy for breast cancer using epcam aptamer tumor-targeted gene knockdown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EDB69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PNAS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832B8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2AB8D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26</w:t>
            </w:r>
          </w:p>
        </w:tc>
      </w:tr>
      <w:tr w:rsidR="002E0EE8" w:rsidRPr="002E0EE8" w14:paraId="6924601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401548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213814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Fstl1 secreted by activated fibroblasts promotes hepatocellular carcinoma metastasis and stemness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1524A6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CFDC05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DC9934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23</w:t>
            </w:r>
          </w:p>
        </w:tc>
      </w:tr>
      <w:tr w:rsidR="002E0EE8" w:rsidRPr="002E0EE8" w14:paraId="183D3D85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388177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6F935C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Hypoxia promotes breast cancer cell growth by activating a glycogen metabolic program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18FFAD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B95E54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089242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21</w:t>
            </w:r>
          </w:p>
        </w:tc>
      </w:tr>
      <w:tr w:rsidR="002E0EE8" w:rsidRPr="002E0EE8" w14:paraId="5B2FB304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06DDE2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1EF3E0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Yap and beta-catenin cooperate to drive oncogenesis in basal breast cancer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22C5D0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AFAA96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1D40D4C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</w:t>
            </w:r>
          </w:p>
        </w:tc>
      </w:tr>
      <w:tr w:rsidR="002E0EE8" w:rsidRPr="002E0EE8" w14:paraId="72302D32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FF3850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C43DE6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Reprogramming transcription factors oct4 and sox2 induce a brd-dependent immunosuppressive transcriptome in gbm-propagating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2B7BC0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DB4611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BFE347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</w:t>
            </w:r>
          </w:p>
        </w:tc>
      </w:tr>
      <w:tr w:rsidR="002E0EE8" w:rsidRPr="002E0EE8" w14:paraId="3AADDA17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D42C13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4FA292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Epigenetic induction of mitochondrial fission is required for maintenance of liver cancer-initiating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C0A7BE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9408E4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CA03F6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</w:t>
            </w:r>
          </w:p>
        </w:tc>
      </w:tr>
      <w:tr w:rsidR="002E0EE8" w:rsidRPr="002E0EE8" w14:paraId="1D096109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A94859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ED6A90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Scirt lncrna restrains tumorigenesis by opposing transcriptional programs of tumor-initiating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C1F7F4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F63C6A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1C8BD0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</w:t>
            </w:r>
          </w:p>
        </w:tc>
      </w:tr>
      <w:tr w:rsidR="002E0EE8" w:rsidRPr="002E0EE8" w14:paraId="48DED8F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BDC4A6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D1FD4E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Hif-1-regulated expression of calreticulin promotes breast tumorigenesis and progression through wnt/beta-catenin pathway activation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9372FD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PNAS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533B62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BDFEEF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</w:t>
            </w:r>
          </w:p>
        </w:tc>
      </w:tr>
      <w:tr w:rsidR="002E0EE8" w:rsidRPr="002E0EE8" w14:paraId="6FC6D4CF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8372D4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7D13F6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E2a modulates sternness, metastasis, and therapeutic resistance of breast cancer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17961B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8A6EF3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733F83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</w:t>
            </w:r>
          </w:p>
        </w:tc>
      </w:tr>
      <w:tr w:rsidR="002E0EE8" w:rsidRPr="002E0EE8" w14:paraId="7DA207BC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9DF003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129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B16F5F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Stem-like cells drive nf1-associated mpnst functional heterogeneity and tumor progression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AE8193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Cell Stem Cell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51B59A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54BF27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11</w:t>
            </w:r>
          </w:p>
        </w:tc>
      </w:tr>
      <w:tr w:rsidR="002E0EE8" w:rsidRPr="002E0EE8" w14:paraId="40AD1681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C0FBA3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266F69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Pharmacological disruption of the notch1 transcriptional complex inhibits tumor growth by selectively targeting cancer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30EE45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D59824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DE837B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9</w:t>
            </w:r>
          </w:p>
        </w:tc>
      </w:tr>
      <w:tr w:rsidR="002E0EE8" w:rsidRPr="002E0EE8" w14:paraId="7A42A146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B453C3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A23CC4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Volumetric compression develops noise-driven single-cell heterogeneity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A61299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PNAS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C84951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15585F0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7</w:t>
            </w:r>
          </w:p>
        </w:tc>
      </w:tr>
      <w:tr w:rsidR="002E0EE8" w:rsidRPr="002E0EE8" w14:paraId="1450E60B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93205C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F15374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Scirt lncrna blocks the shot of breast cancer cells self-renewal mechanism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BF591C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6E65EF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ED674E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6</w:t>
            </w:r>
          </w:p>
        </w:tc>
      </w:tr>
      <w:tr w:rsidR="002E0EE8" w:rsidRPr="002E0EE8" w14:paraId="2A89D73E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E95F91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A81603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Using epigenetic modifiers to target cancer stem cell immunoevasion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055D44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Cell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7BCC87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064151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</w:t>
            </w:r>
          </w:p>
        </w:tc>
      </w:tr>
      <w:tr w:rsidR="002E0EE8" w:rsidRPr="002E0EE8" w14:paraId="1843A49E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32EB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134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4812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Specific activation of the cd271 intracellular domain in combination with chemotherapy or targeted therapy inhibits melanoma progression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C222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87936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EB0D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5</w:t>
            </w:r>
          </w:p>
        </w:tc>
      </w:tr>
      <w:tr w:rsidR="002E0EE8" w:rsidRPr="002E0EE8" w14:paraId="1FA66836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0EF9D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135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2BE8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Brd4 regulates transcription factor delta np63 alpha to drive a cancer stem cell phenotype in squamous cell carcinomas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37D8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3B15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7DFE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</w:t>
            </w:r>
          </w:p>
        </w:tc>
      </w:tr>
      <w:tr w:rsidR="002E0EE8" w:rsidRPr="002E0EE8" w14:paraId="04048B19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DF8935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438710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Neural crest-like stem cell transcriptome analysis identifies lpar1 in melanoma progression and therapy resistance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454006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59FCBA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E55936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</w:t>
            </w:r>
          </w:p>
        </w:tc>
      </w:tr>
      <w:tr w:rsidR="002E0EE8" w:rsidRPr="002E0EE8" w14:paraId="11939215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D58E5C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67480E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Nicotine-induced ilf2 facilitates nuclear mrna export of pluripotency factors to promote stemness and chemoresistance in human esophageal cancer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E82D85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CB17B8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FDDF88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</w:t>
            </w:r>
          </w:p>
        </w:tc>
      </w:tr>
      <w:tr w:rsidR="002E0EE8" w:rsidRPr="002E0EE8" w14:paraId="40431EF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557F6F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AAA123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Differential phase register of hes1 oscillations with mitoses underlies cell-cycle heterogeneity in er+ breast cancer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989691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PNAS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791C90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ED9454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</w:t>
            </w:r>
          </w:p>
        </w:tc>
      </w:tr>
      <w:tr w:rsidR="002E0EE8" w:rsidRPr="002E0EE8" w14:paraId="29B32FE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A08AF3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139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A36D2F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Targeting leukemia-initiating cells in acute lymphoblastic leukemia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448C6A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6F96B2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9908E6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</w:t>
            </w:r>
          </w:p>
        </w:tc>
      </w:tr>
      <w:tr w:rsidR="002E0EE8" w:rsidRPr="002E0EE8" w14:paraId="6F670C42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A42674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080A98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Estrogen receptor beta agonist depletes ovarian cancer stem cells via repressing epithelial to mesenchymal transition.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2F50D6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E10862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AF68C0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</w:t>
            </w:r>
          </w:p>
        </w:tc>
      </w:tr>
      <w:tr w:rsidR="002E0EE8" w:rsidRPr="002E0EE8" w14:paraId="2DA1BC1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F4E3BC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7575E0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Kinetics and potency of t cell and car-t cell mediated cytolysis of glioma stem cells.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DBE7F7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02BF08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0B7937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</w:t>
            </w:r>
          </w:p>
        </w:tc>
      </w:tr>
      <w:tr w:rsidR="002E0EE8" w:rsidRPr="002E0EE8" w14:paraId="3D762648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0BA63A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98CC8B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Roles of extracellular atp in inducing cancer stem cell (csc)-like changes in non-small lung cancer cell line.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8FCFB4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C40DB1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F21C45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</w:t>
            </w:r>
          </w:p>
        </w:tc>
      </w:tr>
      <w:tr w:rsidR="002E0EE8" w:rsidRPr="002E0EE8" w14:paraId="5AFAE12A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8A7687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96005B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 novel role of src in mediating bypass resistance to mek inhibition in colorectal cancer stem cells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3C8C90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8D5C3B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BC18AE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</w:t>
            </w:r>
          </w:p>
        </w:tc>
      </w:tr>
      <w:tr w:rsidR="002E0EE8" w:rsidRPr="002E0EE8" w14:paraId="5542FF63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59CDDE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DF9B1F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Deciphering the role of intestinal crypt cell populations in resistance to chemotherapy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F2E5D9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0CAA2B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8D1D77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</w:t>
            </w:r>
          </w:p>
        </w:tc>
      </w:tr>
      <w:tr w:rsidR="002E0EE8" w:rsidRPr="002E0EE8" w14:paraId="60B81933" w14:textId="77777777" w:rsidTr="00F65670">
        <w:trPr>
          <w:trHeight w:hRule="exact" w:val="964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64C640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BA69CC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Trigonella foenum (fenugreek) extract and ectopic mir-34a inhibit stemness characteristics and enhance sensitivity of (cd44+/cd24-/aldh1+) breast cancer stem cells subpopulation to doxorubicin by targeting notch1/aldh1signaling pathways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1D8C97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4B5D84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F3649B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</w:t>
            </w:r>
          </w:p>
        </w:tc>
      </w:tr>
      <w:tr w:rsidR="002E0EE8" w:rsidRPr="002E0EE8" w14:paraId="3456E050" w14:textId="77777777" w:rsidTr="00F65670">
        <w:trPr>
          <w:trHeight w:hRule="exact" w:val="964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1AB9A4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F49C2E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Cxcl12 gamma promotes metastatic castration-resistant prostate cancer by inducing cancer stem cell and neuroendocrine phenotypes (vol 78, pg 2026, 2018)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BC7B59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78F5F2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242B64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735D38CA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3E82AD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CC0426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Inhibition of focal adhesion kinase (fak) improves pancreatic ductal adenocarcinoma's response to immunotherapy by targeting cancer stem cells (cscs).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6C09AD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601557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C389FF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9A597F2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A58A5D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5DE870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Enteric glial cells promote chemoresistance in atm-expressing cancer stem cells.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4EE657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8B85FB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43D2AF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53C68D8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31FD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149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A524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Relevance of inos expression in bladder cancer stem cells.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3445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1693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E31E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C8F70DC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8EF3B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150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28BE1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4-methylumbelliferone (4mu) turns cd133+lung cancer stem cells (cscs) more susceptible to conventional chemotherapy.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1A04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E531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6023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341F919D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5E99E4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E6B163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Identification of insulin-like growth factor 1 receptor as a novel and specific target of heparin hexasaccharide that selectively inhibits cancer stem cells.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D40FE5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16979C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672FB4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75BAA76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A22096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6CEA3C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Emt and csc enrichment induced by erk inhibition in nsclc.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06F005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D6BB4C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804486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7DCC1D30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2A7261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16C32A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Disulfiram superior to aldh1a1 inhibitor analogs in targeting ovarian cancer stem cells.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EE0917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838E5F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9DBBC1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6A53479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A88C26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B97E9E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Transglutaminase 2 maintains hepatocyte growth factor signaling to enhance the epidermal cancer stem cell phenotype.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DF4102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71BFFC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830792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EAEFB00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ADAD53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833190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3d spheroid: a rapid drug screening model for epigenetic clinical targets against heterogenic cancer stem cells.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B538D7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F66CDF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5F9794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72F1A1EA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9E0172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4E4F93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Leukemia stem cells demonstrate enhanced dna damage repair and chemoresistance in aml.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F39F98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E270A4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AC3571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16C6BC6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ADD788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D66C4D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Sulforaphane suppression of prmt5 and mep50 function suppresses the mesothelioma cancer stem cell phenotype.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A99489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5837BD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032A18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7B48F8C0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76F64B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776CB5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Targeting wnt and retinoid signaling pathways to promote differentiation of cancer stem cells along the neuroendocrine lineage in crc.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364B2B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929AB1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E96690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F115CDF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97BE69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159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1493C9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Atrx(loss) and idh1(r132h) impair self-renewal of glioma stem cells after proton radiotherapy.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1A6469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2F00C7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E1B0EB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2299D764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824CCB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6CEBCD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Enhancing the antileukemic activity of venetoclax against leukemia stem cells by targeting oxidative phosphorylation through dual inhibition of pi3k and hdac.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42F193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DE7F52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6B5AC2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60A7066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2E8E9E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C61FCD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Tweak promotes a tic-like phenotype in ovarian cancer cells through activation of alternative nf-kappa b.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62D873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BAA3CC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CEA5D4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2CDB6C9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986C4A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233456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Targeting glutamine transporter (asct2) inhibits metabolic stress-induced gd2(+) cancer stem cell-like phenotype in triple-negative breast cancer.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3FB9C7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6ADBB8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1200C68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277E8D0F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8EA134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6F1CDC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Cyclin d1 mediated exosomes are enriched for pro-oncogenic mirnas and promote cancer stem cell expansion.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57110D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DA0843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1FDFA7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235E5BB8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4C8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164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25C8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Two-tiered inhibition of tgfbr2 signaling via itd-1 and mir-149-3p targets cd44(high) glioma stem cells and non-stem-like gbm cells.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3F16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0876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87BB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7A2730D1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1659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165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D2C06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Klf8 is a required downstream effector of ogt/o-glcnacylation in regulating breast cancer stem-like cells.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BD69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D4D21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BED9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0AFCFC4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C88B62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3C0526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Cd80 can be the marker of chronic myeloid leukemia stem cells and regulated by bcr-abl signaling.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427072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84A17B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D7BC7E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323F784A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3C2618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32545C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Effects of garlic compound diallyl trisulfide on head and neck cancer cells and cancer stem cells in vitro and in vivo.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7F297D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0B7136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A71290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21FE0F90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7F67B3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5E11A3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Effect of cancer stem cell-specific progerin expression on metastatic potential.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7B7D1D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1F972A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9B14DA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500AA049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AA7CAD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169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21CCD6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Exploring the malignancy-promoting interaction between neural stem cells and lateral ventricle-associated glioblastoma.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25FFDC1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3AABCF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81F339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2263E9C8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2B4037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EF591C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Clinically relevant mapk pathway inhibition reverses stem cell fate defects and sensitize braf mutant glioma to immune modulatory therapies.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DE60C7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D79A35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E7B7C7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8DB171B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E0C68B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D1ACE4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The hdac inhibitor domatinostat (4sc-202) sensitizes pancreatic cancer to chemotherapy by targeting cancer stem cell compartment via foxm1 modulation.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868A63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1BCF11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879847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2B4747B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8122CC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C4D343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Pancreatic cancer stem cell exosomes drive a hierarchical intratumor communication network that fuels disease progression through hippo pathway inhibition.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8DA403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7DD291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A7EEF7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59BB4868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FE54F8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B28B46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Role of s100a10 in the metastatic colonization of breast cancer stem cells.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39DB36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3F8441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65A1A9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3A4F70D6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0D59C0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DD018C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Lupeol chemosensitize the cancer stem cells for enzalutamide and ameliorate the enzalutamide induced toxicity in prostate cancer.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5354634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770F12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2E0EF7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660FB63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4A89C0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2376B40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Adhesion gpcr cd97/adgre5 facilitates invasion in patient-derived glioma stem cells and induces changes in egfr and sox2 expression.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1BE5313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29D8EB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179528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CBDE0AF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198CAB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DA5F92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Ilei regulates lifr expression and csc self-renewal.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6354B7E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4208F5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0287FD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04D435E6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B61512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1F73D64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Shortening of mrna 3 ' untranslated region mediates simultaneous overexpression of abcg2 and cd133 in putative cancer stem cells.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9F0651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662200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D72B69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9A60955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C24670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B90A93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The antitumoral activity of metformin in glioblastoma stem cells is mediated by tmclic1 protein.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7B9907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4E89A5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A751B5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77CFF533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0D4F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179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73F2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Hypermetastatic stem-like cells from 'cancer of unknown primary' (cup) model multi-organ dissemination and unveil liability to mek inhibition.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FEAE2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D2AF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5790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3AEE3944" w14:textId="77777777" w:rsidTr="002E0EE8">
        <w:trPr>
          <w:trHeight w:hRule="exact" w:val="851"/>
          <w:jc w:val="center"/>
        </w:trPr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FE9D8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lastRenderedPageBreak/>
              <w:t>180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EF76D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Three-dimensional genome organization maps in normal haematopoietic stem cells and acute myeloid leukemia.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AF656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D31DC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B307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212B9749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017B3D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085B9D5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Establishment and characterization of a series of murine cancer homograft models derived from induced cancer stem cells (icscs).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DB0091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558B1A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6A55E9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23CF55B1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05794BA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5AF168C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Combined inhibition of egfr and pi3kinase signaling in egfr amplified triple negative breast cancer cells induces apoptosis and reduces cancer stem cells.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7A4E7A61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FB9C96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56F8F0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6309230F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4171FB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628CD6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A novel zip4-notch3-hdac4 axis in ovarian cancer stem cells.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65DCAE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73DE6D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CCEC28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1C381E76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092DFD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4DA35DA8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associated fibroblasts in the tumor microenvironment maintain ovarian cancer stem cells through non-canonical wnt5a signaling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0F4CC263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ECA06F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779F1A4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769BE0E0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FF54E57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70CB1F4B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B-catenin-ccl2 axis regulates breast cancer stem cells via crosstalk between cancer cells and tumor-associated macrophages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3B7C693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EDD759E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0F5F3F0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45532E13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50EF56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39E9316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Estrogen receptor (er) and nfkb activity determines cancer stem cell properties in er positive breast cancer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</w:tcPr>
          <w:p w14:paraId="42184296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7BF40FF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F2D3B92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  <w:tr w:rsidR="002E0EE8" w:rsidRPr="002E0EE8" w14:paraId="7D6AD7BC" w14:textId="77777777" w:rsidTr="00F65670">
        <w:trPr>
          <w:trHeight w:hRule="exact" w:val="851"/>
          <w:jc w:val="center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B672C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187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1B56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Inhibition of breast cancer stem cells in 2-and 3-dimensional culture by novel salinomycin analogs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96059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Cancer Research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2230D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2021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79925" w14:textId="77777777" w:rsidR="002E0EE8" w:rsidRPr="002E0EE8" w:rsidRDefault="002E0EE8" w:rsidP="002E0EE8">
            <w:pPr>
              <w:widowControl w:val="0"/>
              <w:adjustRightInd w:val="0"/>
              <w:snapToGrid w:val="0"/>
              <w:spacing w:before="0" w:after="0"/>
              <w:jc w:val="center"/>
              <w:rPr>
                <w:rFonts w:ascii="Arial" w:eastAsia="等线" w:hAnsi="Arial" w:cs="Arial"/>
                <w:sz w:val="16"/>
                <w:szCs w:val="16"/>
              </w:rPr>
            </w:pPr>
            <w:r w:rsidRPr="002E0EE8">
              <w:rPr>
                <w:rFonts w:ascii="Arial" w:eastAsia="等线" w:hAnsi="Arial" w:cs="Arial"/>
                <w:sz w:val="16"/>
                <w:szCs w:val="16"/>
              </w:rPr>
              <w:t>0</w:t>
            </w:r>
          </w:p>
        </w:tc>
      </w:tr>
    </w:tbl>
    <w:p w14:paraId="4F442B2D" w14:textId="77777777"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12"/>
      <w:footerReference w:type="even" r:id="rId13"/>
      <w:footerReference w:type="default" r:id="rId14"/>
      <w:headerReference w:type="first" r:id="rId15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24C0B" w14:textId="77777777" w:rsidR="00245698" w:rsidRDefault="00245698" w:rsidP="00117666">
      <w:pPr>
        <w:spacing w:after="0"/>
      </w:pPr>
      <w:r>
        <w:separator/>
      </w:r>
    </w:p>
  </w:endnote>
  <w:endnote w:type="continuationSeparator" w:id="0">
    <w:p w14:paraId="5D9B0FA4" w14:textId="77777777" w:rsidR="00245698" w:rsidRDefault="00245698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1B7170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1B7170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00000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1B7170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1B7170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00000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991D8" w14:textId="77777777" w:rsidR="00245698" w:rsidRDefault="00245698" w:rsidP="00117666">
      <w:pPr>
        <w:spacing w:after="0"/>
      </w:pPr>
      <w:r>
        <w:separator/>
      </w:r>
    </w:p>
  </w:footnote>
  <w:footnote w:type="continuationSeparator" w:id="0">
    <w:p w14:paraId="5E8CC388" w14:textId="77777777" w:rsidR="00245698" w:rsidRDefault="00245698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1B7170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54C53D8E" w:rsidR="001B7170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9CF5D6EE-5E0C-4894-8FB1-0B085AE13BDB}"/>
    <w:docVar w:name="KY_MEDREF_VERSION" w:val="3"/>
  </w:docVars>
  <w:rsids>
    <w:rsidRoot w:val="00803D24"/>
    <w:rsid w:val="00002913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1B7170"/>
    <w:rsid w:val="00245698"/>
    <w:rsid w:val="00267D18"/>
    <w:rsid w:val="002868E2"/>
    <w:rsid w:val="002869C3"/>
    <w:rsid w:val="002936E4"/>
    <w:rsid w:val="002B4A57"/>
    <w:rsid w:val="002C74CA"/>
    <w:rsid w:val="002E0EE8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B77AE"/>
    <w:rsid w:val="007C206C"/>
    <w:rsid w:val="00803D24"/>
    <w:rsid w:val="00817DD6"/>
    <w:rsid w:val="00832BE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BD37C0"/>
    <w:rsid w:val="00C52A7B"/>
    <w:rsid w:val="00C56BAF"/>
    <w:rsid w:val="00C679AA"/>
    <w:rsid w:val="00C75972"/>
    <w:rsid w:val="00CC0A3A"/>
    <w:rsid w:val="00CD066B"/>
    <w:rsid w:val="00CE4FEE"/>
    <w:rsid w:val="00D04EF7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numbering" w:customStyle="1" w:styleId="11">
    <w:name w:val="无列表1"/>
    <w:next w:val="a3"/>
    <w:uiPriority w:val="99"/>
    <w:semiHidden/>
    <w:unhideWhenUsed/>
    <w:rsid w:val="002E0EE8"/>
  </w:style>
  <w:style w:type="paragraph" w:customStyle="1" w:styleId="p1">
    <w:name w:val="p1"/>
    <w:basedOn w:val="a0"/>
    <w:rsid w:val="002E0EE8"/>
    <w:pPr>
      <w:spacing w:before="0" w:after="0"/>
    </w:pPr>
    <w:rPr>
      <w:rFonts w:ascii="Helvetica" w:hAnsi="Helvetica" w:cs="Times New Roman"/>
      <w:sz w:val="18"/>
      <w:szCs w:val="18"/>
      <w:lang w:eastAsia="zh-CN"/>
    </w:rPr>
  </w:style>
  <w:style w:type="character" w:customStyle="1" w:styleId="s1">
    <w:name w:val="s1"/>
    <w:basedOn w:val="a1"/>
    <w:rsid w:val="002E0EE8"/>
    <w:rPr>
      <w:rFonts w:ascii="Helvetica" w:hAnsi="Helvetica" w:hint="default"/>
      <w:sz w:val="12"/>
      <w:szCs w:val="12"/>
    </w:rPr>
  </w:style>
  <w:style w:type="table" w:customStyle="1" w:styleId="12">
    <w:name w:val="网格型1"/>
    <w:basedOn w:val="a2"/>
    <w:next w:val="aff5"/>
    <w:uiPriority w:val="39"/>
    <w:rsid w:val="002E0EE8"/>
    <w:pPr>
      <w:spacing w:after="0" w:line="240" w:lineRule="auto"/>
    </w:pPr>
    <w:rPr>
      <w:kern w:val="2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无列表2"/>
    <w:next w:val="a3"/>
    <w:uiPriority w:val="99"/>
    <w:semiHidden/>
    <w:unhideWhenUsed/>
    <w:rsid w:val="002E0EE8"/>
  </w:style>
  <w:style w:type="table" w:customStyle="1" w:styleId="22">
    <w:name w:val="网格型2"/>
    <w:basedOn w:val="a2"/>
    <w:next w:val="aff5"/>
    <w:uiPriority w:val="39"/>
    <w:rsid w:val="002E0EE8"/>
    <w:pPr>
      <w:spacing w:after="0" w:line="240" w:lineRule="auto"/>
    </w:pPr>
    <w:rPr>
      <w:kern w:val="2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11</TotalTime>
  <Pages>19</Pages>
  <Words>5940</Words>
  <Characters>33859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ian x</cp:lastModifiedBy>
  <cp:revision>8</cp:revision>
  <cp:lastPrinted>2013-10-03T12:51:00Z</cp:lastPrinted>
  <dcterms:created xsi:type="dcterms:W3CDTF">2022-11-17T16:58:00Z</dcterms:created>
  <dcterms:modified xsi:type="dcterms:W3CDTF">2023-11-29T06:29:00Z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