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9748D" w14:textId="77777777" w:rsidR="00AE3CFD" w:rsidRDefault="00AE3CFD" w:rsidP="00AE3CFD">
      <w:pPr>
        <w:rPr>
          <w:rFonts w:ascii="Times New Roman" w:hAnsi="Times New Roman" w:cs="Times New Roman"/>
        </w:rPr>
      </w:pPr>
      <w:r w:rsidRPr="0008667D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1</w:t>
      </w:r>
      <w:r w:rsidRPr="0008667D">
        <w:rPr>
          <w:rFonts w:ascii="Times New Roman" w:hAnsi="Times New Roman" w:cs="Times New Roman"/>
        </w:rPr>
        <w:t xml:space="preserve"> HR (95% CIs) for all-cause according to serum 25(OH)D concentrations among with COPD</w:t>
      </w:r>
      <w:r>
        <w:rPr>
          <w:rFonts w:ascii="Times New Roman" w:hAnsi="Times New Roman" w:cs="Times New Roman" w:hint="eastAsia"/>
        </w:rPr>
        <w:t xml:space="preserve"> </w:t>
      </w:r>
      <w:r w:rsidRPr="0008667D">
        <w:rPr>
          <w:rFonts w:ascii="Times New Roman" w:hAnsi="Times New Roman" w:cs="Times New Roman"/>
        </w:rPr>
        <w:t xml:space="preserve">participants </w:t>
      </w:r>
      <w:r>
        <w:rPr>
          <w:rFonts w:ascii="Times New Roman" w:hAnsi="Times New Roman" w:cs="Times New Roman"/>
        </w:rPr>
        <w:t xml:space="preserve">-----exclude </w:t>
      </w:r>
      <w:r w:rsidRPr="0008667D">
        <w:rPr>
          <w:rFonts w:ascii="Times New Roman" w:hAnsi="Times New Roman" w:cs="Times New Roman"/>
        </w:rPr>
        <w:t>exceeding serum 25(OH)D concentrations level</w:t>
      </w:r>
    </w:p>
    <w:p w14:paraId="5DA936D0" w14:textId="77777777" w:rsidR="00AE3CFD" w:rsidRDefault="00AE3CFD" w:rsidP="00AE3CFD">
      <w:pPr>
        <w:rPr>
          <w:rFonts w:ascii="Times New Roman" w:hAnsi="Times New Roman" w:cs="Times New Roman"/>
          <w:b/>
        </w:rPr>
      </w:pPr>
      <w:r w:rsidRPr="00A9626C">
        <w:rPr>
          <w:noProof/>
        </w:rPr>
        <w:drawing>
          <wp:inline distT="0" distB="0" distL="0" distR="0" wp14:anchorId="5E72B13D" wp14:editId="710660BA">
            <wp:extent cx="5274310" cy="1536825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B17D" w14:textId="77777777" w:rsidR="00AE3CFD" w:rsidRPr="006E3DDB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  <w:shd w:val="clear" w:color="auto" w:fill="FFFFFF"/>
        </w:rPr>
        <w:t>Crude m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>odel: Non-adjusted</w:t>
      </w:r>
    </w:p>
    <w:p w14:paraId="45ADDFC7" w14:textId="77777777" w:rsidR="00AE3CFD" w:rsidRPr="006E3DDB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Model </w:t>
      </w:r>
      <w:r>
        <w:rPr>
          <w:rFonts w:ascii="Times New Roman" w:hAnsi="Times New Roman" w:cs="Times New Roman"/>
          <w:szCs w:val="21"/>
          <w:shd w:val="clear" w:color="auto" w:fill="FFFFFF"/>
        </w:rPr>
        <w:t>1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>: adjusted for age, gender, race/ethnicity, education, marriage</w:t>
      </w:r>
    </w:p>
    <w:p w14:paraId="3A6EA731" w14:textId="77777777" w:rsidR="00AE3CFD" w:rsidRPr="001009AA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Model </w:t>
      </w:r>
      <w:r>
        <w:rPr>
          <w:rFonts w:ascii="Times New Roman" w:hAnsi="Times New Roman" w:cs="Times New Roman"/>
          <w:szCs w:val="21"/>
          <w:shd w:val="clear" w:color="auto" w:fill="FFFFFF"/>
        </w:rPr>
        <w:t>2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: adjusted for model </w:t>
      </w:r>
      <w:r>
        <w:rPr>
          <w:rFonts w:ascii="Times New Roman" w:hAnsi="Times New Roman" w:cs="Times New Roman"/>
          <w:szCs w:val="21"/>
          <w:shd w:val="clear" w:color="auto" w:fill="FFFFFF"/>
        </w:rPr>
        <w:t>1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 plus smoking status, body mass index, DM, hypertension, C</w:t>
      </w:r>
      <w:r>
        <w:rPr>
          <w:rFonts w:ascii="Times New Roman" w:hAnsi="Times New Roman" w:cs="Times New Roman"/>
          <w:szCs w:val="21"/>
          <w:shd w:val="clear" w:color="auto" w:fill="FFFFFF"/>
        </w:rPr>
        <w:t>V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D, </w:t>
      </w:r>
      <w:r>
        <w:rPr>
          <w:rFonts w:ascii="Times New Roman" w:hAnsi="Times New Roman" w:cs="Times New Roman"/>
          <w:szCs w:val="21"/>
          <w:shd w:val="clear" w:color="auto" w:fill="FFFFFF"/>
        </w:rPr>
        <w:t>TC,</w:t>
      </w:r>
      <w:r w:rsidRPr="001009AA">
        <w:rPr>
          <w:rFonts w:ascii="Times New Roman" w:hAnsi="Times New Roman" w:cs="Times New Roman"/>
          <w:szCs w:val="21"/>
          <w:shd w:val="clear" w:color="auto" w:fill="FFFFFF"/>
        </w:rPr>
        <w:t xml:space="preserve"> HDL, WBC, eGFR</w:t>
      </w:r>
    </w:p>
    <w:p w14:paraId="4210CABB" w14:textId="77777777" w:rsidR="00AE3CFD" w:rsidRPr="00A9626C" w:rsidRDefault="00AE3CFD" w:rsidP="00AE3CFD">
      <w:pPr>
        <w:rPr>
          <w:rFonts w:ascii="Times New Roman" w:hAnsi="Times New Roman" w:cs="Times New Roman"/>
          <w:b/>
        </w:rPr>
      </w:pPr>
    </w:p>
    <w:p w14:paraId="193E5029" w14:textId="77777777" w:rsidR="00AE3CFD" w:rsidRDefault="00AE3CFD" w:rsidP="00AE3CFD">
      <w:pPr>
        <w:rPr>
          <w:rFonts w:ascii="Times New Roman" w:hAnsi="Times New Roman" w:cs="Times New Roman"/>
        </w:rPr>
      </w:pPr>
      <w:r w:rsidRPr="0008667D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 xml:space="preserve">2 </w:t>
      </w:r>
      <w:r w:rsidRPr="0008667D">
        <w:rPr>
          <w:rFonts w:ascii="Times New Roman" w:hAnsi="Times New Roman" w:cs="Times New Roman"/>
        </w:rPr>
        <w:t>HR (95% CIs) for all-cause according to serum 25(OH)D concentrations among with COPD</w:t>
      </w:r>
      <w:r>
        <w:rPr>
          <w:rFonts w:ascii="Times New Roman" w:hAnsi="Times New Roman" w:cs="Times New Roman" w:hint="eastAsia"/>
        </w:rPr>
        <w:t xml:space="preserve"> </w:t>
      </w:r>
      <w:r w:rsidRPr="0008667D">
        <w:rPr>
          <w:rFonts w:ascii="Times New Roman" w:hAnsi="Times New Roman" w:cs="Times New Roman"/>
        </w:rPr>
        <w:t>participants</w:t>
      </w:r>
      <w:r>
        <w:rPr>
          <w:rFonts w:ascii="Times New Roman" w:hAnsi="Times New Roman" w:cs="Times New Roman"/>
        </w:rPr>
        <w:t xml:space="preserve">-----exclude </w:t>
      </w:r>
      <w:r w:rsidRPr="0008667D">
        <w:rPr>
          <w:rFonts w:ascii="Times New Roman" w:hAnsi="Times New Roman" w:cs="Times New Roman"/>
        </w:rPr>
        <w:t>exceed</w:t>
      </w:r>
      <w:r>
        <w:rPr>
          <w:rFonts w:ascii="Times New Roman" w:hAnsi="Times New Roman" w:cs="Times New Roman"/>
        </w:rPr>
        <w:t>ing body mass index</w:t>
      </w:r>
    </w:p>
    <w:p w14:paraId="069601C6" w14:textId="77777777" w:rsidR="00AE3CFD" w:rsidRPr="00045DF5" w:rsidRDefault="00AE3CFD" w:rsidP="00AE3CFD">
      <w:pPr>
        <w:rPr>
          <w:rFonts w:ascii="Times New Roman" w:hAnsi="Times New Roman" w:cs="Times New Roman"/>
          <w:b/>
        </w:rPr>
      </w:pPr>
      <w:r w:rsidRPr="00A9626C">
        <w:rPr>
          <w:noProof/>
        </w:rPr>
        <w:drawing>
          <wp:inline distT="0" distB="0" distL="0" distR="0" wp14:anchorId="1CB9AB2B" wp14:editId="19E8642B">
            <wp:extent cx="5274310" cy="1536825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ECA58" w14:textId="77777777" w:rsidR="00AE3CFD" w:rsidRPr="006E3DDB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  <w:shd w:val="clear" w:color="auto" w:fill="FFFFFF"/>
        </w:rPr>
        <w:t>Crude m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>odel: Non-adjusted</w:t>
      </w:r>
    </w:p>
    <w:p w14:paraId="6F355B65" w14:textId="77777777" w:rsidR="00AE3CFD" w:rsidRPr="006E3DDB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Model </w:t>
      </w:r>
      <w:r>
        <w:rPr>
          <w:rFonts w:ascii="Times New Roman" w:hAnsi="Times New Roman" w:cs="Times New Roman"/>
          <w:szCs w:val="21"/>
          <w:shd w:val="clear" w:color="auto" w:fill="FFFFFF"/>
        </w:rPr>
        <w:t>1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>: adjusted for age, gender, race/ethnicity, education, marriage</w:t>
      </w:r>
    </w:p>
    <w:p w14:paraId="6D003231" w14:textId="77777777" w:rsidR="00AE3CFD" w:rsidRPr="001009AA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Model </w:t>
      </w:r>
      <w:r>
        <w:rPr>
          <w:rFonts w:ascii="Times New Roman" w:hAnsi="Times New Roman" w:cs="Times New Roman"/>
          <w:szCs w:val="21"/>
          <w:shd w:val="clear" w:color="auto" w:fill="FFFFFF"/>
        </w:rPr>
        <w:t>2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: adjusted for model </w:t>
      </w:r>
      <w:r>
        <w:rPr>
          <w:rFonts w:ascii="Times New Roman" w:hAnsi="Times New Roman" w:cs="Times New Roman"/>
          <w:szCs w:val="21"/>
          <w:shd w:val="clear" w:color="auto" w:fill="FFFFFF"/>
        </w:rPr>
        <w:t>1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 plus smoking status, body mass index, DM, hypertension, C</w:t>
      </w:r>
      <w:r>
        <w:rPr>
          <w:rFonts w:ascii="Times New Roman" w:hAnsi="Times New Roman" w:cs="Times New Roman"/>
          <w:szCs w:val="21"/>
          <w:shd w:val="clear" w:color="auto" w:fill="FFFFFF"/>
        </w:rPr>
        <w:t>V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D, </w:t>
      </w:r>
      <w:r>
        <w:rPr>
          <w:rFonts w:ascii="Times New Roman" w:hAnsi="Times New Roman" w:cs="Times New Roman"/>
          <w:szCs w:val="21"/>
          <w:shd w:val="clear" w:color="auto" w:fill="FFFFFF"/>
        </w:rPr>
        <w:t>TC,</w:t>
      </w:r>
      <w:r w:rsidRPr="001009AA">
        <w:rPr>
          <w:rFonts w:ascii="Times New Roman" w:hAnsi="Times New Roman" w:cs="Times New Roman"/>
          <w:szCs w:val="21"/>
          <w:shd w:val="clear" w:color="auto" w:fill="FFFFFF"/>
        </w:rPr>
        <w:t xml:space="preserve"> HDL, WBC, eGFR</w:t>
      </w:r>
    </w:p>
    <w:p w14:paraId="3B926F6C" w14:textId="77777777" w:rsidR="00AE3CFD" w:rsidRPr="00A9626C" w:rsidRDefault="00AE3CFD" w:rsidP="00AE3CFD">
      <w:pPr>
        <w:rPr>
          <w:rFonts w:ascii="Times New Roman" w:hAnsi="Times New Roman" w:cs="Times New Roman"/>
          <w:b/>
        </w:rPr>
      </w:pPr>
    </w:p>
    <w:p w14:paraId="7BC9522E" w14:textId="77777777" w:rsidR="00AE3CFD" w:rsidRDefault="00AE3CFD" w:rsidP="00AE3CFD">
      <w:pPr>
        <w:rPr>
          <w:rFonts w:ascii="Times New Roman" w:hAnsi="Times New Roman" w:cs="Times New Roman"/>
        </w:rPr>
      </w:pPr>
      <w:r w:rsidRPr="0008667D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3</w:t>
      </w:r>
      <w:r w:rsidRPr="0008667D">
        <w:rPr>
          <w:rFonts w:ascii="Times New Roman" w:hAnsi="Times New Roman" w:cs="Times New Roman"/>
        </w:rPr>
        <w:t xml:space="preserve"> HR (95% CIs) for all-cause according to serum 25(OH)D concentrations among with COPD</w:t>
      </w:r>
      <w:r>
        <w:rPr>
          <w:rFonts w:ascii="Times New Roman" w:hAnsi="Times New Roman" w:cs="Times New Roman" w:hint="eastAsia"/>
        </w:rPr>
        <w:t xml:space="preserve"> </w:t>
      </w:r>
      <w:r w:rsidRPr="0008667D">
        <w:rPr>
          <w:rFonts w:ascii="Times New Roman" w:hAnsi="Times New Roman" w:cs="Times New Roman"/>
        </w:rPr>
        <w:t xml:space="preserve">participants </w:t>
      </w:r>
      <w:r>
        <w:rPr>
          <w:rFonts w:ascii="Times New Roman" w:hAnsi="Times New Roman" w:cs="Times New Roman"/>
        </w:rPr>
        <w:t xml:space="preserve">exclude </w:t>
      </w:r>
      <w:r w:rsidRPr="00D22C6C">
        <w:rPr>
          <w:rFonts w:ascii="Times New Roman" w:hAnsi="Times New Roman" w:cs="Times New Roman"/>
        </w:rPr>
        <w:t>died within 24 months</w:t>
      </w:r>
    </w:p>
    <w:p w14:paraId="7562A7A4" w14:textId="77777777" w:rsidR="00AE3CFD" w:rsidRDefault="00AE3CFD" w:rsidP="00AE3CFD">
      <w:pPr>
        <w:rPr>
          <w:rFonts w:ascii="Times New Roman" w:hAnsi="Times New Roman" w:cs="Times New Roman"/>
        </w:rPr>
      </w:pPr>
      <w:r w:rsidRPr="00A9626C">
        <w:rPr>
          <w:noProof/>
        </w:rPr>
        <w:drawing>
          <wp:inline distT="0" distB="0" distL="0" distR="0" wp14:anchorId="03578D68" wp14:editId="50D882B5">
            <wp:extent cx="5274310" cy="1536825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6455F" w14:textId="77777777" w:rsidR="00AE3CFD" w:rsidRPr="006E3DDB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  <w:shd w:val="clear" w:color="auto" w:fill="FFFFFF"/>
        </w:rPr>
        <w:t>Crude m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>odel: Non-adjusted</w:t>
      </w:r>
    </w:p>
    <w:p w14:paraId="25604506" w14:textId="77777777" w:rsidR="00AE3CFD" w:rsidRPr="006E3DDB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Model </w:t>
      </w:r>
      <w:r>
        <w:rPr>
          <w:rFonts w:ascii="Times New Roman" w:hAnsi="Times New Roman" w:cs="Times New Roman"/>
          <w:szCs w:val="21"/>
          <w:shd w:val="clear" w:color="auto" w:fill="FFFFFF"/>
        </w:rPr>
        <w:t>1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>: adjusted for age, gender, race/ethnicity, education, marriage</w:t>
      </w:r>
    </w:p>
    <w:p w14:paraId="7944C627" w14:textId="77777777" w:rsidR="00AE3CFD" w:rsidRDefault="00AE3CFD" w:rsidP="00AE3CFD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Model </w:t>
      </w:r>
      <w:r>
        <w:rPr>
          <w:rFonts w:ascii="Times New Roman" w:hAnsi="Times New Roman" w:cs="Times New Roman"/>
          <w:szCs w:val="21"/>
          <w:shd w:val="clear" w:color="auto" w:fill="FFFFFF"/>
        </w:rPr>
        <w:t>2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: adjusted for model </w:t>
      </w:r>
      <w:r>
        <w:rPr>
          <w:rFonts w:ascii="Times New Roman" w:hAnsi="Times New Roman" w:cs="Times New Roman"/>
          <w:szCs w:val="21"/>
          <w:shd w:val="clear" w:color="auto" w:fill="FFFFFF"/>
        </w:rPr>
        <w:t>1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 plus smoking status, body mass index, DM, hypertension, C</w:t>
      </w:r>
      <w:r>
        <w:rPr>
          <w:rFonts w:ascii="Times New Roman" w:hAnsi="Times New Roman" w:cs="Times New Roman"/>
          <w:szCs w:val="21"/>
          <w:shd w:val="clear" w:color="auto" w:fill="FFFFFF"/>
        </w:rPr>
        <w:t>V</w:t>
      </w:r>
      <w:r w:rsidRPr="006E3DDB">
        <w:rPr>
          <w:rFonts w:ascii="Times New Roman" w:hAnsi="Times New Roman" w:cs="Times New Roman"/>
          <w:szCs w:val="21"/>
          <w:shd w:val="clear" w:color="auto" w:fill="FFFFFF"/>
        </w:rPr>
        <w:t xml:space="preserve">D, </w:t>
      </w:r>
      <w:r>
        <w:rPr>
          <w:rFonts w:ascii="Times New Roman" w:hAnsi="Times New Roman" w:cs="Times New Roman"/>
          <w:szCs w:val="21"/>
          <w:shd w:val="clear" w:color="auto" w:fill="FFFFFF"/>
        </w:rPr>
        <w:t>TC,</w:t>
      </w:r>
      <w:r w:rsidRPr="001009AA">
        <w:rPr>
          <w:rFonts w:ascii="Times New Roman" w:hAnsi="Times New Roman" w:cs="Times New Roman"/>
          <w:szCs w:val="21"/>
          <w:shd w:val="clear" w:color="auto" w:fill="FFFFFF"/>
        </w:rPr>
        <w:t xml:space="preserve"> HDL, WBC, eGFR</w:t>
      </w:r>
    </w:p>
    <w:p w14:paraId="00AB25AB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FD"/>
    <w:rsid w:val="003F1652"/>
    <w:rsid w:val="00AE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78EBB"/>
  <w15:chartTrackingRefBased/>
  <w15:docId w15:val="{75A9C99B-EB5B-422A-914B-7427DA6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F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Springer Nature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2023-12-05T18:52:00Z</dcterms:created>
  <dcterms:modified xsi:type="dcterms:W3CDTF">2023-12-05T18:52:00Z</dcterms:modified>
</cp:coreProperties>
</file>