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E962D" w14:textId="0846E4A5" w:rsidR="00A34E39" w:rsidRPr="00A34E39" w:rsidRDefault="00A34E39" w:rsidP="00A34E39">
      <w:pPr>
        <w:spacing w:afterLines="50" w:after="156" w:line="288" w:lineRule="auto"/>
        <w:outlineLvl w:val="0"/>
        <w:rPr>
          <w:rFonts w:ascii="Arial" w:hAnsi="Arial" w:cs="Arial"/>
          <w:sz w:val="32"/>
          <w:szCs w:val="32"/>
        </w:rPr>
      </w:pPr>
      <w:r w:rsidRPr="00A34E39">
        <w:rPr>
          <w:rFonts w:ascii="Arial" w:hAnsi="Arial" w:cs="Arial"/>
          <w:sz w:val="32"/>
          <w:szCs w:val="32"/>
        </w:rPr>
        <w:t>Supplementary Information of</w:t>
      </w:r>
    </w:p>
    <w:p w14:paraId="255EE191" w14:textId="15F152CB" w:rsidR="00274B01" w:rsidRDefault="00E41FD7" w:rsidP="00CB465D">
      <w:pPr>
        <w:pStyle w:val="ListParagraph"/>
        <w:spacing w:before="0" w:afterLines="50" w:after="156" w:line="288" w:lineRule="auto"/>
        <w:ind w:left="0" w:firstLine="64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Ocean T</w:t>
      </w:r>
      <w:r w:rsidR="00274B01">
        <w:rPr>
          <w:rFonts w:ascii="Arial" w:hAnsi="Arial" w:cs="Arial"/>
          <w:b/>
          <w:bCs/>
          <w:sz w:val="32"/>
          <w:szCs w:val="32"/>
        </w:rPr>
        <w:t>ide</w:t>
      </w:r>
      <w:r w:rsidR="00AF3083">
        <w:rPr>
          <w:rFonts w:ascii="Arial" w:hAnsi="Arial" w:cs="Arial"/>
          <w:b/>
          <w:bCs/>
          <w:sz w:val="32"/>
          <w:szCs w:val="32"/>
        </w:rPr>
        <w:t>s</w:t>
      </w:r>
      <w:r w:rsidR="00274B01">
        <w:rPr>
          <w:rFonts w:ascii="Arial" w:hAnsi="Arial" w:cs="Arial"/>
          <w:b/>
          <w:bCs/>
          <w:sz w:val="32"/>
          <w:szCs w:val="32"/>
        </w:rPr>
        <w:t xml:space="preserve"> on </w:t>
      </w:r>
      <w:r>
        <w:rPr>
          <w:rFonts w:ascii="Arial" w:hAnsi="Arial" w:cs="Arial"/>
          <w:b/>
          <w:bCs/>
          <w:sz w:val="32"/>
          <w:szCs w:val="32"/>
        </w:rPr>
        <w:t>P</w:t>
      </w:r>
      <w:r w:rsidR="00274B01">
        <w:rPr>
          <w:rFonts w:ascii="Arial" w:hAnsi="Arial" w:cs="Arial"/>
          <w:b/>
          <w:bCs/>
          <w:sz w:val="32"/>
          <w:szCs w:val="32"/>
        </w:rPr>
        <w:t>lanet</w:t>
      </w:r>
      <w:r>
        <w:rPr>
          <w:rFonts w:ascii="Arial" w:hAnsi="Arial" w:cs="Arial"/>
          <w:b/>
          <w:bCs/>
          <w:sz w:val="32"/>
          <w:szCs w:val="32"/>
        </w:rPr>
        <w:t>s O</w:t>
      </w:r>
      <w:r w:rsidR="00AF3083">
        <w:rPr>
          <w:rFonts w:ascii="Arial" w:hAnsi="Arial" w:cs="Arial"/>
          <w:b/>
          <w:bCs/>
          <w:sz w:val="32"/>
          <w:szCs w:val="32"/>
        </w:rPr>
        <w:t>rbiting</w:t>
      </w:r>
      <w:r>
        <w:rPr>
          <w:rFonts w:ascii="Arial" w:hAnsi="Arial" w:cs="Arial"/>
          <w:b/>
          <w:bCs/>
          <w:sz w:val="32"/>
          <w:szCs w:val="32"/>
        </w:rPr>
        <w:t xml:space="preserve"> Low-mass S</w:t>
      </w:r>
      <w:r w:rsidR="00274B01">
        <w:rPr>
          <w:rFonts w:ascii="Arial" w:hAnsi="Arial" w:cs="Arial"/>
          <w:b/>
          <w:bCs/>
          <w:sz w:val="32"/>
          <w:szCs w:val="32"/>
        </w:rPr>
        <w:t>tars</w:t>
      </w:r>
    </w:p>
    <w:p w14:paraId="7B9B5D2A" w14:textId="11326071" w:rsidR="002A5692" w:rsidRPr="009C350D" w:rsidRDefault="00F81320" w:rsidP="002A5692">
      <w:pPr>
        <w:spacing w:line="288" w:lineRule="auto"/>
        <w:jc w:val="both"/>
      </w:pPr>
      <w:proofErr w:type="spellStart"/>
      <w:r w:rsidRPr="00A64F80">
        <w:t>Jiaru</w:t>
      </w:r>
      <w:proofErr w:type="spellEnd"/>
      <w:r w:rsidRPr="00A64F80">
        <w:t xml:space="preserve"> Shi</w:t>
      </w:r>
      <w:r>
        <w:rPr>
          <w:vertAlign w:val="subscript"/>
        </w:rPr>
        <w:t>,</w:t>
      </w:r>
      <w:r w:rsidRPr="00486868">
        <w:rPr>
          <w:color w:val="000000"/>
          <w:vertAlign w:val="superscript"/>
        </w:rPr>
        <w:t>1</w:t>
      </w:r>
      <w:r w:rsidRPr="00A64F80">
        <w:t xml:space="preserve"> </w:t>
      </w:r>
      <w:r w:rsidR="00F27EE1" w:rsidRPr="00A64F80">
        <w:t>Jun Yang</w:t>
      </w:r>
      <w:r w:rsidR="00486868" w:rsidRPr="00486868">
        <w:rPr>
          <w:color w:val="000000"/>
        </w:rPr>
        <w:t>,</w:t>
      </w:r>
      <w:r w:rsidR="00486868" w:rsidRPr="00486868">
        <w:rPr>
          <w:color w:val="000000"/>
          <w:vertAlign w:val="superscript"/>
        </w:rPr>
        <w:t>1</w:t>
      </w:r>
      <w:r w:rsidR="00486868">
        <w:rPr>
          <w:color w:val="000000"/>
          <w:vertAlign w:val="superscript"/>
        </w:rPr>
        <w:t>,2</w:t>
      </w:r>
      <w:r w:rsidR="00486868" w:rsidRPr="00486868">
        <w:rPr>
          <w:color w:val="000000"/>
        </w:rPr>
        <w:t>*</w:t>
      </w:r>
      <w:r w:rsidR="00F27EE1" w:rsidRPr="00A64F80">
        <w:t xml:space="preserve"> </w:t>
      </w:r>
      <w:r w:rsidR="000376DC" w:rsidRPr="00A64F80">
        <w:t>Dorian S. Abbot</w:t>
      </w:r>
      <w:r w:rsidR="000376DC">
        <w:t>,</w:t>
      </w:r>
      <w:r w:rsidR="00486868">
        <w:rPr>
          <w:vertAlign w:val="superscript"/>
        </w:rPr>
        <w:t>3</w:t>
      </w:r>
      <w:r w:rsidR="00915E1A" w:rsidRPr="00486868">
        <w:rPr>
          <w:color w:val="000000"/>
        </w:rPr>
        <w:t>*</w:t>
      </w:r>
      <w:r w:rsidR="000376DC">
        <w:rPr>
          <w:vertAlign w:val="superscript"/>
        </w:rPr>
        <w:t xml:space="preserve"> </w:t>
      </w:r>
      <w:proofErr w:type="spellStart"/>
      <w:r w:rsidR="002A5692" w:rsidRPr="00A64F80">
        <w:t>Yonggang</w:t>
      </w:r>
      <w:proofErr w:type="spellEnd"/>
      <w:r w:rsidR="002A5692" w:rsidRPr="00A64F80">
        <w:t xml:space="preserve"> Liu,</w:t>
      </w:r>
      <w:r w:rsidR="002A5692" w:rsidRPr="00A64F80">
        <w:rPr>
          <w:position w:val="8"/>
          <w:sz w:val="16"/>
        </w:rPr>
        <w:t>1</w:t>
      </w:r>
      <w:r w:rsidR="00486868">
        <w:rPr>
          <w:position w:val="8"/>
          <w:sz w:val="16"/>
        </w:rPr>
        <w:t>,2</w:t>
      </w:r>
      <w:r w:rsidR="002A5692" w:rsidRPr="00A64F80">
        <w:t xml:space="preserve"> </w:t>
      </w:r>
      <w:proofErr w:type="spellStart"/>
      <w:r w:rsidR="00872C67">
        <w:t>Wanying</w:t>
      </w:r>
      <w:proofErr w:type="spellEnd"/>
      <w:r w:rsidR="00872C67">
        <w:t xml:space="preserve"> Kang,</w:t>
      </w:r>
      <w:r w:rsidR="00486868">
        <w:rPr>
          <w:vertAlign w:val="superscript"/>
        </w:rPr>
        <w:t>4</w:t>
      </w:r>
      <w:r w:rsidR="00872C67">
        <w:t xml:space="preserve"> Yufeng Lin</w:t>
      </w:r>
      <w:r w:rsidR="00FC0B8B">
        <w:t>,</w:t>
      </w:r>
      <w:r w:rsidR="00486868">
        <w:rPr>
          <w:vertAlign w:val="superscript"/>
        </w:rPr>
        <w:t>5</w:t>
      </w:r>
      <w:r w:rsidR="00FC0B8B">
        <w:t xml:space="preserve">, </w:t>
      </w:r>
      <w:r w:rsidR="00EC453A">
        <w:t xml:space="preserve">and </w:t>
      </w:r>
      <w:proofErr w:type="spellStart"/>
      <w:r w:rsidR="00FC0B8B">
        <w:t>Yongyun</w:t>
      </w:r>
      <w:proofErr w:type="spellEnd"/>
      <w:r w:rsidR="00FC0B8B">
        <w:t xml:space="preserve"> Hu</w:t>
      </w:r>
      <w:r w:rsidR="00FC0B8B" w:rsidRPr="00486868">
        <w:rPr>
          <w:color w:val="000000"/>
          <w:vertAlign w:val="superscript"/>
        </w:rPr>
        <w:t>1</w:t>
      </w:r>
      <w:r w:rsidR="00FC0B8B">
        <w:rPr>
          <w:color w:val="000000"/>
          <w:vertAlign w:val="superscript"/>
        </w:rPr>
        <w:t>,2</w:t>
      </w:r>
    </w:p>
    <w:p w14:paraId="12520EC5" w14:textId="2101D4B7" w:rsidR="002A5692" w:rsidRPr="006A61CE" w:rsidRDefault="009A16A4" w:rsidP="002A5692">
      <w:pPr>
        <w:pStyle w:val="ListParagraph"/>
        <w:numPr>
          <w:ilvl w:val="0"/>
          <w:numId w:val="1"/>
        </w:numPr>
        <w:spacing w:before="0" w:line="288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 w:rsidRPr="009A16A4">
        <w:rPr>
          <w:rFonts w:ascii="Times New Roman" w:hAnsi="Times New Roman" w:cs="Times New Roman"/>
          <w:sz w:val="24"/>
          <w:szCs w:val="24"/>
        </w:rPr>
        <w:t xml:space="preserve">Laboratory for Climate and Ocean-Atmosphere Studies, </w:t>
      </w:r>
      <w:r w:rsidR="002A5692" w:rsidRPr="009A16A4">
        <w:rPr>
          <w:rFonts w:ascii="Times New Roman" w:hAnsi="Times New Roman" w:cs="Times New Roman"/>
          <w:sz w:val="24"/>
          <w:szCs w:val="24"/>
        </w:rPr>
        <w:t>D</w:t>
      </w:r>
      <w:r w:rsidR="002A5692" w:rsidRPr="00A64F80">
        <w:rPr>
          <w:rFonts w:ascii="Times New Roman" w:hAnsi="Times New Roman" w:cs="Times New Roman"/>
          <w:sz w:val="24"/>
          <w:szCs w:val="24"/>
        </w:rPr>
        <w:t>epartment of Atmospheric and Oceanic Sciences, School of Physics,</w:t>
      </w:r>
      <w:r w:rsidR="002A5692" w:rsidRPr="00A64F80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2A5692" w:rsidRPr="00A64F80">
        <w:rPr>
          <w:rFonts w:ascii="Times New Roman" w:hAnsi="Times New Roman" w:cs="Times New Roman"/>
          <w:sz w:val="24"/>
          <w:szCs w:val="24"/>
        </w:rPr>
        <w:t>Peking University,</w:t>
      </w:r>
      <w:r w:rsidR="002A5692" w:rsidRPr="00A64F80">
        <w:rPr>
          <w:rFonts w:ascii="Times New Roman" w:hAnsi="Times New Roman" w:cs="Times New Roman"/>
          <w:sz w:val="24"/>
        </w:rPr>
        <w:t xml:space="preserve"> Beijing 100871,</w:t>
      </w:r>
      <w:r w:rsidR="002A5692" w:rsidRPr="00A64F80">
        <w:rPr>
          <w:rFonts w:ascii="Times New Roman" w:hAnsi="Times New Roman" w:cs="Times New Roman"/>
          <w:spacing w:val="-1"/>
          <w:sz w:val="24"/>
        </w:rPr>
        <w:t xml:space="preserve"> </w:t>
      </w:r>
      <w:r w:rsidR="002A5692" w:rsidRPr="00A64F80">
        <w:rPr>
          <w:rFonts w:ascii="Times New Roman" w:hAnsi="Times New Roman" w:cs="Times New Roman"/>
          <w:sz w:val="24"/>
        </w:rPr>
        <w:t>Chin</w:t>
      </w:r>
      <w:r w:rsidR="00BD7D49">
        <w:rPr>
          <w:rFonts w:ascii="Times New Roman" w:hAnsi="Times New Roman" w:cs="Times New Roman"/>
          <w:sz w:val="24"/>
        </w:rPr>
        <w:t>a</w:t>
      </w:r>
    </w:p>
    <w:p w14:paraId="039D0F61" w14:textId="03E36E06" w:rsidR="006A61CE" w:rsidRPr="00A64F80" w:rsidRDefault="006A61CE" w:rsidP="002A5692">
      <w:pPr>
        <w:pStyle w:val="ListParagraph"/>
        <w:numPr>
          <w:ilvl w:val="0"/>
          <w:numId w:val="1"/>
        </w:numPr>
        <w:spacing w:before="0" w:line="288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Institute of Ocean Research, Peking Un</w:t>
      </w:r>
      <w:r w:rsidR="00BD7D49">
        <w:rPr>
          <w:rFonts w:ascii="Times New Roman" w:hAnsi="Times New Roman" w:cs="Times New Roman"/>
          <w:sz w:val="24"/>
        </w:rPr>
        <w:t>iversity, Beijing 100871, China</w:t>
      </w:r>
    </w:p>
    <w:p w14:paraId="710D4E71" w14:textId="4045A827" w:rsidR="002A5692" w:rsidRDefault="002A5692" w:rsidP="002A5692">
      <w:pPr>
        <w:pStyle w:val="ListParagraph"/>
        <w:numPr>
          <w:ilvl w:val="0"/>
          <w:numId w:val="1"/>
        </w:numPr>
        <w:spacing w:before="0" w:line="288" w:lineRule="auto"/>
        <w:ind w:firstLineChars="0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A64F80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Department of the Geophysical Sciences, University of </w:t>
      </w:r>
      <w:r w:rsidR="00BD7D49">
        <w:rPr>
          <w:rFonts w:ascii="Times New Roman" w:eastAsia="Times New Roman" w:hAnsi="Times New Roman" w:cs="Times New Roman"/>
          <w:kern w:val="0"/>
          <w:sz w:val="24"/>
          <w:szCs w:val="24"/>
        </w:rPr>
        <w:t>Chicago, Chicago, IL 60637, USA</w:t>
      </w:r>
    </w:p>
    <w:p w14:paraId="45AB37FF" w14:textId="3F315C81" w:rsidR="00872C67" w:rsidRDefault="00535D72" w:rsidP="002A5692">
      <w:pPr>
        <w:pStyle w:val="ListParagraph"/>
        <w:numPr>
          <w:ilvl w:val="0"/>
          <w:numId w:val="1"/>
        </w:numPr>
        <w:spacing w:before="0" w:line="288" w:lineRule="auto"/>
        <w:ind w:firstLineChars="0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Department of Earth, Atmosphere and Planetary Science, </w:t>
      </w:r>
      <w:r w:rsidR="00486868">
        <w:rPr>
          <w:rFonts w:ascii="Times New Roman" w:eastAsia="Times New Roman" w:hAnsi="Times New Roman" w:cs="Times New Roman"/>
          <w:kern w:val="0"/>
          <w:sz w:val="24"/>
          <w:szCs w:val="24"/>
        </w:rPr>
        <w:t>MIT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, </w:t>
      </w:r>
      <w:r w:rsidR="00E839FF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Cambridge, </w:t>
      </w:r>
      <w:r w:rsidR="005515F1">
        <w:rPr>
          <w:rFonts w:ascii="Times New Roman" w:eastAsia="Times New Roman" w:hAnsi="Times New Roman" w:cs="Times New Roman"/>
          <w:kern w:val="0"/>
          <w:sz w:val="24"/>
          <w:szCs w:val="24"/>
        </w:rPr>
        <w:t>MA 02139, USA</w:t>
      </w:r>
    </w:p>
    <w:p w14:paraId="5777E84D" w14:textId="7E5F7707" w:rsidR="005515F1" w:rsidRDefault="007E0CEF" w:rsidP="00856C46">
      <w:pPr>
        <w:pStyle w:val="ListParagraph"/>
        <w:numPr>
          <w:ilvl w:val="0"/>
          <w:numId w:val="1"/>
        </w:numPr>
        <w:spacing w:before="0"/>
        <w:ind w:firstLineChars="0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856C46">
        <w:rPr>
          <w:rFonts w:ascii="Times New Roman" w:eastAsia="Times New Roman" w:hAnsi="Times New Roman" w:cs="Times New Roman"/>
          <w:kern w:val="0"/>
          <w:sz w:val="24"/>
          <w:szCs w:val="24"/>
        </w:rPr>
        <w:t>Department of Earth and Space Sciences, Southern University of Science and Technology, Shenzhen 518055, China</w:t>
      </w:r>
    </w:p>
    <w:p w14:paraId="26872BB4" w14:textId="1E21041A" w:rsidR="002A5692" w:rsidRPr="00C10B33" w:rsidRDefault="002A5692" w:rsidP="002A5692">
      <w:pPr>
        <w:spacing w:line="288" w:lineRule="auto"/>
        <w:jc w:val="both"/>
        <w:rPr>
          <w:color w:val="000000" w:themeColor="text1"/>
        </w:rPr>
      </w:pPr>
      <w:r w:rsidRPr="00A64F80">
        <w:t>*Corresponding author</w:t>
      </w:r>
      <w:r w:rsidR="00D51598">
        <w:t>s</w:t>
      </w:r>
      <w:r w:rsidRPr="00A64F80">
        <w:t xml:space="preserve">: </w:t>
      </w:r>
      <w:r w:rsidR="00626782">
        <w:t>Jun Yang:</w:t>
      </w:r>
      <w:r w:rsidRPr="00A64F80">
        <w:t xml:space="preserve"> </w:t>
      </w:r>
      <w:hyperlink r:id="rId8" w:history="1">
        <w:r w:rsidRPr="00A64F80">
          <w:rPr>
            <w:rStyle w:val="Hyperlink"/>
          </w:rPr>
          <w:t>junyang@pku.edu.cn</w:t>
        </w:r>
      </w:hyperlink>
      <w:r w:rsidR="00C10B33">
        <w:rPr>
          <w:rStyle w:val="Hyperlink"/>
          <w:u w:val="none"/>
        </w:rPr>
        <w:t xml:space="preserve"> </w:t>
      </w:r>
      <w:r w:rsidR="00C10B33">
        <w:rPr>
          <w:rStyle w:val="Hyperlink"/>
          <w:color w:val="000000" w:themeColor="text1"/>
          <w:u w:val="none"/>
        </w:rPr>
        <w:t xml:space="preserve">and Dorian S. Abbot: </w:t>
      </w:r>
      <w:hyperlink r:id="rId9" w:history="1">
        <w:r w:rsidR="0002199C" w:rsidRPr="00686859">
          <w:rPr>
            <w:rStyle w:val="Hyperlink"/>
          </w:rPr>
          <w:t>abbot@uchicago.edu</w:t>
        </w:r>
      </w:hyperlink>
      <w:r w:rsidR="0002199C">
        <w:rPr>
          <w:rStyle w:val="Hyperlink"/>
          <w:color w:val="000000" w:themeColor="text1"/>
          <w:u w:val="none"/>
        </w:rPr>
        <w:t xml:space="preserve"> </w:t>
      </w:r>
    </w:p>
    <w:p w14:paraId="46348342" w14:textId="4353E0EA" w:rsidR="0092320A" w:rsidRPr="00A34E39" w:rsidRDefault="00A34E39" w:rsidP="00A34E39">
      <w:r>
        <w:br w:type="page"/>
      </w:r>
    </w:p>
    <w:p w14:paraId="7792B7BE" w14:textId="28D96AE3" w:rsidR="0092320A" w:rsidRDefault="00B4747D" w:rsidP="0092320A">
      <w:pPr>
        <w:spacing w:afterLines="50" w:after="156" w:line="288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7E64CF9" wp14:editId="1923C360">
            <wp:extent cx="6180455" cy="2938145"/>
            <wp:effectExtent l="0" t="0" r="0" b="8255"/>
            <wp:docPr id="10" name="图片 10" descr="submitted_figures_video/Extended_Data_Figure_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bmitted_figures_video/Extended_Data_Figure_1.pd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55" cy="2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D9D3E" w14:textId="77777777" w:rsidR="00A34E39" w:rsidRDefault="00863909" w:rsidP="0092320A">
      <w:pPr>
        <w:spacing w:afterLines="50" w:after="156" w:line="288" w:lineRule="auto"/>
        <w:jc w:val="both"/>
        <w:rPr>
          <w:bCs/>
        </w:rPr>
      </w:pPr>
      <w:r w:rsidRPr="009712F2">
        <w:rPr>
          <w:b/>
          <w:bCs/>
        </w:rPr>
        <w:t xml:space="preserve">Figure </w:t>
      </w:r>
      <w:r>
        <w:rPr>
          <w:b/>
          <w:bCs/>
        </w:rPr>
        <w:t>S</w:t>
      </w:r>
      <w:r w:rsidRPr="009712F2">
        <w:rPr>
          <w:b/>
          <w:bCs/>
        </w:rPr>
        <w:t>1.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Orbital-mean amplitude of tidal potential (</w:t>
      </w:r>
      <w:proofErr w:type="spellStart"/>
      <w:r>
        <w:rPr>
          <w:b/>
          <w:bCs/>
        </w:rPr>
        <w:t>V</w:t>
      </w:r>
      <w:r w:rsidRPr="00E57574">
        <w:rPr>
          <w:b/>
          <w:bCs/>
          <w:vertAlign w:val="subscript"/>
        </w:rPr>
        <w:t>tid</w:t>
      </w:r>
      <w:proofErr w:type="spellEnd"/>
      <w:r>
        <w:rPr>
          <w:b/>
          <w:bCs/>
        </w:rPr>
        <w:t xml:space="preserve">) on Earth (a) and on Proxima b (b), and </w:t>
      </w:r>
      <w:r>
        <w:rPr>
          <w:rFonts w:hint="eastAsia"/>
          <w:b/>
          <w:bCs/>
        </w:rPr>
        <w:t>in</w:t>
      </w:r>
      <w:r>
        <w:rPr>
          <w:b/>
          <w:bCs/>
        </w:rPr>
        <w:t xml:space="preserve">stantaneous </w:t>
      </w:r>
      <w:proofErr w:type="spellStart"/>
      <w:r>
        <w:rPr>
          <w:b/>
          <w:bCs/>
        </w:rPr>
        <w:t>V</w:t>
      </w:r>
      <w:r w:rsidRPr="00E57574">
        <w:rPr>
          <w:b/>
          <w:bCs/>
          <w:vertAlign w:val="subscript"/>
        </w:rPr>
        <w:t>tid</w:t>
      </w:r>
      <w:proofErr w:type="spellEnd"/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on Proxima b </w:t>
      </w:r>
      <w:r>
        <w:rPr>
          <w:rFonts w:hint="eastAsia"/>
          <w:b/>
          <w:bCs/>
        </w:rPr>
        <w:t>at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perihelion</w:t>
      </w:r>
      <w:r>
        <w:rPr>
          <w:b/>
          <w:bCs/>
        </w:rPr>
        <w:t xml:space="preserve"> (c)</w:t>
      </w:r>
      <w:r>
        <w:rPr>
          <w:rFonts w:hint="eastAsia"/>
          <w:b/>
          <w:bCs/>
        </w:rPr>
        <w:t xml:space="preserve"> and at aphelion</w:t>
      </w:r>
      <w:r>
        <w:rPr>
          <w:b/>
          <w:bCs/>
        </w:rPr>
        <w:t xml:space="preserve"> (d). </w:t>
      </w:r>
      <w:r w:rsidRPr="00904C6B">
        <w:rPr>
          <w:bCs/>
        </w:rPr>
        <w:t xml:space="preserve">Note </w:t>
      </w:r>
      <w:r>
        <w:rPr>
          <w:bCs/>
        </w:rPr>
        <w:t xml:space="preserve">that panel (a) has a different </w:t>
      </w:r>
      <w:proofErr w:type="spellStart"/>
      <w:r>
        <w:rPr>
          <w:bCs/>
        </w:rPr>
        <w:t>colorbar</w:t>
      </w:r>
      <w:proofErr w:type="spellEnd"/>
      <w:r>
        <w:rPr>
          <w:bCs/>
        </w:rPr>
        <w:t>.</w:t>
      </w:r>
    </w:p>
    <w:p w14:paraId="7A0685C4" w14:textId="10FE59F4" w:rsidR="00863909" w:rsidRDefault="00863909" w:rsidP="0092320A">
      <w:pPr>
        <w:spacing w:afterLines="50" w:after="156" w:line="288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6746B772" w14:textId="2FC5B608" w:rsidR="00863909" w:rsidRDefault="00B4747D" w:rsidP="0068089F">
      <w:pPr>
        <w:spacing w:afterLines="50" w:after="156" w:line="288" w:lineRule="auto"/>
        <w:jc w:val="center"/>
        <w:rPr>
          <w:b/>
          <w:bCs/>
        </w:rPr>
      </w:pPr>
      <w:r>
        <w:rPr>
          <w:noProof/>
          <w:color w:val="0563C1" w:themeColor="hyperlink"/>
        </w:rPr>
        <w:lastRenderedPageBreak/>
        <w:drawing>
          <wp:inline distT="0" distB="0" distL="0" distR="0" wp14:anchorId="4EE52D5E" wp14:editId="490A4E88">
            <wp:extent cx="6181725" cy="2909570"/>
            <wp:effectExtent l="0" t="0" r="0" b="11430"/>
            <wp:docPr id="9" name="图片 9" descr="New_Figures_and_videos_v2/Extended_Data_Figure_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_Figures_and_videos_v2/Extended_Data_Figure_1.pd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90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88B60" w14:textId="77777777" w:rsidR="00863909" w:rsidRDefault="00863909" w:rsidP="00863909">
      <w:pPr>
        <w:spacing w:afterLines="50" w:after="156" w:line="288" w:lineRule="auto"/>
        <w:jc w:val="both"/>
        <w:rPr>
          <w:bCs/>
        </w:rPr>
      </w:pPr>
      <w:r w:rsidRPr="009712F2">
        <w:rPr>
          <w:b/>
          <w:bCs/>
        </w:rPr>
        <w:t xml:space="preserve">Figure </w:t>
      </w:r>
      <w:r>
        <w:rPr>
          <w:b/>
          <w:bCs/>
        </w:rPr>
        <w:t>S2</w:t>
      </w:r>
      <w:r w:rsidRPr="009712F2">
        <w:rPr>
          <w:b/>
          <w:bCs/>
        </w:rPr>
        <w:t>. Snapshots of s</w:t>
      </w:r>
      <w:r>
        <w:rPr>
          <w:b/>
          <w:bCs/>
        </w:rPr>
        <w:t>imulated tidal elevation and tidal current</w:t>
      </w:r>
      <w:r w:rsidRPr="009712F2">
        <w:rPr>
          <w:b/>
          <w:bCs/>
        </w:rPr>
        <w:t xml:space="preserve"> on GJ 3323b.</w:t>
      </w:r>
      <w:r>
        <w:t xml:space="preserve"> Upper</w:t>
      </w:r>
      <w:r w:rsidRPr="009712F2">
        <w:t xml:space="preserve"> panels are for the experiment with mode</w:t>
      </w:r>
      <w:r>
        <w:t>rn Earth’s continents, and lower</w:t>
      </w:r>
      <w:r w:rsidRPr="009712F2">
        <w:t xml:space="preserve"> panels are for the experiment with no continent (i.e., aqua-planet). </w:t>
      </w:r>
      <w:r>
        <w:t xml:space="preserve">This figure is the same as </w:t>
      </w:r>
      <w:r w:rsidRPr="00080330">
        <w:rPr>
          <w:color w:val="0432FF"/>
        </w:rPr>
        <w:t>Fig. 1</w:t>
      </w:r>
      <w:r>
        <w:t xml:space="preserve"> in the main text but for GJ 3323b. </w:t>
      </w:r>
      <w:r w:rsidRPr="009712F2">
        <w:rPr>
          <w:bCs/>
        </w:rPr>
        <w:t>Tidal elevation and tidal current on GJ 3323b are 2-3 orders stronger than those on Earth.</w:t>
      </w:r>
    </w:p>
    <w:p w14:paraId="40079820" w14:textId="77777777" w:rsidR="00863909" w:rsidRDefault="00863909" w:rsidP="00863909">
      <w:pPr>
        <w:rPr>
          <w:b/>
        </w:rPr>
      </w:pPr>
      <w:r>
        <w:rPr>
          <w:b/>
        </w:rPr>
        <w:br w:type="page"/>
      </w:r>
    </w:p>
    <w:p w14:paraId="7E63CA94" w14:textId="55E79D5E" w:rsidR="00863909" w:rsidRDefault="00B4747D" w:rsidP="00863909">
      <w:pPr>
        <w:autoSpaceDE w:val="0"/>
        <w:autoSpaceDN w:val="0"/>
        <w:spacing w:line="288" w:lineRule="auto"/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318CF9D0" wp14:editId="59132332">
            <wp:extent cx="6188710" cy="3287058"/>
            <wp:effectExtent l="0" t="0" r="8890" b="0"/>
            <wp:docPr id="14" name="图片 14" descr="New_Figures_and_videos_v2/Extended_Data_Figure_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w_Figures_and_videos_v2/Extended_Data_Figure_2.pd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287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15392" w14:textId="43D9BEF8" w:rsidR="00863909" w:rsidRPr="00A34E39" w:rsidRDefault="00863909" w:rsidP="00A34E39">
      <w:pPr>
        <w:autoSpaceDE w:val="0"/>
        <w:autoSpaceDN w:val="0"/>
        <w:spacing w:line="288" w:lineRule="auto"/>
        <w:jc w:val="both"/>
      </w:pPr>
      <w:r>
        <w:rPr>
          <w:b/>
          <w:bCs/>
        </w:rPr>
        <w:t>Figure S3</w:t>
      </w:r>
      <w:r w:rsidRPr="00916C9D">
        <w:rPr>
          <w:b/>
        </w:rPr>
        <w:t xml:space="preserve">. </w:t>
      </w:r>
      <w:r>
        <w:rPr>
          <w:rFonts w:hint="eastAsia"/>
          <w:b/>
        </w:rPr>
        <w:t>S</w:t>
      </w:r>
      <w:r>
        <w:rPr>
          <w:b/>
        </w:rPr>
        <w:t>napshots of s</w:t>
      </w:r>
      <w:r w:rsidRPr="00916C9D">
        <w:rPr>
          <w:b/>
        </w:rPr>
        <w:t>imulated tidal elevation and tidal currents on TRAPPIST-1e</w:t>
      </w:r>
      <w:r w:rsidRPr="00A90E2D">
        <w:t xml:space="preserve">. </w:t>
      </w:r>
      <w:r>
        <w:t xml:space="preserve">This figure is the same as </w:t>
      </w:r>
      <w:r w:rsidR="007917B2">
        <w:rPr>
          <w:color w:val="0432FF"/>
        </w:rPr>
        <w:t>Fig.</w:t>
      </w:r>
      <w:r w:rsidRPr="00080330">
        <w:rPr>
          <w:color w:val="0432FF"/>
        </w:rPr>
        <w:t xml:space="preserve"> </w:t>
      </w:r>
      <w:r>
        <w:rPr>
          <w:color w:val="0432FF"/>
        </w:rPr>
        <w:t>S</w:t>
      </w:r>
      <w:r w:rsidRPr="00080330">
        <w:rPr>
          <w:color w:val="0432FF"/>
        </w:rPr>
        <w:t>2</w:t>
      </w:r>
      <w:r>
        <w:t xml:space="preserve"> but for TRAPPIST-1e. In these simulations, orbital</w:t>
      </w:r>
      <w:r w:rsidRPr="00A64F80">
        <w:t xml:space="preserve"> eccentricity is set to be </w:t>
      </w:r>
      <w:r>
        <w:t>0.005</w:t>
      </w:r>
      <w:r w:rsidRPr="00A64F80">
        <w:t xml:space="preserve">. </w:t>
      </w:r>
      <w:r w:rsidRPr="00A90E2D">
        <w:t>Tidal elevation and tidal currents on TRAPPIST-1e are weaker than those on Proxima b</w:t>
      </w:r>
      <w:r>
        <w:t xml:space="preserve"> and GJ 3323b, but still</w:t>
      </w:r>
      <w:r w:rsidRPr="00A90E2D">
        <w:t xml:space="preserve"> larger than those on Earth.</w:t>
      </w:r>
    </w:p>
    <w:p w14:paraId="668FD0A4" w14:textId="77777777" w:rsidR="00863909" w:rsidRDefault="00863909" w:rsidP="00863909">
      <w:pPr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14:paraId="36442428" w14:textId="0E617F77" w:rsidR="00863909" w:rsidRDefault="00B4747D" w:rsidP="00863909">
      <w:pPr>
        <w:autoSpaceDE w:val="0"/>
        <w:autoSpaceDN w:val="0"/>
        <w:jc w:val="center"/>
        <w:rPr>
          <w:shd w:val="clear" w:color="auto" w:fill="FFFFFF"/>
        </w:rPr>
      </w:pPr>
      <w:r>
        <w:rPr>
          <w:noProof/>
          <w:shd w:val="clear" w:color="auto" w:fill="FFFFFF"/>
        </w:rPr>
        <w:lastRenderedPageBreak/>
        <w:drawing>
          <wp:inline distT="0" distB="0" distL="0" distR="0" wp14:anchorId="4D63AB68" wp14:editId="03B390F2">
            <wp:extent cx="4739428" cy="2274167"/>
            <wp:effectExtent l="0" t="0" r="10795" b="0"/>
            <wp:docPr id="15" name="图片 15" descr="New_Figures_and_videos_v2/Extended_Data_Figure_3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w_Figures_and_videos_v2/Extended_Data_Figure_3.pd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738" cy="2278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BBFAC" w14:textId="3B8CE24C" w:rsidR="00863909" w:rsidRPr="00CB7881" w:rsidRDefault="00863909" w:rsidP="00863909">
      <w:pPr>
        <w:pStyle w:val="ListParagraph"/>
        <w:autoSpaceDE w:val="0"/>
        <w:autoSpaceDN w:val="0"/>
        <w:ind w:left="0" w:firstLineChars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4AE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874AE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Long-term mean of s</w:t>
      </w:r>
      <w:r w:rsidRPr="00874AE7">
        <w:rPr>
          <w:rFonts w:ascii="Times New Roman" w:hAnsi="Times New Roman" w:cs="Times New Roman"/>
          <w:b/>
          <w:bCs/>
          <w:sz w:val="24"/>
          <w:szCs w:val="24"/>
        </w:rPr>
        <w:t xml:space="preserve">imulated </w:t>
      </w:r>
      <w:r>
        <w:rPr>
          <w:rFonts w:ascii="Times New Roman" w:hAnsi="Times New Roman" w:cs="Times New Roman"/>
          <w:b/>
          <w:bCs/>
          <w:sz w:val="24"/>
          <w:szCs w:val="24"/>
        </w:rPr>
        <w:t>tidal dissipation</w:t>
      </w:r>
      <w:r w:rsidRPr="00874AE7">
        <w:rPr>
          <w:rFonts w:ascii="Times New Roman" w:hAnsi="Times New Roman" w:cs="Times New Roman"/>
          <w:b/>
          <w:bCs/>
          <w:sz w:val="24"/>
          <w:szCs w:val="24"/>
        </w:rPr>
        <w:t xml:space="preserve"> on Proxima b. </w:t>
      </w:r>
      <w:r w:rsidRPr="00874AE7">
        <w:rPr>
          <w:rFonts w:ascii="Times New Roman" w:hAnsi="Times New Roman" w:cs="Times New Roman"/>
          <w:sz w:val="24"/>
          <w:szCs w:val="24"/>
        </w:rPr>
        <w:t>This figure is same as that show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874AE7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color w:val="0432FF"/>
          <w:sz w:val="24"/>
          <w:szCs w:val="24"/>
        </w:rPr>
        <w:t>Fig. 2b</w:t>
      </w:r>
      <w:r w:rsidRPr="00874AE7">
        <w:rPr>
          <w:rFonts w:ascii="Times New Roman" w:hAnsi="Times New Roman" w:cs="Times New Roman"/>
          <w:sz w:val="24"/>
          <w:szCs w:val="24"/>
        </w:rPr>
        <w:t xml:space="preserve"> of the main text, but </w:t>
      </w:r>
      <w:r>
        <w:rPr>
          <w:rFonts w:ascii="Times New Roman" w:hAnsi="Times New Roman" w:cs="Times New Roman"/>
          <w:sz w:val="24"/>
          <w:szCs w:val="24"/>
        </w:rPr>
        <w:t>a simple, linear drag (Eq. (19</w:t>
      </w:r>
      <w:r w:rsidRPr="00874AE7">
        <w:rPr>
          <w:rFonts w:ascii="Times New Roman" w:hAnsi="Times New Roman" w:cs="Times New Roman"/>
          <w:sz w:val="24"/>
          <w:szCs w:val="24"/>
        </w:rPr>
        <w:t>) in the Methods) is used to calculate the tidal dissipation.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global-mean value is 346.4 W m</w:t>
      </w:r>
      <w:r w:rsidRPr="00857DEC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84F192" w14:textId="5438CA59" w:rsidR="00863909" w:rsidRDefault="00863909" w:rsidP="00863909">
      <w:pPr>
        <w:jc w:val="center"/>
        <w:rPr>
          <w:b/>
          <w:bCs/>
        </w:rPr>
      </w:pPr>
      <w:r>
        <w:rPr>
          <w:b/>
          <w:bCs/>
        </w:rPr>
        <w:br w:type="page"/>
      </w:r>
    </w:p>
    <w:p w14:paraId="19D262A2" w14:textId="69A262A0" w:rsidR="0092320A" w:rsidRDefault="00B4747D" w:rsidP="0092320A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5AE8425" wp14:editId="6310481F">
            <wp:extent cx="6088182" cy="3384475"/>
            <wp:effectExtent l="0" t="0" r="8255" b="0"/>
            <wp:docPr id="16" name="图片 16" descr="New_Figures_and_Videos/aqua_planet_400ppmvCO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_Figures_and_Videos/aqua_planet_400ppmvCO2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02" b="10220"/>
                    <a:stretch/>
                  </pic:blipFill>
                  <pic:spPr bwMode="auto">
                    <a:xfrm>
                      <a:off x="0" y="0"/>
                      <a:ext cx="6120601" cy="3402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2EA41B" w14:textId="72F35D60" w:rsidR="00863909" w:rsidRDefault="00863909" w:rsidP="00A34E39">
      <w:pPr>
        <w:jc w:val="both"/>
        <w:rPr>
          <w:b/>
          <w:bCs/>
        </w:rPr>
      </w:pPr>
      <w:r w:rsidRPr="00874AE7">
        <w:rPr>
          <w:b/>
          <w:bCs/>
        </w:rPr>
        <w:t xml:space="preserve">Figure </w:t>
      </w:r>
      <w:r>
        <w:rPr>
          <w:b/>
          <w:bCs/>
        </w:rPr>
        <w:t>S5</w:t>
      </w:r>
      <w:r w:rsidRPr="00874AE7">
        <w:rPr>
          <w:b/>
          <w:bCs/>
        </w:rPr>
        <w:t>.</w:t>
      </w:r>
      <w:r>
        <w:rPr>
          <w:b/>
          <w:bCs/>
        </w:rPr>
        <w:t xml:space="preserve"> Same as Figure 4 in the main text, but for an aqua-planet configuration. </w:t>
      </w:r>
      <w:r>
        <w:t>Tidal dissipation warms the surface, melts the sea ice, and may push the system into a runaway greenhouse state.</w:t>
      </w:r>
    </w:p>
    <w:p w14:paraId="645A6261" w14:textId="77777777" w:rsidR="00863909" w:rsidRDefault="00863909" w:rsidP="00863909">
      <w:pPr>
        <w:rPr>
          <w:b/>
          <w:bCs/>
        </w:rPr>
      </w:pPr>
      <w:r>
        <w:rPr>
          <w:b/>
          <w:bCs/>
        </w:rPr>
        <w:br w:type="page"/>
      </w:r>
    </w:p>
    <w:p w14:paraId="2D219F18" w14:textId="1153CBB3" w:rsidR="00863909" w:rsidRDefault="00B4747D" w:rsidP="0068089F">
      <w:pPr>
        <w:spacing w:afterLines="50" w:after="156" w:line="288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6BA425B" wp14:editId="10C00F5D">
            <wp:extent cx="6188710" cy="1942266"/>
            <wp:effectExtent l="0" t="0" r="8890" b="0"/>
            <wp:docPr id="18" name="图片 18" descr="New_Figures_and_videos_v2/Extended_Data_Figure_4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ew_Figures_and_videos_v2/Extended_Data_Figure_4.pd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94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7391F" w14:textId="3748FA02" w:rsidR="00863909" w:rsidRPr="00A34E39" w:rsidRDefault="00863909" w:rsidP="00A34E39">
      <w:pPr>
        <w:spacing w:afterLines="50" w:after="156" w:line="288" w:lineRule="auto"/>
        <w:jc w:val="both"/>
      </w:pPr>
      <w:r w:rsidRPr="00874AE7">
        <w:rPr>
          <w:b/>
          <w:bCs/>
        </w:rPr>
        <w:t xml:space="preserve">Figure </w:t>
      </w:r>
      <w:r>
        <w:rPr>
          <w:b/>
          <w:bCs/>
        </w:rPr>
        <w:t>S6</w:t>
      </w:r>
      <w:r>
        <w:rPr>
          <w:b/>
          <w:bCs/>
          <w:shd w:val="clear" w:color="auto" w:fill="FFFFFF"/>
        </w:rPr>
        <w:t xml:space="preserve">. </w:t>
      </w:r>
      <w:r w:rsidRPr="00FF4EED">
        <w:rPr>
          <w:b/>
          <w:bCs/>
          <w:shd w:val="clear" w:color="auto" w:fill="FFFFFF"/>
        </w:rPr>
        <w:t xml:space="preserve">The </w:t>
      </w:r>
      <w:r w:rsidRPr="00FF4EED">
        <w:rPr>
          <w:b/>
        </w:rPr>
        <w:t>root mean square</w:t>
      </w:r>
      <w:r>
        <w:rPr>
          <w:b/>
        </w:rPr>
        <w:t xml:space="preserve"> (RMS)</w:t>
      </w:r>
      <w:r w:rsidRPr="00FF4EED">
        <w:rPr>
          <w:b/>
        </w:rPr>
        <w:t xml:space="preserve"> of tidal elevation (</w:t>
      </w:r>
      <w:r>
        <w:rPr>
          <w:b/>
        </w:rPr>
        <w:t>a), RMS of tidal current velocity</w:t>
      </w:r>
      <w:r w:rsidRPr="00FF4EED">
        <w:rPr>
          <w:b/>
        </w:rPr>
        <w:t xml:space="preserve"> (</w:t>
      </w:r>
      <w:r>
        <w:rPr>
          <w:b/>
        </w:rPr>
        <w:t>b</w:t>
      </w:r>
      <w:r w:rsidRPr="00FF4EED">
        <w:rPr>
          <w:b/>
        </w:rPr>
        <w:t>)</w:t>
      </w:r>
      <w:r>
        <w:rPr>
          <w:b/>
        </w:rPr>
        <w:t xml:space="preserve">, and global-mean tidal dissipation (c) as a function of planetary rotation period. </w:t>
      </w:r>
      <w:r>
        <w:t xml:space="preserve">Planetary parameters of TRAPPIST-1e are employed except that the rotation period is varied. Resonance occurs at a rotation period of ~19 </w:t>
      </w:r>
      <w:proofErr w:type="spellStart"/>
      <w:r>
        <w:t>hrs</w:t>
      </w:r>
      <w:proofErr w:type="spellEnd"/>
      <w:r>
        <w:t>, and a second peak exists at around ~9.5 hrs.</w:t>
      </w:r>
    </w:p>
    <w:p w14:paraId="2CD72AD0" w14:textId="77777777" w:rsidR="00863909" w:rsidRDefault="00863909" w:rsidP="00863909">
      <w:pPr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14:paraId="00E4AA24" w14:textId="478504FB" w:rsidR="0068089F" w:rsidRDefault="00B4747D" w:rsidP="0068089F">
      <w:pPr>
        <w:spacing w:afterLines="50" w:after="156" w:line="288" w:lineRule="auto"/>
        <w:jc w:val="center"/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551CFECD" wp14:editId="5467F4B5">
            <wp:extent cx="6110295" cy="2352040"/>
            <wp:effectExtent l="0" t="0" r="11430" b="10160"/>
            <wp:docPr id="19" name="图片 19" descr="New_Figures_and_Videos/cldhgh_hemisphere23.6.1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_Figures_and_Videos/cldhgh_hemisphere23.6.1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" r="1569" b="5891"/>
                    <a:stretch/>
                  </pic:blipFill>
                  <pic:spPr bwMode="auto">
                    <a:xfrm>
                      <a:off x="0" y="0"/>
                      <a:ext cx="6119853" cy="235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CB6F6" w14:textId="67FF6E56" w:rsidR="00863909" w:rsidRPr="00A34E39" w:rsidRDefault="00863909" w:rsidP="00A34E39">
      <w:pPr>
        <w:spacing w:afterLines="50" w:after="156" w:line="288" w:lineRule="auto"/>
        <w:jc w:val="both"/>
        <w:rPr>
          <w:shd w:val="clear" w:color="auto" w:fill="FFFFFF"/>
        </w:rPr>
      </w:pPr>
      <w:r>
        <w:rPr>
          <w:b/>
          <w:bCs/>
        </w:rPr>
        <w:t>Figure S7. High-level cloud fraction (0-1) as a function of orbital ph</w:t>
      </w:r>
      <w:r w:rsidRPr="00E9722B">
        <w:rPr>
          <w:b/>
          <w:bCs/>
        </w:rPr>
        <w:t xml:space="preserve">ase, </w:t>
      </w:r>
      <w:r w:rsidRPr="00E9722B">
        <w:rPr>
          <w:b/>
        </w:rPr>
        <w:t>viewed by a distant observer.</w:t>
      </w:r>
      <w:r>
        <w:t xml:space="preserve"> For the</w:t>
      </w:r>
      <w:r w:rsidRPr="00E9722B">
        <w:t xml:space="preserve"> </w:t>
      </w:r>
      <w:r>
        <w:t>1st-3rd rows</w:t>
      </w:r>
      <w:r>
        <w:rPr>
          <w:bCs/>
        </w:rPr>
        <w:t xml:space="preserve">, the experiments use modern Earth’s land-sea configuration without tidal heating, with a tidal heating of 96 </w:t>
      </w:r>
      <w:r w:rsidRPr="00E9722B">
        <w:rPr>
          <w:bCs/>
        </w:rPr>
        <w:t>W m</w:t>
      </w:r>
      <w:r w:rsidRPr="00E9722B">
        <w:rPr>
          <w:bCs/>
          <w:vertAlign w:val="superscript"/>
        </w:rPr>
        <w:t>-2</w:t>
      </w:r>
      <w:r>
        <w:rPr>
          <w:bCs/>
        </w:rPr>
        <w:t xml:space="preserve">, and with a tidal heating of 192 </w:t>
      </w:r>
      <w:r w:rsidRPr="00E9722B">
        <w:rPr>
          <w:bCs/>
        </w:rPr>
        <w:t>W m</w:t>
      </w:r>
      <w:r w:rsidRPr="00E9722B">
        <w:rPr>
          <w:bCs/>
          <w:vertAlign w:val="superscript"/>
        </w:rPr>
        <w:t>-2</w:t>
      </w:r>
      <w:r>
        <w:rPr>
          <w:bCs/>
        </w:rPr>
        <w:t>, respectively. For the 4</w:t>
      </w:r>
      <w:r w:rsidRPr="00A550FB">
        <w:rPr>
          <w:bCs/>
          <w:vertAlign w:val="superscript"/>
        </w:rPr>
        <w:t>th</w:t>
      </w:r>
      <w:r>
        <w:rPr>
          <w:bCs/>
        </w:rPr>
        <w:t>-6</w:t>
      </w:r>
      <w:r w:rsidRPr="00A550FB">
        <w:rPr>
          <w:bCs/>
          <w:vertAlign w:val="superscript"/>
        </w:rPr>
        <w:t>th</w:t>
      </w:r>
      <w:r>
        <w:rPr>
          <w:bCs/>
        </w:rPr>
        <w:t xml:space="preserve"> rows, the experiments use aqua-planet configuration without tidal heating, with a tidal heating of 96 </w:t>
      </w:r>
      <w:r w:rsidRPr="00E9722B">
        <w:rPr>
          <w:bCs/>
        </w:rPr>
        <w:t>W m</w:t>
      </w:r>
      <w:r w:rsidRPr="00E9722B">
        <w:rPr>
          <w:bCs/>
          <w:vertAlign w:val="superscript"/>
        </w:rPr>
        <w:t>-2</w:t>
      </w:r>
      <w:r>
        <w:rPr>
          <w:bCs/>
        </w:rPr>
        <w:t xml:space="preserve">, and with a tidal heating of 192 </w:t>
      </w:r>
      <w:r w:rsidRPr="00E9722B">
        <w:rPr>
          <w:bCs/>
        </w:rPr>
        <w:t>W m</w:t>
      </w:r>
      <w:r w:rsidRPr="00E9722B">
        <w:rPr>
          <w:bCs/>
          <w:vertAlign w:val="superscript"/>
        </w:rPr>
        <w:t>-2</w:t>
      </w:r>
      <w:r>
        <w:rPr>
          <w:bCs/>
        </w:rPr>
        <w:t>, respectively</w:t>
      </w:r>
      <w:r w:rsidR="006A23CE">
        <w:rPr>
          <w:bCs/>
        </w:rPr>
        <w:t>. For spatial distribution of tidal heating, please see Fig. 2b in the main text</w:t>
      </w:r>
      <w:r>
        <w:rPr>
          <w:bCs/>
        </w:rPr>
        <w:t xml:space="preserve">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orb</m:t>
            </m:r>
          </m:sub>
        </m:sSub>
      </m:oMath>
      <w:r>
        <w:t xml:space="preserve"> is the planetary orbital period. </w:t>
      </w:r>
      <w:r w:rsidRPr="00E9722B">
        <w:t>Th</w:t>
      </w:r>
      <w:r w:rsidRPr="00CE46A4">
        <w:t xml:space="preserve">e planet is at </w:t>
      </w:r>
      <w:r w:rsidRPr="00CE46A4">
        <w:rPr>
          <w:rFonts w:hint="eastAsia"/>
        </w:rPr>
        <w:t>pe</w:t>
      </w:r>
      <w:r w:rsidRPr="00CE46A4">
        <w:t xml:space="preserve">rihelion when the </w:t>
      </w:r>
      <m:oMath>
        <m:r>
          <w:rPr>
            <w:rFonts w:ascii="Cambria Math" w:hAnsi="Cambria Math"/>
          </w:rPr>
          <m:t>x</m:t>
        </m:r>
      </m:oMath>
      <w:r w:rsidRPr="00CE46A4">
        <w:t xml:space="preserve"> axis is 0.5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orb</m:t>
            </m:r>
          </m:sub>
        </m:sSub>
      </m:oMath>
      <w:r w:rsidRPr="00CE46A4">
        <w:t xml:space="preserve"> or 1</w:t>
      </w:r>
      <w:r>
        <w:t>.5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orb</m:t>
            </m:r>
          </m:sub>
        </m:sSub>
      </m:oMath>
      <w:r w:rsidRPr="00CE46A4">
        <w:t xml:space="preserve"> and at aphelion when the </w:t>
      </w:r>
      <m:oMath>
        <m:r>
          <w:rPr>
            <w:rFonts w:ascii="Cambria Math" w:hAnsi="Cambria Math"/>
          </w:rPr>
          <m:t>x</m:t>
        </m:r>
      </m:oMath>
      <w:r w:rsidRPr="00CE46A4">
        <w:t xml:space="preserve"> axis is 0.0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orb</m:t>
            </m:r>
          </m:sub>
        </m:sSub>
      </m:oMath>
      <w:r w:rsidRPr="00CE46A4">
        <w:t xml:space="preserve">, </w:t>
      </w:r>
      <w:r>
        <w:t>1.0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orb</m:t>
            </m:r>
          </m:sub>
        </m:sSub>
      </m:oMath>
      <w:r>
        <w:t>, or 2.0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orb</m:t>
            </m:r>
          </m:sub>
        </m:sSub>
      </m:oMath>
      <w:r>
        <w:t>. In this figure, we assume that the inclination angle is 90</w:t>
      </w:r>
      <w:r w:rsidRPr="003B4C8D">
        <w:rPr>
          <w:vertAlign w:val="superscript"/>
        </w:rPr>
        <w:t>o</w:t>
      </w:r>
      <w:r>
        <w:t xml:space="preserve"> and the observer views the </w:t>
      </w:r>
      <w:r>
        <w:rPr>
          <w:rFonts w:hint="eastAsia"/>
        </w:rPr>
        <w:t>planet</w:t>
      </w:r>
      <w:r>
        <w:t xml:space="preserve">’s dayside during </w:t>
      </w:r>
      <w:r w:rsidRPr="00CE46A4">
        <w:rPr>
          <w:rFonts w:hint="eastAsia"/>
        </w:rPr>
        <w:t>pe</w:t>
      </w:r>
      <w:r w:rsidRPr="00CE46A4">
        <w:t>rihelion</w:t>
      </w:r>
      <w:r>
        <w:t xml:space="preserve"> and sees the planet’s nightside during </w:t>
      </w:r>
      <w:r w:rsidRPr="00CE46A4">
        <w:t>aphelion</w:t>
      </w:r>
      <w:r>
        <w:t>.</w:t>
      </w:r>
    </w:p>
    <w:p w14:paraId="1C53FC2C" w14:textId="77777777" w:rsidR="00863909" w:rsidRDefault="00863909" w:rsidP="00863909">
      <w:pPr>
        <w:rPr>
          <w:b/>
          <w:bCs/>
        </w:rPr>
      </w:pPr>
      <w:r>
        <w:rPr>
          <w:b/>
          <w:bCs/>
        </w:rPr>
        <w:br w:type="page"/>
      </w:r>
    </w:p>
    <w:p w14:paraId="2B6329D9" w14:textId="77777777" w:rsidR="00863909" w:rsidRPr="00A64F80" w:rsidRDefault="00863909" w:rsidP="00863909">
      <w:pPr>
        <w:spacing w:afterLines="50" w:after="156" w:line="288" w:lineRule="auto"/>
        <w:outlineLvl w:val="0"/>
      </w:pPr>
      <w:r w:rsidRPr="00A64F80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Pr="00A64F80">
        <w:rPr>
          <w:b/>
          <w:bCs/>
        </w:rPr>
        <w:t>1</w:t>
      </w:r>
      <w:r w:rsidRPr="00A64F80">
        <w:t xml:space="preserve">. </w:t>
      </w:r>
      <w:r w:rsidRPr="00DD61ED">
        <w:rPr>
          <w:b/>
        </w:rPr>
        <w:t xml:space="preserve">Parameters of Earth and the three potentially habitable </w:t>
      </w:r>
      <w:r>
        <w:rPr>
          <w:b/>
        </w:rPr>
        <w:t>exo</w:t>
      </w:r>
      <w:r w:rsidRPr="00DD61ED">
        <w:rPr>
          <w:b/>
        </w:rPr>
        <w:t>planets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59"/>
        <w:gridCol w:w="1417"/>
        <w:gridCol w:w="1276"/>
        <w:gridCol w:w="1282"/>
        <w:gridCol w:w="1701"/>
      </w:tblGrid>
      <w:tr w:rsidR="00863909" w:rsidRPr="00A64F80" w14:paraId="292BD7C6" w14:textId="77777777" w:rsidTr="00D745AE">
        <w:trPr>
          <w:jc w:val="center"/>
        </w:trPr>
        <w:tc>
          <w:tcPr>
            <w:tcW w:w="325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6492A6C" w14:textId="77777777" w:rsidR="00863909" w:rsidRPr="002F2785" w:rsidRDefault="00863909" w:rsidP="00D745AE">
            <w:pPr>
              <w:spacing w:line="288" w:lineRule="auto"/>
              <w:jc w:val="both"/>
              <w:rPr>
                <w:b/>
                <w:sz w:val="22"/>
              </w:rPr>
            </w:pPr>
            <w:r w:rsidRPr="002F2785">
              <w:rPr>
                <w:b/>
                <w:sz w:val="22"/>
              </w:rPr>
              <w:t>P</w:t>
            </w:r>
            <w:r>
              <w:rPr>
                <w:b/>
                <w:sz w:val="22"/>
              </w:rPr>
              <w:t>lanets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FED3ABE" w14:textId="77777777" w:rsidR="00863909" w:rsidRPr="002F2785" w:rsidRDefault="00863909" w:rsidP="00D745AE">
            <w:pPr>
              <w:spacing w:line="288" w:lineRule="auto"/>
              <w:jc w:val="center"/>
              <w:rPr>
                <w:b/>
                <w:sz w:val="22"/>
              </w:rPr>
            </w:pPr>
            <w:r w:rsidRPr="002F2785">
              <w:rPr>
                <w:b/>
                <w:sz w:val="22"/>
              </w:rPr>
              <w:t>Earth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1AF345C5" w14:textId="77777777" w:rsidR="00863909" w:rsidRPr="002F2785" w:rsidRDefault="00863909" w:rsidP="00D745AE">
            <w:pPr>
              <w:spacing w:line="288" w:lineRule="auto"/>
              <w:jc w:val="center"/>
              <w:rPr>
                <w:b/>
                <w:sz w:val="22"/>
              </w:rPr>
            </w:pPr>
            <w:r w:rsidRPr="002F2785">
              <w:rPr>
                <w:b/>
                <w:sz w:val="22"/>
              </w:rPr>
              <w:t>Proxima b</w:t>
            </w:r>
          </w:p>
        </w:tc>
        <w:tc>
          <w:tcPr>
            <w:tcW w:w="128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01C859A2" w14:textId="77777777" w:rsidR="00863909" w:rsidRPr="002F2785" w:rsidRDefault="00863909" w:rsidP="00D745AE">
            <w:pPr>
              <w:spacing w:line="288" w:lineRule="auto"/>
              <w:jc w:val="center"/>
              <w:rPr>
                <w:b/>
                <w:sz w:val="22"/>
              </w:rPr>
            </w:pPr>
            <w:r w:rsidRPr="002F2785">
              <w:rPr>
                <w:b/>
                <w:sz w:val="22"/>
              </w:rPr>
              <w:t>GJ 3323b</w:t>
            </w:r>
          </w:p>
        </w:tc>
        <w:tc>
          <w:tcPr>
            <w:tcW w:w="160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E233EC4" w14:textId="77777777" w:rsidR="00863909" w:rsidRPr="002F2785" w:rsidRDefault="00863909" w:rsidP="00D745AE">
            <w:pPr>
              <w:spacing w:line="288" w:lineRule="auto"/>
              <w:jc w:val="center"/>
              <w:rPr>
                <w:b/>
                <w:sz w:val="22"/>
              </w:rPr>
            </w:pPr>
            <w:r w:rsidRPr="002F2785">
              <w:rPr>
                <w:b/>
                <w:sz w:val="22"/>
              </w:rPr>
              <w:t>TRAPPIST-1e</w:t>
            </w:r>
          </w:p>
        </w:tc>
      </w:tr>
      <w:tr w:rsidR="00863909" w:rsidRPr="00A64F80" w14:paraId="3C6A8F92" w14:textId="77777777" w:rsidTr="00D745AE">
        <w:trPr>
          <w:jc w:val="center"/>
        </w:trPr>
        <w:tc>
          <w:tcPr>
            <w:tcW w:w="3259" w:type="dxa"/>
            <w:tcBorders>
              <w:left w:val="nil"/>
              <w:bottom w:val="nil"/>
              <w:right w:val="nil"/>
            </w:tcBorders>
          </w:tcPr>
          <w:p w14:paraId="120186FF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Star mass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M</m:t>
                  </m:r>
                </m:e>
                <m:sub>
                  <m:r>
                    <w:rPr>
                      <w:rFonts w:ascii="Cambria Math" w:eastAsia="等线" w:hAnsi="Cambria Math"/>
                      <w:sz w:val="22"/>
                    </w:rPr>
                    <m:t>⊙</m:t>
                  </m:r>
                </m:sub>
              </m:sSub>
            </m:oMath>
            <w:r w:rsidRPr="002F2785"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5FA4A3BA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4A29EE29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0.12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</w:tcPr>
          <w:p w14:paraId="45A281B2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0.17</w:t>
            </w:r>
          </w:p>
        </w:tc>
        <w:tc>
          <w:tcPr>
            <w:tcW w:w="1603" w:type="dxa"/>
            <w:tcBorders>
              <w:left w:val="nil"/>
              <w:bottom w:val="nil"/>
              <w:right w:val="nil"/>
            </w:tcBorders>
          </w:tcPr>
          <w:p w14:paraId="06566B99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0.08</w:t>
            </w:r>
          </w:p>
        </w:tc>
      </w:tr>
      <w:tr w:rsidR="00863909" w:rsidRPr="00A64F80" w14:paraId="1BD819B0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5F129659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Planet mass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</w:rPr>
                    <m:t>M</m:t>
                  </m:r>
                </m:e>
                <m:sub>
                  <m:r>
                    <w:rPr>
                      <w:rFonts w:ascii="Cambria Math" w:eastAsia="等线" w:hAnsi="Cambria Math"/>
                      <w:sz w:val="22"/>
                    </w:rPr>
                    <m:t>⊕</m:t>
                  </m:r>
                </m:sub>
              </m:sSub>
            </m:oMath>
            <w:r w:rsidRPr="002F2785"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1ECB04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5F4DDE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1.27</w:t>
            </w:r>
            <w:r>
              <w:rPr>
                <w:sz w:val="22"/>
              </w:rPr>
              <w:t>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1A3B0954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2.02</w:t>
            </w:r>
            <w:r>
              <w:rPr>
                <w:sz w:val="22"/>
              </w:rPr>
              <w:t>*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5E1A086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0.62</w:t>
            </w:r>
            <w:r>
              <w:rPr>
                <w:sz w:val="22"/>
              </w:rPr>
              <w:t>*</w:t>
            </w:r>
          </w:p>
        </w:tc>
      </w:tr>
      <w:tr w:rsidR="00863909" w:rsidRPr="00A64F80" w14:paraId="19E55A40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4C5E22B8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Planet radius (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oMath>
            <w:r>
              <w:rPr>
                <w:sz w:val="22"/>
              </w:rPr>
              <w:t xml:space="preserve">, </w:t>
            </w:r>
            <w:r w:rsidRPr="002F2785">
              <w:rPr>
                <w:sz w:val="22"/>
              </w:rPr>
              <w:t>km)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66C602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6371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C71A69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8282</w:t>
            </w:r>
            <w:r>
              <w:rPr>
                <w:sz w:val="22"/>
              </w:rPr>
              <w:t>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04D0643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7645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15F60332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5861</w:t>
            </w:r>
          </w:p>
        </w:tc>
      </w:tr>
      <w:tr w:rsidR="00863909" w:rsidRPr="00A64F80" w14:paraId="677CC48E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EC40EDD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Planet gravity (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g</m:t>
              </m:r>
            </m:oMath>
            <w:r>
              <w:rPr>
                <w:sz w:val="22"/>
              </w:rPr>
              <w:t xml:space="preserve">, </w:t>
            </w:r>
            <w:r w:rsidRPr="002F2785">
              <w:rPr>
                <w:sz w:val="22"/>
              </w:rPr>
              <w:t>m s</w:t>
            </w:r>
            <w:r w:rsidRPr="002F2785">
              <w:rPr>
                <w:sz w:val="22"/>
                <w:vertAlign w:val="superscript"/>
              </w:rPr>
              <w:t>-2</w:t>
            </w:r>
            <w:r w:rsidRPr="002F2785"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27ADDF3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9.81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A16675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  <w:r>
              <w:rPr>
                <w:sz w:val="22"/>
              </w:rPr>
              <w:t>.37</w:t>
            </w:r>
            <w:r w:rsidRPr="002D0680">
              <w:rPr>
                <w:sz w:val="22"/>
              </w:rPr>
              <w:t>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0E44C4D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  <w:r>
              <w:rPr>
                <w:sz w:val="22"/>
              </w:rPr>
              <w:t>3.76*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1500FD9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  <w:r>
              <w:rPr>
                <w:sz w:val="22"/>
              </w:rPr>
              <w:t>.20*</w:t>
            </w:r>
          </w:p>
        </w:tc>
      </w:tr>
      <w:tr w:rsidR="00863909" w:rsidRPr="00A64F80" w14:paraId="0C8BE717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388D7BCA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>
              <w:rPr>
                <w:sz w:val="22"/>
              </w:rPr>
              <w:t>Mean density (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kern w:val="2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ρ</m:t>
                  </m:r>
                </m:e>
              </m:acc>
            </m:oMath>
            <w:r>
              <w:rPr>
                <w:kern w:val="2"/>
                <w:sz w:val="24"/>
                <w:szCs w:val="24"/>
              </w:rPr>
              <w:t>, kg m</w:t>
            </w:r>
            <w:r w:rsidRPr="00856C46">
              <w:rPr>
                <w:sz w:val="24"/>
                <w:szCs w:val="24"/>
                <w:vertAlign w:val="superscript"/>
              </w:rPr>
              <w:t>-3</w:t>
            </w:r>
            <w:r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D2C60E" w14:textId="77777777" w:rsidR="00863909" w:rsidRPr="00225013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25013">
              <w:rPr>
                <w:sz w:val="22"/>
              </w:rPr>
              <w:t>5</w:t>
            </w:r>
            <w:r w:rsidRPr="00856C46">
              <w:rPr>
                <w:sz w:val="22"/>
              </w:rPr>
              <w:t>507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04E079" w14:textId="77777777" w:rsidR="00863909" w:rsidRPr="00225013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3183</w:t>
            </w:r>
            <w:r w:rsidRPr="002D0680">
              <w:rPr>
                <w:sz w:val="22"/>
              </w:rPr>
              <w:t>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924768B" w14:textId="77777777" w:rsidR="00863909" w:rsidRPr="00225013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6437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06E4A49E" w14:textId="77777777" w:rsidR="00863909" w:rsidRPr="00225013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4413</w:t>
            </w:r>
          </w:p>
        </w:tc>
      </w:tr>
      <w:tr w:rsidR="00863909" w:rsidRPr="00A64F80" w14:paraId="613625FA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6E2D1ED7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Orbital period (Earth days)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0514DE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365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FE5EBD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11.19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76856D8C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5.36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7C87B7B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6.10</w:t>
            </w:r>
          </w:p>
        </w:tc>
      </w:tr>
      <w:tr w:rsidR="00863909" w:rsidRPr="00A64F80" w14:paraId="49135768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755BD13E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Rotation period (Earth days)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77272A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2668FA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7.46</w:t>
            </w:r>
            <w:r w:rsidRPr="00D772B7">
              <w:rPr>
                <w:vertAlign w:val="superscript"/>
              </w:rPr>
              <w:t>†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0895F5D2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3.57</w:t>
            </w:r>
            <w:r w:rsidRPr="00D772B7">
              <w:rPr>
                <w:vertAlign w:val="superscript"/>
              </w:rPr>
              <w:t>†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C043933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6.10</w:t>
            </w:r>
            <w:r w:rsidRPr="00D772B7">
              <w:rPr>
                <w:vertAlign w:val="superscript"/>
              </w:rPr>
              <w:t>†</w:t>
            </w:r>
          </w:p>
        </w:tc>
      </w:tr>
      <w:tr w:rsidR="00863909" w:rsidRPr="00A64F80" w14:paraId="424276B8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60D109E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Semi-major axis (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r</m:t>
              </m:r>
            </m:oMath>
            <w:r>
              <w:rPr>
                <w:sz w:val="24"/>
                <w:szCs w:val="24"/>
              </w:rPr>
              <w:t>,</w:t>
            </w:r>
            <w:r w:rsidRPr="002F2785">
              <w:rPr>
                <w:sz w:val="22"/>
              </w:rPr>
              <w:t xml:space="preserve"> AU)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433D17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8B5DF8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0.0485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1A0B8ED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0.0328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6DE34106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0.0282</w:t>
            </w:r>
          </w:p>
        </w:tc>
      </w:tr>
      <w:tr w:rsidR="00863909" w:rsidRPr="00A64F80" w14:paraId="59152899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AD14E48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>
              <w:rPr>
                <w:sz w:val="22"/>
              </w:rPr>
              <w:t>Global-m</w:t>
            </w:r>
            <w:r w:rsidRPr="002F2785">
              <w:rPr>
                <w:sz w:val="22"/>
              </w:rPr>
              <w:t>ean stellar flux (W m</w:t>
            </w:r>
            <w:r w:rsidRPr="002F2785">
              <w:rPr>
                <w:sz w:val="22"/>
                <w:vertAlign w:val="superscript"/>
              </w:rPr>
              <w:t>-2</w:t>
            </w:r>
            <w:r w:rsidRPr="002F2785"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B4E70B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340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103E08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  <w:r>
              <w:rPr>
                <w:sz w:val="22"/>
              </w:rPr>
              <w:t>25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6F2872C0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877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7DC71247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  <w:r>
              <w:rPr>
                <w:sz w:val="22"/>
              </w:rPr>
              <w:t>05</w:t>
            </w:r>
          </w:p>
        </w:tc>
      </w:tr>
      <w:tr w:rsidR="00863909" w:rsidRPr="00A64F80" w14:paraId="584EEDEF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1BC36AB3" w14:textId="77777777" w:rsidR="00863909" w:rsidRPr="002F2785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2F2785">
              <w:rPr>
                <w:sz w:val="22"/>
              </w:rPr>
              <w:t>Observed eccentricity (0-1)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2E104D5" w14:textId="77777777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0.0167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8334DE" w14:textId="127E9502" w:rsidR="00863909" w:rsidRPr="002F2785" w:rsidRDefault="00863909" w:rsidP="009A22FB">
            <w:pPr>
              <w:spacing w:line="288" w:lineRule="auto"/>
              <w:jc w:val="center"/>
              <w:rPr>
                <w:sz w:val="22"/>
              </w:rPr>
            </w:pPr>
            <m:oMath>
              <m:r>
                <w:rPr>
                  <w:rFonts w:ascii="Cambria Math" w:hAnsi="Cambria Math"/>
                  <w:sz w:val="22"/>
                </w:rPr>
                <m:t>≤</m:t>
              </m:r>
            </m:oMath>
            <w:r w:rsidRPr="002F2785">
              <w:rPr>
                <w:sz w:val="22"/>
              </w:rPr>
              <w:t>0.3</w:t>
            </w:r>
            <w:r>
              <w:rPr>
                <w:sz w:val="22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2D903285" w14:textId="1D2717D7" w:rsidR="00863909" w:rsidRPr="002F2785" w:rsidRDefault="00863909" w:rsidP="009A22FB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0.23</w:t>
            </w:r>
            <m:oMath>
              <m:r>
                <w:rPr>
                  <w:rFonts w:ascii="Cambria Math" w:hAnsi="Cambria Math"/>
                  <w:sz w:val="22"/>
                </w:rPr>
                <m:t>±</m:t>
              </m:r>
            </m:oMath>
            <w:r w:rsidR="009A22FB">
              <w:rPr>
                <w:sz w:val="22"/>
              </w:rPr>
              <w:t>0.11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0FEED430" w14:textId="5FFEA556" w:rsidR="00863909" w:rsidRPr="002F2785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2F2785">
              <w:rPr>
                <w:sz w:val="22"/>
              </w:rPr>
              <w:t>0.0</w:t>
            </w:r>
            <w:r w:rsidR="009A22FB">
              <w:rPr>
                <w:sz w:val="22"/>
              </w:rPr>
              <w:t>05</w:t>
            </w:r>
            <w:r w:rsidR="008818F6">
              <w:rPr>
                <w:sz w:val="22"/>
              </w:rPr>
              <w:t>1</w:t>
            </w:r>
            <m:oMath>
              <m:r>
                <w:rPr>
                  <w:rFonts w:ascii="Cambria Math" w:hAnsi="Cambria Math"/>
                  <w:sz w:val="22"/>
                </w:rPr>
                <m:t>±</m:t>
              </m:r>
            </m:oMath>
            <w:r w:rsidR="009A22FB">
              <w:rPr>
                <w:sz w:val="22"/>
              </w:rPr>
              <w:t>0.0005</w:t>
            </w:r>
            <w:r w:rsidR="008818F6">
              <w:rPr>
                <w:sz w:val="22"/>
              </w:rPr>
              <w:t>8</w:t>
            </w:r>
          </w:p>
        </w:tc>
      </w:tr>
      <w:tr w:rsidR="00863909" w:rsidRPr="00A64F80" w14:paraId="18C63173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670AC203" w14:textId="77777777" w:rsidR="00863909" w:rsidRPr="00856C46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856C46">
              <w:rPr>
                <w:sz w:val="22"/>
              </w:rPr>
              <w:t>Employed eccentricity (0-1)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C1E547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0.0167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8595C3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rFonts w:hint="eastAsia"/>
                <w:sz w:val="22"/>
              </w:rPr>
              <w:t>0</w:t>
            </w:r>
            <w:r w:rsidRPr="00856C46">
              <w:rPr>
                <w:sz w:val="22"/>
              </w:rPr>
              <w:t>.3*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36CEF976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rFonts w:hint="eastAsia"/>
                <w:sz w:val="22"/>
              </w:rPr>
              <w:t>0</w:t>
            </w:r>
            <w:r w:rsidRPr="00856C46">
              <w:rPr>
                <w:sz w:val="22"/>
              </w:rPr>
              <w:t>.23*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3D44F05F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0.005*</w:t>
            </w:r>
          </w:p>
        </w:tc>
      </w:tr>
      <w:tr w:rsidR="00863909" w:rsidRPr="00A64F80" w14:paraId="517D9BF1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663C074" w14:textId="77777777" w:rsidR="00863909" w:rsidRPr="00856C46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856C46">
              <w:rPr>
                <w:sz w:val="22"/>
              </w:rPr>
              <w:t>Tidal potential (0.80 m</w:t>
            </w:r>
            <w:r w:rsidRPr="00856C46">
              <w:rPr>
                <w:sz w:val="22"/>
                <w:vertAlign w:val="superscript"/>
              </w:rPr>
              <w:t>2</w:t>
            </w:r>
            <w:r w:rsidRPr="00856C46">
              <w:rPr>
                <w:sz w:val="22"/>
              </w:rPr>
              <w:t xml:space="preserve"> s</w:t>
            </w:r>
            <w:r w:rsidRPr="00856C46">
              <w:rPr>
                <w:sz w:val="22"/>
                <w:vertAlign w:val="superscript"/>
              </w:rPr>
              <w:t>-2</w:t>
            </w:r>
            <w:r w:rsidRPr="00856C46"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DAD40B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1.0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0582C9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1778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14:paraId="4F773C39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6947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</w:tcPr>
          <w:p w14:paraId="2C4E436E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sz w:val="22"/>
              </w:rPr>
              <w:t>3024</w:t>
            </w:r>
          </w:p>
        </w:tc>
      </w:tr>
      <w:tr w:rsidR="00863909" w:rsidRPr="00A64F80" w14:paraId="32C39583" w14:textId="77777777" w:rsidTr="00D745AE">
        <w:trPr>
          <w:jc w:val="center"/>
        </w:trPr>
        <w:tc>
          <w:tcPr>
            <w:tcW w:w="3259" w:type="dxa"/>
            <w:tcBorders>
              <w:top w:val="nil"/>
              <w:left w:val="nil"/>
              <w:right w:val="nil"/>
            </w:tcBorders>
          </w:tcPr>
          <w:p w14:paraId="5AD4433E" w14:textId="77777777" w:rsidR="00863909" w:rsidRPr="00856C46" w:rsidRDefault="00863909" w:rsidP="00D745AE">
            <w:pPr>
              <w:spacing w:line="288" w:lineRule="auto"/>
              <w:jc w:val="both"/>
              <w:rPr>
                <w:sz w:val="22"/>
              </w:rPr>
            </w:pPr>
            <w:r w:rsidRPr="00856C46">
              <w:rPr>
                <w:sz w:val="22"/>
              </w:rPr>
              <w:t>Tidal acceleration (</w:t>
            </w:r>
            <w:r w:rsidRPr="00856C46">
              <w:rPr>
                <w:rFonts w:hint="eastAsia"/>
                <w:sz w:val="22"/>
              </w:rPr>
              <w:t>2.5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2"/>
                </w:rPr>
                <m:t>×</m:t>
              </m:r>
            </m:oMath>
            <w:r w:rsidRPr="00856C46">
              <w:rPr>
                <w:rFonts w:hint="eastAsia"/>
                <w:sz w:val="22"/>
              </w:rPr>
              <w:t>10</w:t>
            </w:r>
            <w:r w:rsidRPr="00856C46">
              <w:rPr>
                <w:rFonts w:hint="eastAsia"/>
                <w:sz w:val="22"/>
                <w:vertAlign w:val="superscript"/>
              </w:rPr>
              <w:t>-7</w:t>
            </w:r>
            <w:r w:rsidRPr="00856C46">
              <w:rPr>
                <w:sz w:val="22"/>
                <w:vertAlign w:val="superscript"/>
              </w:rPr>
              <w:t xml:space="preserve"> </w:t>
            </w:r>
            <w:r w:rsidRPr="00856C46">
              <w:rPr>
                <w:sz w:val="22"/>
              </w:rPr>
              <w:t>m s</w:t>
            </w:r>
            <w:r w:rsidRPr="00856C46">
              <w:rPr>
                <w:sz w:val="22"/>
                <w:vertAlign w:val="superscript"/>
              </w:rPr>
              <w:t>-2</w:t>
            </w:r>
            <w:r w:rsidRPr="00856C46">
              <w:rPr>
                <w:sz w:val="22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C24816F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  <w:vertAlign w:val="superscript"/>
              </w:rPr>
            </w:pPr>
            <w:r w:rsidRPr="00856C46">
              <w:rPr>
                <w:sz w:val="22"/>
              </w:rPr>
              <w:t>1.0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F8645FB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rFonts w:hint="eastAsia"/>
                <w:sz w:val="22"/>
              </w:rPr>
              <w:t>2</w:t>
            </w:r>
            <w:r w:rsidRPr="00856C46">
              <w:rPr>
                <w:sz w:val="22"/>
              </w:rPr>
              <w:t>861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14:paraId="1D37930A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rFonts w:hint="eastAsia"/>
                <w:sz w:val="22"/>
              </w:rPr>
              <w:t>1</w:t>
            </w:r>
            <w:r w:rsidRPr="00856C46">
              <w:rPr>
                <w:sz w:val="22"/>
              </w:rPr>
              <w:t>1164</w:t>
            </w: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</w:tcPr>
          <w:p w14:paraId="7810ACD6" w14:textId="77777777" w:rsidR="00863909" w:rsidRPr="00856C46" w:rsidRDefault="00863909" w:rsidP="00D745AE">
            <w:pPr>
              <w:spacing w:line="288" w:lineRule="auto"/>
              <w:jc w:val="center"/>
              <w:rPr>
                <w:sz w:val="22"/>
              </w:rPr>
            </w:pPr>
            <w:r w:rsidRPr="00856C46">
              <w:rPr>
                <w:rFonts w:hint="eastAsia"/>
                <w:sz w:val="22"/>
              </w:rPr>
              <w:t>4</w:t>
            </w:r>
            <w:r w:rsidRPr="00856C46">
              <w:rPr>
                <w:sz w:val="22"/>
              </w:rPr>
              <w:t>886</w:t>
            </w:r>
          </w:p>
        </w:tc>
      </w:tr>
    </w:tbl>
    <w:p w14:paraId="144BA187" w14:textId="2DF72996" w:rsidR="00863909" w:rsidRDefault="00863909" w:rsidP="00863909">
      <w:pPr>
        <w:spacing w:line="288" w:lineRule="auto"/>
      </w:pPr>
      <w:r>
        <w:rPr>
          <w:rFonts w:hint="eastAsia"/>
        </w:rPr>
        <w:t>*</w:t>
      </w:r>
      <w:r w:rsidRPr="00A64F80">
        <w:t xml:space="preserve">These parameters are </w:t>
      </w:r>
      <w:r w:rsidR="007917B2">
        <w:t>not well</w:t>
      </w:r>
      <w:r>
        <w:t xml:space="preserve"> </w:t>
      </w:r>
      <w:r w:rsidRPr="00A64F80">
        <w:t>known</w:t>
      </w:r>
      <w:r>
        <w:t xml:space="preserve"> from observations</w:t>
      </w:r>
      <w:r w:rsidRPr="00A64F80">
        <w:t>.</w:t>
      </w:r>
      <w:r>
        <w:t xml:space="preserve"> </w:t>
      </w:r>
    </w:p>
    <w:p w14:paraId="348070D7" w14:textId="77777777" w:rsidR="00863909" w:rsidRDefault="00863909" w:rsidP="00863909">
      <w:pPr>
        <w:spacing w:afterLines="50" w:after="156" w:line="288" w:lineRule="auto"/>
      </w:pPr>
      <w:r w:rsidRPr="002D0680">
        <w:t>†</w:t>
      </w:r>
      <w:r>
        <w:t>The rotation period is chosen following a 3:2 spin-orbit resonance state (like Mercury) for Proxima b and GJ 3323b, but 1:1 for TRAPPIST-1e due to its very small eccentricity.</w:t>
      </w:r>
    </w:p>
    <w:p w14:paraId="75787B97" w14:textId="77777777" w:rsidR="00863909" w:rsidRDefault="00863909" w:rsidP="00863909">
      <w:pPr>
        <w:rPr>
          <w:b/>
          <w:bCs/>
        </w:rPr>
      </w:pPr>
      <w:r>
        <w:rPr>
          <w:b/>
          <w:bCs/>
        </w:rPr>
        <w:br w:type="page"/>
      </w:r>
    </w:p>
    <w:p w14:paraId="2A2A547B" w14:textId="77777777" w:rsidR="00863909" w:rsidRPr="00550D1B" w:rsidRDefault="00863909" w:rsidP="00863909">
      <w:pPr>
        <w:autoSpaceDE w:val="0"/>
        <w:autoSpaceDN w:val="0"/>
        <w:spacing w:afterLines="50" w:after="156" w:line="288" w:lineRule="auto"/>
        <w:jc w:val="both"/>
      </w:pPr>
      <w:r w:rsidRPr="00550D1B">
        <w:rPr>
          <w:b/>
          <w:bCs/>
        </w:rPr>
        <w:lastRenderedPageBreak/>
        <w:t>Table S2</w:t>
      </w:r>
      <w:r w:rsidRPr="00550D1B">
        <w:t xml:space="preserve">. </w:t>
      </w:r>
      <w:r w:rsidRPr="00550D1B">
        <w:rPr>
          <w:b/>
        </w:rPr>
        <w:t>Scale analysis of the horizontal momentum equation for the control experiment of Proxima b</w:t>
      </w:r>
      <w:r w:rsidRPr="00550D1B">
        <w:rPr>
          <w:rFonts w:hint="eastAsia"/>
          <w:b/>
        </w:rPr>
        <w:t xml:space="preserve"> </w:t>
      </w:r>
      <w:r w:rsidRPr="00550D1B">
        <w:rPr>
          <w:b/>
        </w:rPr>
        <w:t>under an aqua-planet configuration.</w:t>
      </w:r>
      <w:r w:rsidRPr="00550D1B"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8"/>
        <w:gridCol w:w="1984"/>
        <w:gridCol w:w="2126"/>
        <w:gridCol w:w="1535"/>
      </w:tblGrid>
      <w:tr w:rsidR="00863909" w14:paraId="6F58311B" w14:textId="77777777" w:rsidTr="00D745AE">
        <w:trPr>
          <w:jc w:val="center"/>
        </w:trPr>
        <w:tc>
          <w:tcPr>
            <w:tcW w:w="269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4F7B9A4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Terms*</w:t>
            </w:r>
          </w:p>
        </w:tc>
        <w:tc>
          <w:tcPr>
            <w:tcW w:w="198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E99A2F2" w14:textId="77777777" w:rsidR="00863909" w:rsidRPr="005267E0" w:rsidRDefault="00863909" w:rsidP="00D745AE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5267E0">
              <w:rPr>
                <w:sz w:val="24"/>
                <w:szCs w:val="24"/>
              </w:rPr>
              <w:t>Expression</w:t>
            </w:r>
          </w:p>
        </w:tc>
        <w:tc>
          <w:tcPr>
            <w:tcW w:w="212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70CD3A4" w14:textId="77777777" w:rsidR="00863909" w:rsidRPr="005267E0" w:rsidRDefault="00863909" w:rsidP="00D745AE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5267E0">
              <w:rPr>
                <w:sz w:val="24"/>
                <w:szCs w:val="24"/>
              </w:rPr>
              <w:t>Form of scale</w:t>
            </w:r>
          </w:p>
        </w:tc>
        <w:tc>
          <w:tcPr>
            <w:tcW w:w="153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21FF720" w14:textId="77777777" w:rsidR="00863909" w:rsidRPr="005267E0" w:rsidRDefault="00863909" w:rsidP="00D745AE">
            <w:pPr>
              <w:autoSpaceDE w:val="0"/>
              <w:autoSpaceDN w:val="0"/>
              <w:rPr>
                <w:sz w:val="24"/>
                <w:szCs w:val="24"/>
              </w:rPr>
            </w:pPr>
            <w:r w:rsidRPr="005267E0">
              <w:rPr>
                <w:sz w:val="24"/>
                <w:szCs w:val="24"/>
              </w:rPr>
              <w:t>Magnitude</w:t>
            </w:r>
          </w:p>
        </w:tc>
      </w:tr>
      <w:tr w:rsidR="00863909" w14:paraId="6B0A1AC8" w14:textId="77777777" w:rsidTr="00D745AE">
        <w:trPr>
          <w:jc w:val="center"/>
        </w:trPr>
        <w:tc>
          <w:tcPr>
            <w:tcW w:w="2698" w:type="dxa"/>
            <w:tcBorders>
              <w:top w:val="single" w:sz="4" w:space="0" w:color="auto"/>
            </w:tcBorders>
            <w:vAlign w:val="center"/>
          </w:tcPr>
          <w:p w14:paraId="2560D8A3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Tidal acceleration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F63BA90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∇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tid</m:t>
                    </m:r>
                  </m:sub>
                </m:sSub>
              </m:oMath>
            </m:oMathPara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FF8D584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GMa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535" w:type="dxa"/>
            <w:tcBorders>
              <w:top w:val="single" w:sz="4" w:space="0" w:color="auto"/>
            </w:tcBorders>
            <w:vAlign w:val="center"/>
          </w:tcPr>
          <w:p w14:paraId="0824136E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-4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  <w:tr w:rsidR="00863909" w14:paraId="63BE8D28" w14:textId="77777777" w:rsidTr="00D745AE">
        <w:trPr>
          <w:jc w:val="center"/>
        </w:trPr>
        <w:tc>
          <w:tcPr>
            <w:tcW w:w="2698" w:type="dxa"/>
            <w:vAlign w:val="center"/>
          </w:tcPr>
          <w:p w14:paraId="7DB250DB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Pressure gradient</w:t>
            </w:r>
          </w:p>
        </w:tc>
        <w:tc>
          <w:tcPr>
            <w:tcW w:w="1984" w:type="dxa"/>
            <w:vAlign w:val="center"/>
          </w:tcPr>
          <w:p w14:paraId="3CD4D878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∇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η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4C81579F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η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*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</m:oMath>
            </m:oMathPara>
          </w:p>
        </w:tc>
        <w:tc>
          <w:tcPr>
            <w:tcW w:w="1535" w:type="dxa"/>
            <w:vAlign w:val="center"/>
          </w:tcPr>
          <w:p w14:paraId="190B5B69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-4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  <w:tr w:rsidR="00863909" w14:paraId="664A65DE" w14:textId="77777777" w:rsidTr="00D745AE">
        <w:trPr>
          <w:jc w:val="center"/>
        </w:trPr>
        <w:tc>
          <w:tcPr>
            <w:tcW w:w="2698" w:type="dxa"/>
            <w:vAlign w:val="center"/>
          </w:tcPr>
          <w:p w14:paraId="203A1259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Coriolis force</w:t>
            </w:r>
          </w:p>
        </w:tc>
        <w:tc>
          <w:tcPr>
            <w:tcW w:w="1984" w:type="dxa"/>
            <w:vAlign w:val="center"/>
          </w:tcPr>
          <w:p w14:paraId="6EDE9980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Ω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h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u</m:t>
                    </m:r>
                  </m:e>
                </m:d>
              </m:oMath>
            </m:oMathPara>
          </w:p>
        </w:tc>
        <w:tc>
          <w:tcPr>
            <w:tcW w:w="2126" w:type="dxa"/>
            <w:vAlign w:val="center"/>
          </w:tcPr>
          <w:p w14:paraId="6CB3B40A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Ω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U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1535" w:type="dxa"/>
            <w:vAlign w:val="center"/>
          </w:tcPr>
          <w:p w14:paraId="450EDD3E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-5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  <w:tr w:rsidR="00863909" w14:paraId="62D75D75" w14:textId="77777777" w:rsidTr="00D745AE">
        <w:trPr>
          <w:jc w:val="center"/>
        </w:trPr>
        <w:tc>
          <w:tcPr>
            <w:tcW w:w="2698" w:type="dxa"/>
            <w:vAlign w:val="center"/>
          </w:tcPr>
          <w:p w14:paraId="4F32E764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 xml:space="preserve">Tidal bottom </w:t>
            </w:r>
            <w:proofErr w:type="gramStart"/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drag</w:t>
            </w:r>
            <w:proofErr w:type="gramEnd"/>
          </w:p>
        </w:tc>
        <w:tc>
          <w:tcPr>
            <w:tcW w:w="1984" w:type="dxa"/>
            <w:vAlign w:val="center"/>
          </w:tcPr>
          <w:p w14:paraId="6EE3B6D3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tid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⋅u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den>
                </m:f>
              </m:oMath>
            </m:oMathPara>
          </w:p>
        </w:tc>
        <w:tc>
          <w:tcPr>
            <w:tcW w:w="2126" w:type="dxa"/>
            <w:vAlign w:val="center"/>
          </w:tcPr>
          <w:p w14:paraId="30E9B224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tid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U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*</m:t>
                    </m:r>
                  </m:sup>
                </m:sSup>
              </m:oMath>
            </m:oMathPara>
          </w:p>
        </w:tc>
        <w:tc>
          <w:tcPr>
            <w:tcW w:w="1535" w:type="dxa"/>
            <w:vAlign w:val="center"/>
          </w:tcPr>
          <w:p w14:paraId="1063E1BA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-5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  <w:tr w:rsidR="00863909" w14:paraId="1125883E" w14:textId="77777777" w:rsidTr="00D745AE">
        <w:trPr>
          <w:jc w:val="center"/>
        </w:trPr>
        <w:tc>
          <w:tcPr>
            <w:tcW w:w="2698" w:type="dxa"/>
            <w:vAlign w:val="center"/>
          </w:tcPr>
          <w:p w14:paraId="7B2936E1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Quadratic drag</w:t>
            </w:r>
          </w:p>
        </w:tc>
        <w:tc>
          <w:tcPr>
            <w:tcW w:w="1984" w:type="dxa"/>
            <w:vAlign w:val="center"/>
          </w:tcPr>
          <w:p w14:paraId="772B4CB9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D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den>
                </m:f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u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532B4021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D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*</m:t>
                        </m:r>
                      </m:sup>
                    </m:sSup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535" w:type="dxa"/>
            <w:vAlign w:val="center"/>
          </w:tcPr>
          <w:p w14:paraId="3D48139F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-7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  <w:tr w:rsidR="00863909" w14:paraId="470A8003" w14:textId="77777777" w:rsidTr="00D745AE">
        <w:trPr>
          <w:jc w:val="center"/>
        </w:trPr>
        <w:tc>
          <w:tcPr>
            <w:tcW w:w="2698" w:type="dxa"/>
            <w:vAlign w:val="center"/>
          </w:tcPr>
          <w:p w14:paraId="67E85EF4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Advection term</w:t>
            </w:r>
          </w:p>
        </w:tc>
        <w:tc>
          <w:tcPr>
            <w:tcW w:w="1984" w:type="dxa"/>
            <w:vAlign w:val="center"/>
          </w:tcPr>
          <w:p w14:paraId="588FABD4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u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⋅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∇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oMath>
            </m:oMathPara>
          </w:p>
        </w:tc>
        <w:tc>
          <w:tcPr>
            <w:tcW w:w="2126" w:type="dxa"/>
            <w:vAlign w:val="center"/>
          </w:tcPr>
          <w:p w14:paraId="1ABFC127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U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*</m:t>
                            </m:r>
                          </m:sup>
                        </m:sSup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den>
                </m:f>
              </m:oMath>
            </m:oMathPara>
          </w:p>
        </w:tc>
        <w:tc>
          <w:tcPr>
            <w:tcW w:w="1535" w:type="dxa"/>
            <w:vAlign w:val="center"/>
          </w:tcPr>
          <w:p w14:paraId="4961C68A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-7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  <w:tr w:rsidR="00863909" w14:paraId="0CBC57C1" w14:textId="77777777" w:rsidTr="00D745AE">
        <w:trPr>
          <w:jc w:val="center"/>
        </w:trPr>
        <w:tc>
          <w:tcPr>
            <w:tcW w:w="2698" w:type="dxa"/>
            <w:tcBorders>
              <w:bottom w:val="single" w:sz="4" w:space="0" w:color="auto"/>
            </w:tcBorders>
            <w:vAlign w:val="center"/>
          </w:tcPr>
          <w:p w14:paraId="78DDD1CC" w14:textId="77777777" w:rsidR="00863909" w:rsidRPr="00383BFD" w:rsidRDefault="00863909" w:rsidP="00D745AE">
            <w:pPr>
              <w:pStyle w:val="ListParagraph"/>
              <w:autoSpaceDE w:val="0"/>
              <w:autoSpaceDN w:val="0"/>
              <w:ind w:firstLineChars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BFD">
              <w:rPr>
                <w:rFonts w:ascii="Times New Roman" w:hAnsi="Times New Roman" w:cs="Times New Roman"/>
                <w:sz w:val="24"/>
                <w:szCs w:val="24"/>
              </w:rPr>
              <w:t>Viscosity term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0C66FB9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∇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oMath>
            </m:oMathPara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7B90CB6" w14:textId="77777777" w:rsidR="00863909" w:rsidRPr="00383BFD" w:rsidRDefault="00000000" w:rsidP="00D745AE">
            <w:pPr>
              <w:pStyle w:val="ListParagraph"/>
              <w:autoSpaceDE w:val="0"/>
              <w:autoSpaceDN w:val="0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h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*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535" w:type="dxa"/>
            <w:tcBorders>
              <w:bottom w:val="single" w:sz="4" w:space="0" w:color="auto"/>
            </w:tcBorders>
            <w:vAlign w:val="center"/>
          </w:tcPr>
          <w:p w14:paraId="6129695F" w14:textId="77777777" w:rsidR="00863909" w:rsidRPr="00383BFD" w:rsidRDefault="00000000" w:rsidP="00D745AE">
            <w:pPr>
              <w:autoSpaceDE w:val="0"/>
              <w:autoSpaceDN w:val="0"/>
              <w:rPr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m 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-2</m:t>
                    </m:r>
                  </m:sup>
                </m:sSup>
              </m:oMath>
            </m:oMathPara>
          </w:p>
        </w:tc>
      </w:tr>
    </w:tbl>
    <w:p w14:paraId="19D55D1A" w14:textId="0F992D08" w:rsidR="00863909" w:rsidRDefault="00863909" w:rsidP="00C13D21">
      <w:pPr>
        <w:spacing w:line="288" w:lineRule="auto"/>
        <w:jc w:val="both"/>
      </w:pPr>
      <w:r>
        <w:t>*In scaling the different ter</w:t>
      </w:r>
      <w:r w:rsidRPr="008A17F5">
        <w:t>ms,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tid</m:t>
            </m:r>
          </m:sub>
        </m:sSub>
      </m:oMath>
      <w:r>
        <w:t xml:space="preserve"> is the tidal potential and it is on the order of 10</w:t>
      </w:r>
      <w:r w:rsidRPr="002B76B5">
        <w:rPr>
          <w:vertAlign w:val="superscript"/>
        </w:rPr>
        <w:t>3</w:t>
      </w:r>
      <w:r>
        <w:t xml:space="preserve"> m</w:t>
      </w:r>
      <w:r w:rsidRPr="002B76B5">
        <w:rPr>
          <w:vertAlign w:val="superscript"/>
        </w:rPr>
        <w:t>2</w:t>
      </w:r>
      <w:r>
        <w:t xml:space="preserve"> s</w:t>
      </w:r>
      <w:r w:rsidRPr="00635CDC">
        <w:rPr>
          <w:vertAlign w:val="superscript"/>
        </w:rPr>
        <w:t>-2</w:t>
      </w:r>
      <w:r>
        <w:rPr>
          <w:vertAlign w:val="superscript"/>
        </w:rPr>
        <w:t xml:space="preserve"> </w:t>
      </w:r>
      <w:r>
        <w:t xml:space="preserve">for the three exoplanets we examined, </w:t>
      </w:r>
      <m:oMath>
        <m:r>
          <w:rPr>
            <w:rFonts w:ascii="Cambria Math" w:hAnsi="Cambria Math"/>
          </w:rPr>
          <m:t>M</m:t>
        </m:r>
      </m:oMath>
      <w:r>
        <w:t xml:space="preserve"> is the star’s mass, </w:t>
      </w:r>
      <m:oMath>
        <m:r>
          <w:rPr>
            <w:rFonts w:ascii="Cambria Math" w:hAnsi="Cambria Math"/>
          </w:rPr>
          <m:t>D</m:t>
        </m:r>
      </m:oMath>
      <w:r>
        <w:t xml:space="preserve"> is the star—planet distance,</w:t>
      </w:r>
      <w:r w:rsidRPr="008A17F5">
        <w:t xml:space="preserve"> 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U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 w:rsidRPr="008A17F5">
        <w:rPr>
          <w:iCs/>
        </w:rPr>
        <w:t xml:space="preserve"> is the typical value of the tidal currents (</w:t>
      </w:r>
      <m:oMath>
        <m:r>
          <m:rPr>
            <m:sty m:val="bi"/>
          </m:rPr>
          <w:rPr>
            <w:rFonts w:ascii="Cambria Math" w:hAnsi="Cambria Math"/>
          </w:rPr>
          <m:t>u</m:t>
        </m:r>
      </m:oMath>
      <w:r>
        <w:t>, on the order of 1.0 m s</w:t>
      </w:r>
      <w:r w:rsidRPr="00A41102">
        <w:rPr>
          <w:vertAlign w:val="superscript"/>
        </w:rPr>
        <w:t>-1</w:t>
      </w:r>
      <w:r w:rsidRPr="008A17F5">
        <w:rPr>
          <w:iCs/>
        </w:rPr>
        <w:t xml:space="preserve">),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η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 w:rsidRPr="008A17F5">
        <w:t xml:space="preserve"> is the typical value of tidal elevation (</w:t>
      </w:r>
      <m:oMath>
        <m:r>
          <w:rPr>
            <w:rFonts w:ascii="Cambria Math" w:hAnsi="Cambria Math"/>
          </w:rPr>
          <m:t>η</m:t>
        </m:r>
      </m:oMath>
      <w:r>
        <w:t>, on the order of 100 m</w:t>
      </w:r>
      <w:r w:rsidRPr="008A17F5">
        <w:t>),</w:t>
      </w:r>
      <w:r>
        <w:t xml:space="preserve"> </w:t>
      </w:r>
      <m:oMath>
        <m:r>
          <w:rPr>
            <w:rFonts w:ascii="Cambria Math" w:hAnsi="Cambria Math"/>
          </w:rPr>
          <m:t>g</m:t>
        </m:r>
      </m:oMath>
      <w:r>
        <w:t xml:space="preserve"> is</w:t>
      </w:r>
      <w:r w:rsidRPr="008A17F5">
        <w:t xml:space="preserve"> </w:t>
      </w:r>
      <w:r>
        <w:t>the planet’s gravity (on the order of 10 m s</w:t>
      </w:r>
      <w:r w:rsidRPr="00635CDC">
        <w:rPr>
          <w:vertAlign w:val="superscript"/>
        </w:rPr>
        <w:t>-2</w:t>
      </w:r>
      <w:r>
        <w:t xml:space="preserve">), </w:t>
      </w:r>
      <m:oMath>
        <m:r>
          <w:rPr>
            <w:rFonts w:ascii="Cambria Math" w:hAnsi="Cambria Math"/>
          </w:rPr>
          <m:t>Ω</m:t>
        </m:r>
      </m:oMath>
      <w:r>
        <w:t xml:space="preserve"> is the planetary rotation rate (on the order of 10</w:t>
      </w:r>
      <w:r w:rsidRPr="00635CDC">
        <w:rPr>
          <w:vertAlign w:val="superscript"/>
        </w:rPr>
        <w:t>-5</w:t>
      </w:r>
      <w:r>
        <w:t xml:space="preserve"> s</w:t>
      </w:r>
      <w:r w:rsidRPr="00635CDC">
        <w:rPr>
          <w:vertAlign w:val="superscript"/>
        </w:rPr>
        <w:t>-1</w:t>
      </w:r>
      <w:r>
        <w:t xml:space="preserve">), </w:t>
      </w:r>
      <m:oMath>
        <m:r>
          <w:rPr>
            <w:rFonts w:ascii="Cambria Math" w:hAnsi="Cambria Math"/>
          </w:rPr>
          <m:t>H</m:t>
        </m:r>
      </m:oMath>
      <w:r w:rsidRPr="008A17F5">
        <w:t xml:space="preserve"> is the ocean depth</w:t>
      </w:r>
      <w:r>
        <w:t xml:space="preserve"> (on the order of 10,000 m for the open ocean)</w:t>
      </w:r>
      <w:r w:rsidRPr="008A17F5">
        <w:t xml:space="preserve">, </w:t>
      </w:r>
      <m:oMath>
        <m:r>
          <w:rPr>
            <w:rFonts w:ascii="Cambria Math" w:hAnsi="Cambria Math"/>
          </w:rPr>
          <m:t>a</m:t>
        </m:r>
      </m:oMath>
      <w:r w:rsidRPr="008A17F5">
        <w:t xml:space="preserve"> is</w:t>
      </w:r>
      <w:r>
        <w:t xml:space="preserve"> the</w:t>
      </w:r>
      <w:r w:rsidRPr="008A17F5">
        <w:t xml:space="preserve"> planet’s radius</w:t>
      </w:r>
      <w:r>
        <w:t xml:space="preserve"> (also being equal to the typical horizontal length scale, on the order of 10</w:t>
      </w:r>
      <w:r w:rsidRPr="00635CDC">
        <w:rPr>
          <w:vertAlign w:val="superscript"/>
        </w:rPr>
        <w:t>7</w:t>
      </w:r>
      <w:r>
        <w:t xml:space="preserve"> m)</w:t>
      </w:r>
      <w:r w:rsidRPr="008A17F5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tid</m:t>
            </m:r>
          </m:sub>
        </m:sSub>
      </m:oMath>
      <w:r>
        <w:t xml:space="preserve"> is the tidal conversion coefficient (on the order of 0.1 m s</w:t>
      </w:r>
      <w:r w:rsidRPr="00635CDC">
        <w:rPr>
          <w:vertAlign w:val="superscript"/>
        </w:rPr>
        <w:t>-1</w:t>
      </w:r>
      <w:r>
        <w:t xml:space="preserve">),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</m:oMath>
      <w:r>
        <w:t xml:space="preserve"> is the bottom drag coefficient in shallow oceans (on the order of 0.001),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</m:oMath>
      <w:r>
        <w:t xml:space="preserve"> is the horizontal eddy viscosity (on the order of 10</w:t>
      </w:r>
      <w:r w:rsidRPr="006B2326">
        <w:rPr>
          <w:vertAlign w:val="superscript"/>
        </w:rPr>
        <w:t>5</w:t>
      </w:r>
      <w:r>
        <w:t xml:space="preserve"> m</w:t>
      </w:r>
      <w:r w:rsidRPr="006B2326">
        <w:rPr>
          <w:vertAlign w:val="superscript"/>
        </w:rPr>
        <w:t>2</w:t>
      </w:r>
      <w:r>
        <w:t xml:space="preserve"> s</w:t>
      </w:r>
      <w:r w:rsidRPr="006B2326">
        <w:rPr>
          <w:vertAlign w:val="superscript"/>
        </w:rPr>
        <w:t>-1</w:t>
      </w:r>
      <w:r>
        <w:t>).</w:t>
      </w:r>
    </w:p>
    <w:p w14:paraId="0F5314AE" w14:textId="60ECB99E" w:rsidR="009C2DB2" w:rsidRPr="00CB7881" w:rsidRDefault="009C2DB2" w:rsidP="00C13D21">
      <w:pPr>
        <w:tabs>
          <w:tab w:val="left" w:pos="1370"/>
        </w:tabs>
        <w:jc w:val="both"/>
        <w:rPr>
          <w:b/>
          <w:bCs/>
        </w:rPr>
      </w:pPr>
    </w:p>
    <w:sectPr w:rsidR="009C2DB2" w:rsidRPr="00CB7881" w:rsidSect="008E6BBD">
      <w:footerReference w:type="even" r:id="rId17"/>
      <w:footerReference w:type="default" r:id="rId18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ED233" w14:textId="77777777" w:rsidR="00BA29DF" w:rsidRDefault="00BA29DF">
      <w:r>
        <w:separator/>
      </w:r>
    </w:p>
  </w:endnote>
  <w:endnote w:type="continuationSeparator" w:id="0">
    <w:p w14:paraId="6BFD0909" w14:textId="77777777" w:rsidR="00BA29DF" w:rsidRDefault="00BA2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2CE94" w14:textId="77777777" w:rsidR="00137A8E" w:rsidRDefault="00137A8E" w:rsidP="00152C4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A789256" w14:textId="77777777" w:rsidR="00137A8E" w:rsidRDefault="00137A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66ABF" w14:textId="77777777" w:rsidR="00137A8E" w:rsidRDefault="00137A8E" w:rsidP="00152C4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13D21">
      <w:rPr>
        <w:rStyle w:val="PageNumber"/>
        <w:noProof/>
      </w:rPr>
      <w:t>1</w:t>
    </w:r>
    <w:r>
      <w:rPr>
        <w:rStyle w:val="PageNumber"/>
      </w:rPr>
      <w:fldChar w:fldCharType="end"/>
    </w:r>
  </w:p>
  <w:sdt>
    <w:sdtPr>
      <w:id w:val="202683391"/>
      <w:showingPlcHdr/>
    </w:sdtPr>
    <w:sdtContent>
      <w:p w14:paraId="66F20374" w14:textId="27BC8210" w:rsidR="00137A8E" w:rsidRDefault="00137A8E">
        <w:pPr>
          <w:pStyle w:val="Footer"/>
          <w:jc w:val="right"/>
        </w:pPr>
        <w:r>
          <w:t xml:space="preserve">     </w:t>
        </w:r>
      </w:p>
    </w:sdtContent>
  </w:sdt>
  <w:p w14:paraId="6D7B699B" w14:textId="77777777" w:rsidR="00137A8E" w:rsidRDefault="00137A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99AEB" w14:textId="77777777" w:rsidR="00BA29DF" w:rsidRDefault="00BA29DF">
      <w:r>
        <w:separator/>
      </w:r>
    </w:p>
  </w:footnote>
  <w:footnote w:type="continuationSeparator" w:id="0">
    <w:p w14:paraId="50932DC1" w14:textId="77777777" w:rsidR="00BA29DF" w:rsidRDefault="00BA2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93C2E"/>
    <w:multiLevelType w:val="multilevel"/>
    <w:tmpl w:val="01193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98788C"/>
    <w:multiLevelType w:val="hybridMultilevel"/>
    <w:tmpl w:val="C16A9EF6"/>
    <w:lvl w:ilvl="0" w:tplc="1A2EA13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5D92CDF"/>
    <w:multiLevelType w:val="hybridMultilevel"/>
    <w:tmpl w:val="DF3A7456"/>
    <w:lvl w:ilvl="0" w:tplc="718454E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2D2AF7"/>
    <w:multiLevelType w:val="hybridMultilevel"/>
    <w:tmpl w:val="6A2EF526"/>
    <w:lvl w:ilvl="0" w:tplc="8C1A48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8702E12"/>
    <w:multiLevelType w:val="multilevel"/>
    <w:tmpl w:val="48702E12"/>
    <w:lvl w:ilvl="0">
      <w:start w:val="10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B360E0D"/>
    <w:multiLevelType w:val="hybridMultilevel"/>
    <w:tmpl w:val="AED6FE86"/>
    <w:lvl w:ilvl="0" w:tplc="D346D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B8A2FC3"/>
    <w:multiLevelType w:val="multilevel"/>
    <w:tmpl w:val="7B8A2FC3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eastAsiaTheme="minorEastAsia" w:hAnsi="Times New Roman" w:cs="Times New Roman"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41695648">
    <w:abstractNumId w:val="0"/>
  </w:num>
  <w:num w:numId="2" w16cid:durableId="2043555299">
    <w:abstractNumId w:val="7"/>
  </w:num>
  <w:num w:numId="3" w16cid:durableId="256792243">
    <w:abstractNumId w:val="5"/>
  </w:num>
  <w:num w:numId="4" w16cid:durableId="784689531">
    <w:abstractNumId w:val="4"/>
  </w:num>
  <w:num w:numId="5" w16cid:durableId="1338114254">
    <w:abstractNumId w:val="2"/>
  </w:num>
  <w:num w:numId="6" w16cid:durableId="491872645">
    <w:abstractNumId w:val="6"/>
  </w:num>
  <w:num w:numId="7" w16cid:durableId="1057168786">
    <w:abstractNumId w:val="1"/>
  </w:num>
  <w:num w:numId="8" w16cid:durableId="12555572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692"/>
    <w:rsid w:val="00002D9F"/>
    <w:rsid w:val="00004001"/>
    <w:rsid w:val="000049AF"/>
    <w:rsid w:val="0000508D"/>
    <w:rsid w:val="00007A6F"/>
    <w:rsid w:val="00007F09"/>
    <w:rsid w:val="000101EF"/>
    <w:rsid w:val="00010AB4"/>
    <w:rsid w:val="0001123B"/>
    <w:rsid w:val="00011C1D"/>
    <w:rsid w:val="00011D86"/>
    <w:rsid w:val="00012524"/>
    <w:rsid w:val="00012A9F"/>
    <w:rsid w:val="00012C2C"/>
    <w:rsid w:val="000143D6"/>
    <w:rsid w:val="00014CDE"/>
    <w:rsid w:val="000150EB"/>
    <w:rsid w:val="000164F2"/>
    <w:rsid w:val="00020909"/>
    <w:rsid w:val="00020AFA"/>
    <w:rsid w:val="00020D38"/>
    <w:rsid w:val="000213B3"/>
    <w:rsid w:val="0002199C"/>
    <w:rsid w:val="00021D5A"/>
    <w:rsid w:val="00022FA2"/>
    <w:rsid w:val="000232BE"/>
    <w:rsid w:val="00024463"/>
    <w:rsid w:val="00024E3A"/>
    <w:rsid w:val="0002587E"/>
    <w:rsid w:val="00025F64"/>
    <w:rsid w:val="000279A2"/>
    <w:rsid w:val="00031630"/>
    <w:rsid w:val="00032D4E"/>
    <w:rsid w:val="00033ABE"/>
    <w:rsid w:val="00035725"/>
    <w:rsid w:val="0003599B"/>
    <w:rsid w:val="000361DB"/>
    <w:rsid w:val="000374A8"/>
    <w:rsid w:val="000376DC"/>
    <w:rsid w:val="00037CC1"/>
    <w:rsid w:val="00037DB1"/>
    <w:rsid w:val="00040320"/>
    <w:rsid w:val="00041DD9"/>
    <w:rsid w:val="00042860"/>
    <w:rsid w:val="00046C15"/>
    <w:rsid w:val="0004708F"/>
    <w:rsid w:val="00050E79"/>
    <w:rsid w:val="00053044"/>
    <w:rsid w:val="00053F73"/>
    <w:rsid w:val="00057299"/>
    <w:rsid w:val="000608CB"/>
    <w:rsid w:val="00064CA8"/>
    <w:rsid w:val="000650A4"/>
    <w:rsid w:val="00065309"/>
    <w:rsid w:val="000669BC"/>
    <w:rsid w:val="00066DD4"/>
    <w:rsid w:val="00066EB1"/>
    <w:rsid w:val="00071786"/>
    <w:rsid w:val="00071A9B"/>
    <w:rsid w:val="00071B27"/>
    <w:rsid w:val="00072D32"/>
    <w:rsid w:val="0007362F"/>
    <w:rsid w:val="00074D81"/>
    <w:rsid w:val="00076295"/>
    <w:rsid w:val="00076EB2"/>
    <w:rsid w:val="0007710F"/>
    <w:rsid w:val="00080330"/>
    <w:rsid w:val="00080C94"/>
    <w:rsid w:val="00081074"/>
    <w:rsid w:val="00082D04"/>
    <w:rsid w:val="000832B5"/>
    <w:rsid w:val="00083724"/>
    <w:rsid w:val="00083D62"/>
    <w:rsid w:val="00084AD4"/>
    <w:rsid w:val="00086072"/>
    <w:rsid w:val="000864BC"/>
    <w:rsid w:val="00086D52"/>
    <w:rsid w:val="00087392"/>
    <w:rsid w:val="000915C2"/>
    <w:rsid w:val="000954B8"/>
    <w:rsid w:val="000959AD"/>
    <w:rsid w:val="00095D13"/>
    <w:rsid w:val="00096067"/>
    <w:rsid w:val="00096E0A"/>
    <w:rsid w:val="00097D73"/>
    <w:rsid w:val="000A03BB"/>
    <w:rsid w:val="000A04C9"/>
    <w:rsid w:val="000A0696"/>
    <w:rsid w:val="000A069A"/>
    <w:rsid w:val="000A12D5"/>
    <w:rsid w:val="000A2D77"/>
    <w:rsid w:val="000A36EB"/>
    <w:rsid w:val="000A3EE9"/>
    <w:rsid w:val="000A3F58"/>
    <w:rsid w:val="000A40B4"/>
    <w:rsid w:val="000A5B72"/>
    <w:rsid w:val="000A646E"/>
    <w:rsid w:val="000A70BC"/>
    <w:rsid w:val="000B0A9E"/>
    <w:rsid w:val="000B1A90"/>
    <w:rsid w:val="000B2EF3"/>
    <w:rsid w:val="000B3055"/>
    <w:rsid w:val="000B3A8F"/>
    <w:rsid w:val="000B41E9"/>
    <w:rsid w:val="000B660B"/>
    <w:rsid w:val="000C092F"/>
    <w:rsid w:val="000C14BD"/>
    <w:rsid w:val="000C2819"/>
    <w:rsid w:val="000C387E"/>
    <w:rsid w:val="000C4F19"/>
    <w:rsid w:val="000C585F"/>
    <w:rsid w:val="000C6077"/>
    <w:rsid w:val="000D07AD"/>
    <w:rsid w:val="000D14D7"/>
    <w:rsid w:val="000D189A"/>
    <w:rsid w:val="000D264A"/>
    <w:rsid w:val="000D33A4"/>
    <w:rsid w:val="000D33E8"/>
    <w:rsid w:val="000D5E9A"/>
    <w:rsid w:val="000D6170"/>
    <w:rsid w:val="000D6E73"/>
    <w:rsid w:val="000D6E9E"/>
    <w:rsid w:val="000E0C64"/>
    <w:rsid w:val="000E1C1F"/>
    <w:rsid w:val="000E2C78"/>
    <w:rsid w:val="000E2D13"/>
    <w:rsid w:val="000E2F2E"/>
    <w:rsid w:val="000E464C"/>
    <w:rsid w:val="000E5EDE"/>
    <w:rsid w:val="000E6AF6"/>
    <w:rsid w:val="000E79AA"/>
    <w:rsid w:val="000F071D"/>
    <w:rsid w:val="000F0C61"/>
    <w:rsid w:val="000F39CD"/>
    <w:rsid w:val="000F5CDE"/>
    <w:rsid w:val="000F6868"/>
    <w:rsid w:val="000F6D2B"/>
    <w:rsid w:val="000F6FDA"/>
    <w:rsid w:val="0010258C"/>
    <w:rsid w:val="001031A0"/>
    <w:rsid w:val="0010376C"/>
    <w:rsid w:val="00103A4F"/>
    <w:rsid w:val="00105B08"/>
    <w:rsid w:val="00105CEE"/>
    <w:rsid w:val="00105D3A"/>
    <w:rsid w:val="00105E8C"/>
    <w:rsid w:val="00106764"/>
    <w:rsid w:val="00106915"/>
    <w:rsid w:val="00110372"/>
    <w:rsid w:val="001103B0"/>
    <w:rsid w:val="00110401"/>
    <w:rsid w:val="001108B5"/>
    <w:rsid w:val="00110CA2"/>
    <w:rsid w:val="00111001"/>
    <w:rsid w:val="00112F57"/>
    <w:rsid w:val="00114064"/>
    <w:rsid w:val="0011427B"/>
    <w:rsid w:val="00115986"/>
    <w:rsid w:val="00116368"/>
    <w:rsid w:val="00116AB6"/>
    <w:rsid w:val="0011744D"/>
    <w:rsid w:val="0011747C"/>
    <w:rsid w:val="00117FD4"/>
    <w:rsid w:val="00121566"/>
    <w:rsid w:val="00123B30"/>
    <w:rsid w:val="0012533D"/>
    <w:rsid w:val="001263B3"/>
    <w:rsid w:val="001263B7"/>
    <w:rsid w:val="00127181"/>
    <w:rsid w:val="001300F6"/>
    <w:rsid w:val="00130E92"/>
    <w:rsid w:val="00130F9C"/>
    <w:rsid w:val="001315C4"/>
    <w:rsid w:val="00131776"/>
    <w:rsid w:val="00131BA6"/>
    <w:rsid w:val="00131CA7"/>
    <w:rsid w:val="00134C6A"/>
    <w:rsid w:val="00134F30"/>
    <w:rsid w:val="0013550D"/>
    <w:rsid w:val="00137A8E"/>
    <w:rsid w:val="001406FD"/>
    <w:rsid w:val="00140A43"/>
    <w:rsid w:val="001417CF"/>
    <w:rsid w:val="0014257B"/>
    <w:rsid w:val="00142FF2"/>
    <w:rsid w:val="00145D9A"/>
    <w:rsid w:val="00146E6A"/>
    <w:rsid w:val="0014712F"/>
    <w:rsid w:val="00147C02"/>
    <w:rsid w:val="00147C2C"/>
    <w:rsid w:val="00147D59"/>
    <w:rsid w:val="00151CFD"/>
    <w:rsid w:val="00152C43"/>
    <w:rsid w:val="0015523C"/>
    <w:rsid w:val="00156B2B"/>
    <w:rsid w:val="00157609"/>
    <w:rsid w:val="00157683"/>
    <w:rsid w:val="00157C93"/>
    <w:rsid w:val="00161074"/>
    <w:rsid w:val="00161617"/>
    <w:rsid w:val="00162C80"/>
    <w:rsid w:val="00162EB4"/>
    <w:rsid w:val="00162F7E"/>
    <w:rsid w:val="001655AA"/>
    <w:rsid w:val="001658F5"/>
    <w:rsid w:val="001659FA"/>
    <w:rsid w:val="00166B5D"/>
    <w:rsid w:val="00166FBA"/>
    <w:rsid w:val="001675D1"/>
    <w:rsid w:val="001679B8"/>
    <w:rsid w:val="00170605"/>
    <w:rsid w:val="0017087D"/>
    <w:rsid w:val="001724D9"/>
    <w:rsid w:val="00172546"/>
    <w:rsid w:val="0017452A"/>
    <w:rsid w:val="0017523C"/>
    <w:rsid w:val="00176591"/>
    <w:rsid w:val="00176A63"/>
    <w:rsid w:val="00177B51"/>
    <w:rsid w:val="00180185"/>
    <w:rsid w:val="00181072"/>
    <w:rsid w:val="001812B3"/>
    <w:rsid w:val="001819B0"/>
    <w:rsid w:val="00181A52"/>
    <w:rsid w:val="0018263C"/>
    <w:rsid w:val="00183D6F"/>
    <w:rsid w:val="00185C5C"/>
    <w:rsid w:val="00187224"/>
    <w:rsid w:val="00187576"/>
    <w:rsid w:val="00187B66"/>
    <w:rsid w:val="00190D39"/>
    <w:rsid w:val="00192626"/>
    <w:rsid w:val="001933C2"/>
    <w:rsid w:val="00193DD8"/>
    <w:rsid w:val="0019457E"/>
    <w:rsid w:val="00194903"/>
    <w:rsid w:val="00197D6E"/>
    <w:rsid w:val="001A285B"/>
    <w:rsid w:val="001A2F00"/>
    <w:rsid w:val="001A43CB"/>
    <w:rsid w:val="001A495C"/>
    <w:rsid w:val="001A4E31"/>
    <w:rsid w:val="001A50BC"/>
    <w:rsid w:val="001A5EBE"/>
    <w:rsid w:val="001B09DA"/>
    <w:rsid w:val="001B0C3A"/>
    <w:rsid w:val="001B0D05"/>
    <w:rsid w:val="001B194E"/>
    <w:rsid w:val="001B3988"/>
    <w:rsid w:val="001B3EE3"/>
    <w:rsid w:val="001B494B"/>
    <w:rsid w:val="001B4B68"/>
    <w:rsid w:val="001B5AD4"/>
    <w:rsid w:val="001B5D22"/>
    <w:rsid w:val="001B5F7F"/>
    <w:rsid w:val="001B77F4"/>
    <w:rsid w:val="001C188F"/>
    <w:rsid w:val="001C1DFA"/>
    <w:rsid w:val="001C2052"/>
    <w:rsid w:val="001C20E1"/>
    <w:rsid w:val="001C21B2"/>
    <w:rsid w:val="001C23A2"/>
    <w:rsid w:val="001C311A"/>
    <w:rsid w:val="001C3B6F"/>
    <w:rsid w:val="001C4719"/>
    <w:rsid w:val="001C519A"/>
    <w:rsid w:val="001C6FFF"/>
    <w:rsid w:val="001C779C"/>
    <w:rsid w:val="001C78C0"/>
    <w:rsid w:val="001C7B17"/>
    <w:rsid w:val="001D00E2"/>
    <w:rsid w:val="001D0458"/>
    <w:rsid w:val="001D05E7"/>
    <w:rsid w:val="001D06A1"/>
    <w:rsid w:val="001D0CB5"/>
    <w:rsid w:val="001D11D6"/>
    <w:rsid w:val="001D222F"/>
    <w:rsid w:val="001D3B09"/>
    <w:rsid w:val="001D43C7"/>
    <w:rsid w:val="001D48C7"/>
    <w:rsid w:val="001D634F"/>
    <w:rsid w:val="001E0F27"/>
    <w:rsid w:val="001E18B4"/>
    <w:rsid w:val="001E2C2D"/>
    <w:rsid w:val="001E2CD4"/>
    <w:rsid w:val="001E599E"/>
    <w:rsid w:val="001E5E49"/>
    <w:rsid w:val="001E6A31"/>
    <w:rsid w:val="001F0442"/>
    <w:rsid w:val="001F2241"/>
    <w:rsid w:val="001F279E"/>
    <w:rsid w:val="001F2D33"/>
    <w:rsid w:val="001F4FB0"/>
    <w:rsid w:val="001F55B4"/>
    <w:rsid w:val="001F61A7"/>
    <w:rsid w:val="00200801"/>
    <w:rsid w:val="0020190D"/>
    <w:rsid w:val="00201BDB"/>
    <w:rsid w:val="00201DAD"/>
    <w:rsid w:val="00201FD5"/>
    <w:rsid w:val="00202AFF"/>
    <w:rsid w:val="002043D1"/>
    <w:rsid w:val="00204A33"/>
    <w:rsid w:val="002057EE"/>
    <w:rsid w:val="002058CC"/>
    <w:rsid w:val="0021106A"/>
    <w:rsid w:val="002136E0"/>
    <w:rsid w:val="0021385D"/>
    <w:rsid w:val="00213AB8"/>
    <w:rsid w:val="002143D4"/>
    <w:rsid w:val="00215F91"/>
    <w:rsid w:val="00217422"/>
    <w:rsid w:val="0022020A"/>
    <w:rsid w:val="00220704"/>
    <w:rsid w:val="00220C70"/>
    <w:rsid w:val="00221470"/>
    <w:rsid w:val="00223C40"/>
    <w:rsid w:val="0022488F"/>
    <w:rsid w:val="00225013"/>
    <w:rsid w:val="00225CC1"/>
    <w:rsid w:val="00226E87"/>
    <w:rsid w:val="002272C2"/>
    <w:rsid w:val="00227BBF"/>
    <w:rsid w:val="00232ECB"/>
    <w:rsid w:val="002331B0"/>
    <w:rsid w:val="00233212"/>
    <w:rsid w:val="0023397D"/>
    <w:rsid w:val="0023423A"/>
    <w:rsid w:val="002355AC"/>
    <w:rsid w:val="00240051"/>
    <w:rsid w:val="00241418"/>
    <w:rsid w:val="002429E3"/>
    <w:rsid w:val="00245123"/>
    <w:rsid w:val="002453F7"/>
    <w:rsid w:val="00245A57"/>
    <w:rsid w:val="00246196"/>
    <w:rsid w:val="00246E95"/>
    <w:rsid w:val="0024729C"/>
    <w:rsid w:val="00247930"/>
    <w:rsid w:val="002510AE"/>
    <w:rsid w:val="00251672"/>
    <w:rsid w:val="00252D35"/>
    <w:rsid w:val="00254886"/>
    <w:rsid w:val="00254D01"/>
    <w:rsid w:val="00255416"/>
    <w:rsid w:val="00255ADB"/>
    <w:rsid w:val="002577F3"/>
    <w:rsid w:val="002637C1"/>
    <w:rsid w:val="00264569"/>
    <w:rsid w:val="00265748"/>
    <w:rsid w:val="00266F8E"/>
    <w:rsid w:val="00271C9F"/>
    <w:rsid w:val="00271CBF"/>
    <w:rsid w:val="00274B01"/>
    <w:rsid w:val="0027572F"/>
    <w:rsid w:val="002779C8"/>
    <w:rsid w:val="00277E26"/>
    <w:rsid w:val="00277EEF"/>
    <w:rsid w:val="00281920"/>
    <w:rsid w:val="00282E8D"/>
    <w:rsid w:val="00283E7B"/>
    <w:rsid w:val="00284ABA"/>
    <w:rsid w:val="002850C2"/>
    <w:rsid w:val="002853AE"/>
    <w:rsid w:val="0028572F"/>
    <w:rsid w:val="00286476"/>
    <w:rsid w:val="00287163"/>
    <w:rsid w:val="00287898"/>
    <w:rsid w:val="00290F19"/>
    <w:rsid w:val="00291D1B"/>
    <w:rsid w:val="00292181"/>
    <w:rsid w:val="00292601"/>
    <w:rsid w:val="00292A05"/>
    <w:rsid w:val="002935F9"/>
    <w:rsid w:val="0029597C"/>
    <w:rsid w:val="00295C72"/>
    <w:rsid w:val="0029697B"/>
    <w:rsid w:val="00297132"/>
    <w:rsid w:val="002A1062"/>
    <w:rsid w:val="002A2535"/>
    <w:rsid w:val="002A47ED"/>
    <w:rsid w:val="002A5692"/>
    <w:rsid w:val="002A6553"/>
    <w:rsid w:val="002B075E"/>
    <w:rsid w:val="002B16DF"/>
    <w:rsid w:val="002B18F4"/>
    <w:rsid w:val="002B20A3"/>
    <w:rsid w:val="002B38AD"/>
    <w:rsid w:val="002B51F9"/>
    <w:rsid w:val="002B531D"/>
    <w:rsid w:val="002B601C"/>
    <w:rsid w:val="002B610E"/>
    <w:rsid w:val="002B76B5"/>
    <w:rsid w:val="002C1FA6"/>
    <w:rsid w:val="002C2E89"/>
    <w:rsid w:val="002C324C"/>
    <w:rsid w:val="002C44D4"/>
    <w:rsid w:val="002C56FA"/>
    <w:rsid w:val="002C5E0D"/>
    <w:rsid w:val="002C6B40"/>
    <w:rsid w:val="002C6D57"/>
    <w:rsid w:val="002D0680"/>
    <w:rsid w:val="002D0F03"/>
    <w:rsid w:val="002D1043"/>
    <w:rsid w:val="002D29A3"/>
    <w:rsid w:val="002D52ED"/>
    <w:rsid w:val="002D5859"/>
    <w:rsid w:val="002D5B6A"/>
    <w:rsid w:val="002D7809"/>
    <w:rsid w:val="002E0E65"/>
    <w:rsid w:val="002E1A08"/>
    <w:rsid w:val="002E3C49"/>
    <w:rsid w:val="002E7554"/>
    <w:rsid w:val="002E7D93"/>
    <w:rsid w:val="002F115D"/>
    <w:rsid w:val="002F1AA4"/>
    <w:rsid w:val="002F3269"/>
    <w:rsid w:val="002F3B30"/>
    <w:rsid w:val="002F3DF2"/>
    <w:rsid w:val="002F6186"/>
    <w:rsid w:val="002F6ACA"/>
    <w:rsid w:val="002F6B92"/>
    <w:rsid w:val="002F7C15"/>
    <w:rsid w:val="00300968"/>
    <w:rsid w:val="00300AA5"/>
    <w:rsid w:val="00300DCE"/>
    <w:rsid w:val="00301F58"/>
    <w:rsid w:val="0030336E"/>
    <w:rsid w:val="003044E9"/>
    <w:rsid w:val="003048E2"/>
    <w:rsid w:val="003061C3"/>
    <w:rsid w:val="00306EDB"/>
    <w:rsid w:val="00307640"/>
    <w:rsid w:val="003101FA"/>
    <w:rsid w:val="00310401"/>
    <w:rsid w:val="00314B32"/>
    <w:rsid w:val="003164C5"/>
    <w:rsid w:val="00316A0F"/>
    <w:rsid w:val="00316AB8"/>
    <w:rsid w:val="00316C21"/>
    <w:rsid w:val="00317751"/>
    <w:rsid w:val="00320A84"/>
    <w:rsid w:val="00321B38"/>
    <w:rsid w:val="00321E04"/>
    <w:rsid w:val="0032254C"/>
    <w:rsid w:val="00323360"/>
    <w:rsid w:val="00325578"/>
    <w:rsid w:val="00327E93"/>
    <w:rsid w:val="0033159B"/>
    <w:rsid w:val="00331978"/>
    <w:rsid w:val="003324DA"/>
    <w:rsid w:val="00333E98"/>
    <w:rsid w:val="0033425F"/>
    <w:rsid w:val="00334F52"/>
    <w:rsid w:val="00336259"/>
    <w:rsid w:val="003364B2"/>
    <w:rsid w:val="00337BF3"/>
    <w:rsid w:val="0034053D"/>
    <w:rsid w:val="003427CC"/>
    <w:rsid w:val="003436D6"/>
    <w:rsid w:val="00343936"/>
    <w:rsid w:val="00345226"/>
    <w:rsid w:val="0034572B"/>
    <w:rsid w:val="0034639B"/>
    <w:rsid w:val="003463BC"/>
    <w:rsid w:val="00346FEB"/>
    <w:rsid w:val="003476CD"/>
    <w:rsid w:val="00347983"/>
    <w:rsid w:val="00351E5C"/>
    <w:rsid w:val="0035290B"/>
    <w:rsid w:val="003533E2"/>
    <w:rsid w:val="0035407B"/>
    <w:rsid w:val="00355E40"/>
    <w:rsid w:val="00356096"/>
    <w:rsid w:val="00360670"/>
    <w:rsid w:val="00360E27"/>
    <w:rsid w:val="003622EA"/>
    <w:rsid w:val="00364867"/>
    <w:rsid w:val="00365FBB"/>
    <w:rsid w:val="00366323"/>
    <w:rsid w:val="0036698D"/>
    <w:rsid w:val="00367323"/>
    <w:rsid w:val="0037134C"/>
    <w:rsid w:val="003716F9"/>
    <w:rsid w:val="00371F47"/>
    <w:rsid w:val="0037530E"/>
    <w:rsid w:val="003753E5"/>
    <w:rsid w:val="00375A51"/>
    <w:rsid w:val="00376151"/>
    <w:rsid w:val="0037642F"/>
    <w:rsid w:val="00376B30"/>
    <w:rsid w:val="00380005"/>
    <w:rsid w:val="00380692"/>
    <w:rsid w:val="0038072F"/>
    <w:rsid w:val="003818E4"/>
    <w:rsid w:val="0038272B"/>
    <w:rsid w:val="00383BFD"/>
    <w:rsid w:val="00384751"/>
    <w:rsid w:val="00384E2B"/>
    <w:rsid w:val="0038591A"/>
    <w:rsid w:val="00390901"/>
    <w:rsid w:val="00391185"/>
    <w:rsid w:val="0039136F"/>
    <w:rsid w:val="0039193E"/>
    <w:rsid w:val="00392231"/>
    <w:rsid w:val="00392F67"/>
    <w:rsid w:val="003954DD"/>
    <w:rsid w:val="0039605F"/>
    <w:rsid w:val="00396B85"/>
    <w:rsid w:val="003A2448"/>
    <w:rsid w:val="003A2EAA"/>
    <w:rsid w:val="003A2F7E"/>
    <w:rsid w:val="003A35A3"/>
    <w:rsid w:val="003A588B"/>
    <w:rsid w:val="003A6676"/>
    <w:rsid w:val="003A73A4"/>
    <w:rsid w:val="003A7921"/>
    <w:rsid w:val="003A7BAD"/>
    <w:rsid w:val="003B1021"/>
    <w:rsid w:val="003B1349"/>
    <w:rsid w:val="003B27CD"/>
    <w:rsid w:val="003B2D6E"/>
    <w:rsid w:val="003B36A2"/>
    <w:rsid w:val="003B3D5F"/>
    <w:rsid w:val="003B412F"/>
    <w:rsid w:val="003B4C8D"/>
    <w:rsid w:val="003B55CE"/>
    <w:rsid w:val="003B5B2F"/>
    <w:rsid w:val="003B7A67"/>
    <w:rsid w:val="003C028C"/>
    <w:rsid w:val="003C20F2"/>
    <w:rsid w:val="003C3C60"/>
    <w:rsid w:val="003C4590"/>
    <w:rsid w:val="003C4A50"/>
    <w:rsid w:val="003C5271"/>
    <w:rsid w:val="003C735A"/>
    <w:rsid w:val="003C7F28"/>
    <w:rsid w:val="003D20A8"/>
    <w:rsid w:val="003D430B"/>
    <w:rsid w:val="003D585A"/>
    <w:rsid w:val="003D72C2"/>
    <w:rsid w:val="003D73E6"/>
    <w:rsid w:val="003E0DB0"/>
    <w:rsid w:val="003E6E19"/>
    <w:rsid w:val="003E7510"/>
    <w:rsid w:val="003E78AB"/>
    <w:rsid w:val="003F0864"/>
    <w:rsid w:val="003F1322"/>
    <w:rsid w:val="003F1388"/>
    <w:rsid w:val="003F2834"/>
    <w:rsid w:val="003F29AD"/>
    <w:rsid w:val="003F3C4C"/>
    <w:rsid w:val="003F3CBF"/>
    <w:rsid w:val="003F4C3C"/>
    <w:rsid w:val="003F51C7"/>
    <w:rsid w:val="003F583F"/>
    <w:rsid w:val="003F5E74"/>
    <w:rsid w:val="003F5F2C"/>
    <w:rsid w:val="003F617F"/>
    <w:rsid w:val="003F638B"/>
    <w:rsid w:val="003F69A8"/>
    <w:rsid w:val="003F6E04"/>
    <w:rsid w:val="003F7A71"/>
    <w:rsid w:val="003F7E6D"/>
    <w:rsid w:val="00401CB3"/>
    <w:rsid w:val="00402302"/>
    <w:rsid w:val="004034EC"/>
    <w:rsid w:val="00406F72"/>
    <w:rsid w:val="0040723B"/>
    <w:rsid w:val="00407633"/>
    <w:rsid w:val="00411328"/>
    <w:rsid w:val="00413542"/>
    <w:rsid w:val="0041409E"/>
    <w:rsid w:val="0041577E"/>
    <w:rsid w:val="004159E3"/>
    <w:rsid w:val="004165FF"/>
    <w:rsid w:val="00416616"/>
    <w:rsid w:val="00416887"/>
    <w:rsid w:val="00417BE5"/>
    <w:rsid w:val="004206D8"/>
    <w:rsid w:val="00420BC9"/>
    <w:rsid w:val="00422693"/>
    <w:rsid w:val="00427402"/>
    <w:rsid w:val="00427CD5"/>
    <w:rsid w:val="00431922"/>
    <w:rsid w:val="00432109"/>
    <w:rsid w:val="004321C4"/>
    <w:rsid w:val="00434919"/>
    <w:rsid w:val="004349B2"/>
    <w:rsid w:val="00435346"/>
    <w:rsid w:val="00435367"/>
    <w:rsid w:val="00436BB2"/>
    <w:rsid w:val="004434DE"/>
    <w:rsid w:val="004452AF"/>
    <w:rsid w:val="00446D24"/>
    <w:rsid w:val="00447542"/>
    <w:rsid w:val="00451BA5"/>
    <w:rsid w:val="004525B9"/>
    <w:rsid w:val="004525E9"/>
    <w:rsid w:val="00452FC2"/>
    <w:rsid w:val="004545BB"/>
    <w:rsid w:val="0045476E"/>
    <w:rsid w:val="0045561F"/>
    <w:rsid w:val="004557BE"/>
    <w:rsid w:val="00456063"/>
    <w:rsid w:val="0045615F"/>
    <w:rsid w:val="00456768"/>
    <w:rsid w:val="0046037B"/>
    <w:rsid w:val="0046059E"/>
    <w:rsid w:val="0046175B"/>
    <w:rsid w:val="00465610"/>
    <w:rsid w:val="00466177"/>
    <w:rsid w:val="00467271"/>
    <w:rsid w:val="00467914"/>
    <w:rsid w:val="00467A81"/>
    <w:rsid w:val="00470129"/>
    <w:rsid w:val="00470BDD"/>
    <w:rsid w:val="00471F9F"/>
    <w:rsid w:val="00473367"/>
    <w:rsid w:val="00473451"/>
    <w:rsid w:val="00475EAF"/>
    <w:rsid w:val="00476376"/>
    <w:rsid w:val="00476BE7"/>
    <w:rsid w:val="004809C2"/>
    <w:rsid w:val="00481538"/>
    <w:rsid w:val="004816C8"/>
    <w:rsid w:val="004825A4"/>
    <w:rsid w:val="004829DC"/>
    <w:rsid w:val="00483362"/>
    <w:rsid w:val="00483A66"/>
    <w:rsid w:val="00484AF4"/>
    <w:rsid w:val="0048643E"/>
    <w:rsid w:val="00486868"/>
    <w:rsid w:val="00486B2C"/>
    <w:rsid w:val="004873ED"/>
    <w:rsid w:val="0049148E"/>
    <w:rsid w:val="00491A27"/>
    <w:rsid w:val="00492142"/>
    <w:rsid w:val="0049323F"/>
    <w:rsid w:val="00496A9C"/>
    <w:rsid w:val="00497605"/>
    <w:rsid w:val="0049766E"/>
    <w:rsid w:val="00497E40"/>
    <w:rsid w:val="004A0479"/>
    <w:rsid w:val="004A139B"/>
    <w:rsid w:val="004A1B88"/>
    <w:rsid w:val="004A1BB9"/>
    <w:rsid w:val="004A2645"/>
    <w:rsid w:val="004A2765"/>
    <w:rsid w:val="004A4949"/>
    <w:rsid w:val="004A4DED"/>
    <w:rsid w:val="004A5645"/>
    <w:rsid w:val="004A6E7E"/>
    <w:rsid w:val="004A71F2"/>
    <w:rsid w:val="004A7FE7"/>
    <w:rsid w:val="004B0E91"/>
    <w:rsid w:val="004B439C"/>
    <w:rsid w:val="004B51A5"/>
    <w:rsid w:val="004B552C"/>
    <w:rsid w:val="004B5A30"/>
    <w:rsid w:val="004B6E90"/>
    <w:rsid w:val="004B7233"/>
    <w:rsid w:val="004C0182"/>
    <w:rsid w:val="004C0F58"/>
    <w:rsid w:val="004C39A3"/>
    <w:rsid w:val="004C4F75"/>
    <w:rsid w:val="004D075A"/>
    <w:rsid w:val="004D2414"/>
    <w:rsid w:val="004D65E2"/>
    <w:rsid w:val="004D6869"/>
    <w:rsid w:val="004D6C73"/>
    <w:rsid w:val="004D7F7F"/>
    <w:rsid w:val="004E1D46"/>
    <w:rsid w:val="004E2D6F"/>
    <w:rsid w:val="004E2F5F"/>
    <w:rsid w:val="004E6000"/>
    <w:rsid w:val="004E6CCD"/>
    <w:rsid w:val="004E7E84"/>
    <w:rsid w:val="004F0074"/>
    <w:rsid w:val="004F01BA"/>
    <w:rsid w:val="004F1A15"/>
    <w:rsid w:val="004F1BB3"/>
    <w:rsid w:val="004F3354"/>
    <w:rsid w:val="004F4F8F"/>
    <w:rsid w:val="004F50EE"/>
    <w:rsid w:val="004F54BE"/>
    <w:rsid w:val="004F587F"/>
    <w:rsid w:val="004F7587"/>
    <w:rsid w:val="004F7BCD"/>
    <w:rsid w:val="004F7DC3"/>
    <w:rsid w:val="0050035A"/>
    <w:rsid w:val="00500B82"/>
    <w:rsid w:val="005018AF"/>
    <w:rsid w:val="00502BD5"/>
    <w:rsid w:val="0050320D"/>
    <w:rsid w:val="005043D3"/>
    <w:rsid w:val="00505B1C"/>
    <w:rsid w:val="00506161"/>
    <w:rsid w:val="005079C5"/>
    <w:rsid w:val="00510284"/>
    <w:rsid w:val="0051081D"/>
    <w:rsid w:val="00510BF6"/>
    <w:rsid w:val="00511EFA"/>
    <w:rsid w:val="005127F4"/>
    <w:rsid w:val="0051309F"/>
    <w:rsid w:val="00514697"/>
    <w:rsid w:val="00515071"/>
    <w:rsid w:val="005154B3"/>
    <w:rsid w:val="00516CB0"/>
    <w:rsid w:val="0051747E"/>
    <w:rsid w:val="00517836"/>
    <w:rsid w:val="00517867"/>
    <w:rsid w:val="00520D74"/>
    <w:rsid w:val="005239A4"/>
    <w:rsid w:val="005255CC"/>
    <w:rsid w:val="005267E0"/>
    <w:rsid w:val="00527548"/>
    <w:rsid w:val="005303E0"/>
    <w:rsid w:val="0053060C"/>
    <w:rsid w:val="005309F0"/>
    <w:rsid w:val="0053270C"/>
    <w:rsid w:val="00533D6E"/>
    <w:rsid w:val="00534D13"/>
    <w:rsid w:val="00535D72"/>
    <w:rsid w:val="005378EC"/>
    <w:rsid w:val="00540327"/>
    <w:rsid w:val="005425D9"/>
    <w:rsid w:val="00542F62"/>
    <w:rsid w:val="005436A2"/>
    <w:rsid w:val="00543D4E"/>
    <w:rsid w:val="005456A6"/>
    <w:rsid w:val="005460B2"/>
    <w:rsid w:val="00547B2E"/>
    <w:rsid w:val="00547BB3"/>
    <w:rsid w:val="0055137C"/>
    <w:rsid w:val="00551543"/>
    <w:rsid w:val="005515F1"/>
    <w:rsid w:val="00551A72"/>
    <w:rsid w:val="0055372A"/>
    <w:rsid w:val="005537F0"/>
    <w:rsid w:val="00554828"/>
    <w:rsid w:val="00555806"/>
    <w:rsid w:val="005574F0"/>
    <w:rsid w:val="005578F1"/>
    <w:rsid w:val="0056177A"/>
    <w:rsid w:val="005627C4"/>
    <w:rsid w:val="0056292F"/>
    <w:rsid w:val="005635D2"/>
    <w:rsid w:val="0056487D"/>
    <w:rsid w:val="0056513A"/>
    <w:rsid w:val="0056608A"/>
    <w:rsid w:val="00570226"/>
    <w:rsid w:val="00572889"/>
    <w:rsid w:val="00573F4A"/>
    <w:rsid w:val="005767D5"/>
    <w:rsid w:val="00577687"/>
    <w:rsid w:val="0058026B"/>
    <w:rsid w:val="00580CC2"/>
    <w:rsid w:val="00580DED"/>
    <w:rsid w:val="00581235"/>
    <w:rsid w:val="0058199B"/>
    <w:rsid w:val="005819D7"/>
    <w:rsid w:val="005838F1"/>
    <w:rsid w:val="0058473B"/>
    <w:rsid w:val="00584FC2"/>
    <w:rsid w:val="00587ACB"/>
    <w:rsid w:val="0059142A"/>
    <w:rsid w:val="00593B7C"/>
    <w:rsid w:val="00594558"/>
    <w:rsid w:val="00594EE3"/>
    <w:rsid w:val="005958AE"/>
    <w:rsid w:val="00595E51"/>
    <w:rsid w:val="00596B4B"/>
    <w:rsid w:val="00596B90"/>
    <w:rsid w:val="005A016E"/>
    <w:rsid w:val="005A2897"/>
    <w:rsid w:val="005A577B"/>
    <w:rsid w:val="005A627E"/>
    <w:rsid w:val="005A6EDB"/>
    <w:rsid w:val="005B117C"/>
    <w:rsid w:val="005B2F49"/>
    <w:rsid w:val="005B3321"/>
    <w:rsid w:val="005B3632"/>
    <w:rsid w:val="005B51DD"/>
    <w:rsid w:val="005B56FD"/>
    <w:rsid w:val="005B5FA8"/>
    <w:rsid w:val="005B7446"/>
    <w:rsid w:val="005C1D5D"/>
    <w:rsid w:val="005C23CB"/>
    <w:rsid w:val="005C38A1"/>
    <w:rsid w:val="005C3B2A"/>
    <w:rsid w:val="005C3DED"/>
    <w:rsid w:val="005C41AB"/>
    <w:rsid w:val="005C5C8D"/>
    <w:rsid w:val="005C5E88"/>
    <w:rsid w:val="005C6518"/>
    <w:rsid w:val="005C7DEB"/>
    <w:rsid w:val="005D074B"/>
    <w:rsid w:val="005D0FDC"/>
    <w:rsid w:val="005D1FBE"/>
    <w:rsid w:val="005D203B"/>
    <w:rsid w:val="005D2199"/>
    <w:rsid w:val="005D3FFC"/>
    <w:rsid w:val="005D484F"/>
    <w:rsid w:val="005D67B1"/>
    <w:rsid w:val="005D6984"/>
    <w:rsid w:val="005D7B59"/>
    <w:rsid w:val="005E01BF"/>
    <w:rsid w:val="005E1A16"/>
    <w:rsid w:val="005E20FC"/>
    <w:rsid w:val="005E3357"/>
    <w:rsid w:val="005E384E"/>
    <w:rsid w:val="005E3ACB"/>
    <w:rsid w:val="005E3B0D"/>
    <w:rsid w:val="005E4302"/>
    <w:rsid w:val="005E5011"/>
    <w:rsid w:val="005E529A"/>
    <w:rsid w:val="005E7049"/>
    <w:rsid w:val="005F143C"/>
    <w:rsid w:val="005F2345"/>
    <w:rsid w:val="005F3DDC"/>
    <w:rsid w:val="005F5335"/>
    <w:rsid w:val="005F536E"/>
    <w:rsid w:val="005F6AD1"/>
    <w:rsid w:val="005F6B80"/>
    <w:rsid w:val="005F7C04"/>
    <w:rsid w:val="006015C4"/>
    <w:rsid w:val="00602F19"/>
    <w:rsid w:val="00603D2B"/>
    <w:rsid w:val="006049CC"/>
    <w:rsid w:val="00605203"/>
    <w:rsid w:val="00610B58"/>
    <w:rsid w:val="00610C2C"/>
    <w:rsid w:val="00610E0F"/>
    <w:rsid w:val="00611B04"/>
    <w:rsid w:val="00612ABB"/>
    <w:rsid w:val="00614B54"/>
    <w:rsid w:val="006150E7"/>
    <w:rsid w:val="00615D1A"/>
    <w:rsid w:val="0061677F"/>
    <w:rsid w:val="0061729A"/>
    <w:rsid w:val="006177AD"/>
    <w:rsid w:val="00621F52"/>
    <w:rsid w:val="00622098"/>
    <w:rsid w:val="0062271C"/>
    <w:rsid w:val="00623112"/>
    <w:rsid w:val="00624AC5"/>
    <w:rsid w:val="00626706"/>
    <w:rsid w:val="00626782"/>
    <w:rsid w:val="0063080B"/>
    <w:rsid w:val="00631A78"/>
    <w:rsid w:val="00633225"/>
    <w:rsid w:val="006349A0"/>
    <w:rsid w:val="00635CDC"/>
    <w:rsid w:val="0063681A"/>
    <w:rsid w:val="00640033"/>
    <w:rsid w:val="0064109B"/>
    <w:rsid w:val="0064157F"/>
    <w:rsid w:val="006425C3"/>
    <w:rsid w:val="00642A26"/>
    <w:rsid w:val="00643878"/>
    <w:rsid w:val="00643BC2"/>
    <w:rsid w:val="00643D82"/>
    <w:rsid w:val="00644A92"/>
    <w:rsid w:val="00644C3A"/>
    <w:rsid w:val="00647261"/>
    <w:rsid w:val="00647405"/>
    <w:rsid w:val="00647476"/>
    <w:rsid w:val="006501BA"/>
    <w:rsid w:val="00650225"/>
    <w:rsid w:val="0065078F"/>
    <w:rsid w:val="006513E2"/>
    <w:rsid w:val="00653399"/>
    <w:rsid w:val="00653C4F"/>
    <w:rsid w:val="00654562"/>
    <w:rsid w:val="00655770"/>
    <w:rsid w:val="00655E8A"/>
    <w:rsid w:val="006560F5"/>
    <w:rsid w:val="006569A9"/>
    <w:rsid w:val="00656DBA"/>
    <w:rsid w:val="00657EC8"/>
    <w:rsid w:val="00662CB5"/>
    <w:rsid w:val="00663A53"/>
    <w:rsid w:val="00664DC2"/>
    <w:rsid w:val="006652A2"/>
    <w:rsid w:val="006662FD"/>
    <w:rsid w:val="0066708E"/>
    <w:rsid w:val="00667E7F"/>
    <w:rsid w:val="0067018A"/>
    <w:rsid w:val="00670790"/>
    <w:rsid w:val="00672E0D"/>
    <w:rsid w:val="00674A54"/>
    <w:rsid w:val="00676599"/>
    <w:rsid w:val="00676AEE"/>
    <w:rsid w:val="006771E7"/>
    <w:rsid w:val="0068089F"/>
    <w:rsid w:val="00680B12"/>
    <w:rsid w:val="0068238C"/>
    <w:rsid w:val="006823BE"/>
    <w:rsid w:val="006829EB"/>
    <w:rsid w:val="00684FF2"/>
    <w:rsid w:val="006878A2"/>
    <w:rsid w:val="006917B9"/>
    <w:rsid w:val="00691A59"/>
    <w:rsid w:val="00693281"/>
    <w:rsid w:val="0069483C"/>
    <w:rsid w:val="00695044"/>
    <w:rsid w:val="006A2347"/>
    <w:rsid w:val="006A23CE"/>
    <w:rsid w:val="006A2E6B"/>
    <w:rsid w:val="006A3232"/>
    <w:rsid w:val="006A3324"/>
    <w:rsid w:val="006A34DB"/>
    <w:rsid w:val="006A4D82"/>
    <w:rsid w:val="006A5D61"/>
    <w:rsid w:val="006A61CE"/>
    <w:rsid w:val="006A7620"/>
    <w:rsid w:val="006B11F4"/>
    <w:rsid w:val="006B2326"/>
    <w:rsid w:val="006B2425"/>
    <w:rsid w:val="006B45CD"/>
    <w:rsid w:val="006B4CCD"/>
    <w:rsid w:val="006B5A66"/>
    <w:rsid w:val="006B5E8E"/>
    <w:rsid w:val="006B6283"/>
    <w:rsid w:val="006B677E"/>
    <w:rsid w:val="006B6BBC"/>
    <w:rsid w:val="006B6E67"/>
    <w:rsid w:val="006C03A6"/>
    <w:rsid w:val="006C1690"/>
    <w:rsid w:val="006C4210"/>
    <w:rsid w:val="006C46BD"/>
    <w:rsid w:val="006C5556"/>
    <w:rsid w:val="006C5BD8"/>
    <w:rsid w:val="006C6D5F"/>
    <w:rsid w:val="006C6FD4"/>
    <w:rsid w:val="006D326A"/>
    <w:rsid w:val="006D3A06"/>
    <w:rsid w:val="006D50D2"/>
    <w:rsid w:val="006D51DB"/>
    <w:rsid w:val="006D6015"/>
    <w:rsid w:val="006D60B1"/>
    <w:rsid w:val="006E0CB7"/>
    <w:rsid w:val="006E0EAC"/>
    <w:rsid w:val="006E136B"/>
    <w:rsid w:val="006E3290"/>
    <w:rsid w:val="006E33F3"/>
    <w:rsid w:val="006E5092"/>
    <w:rsid w:val="006E6B59"/>
    <w:rsid w:val="006F0025"/>
    <w:rsid w:val="006F06E7"/>
    <w:rsid w:val="006F0AC1"/>
    <w:rsid w:val="006F0D27"/>
    <w:rsid w:val="006F1B2C"/>
    <w:rsid w:val="006F3902"/>
    <w:rsid w:val="006F46DD"/>
    <w:rsid w:val="006F4DFC"/>
    <w:rsid w:val="006F61CB"/>
    <w:rsid w:val="007001FF"/>
    <w:rsid w:val="007003A3"/>
    <w:rsid w:val="007009D6"/>
    <w:rsid w:val="00700CA5"/>
    <w:rsid w:val="007017BE"/>
    <w:rsid w:val="00702E83"/>
    <w:rsid w:val="0070324D"/>
    <w:rsid w:val="0070348C"/>
    <w:rsid w:val="00703B6B"/>
    <w:rsid w:val="00703CFE"/>
    <w:rsid w:val="00704257"/>
    <w:rsid w:val="0070486C"/>
    <w:rsid w:val="00704D17"/>
    <w:rsid w:val="00706938"/>
    <w:rsid w:val="00706EF5"/>
    <w:rsid w:val="0070779B"/>
    <w:rsid w:val="0071192A"/>
    <w:rsid w:val="00711E0D"/>
    <w:rsid w:val="007127A0"/>
    <w:rsid w:val="00712D7B"/>
    <w:rsid w:val="00714268"/>
    <w:rsid w:val="00714D67"/>
    <w:rsid w:val="0071660D"/>
    <w:rsid w:val="007209C5"/>
    <w:rsid w:val="00721023"/>
    <w:rsid w:val="0072525C"/>
    <w:rsid w:val="00725A39"/>
    <w:rsid w:val="00725EAB"/>
    <w:rsid w:val="007277C0"/>
    <w:rsid w:val="0073135A"/>
    <w:rsid w:val="00731954"/>
    <w:rsid w:val="00732085"/>
    <w:rsid w:val="0073470F"/>
    <w:rsid w:val="00734821"/>
    <w:rsid w:val="007376CC"/>
    <w:rsid w:val="007419ED"/>
    <w:rsid w:val="00741ACA"/>
    <w:rsid w:val="0074200D"/>
    <w:rsid w:val="007428AF"/>
    <w:rsid w:val="00743984"/>
    <w:rsid w:val="007477BC"/>
    <w:rsid w:val="00747FCE"/>
    <w:rsid w:val="0075035F"/>
    <w:rsid w:val="0075045E"/>
    <w:rsid w:val="00752442"/>
    <w:rsid w:val="00752B22"/>
    <w:rsid w:val="00752F6D"/>
    <w:rsid w:val="007565C2"/>
    <w:rsid w:val="00756FF4"/>
    <w:rsid w:val="00760BDB"/>
    <w:rsid w:val="00761D29"/>
    <w:rsid w:val="00762F13"/>
    <w:rsid w:val="00764202"/>
    <w:rsid w:val="007642C2"/>
    <w:rsid w:val="00764CDA"/>
    <w:rsid w:val="00765ED9"/>
    <w:rsid w:val="00766891"/>
    <w:rsid w:val="00766A66"/>
    <w:rsid w:val="00766B90"/>
    <w:rsid w:val="00771704"/>
    <w:rsid w:val="00771D35"/>
    <w:rsid w:val="00772789"/>
    <w:rsid w:val="007729DC"/>
    <w:rsid w:val="00772DE3"/>
    <w:rsid w:val="007759EE"/>
    <w:rsid w:val="00776942"/>
    <w:rsid w:val="0078019E"/>
    <w:rsid w:val="0078257F"/>
    <w:rsid w:val="00782AB5"/>
    <w:rsid w:val="00782F7B"/>
    <w:rsid w:val="00784421"/>
    <w:rsid w:val="00784593"/>
    <w:rsid w:val="00784928"/>
    <w:rsid w:val="00784EE7"/>
    <w:rsid w:val="007862CB"/>
    <w:rsid w:val="00786FE2"/>
    <w:rsid w:val="00787900"/>
    <w:rsid w:val="007908E1"/>
    <w:rsid w:val="007914F9"/>
    <w:rsid w:val="007917B2"/>
    <w:rsid w:val="00791C16"/>
    <w:rsid w:val="00793031"/>
    <w:rsid w:val="00793538"/>
    <w:rsid w:val="00794AF2"/>
    <w:rsid w:val="00795096"/>
    <w:rsid w:val="007961B9"/>
    <w:rsid w:val="00796903"/>
    <w:rsid w:val="0079779C"/>
    <w:rsid w:val="007979D9"/>
    <w:rsid w:val="007A31F1"/>
    <w:rsid w:val="007A747B"/>
    <w:rsid w:val="007B002E"/>
    <w:rsid w:val="007B00F5"/>
    <w:rsid w:val="007B03A3"/>
    <w:rsid w:val="007B1022"/>
    <w:rsid w:val="007B1941"/>
    <w:rsid w:val="007B19A9"/>
    <w:rsid w:val="007B45AF"/>
    <w:rsid w:val="007B5872"/>
    <w:rsid w:val="007C0D01"/>
    <w:rsid w:val="007C3D01"/>
    <w:rsid w:val="007C454E"/>
    <w:rsid w:val="007C49E0"/>
    <w:rsid w:val="007C6043"/>
    <w:rsid w:val="007C621F"/>
    <w:rsid w:val="007C79FF"/>
    <w:rsid w:val="007C7E18"/>
    <w:rsid w:val="007D188E"/>
    <w:rsid w:val="007D24A3"/>
    <w:rsid w:val="007D2B20"/>
    <w:rsid w:val="007D33B3"/>
    <w:rsid w:val="007D3ADC"/>
    <w:rsid w:val="007D454B"/>
    <w:rsid w:val="007D5DB7"/>
    <w:rsid w:val="007D6643"/>
    <w:rsid w:val="007D6858"/>
    <w:rsid w:val="007D7FE6"/>
    <w:rsid w:val="007E08DB"/>
    <w:rsid w:val="007E0CEF"/>
    <w:rsid w:val="007E1AB7"/>
    <w:rsid w:val="007E2B30"/>
    <w:rsid w:val="007E30A8"/>
    <w:rsid w:val="007E30B0"/>
    <w:rsid w:val="007E333E"/>
    <w:rsid w:val="007E493A"/>
    <w:rsid w:val="007E4C03"/>
    <w:rsid w:val="007E73F9"/>
    <w:rsid w:val="007F0C72"/>
    <w:rsid w:val="007F0D28"/>
    <w:rsid w:val="007F0FC1"/>
    <w:rsid w:val="007F2A48"/>
    <w:rsid w:val="007F2AB0"/>
    <w:rsid w:val="007F2D08"/>
    <w:rsid w:val="007F3CB9"/>
    <w:rsid w:val="007F4156"/>
    <w:rsid w:val="007F439E"/>
    <w:rsid w:val="007F44FF"/>
    <w:rsid w:val="007F571C"/>
    <w:rsid w:val="007F6FEF"/>
    <w:rsid w:val="00800B82"/>
    <w:rsid w:val="008015E7"/>
    <w:rsid w:val="00802F16"/>
    <w:rsid w:val="00805274"/>
    <w:rsid w:val="00807439"/>
    <w:rsid w:val="008106BB"/>
    <w:rsid w:val="00811861"/>
    <w:rsid w:val="008120B8"/>
    <w:rsid w:val="00814282"/>
    <w:rsid w:val="008165A0"/>
    <w:rsid w:val="00821B30"/>
    <w:rsid w:val="008232FC"/>
    <w:rsid w:val="00824804"/>
    <w:rsid w:val="00826DE6"/>
    <w:rsid w:val="00827E00"/>
    <w:rsid w:val="00832582"/>
    <w:rsid w:val="008328CF"/>
    <w:rsid w:val="00834D6E"/>
    <w:rsid w:val="008403B2"/>
    <w:rsid w:val="00841AAA"/>
    <w:rsid w:val="00841C3D"/>
    <w:rsid w:val="00851178"/>
    <w:rsid w:val="008518CE"/>
    <w:rsid w:val="00853642"/>
    <w:rsid w:val="00853C3C"/>
    <w:rsid w:val="0085412C"/>
    <w:rsid w:val="00856097"/>
    <w:rsid w:val="00856552"/>
    <w:rsid w:val="00856C46"/>
    <w:rsid w:val="00856DDE"/>
    <w:rsid w:val="00856E33"/>
    <w:rsid w:val="00857DEC"/>
    <w:rsid w:val="008611AB"/>
    <w:rsid w:val="0086176E"/>
    <w:rsid w:val="008618CC"/>
    <w:rsid w:val="00863909"/>
    <w:rsid w:val="008641A1"/>
    <w:rsid w:val="00864682"/>
    <w:rsid w:val="00865B8D"/>
    <w:rsid w:val="00865F8C"/>
    <w:rsid w:val="0086745D"/>
    <w:rsid w:val="00871E7C"/>
    <w:rsid w:val="00872C67"/>
    <w:rsid w:val="00872CF0"/>
    <w:rsid w:val="008736AE"/>
    <w:rsid w:val="00874506"/>
    <w:rsid w:val="00874AE7"/>
    <w:rsid w:val="00874C18"/>
    <w:rsid w:val="00874CF6"/>
    <w:rsid w:val="00874E36"/>
    <w:rsid w:val="00875487"/>
    <w:rsid w:val="008758E0"/>
    <w:rsid w:val="00875A3B"/>
    <w:rsid w:val="00875C4D"/>
    <w:rsid w:val="008765A4"/>
    <w:rsid w:val="008769F3"/>
    <w:rsid w:val="00880C5D"/>
    <w:rsid w:val="008818F6"/>
    <w:rsid w:val="008820CE"/>
    <w:rsid w:val="00882998"/>
    <w:rsid w:val="00882C2D"/>
    <w:rsid w:val="0088319E"/>
    <w:rsid w:val="00883343"/>
    <w:rsid w:val="00884679"/>
    <w:rsid w:val="0088572C"/>
    <w:rsid w:val="00885EB7"/>
    <w:rsid w:val="00886CAB"/>
    <w:rsid w:val="008914EE"/>
    <w:rsid w:val="00892F40"/>
    <w:rsid w:val="008967C5"/>
    <w:rsid w:val="008A04D6"/>
    <w:rsid w:val="008A0FAE"/>
    <w:rsid w:val="008A17F5"/>
    <w:rsid w:val="008A5982"/>
    <w:rsid w:val="008A5BC1"/>
    <w:rsid w:val="008A64BE"/>
    <w:rsid w:val="008A66B7"/>
    <w:rsid w:val="008A69F8"/>
    <w:rsid w:val="008A79C0"/>
    <w:rsid w:val="008B0A24"/>
    <w:rsid w:val="008B153C"/>
    <w:rsid w:val="008B28DE"/>
    <w:rsid w:val="008B5C57"/>
    <w:rsid w:val="008B6C2F"/>
    <w:rsid w:val="008B71B6"/>
    <w:rsid w:val="008C08EF"/>
    <w:rsid w:val="008C2727"/>
    <w:rsid w:val="008C2DF4"/>
    <w:rsid w:val="008C2EC5"/>
    <w:rsid w:val="008C37D5"/>
    <w:rsid w:val="008C6FE4"/>
    <w:rsid w:val="008C71D2"/>
    <w:rsid w:val="008D0308"/>
    <w:rsid w:val="008D0B69"/>
    <w:rsid w:val="008D1C77"/>
    <w:rsid w:val="008D3384"/>
    <w:rsid w:val="008D5448"/>
    <w:rsid w:val="008D7DF4"/>
    <w:rsid w:val="008E09C5"/>
    <w:rsid w:val="008E3E1D"/>
    <w:rsid w:val="008E6A18"/>
    <w:rsid w:val="008E6BBD"/>
    <w:rsid w:val="008E6DB8"/>
    <w:rsid w:val="008E772C"/>
    <w:rsid w:val="008E7C06"/>
    <w:rsid w:val="008F068A"/>
    <w:rsid w:val="008F0E5E"/>
    <w:rsid w:val="008F2C61"/>
    <w:rsid w:val="008F45F2"/>
    <w:rsid w:val="008F4BED"/>
    <w:rsid w:val="008F50E3"/>
    <w:rsid w:val="008F5C23"/>
    <w:rsid w:val="008F5C43"/>
    <w:rsid w:val="008F673E"/>
    <w:rsid w:val="00901768"/>
    <w:rsid w:val="0090196A"/>
    <w:rsid w:val="00902730"/>
    <w:rsid w:val="00904C6B"/>
    <w:rsid w:val="0090749E"/>
    <w:rsid w:val="00907A1B"/>
    <w:rsid w:val="00910726"/>
    <w:rsid w:val="00910D7C"/>
    <w:rsid w:val="00910EDC"/>
    <w:rsid w:val="0091121A"/>
    <w:rsid w:val="0091142B"/>
    <w:rsid w:val="009118A6"/>
    <w:rsid w:val="00911A25"/>
    <w:rsid w:val="00912447"/>
    <w:rsid w:val="00912AFC"/>
    <w:rsid w:val="00914176"/>
    <w:rsid w:val="0091532B"/>
    <w:rsid w:val="00915E1A"/>
    <w:rsid w:val="00915E54"/>
    <w:rsid w:val="00916228"/>
    <w:rsid w:val="00916C9D"/>
    <w:rsid w:val="00917569"/>
    <w:rsid w:val="0091767F"/>
    <w:rsid w:val="00920F43"/>
    <w:rsid w:val="0092135E"/>
    <w:rsid w:val="00921705"/>
    <w:rsid w:val="00921F5A"/>
    <w:rsid w:val="00922276"/>
    <w:rsid w:val="00922A29"/>
    <w:rsid w:val="009230CD"/>
    <w:rsid w:val="0092320A"/>
    <w:rsid w:val="00923556"/>
    <w:rsid w:val="00925DD2"/>
    <w:rsid w:val="0092783A"/>
    <w:rsid w:val="009305D9"/>
    <w:rsid w:val="0093138B"/>
    <w:rsid w:val="0093197A"/>
    <w:rsid w:val="00931E7E"/>
    <w:rsid w:val="00932E60"/>
    <w:rsid w:val="00934434"/>
    <w:rsid w:val="009359F8"/>
    <w:rsid w:val="00935F45"/>
    <w:rsid w:val="00936B38"/>
    <w:rsid w:val="00937B3D"/>
    <w:rsid w:val="00937BF6"/>
    <w:rsid w:val="00942C3E"/>
    <w:rsid w:val="00942E52"/>
    <w:rsid w:val="009437CA"/>
    <w:rsid w:val="00943868"/>
    <w:rsid w:val="0094493F"/>
    <w:rsid w:val="009460AA"/>
    <w:rsid w:val="00946759"/>
    <w:rsid w:val="00946DB7"/>
    <w:rsid w:val="00953DF3"/>
    <w:rsid w:val="00953E0C"/>
    <w:rsid w:val="00954392"/>
    <w:rsid w:val="009546C4"/>
    <w:rsid w:val="00956179"/>
    <w:rsid w:val="00956D2F"/>
    <w:rsid w:val="00957091"/>
    <w:rsid w:val="00957E74"/>
    <w:rsid w:val="009622E2"/>
    <w:rsid w:val="00965F69"/>
    <w:rsid w:val="00966520"/>
    <w:rsid w:val="00966546"/>
    <w:rsid w:val="009712F2"/>
    <w:rsid w:val="00975327"/>
    <w:rsid w:val="009758D8"/>
    <w:rsid w:val="00975D60"/>
    <w:rsid w:val="00975E76"/>
    <w:rsid w:val="00981556"/>
    <w:rsid w:val="00982499"/>
    <w:rsid w:val="00983272"/>
    <w:rsid w:val="00983532"/>
    <w:rsid w:val="0098353E"/>
    <w:rsid w:val="00985227"/>
    <w:rsid w:val="009860F1"/>
    <w:rsid w:val="009863C9"/>
    <w:rsid w:val="00987271"/>
    <w:rsid w:val="00990297"/>
    <w:rsid w:val="009915A0"/>
    <w:rsid w:val="0099317C"/>
    <w:rsid w:val="00994C89"/>
    <w:rsid w:val="00994EC6"/>
    <w:rsid w:val="00995A9D"/>
    <w:rsid w:val="00995F6A"/>
    <w:rsid w:val="009964A1"/>
    <w:rsid w:val="0099655A"/>
    <w:rsid w:val="00996AC0"/>
    <w:rsid w:val="00997B35"/>
    <w:rsid w:val="009A1350"/>
    <w:rsid w:val="009A16A4"/>
    <w:rsid w:val="009A22FB"/>
    <w:rsid w:val="009A269D"/>
    <w:rsid w:val="009A3DB5"/>
    <w:rsid w:val="009A4212"/>
    <w:rsid w:val="009A6D60"/>
    <w:rsid w:val="009A7116"/>
    <w:rsid w:val="009A71B4"/>
    <w:rsid w:val="009A7D90"/>
    <w:rsid w:val="009A7DBA"/>
    <w:rsid w:val="009B0662"/>
    <w:rsid w:val="009B14E3"/>
    <w:rsid w:val="009B35E8"/>
    <w:rsid w:val="009B61BD"/>
    <w:rsid w:val="009B70CC"/>
    <w:rsid w:val="009B78B0"/>
    <w:rsid w:val="009C008B"/>
    <w:rsid w:val="009C087D"/>
    <w:rsid w:val="009C1F21"/>
    <w:rsid w:val="009C2DB2"/>
    <w:rsid w:val="009C335E"/>
    <w:rsid w:val="009C350D"/>
    <w:rsid w:val="009C7068"/>
    <w:rsid w:val="009C7774"/>
    <w:rsid w:val="009D0428"/>
    <w:rsid w:val="009D07E1"/>
    <w:rsid w:val="009D1EBF"/>
    <w:rsid w:val="009D233C"/>
    <w:rsid w:val="009D27AC"/>
    <w:rsid w:val="009D2DA9"/>
    <w:rsid w:val="009D2EE5"/>
    <w:rsid w:val="009D347E"/>
    <w:rsid w:val="009D50A0"/>
    <w:rsid w:val="009D75F5"/>
    <w:rsid w:val="009E17E0"/>
    <w:rsid w:val="009E2017"/>
    <w:rsid w:val="009E23F3"/>
    <w:rsid w:val="009E26CC"/>
    <w:rsid w:val="009E2E60"/>
    <w:rsid w:val="009E355F"/>
    <w:rsid w:val="009E3F7D"/>
    <w:rsid w:val="009E63FD"/>
    <w:rsid w:val="009E664F"/>
    <w:rsid w:val="009E7660"/>
    <w:rsid w:val="009F039C"/>
    <w:rsid w:val="009F3AD8"/>
    <w:rsid w:val="009F3F0F"/>
    <w:rsid w:val="009F51D1"/>
    <w:rsid w:val="009F5D9E"/>
    <w:rsid w:val="009F7C75"/>
    <w:rsid w:val="00A005A9"/>
    <w:rsid w:val="00A0120A"/>
    <w:rsid w:val="00A01544"/>
    <w:rsid w:val="00A029D1"/>
    <w:rsid w:val="00A05BB2"/>
    <w:rsid w:val="00A060E3"/>
    <w:rsid w:val="00A068B7"/>
    <w:rsid w:val="00A078C4"/>
    <w:rsid w:val="00A07E46"/>
    <w:rsid w:val="00A10036"/>
    <w:rsid w:val="00A10CAD"/>
    <w:rsid w:val="00A11FA9"/>
    <w:rsid w:val="00A12DAB"/>
    <w:rsid w:val="00A130AB"/>
    <w:rsid w:val="00A13544"/>
    <w:rsid w:val="00A136DA"/>
    <w:rsid w:val="00A13B4E"/>
    <w:rsid w:val="00A14D56"/>
    <w:rsid w:val="00A153DF"/>
    <w:rsid w:val="00A1650F"/>
    <w:rsid w:val="00A20C11"/>
    <w:rsid w:val="00A2174C"/>
    <w:rsid w:val="00A21CC9"/>
    <w:rsid w:val="00A247AB"/>
    <w:rsid w:val="00A24914"/>
    <w:rsid w:val="00A26AE9"/>
    <w:rsid w:val="00A26C6E"/>
    <w:rsid w:val="00A26D8F"/>
    <w:rsid w:val="00A30EF2"/>
    <w:rsid w:val="00A311FA"/>
    <w:rsid w:val="00A32D43"/>
    <w:rsid w:val="00A333A4"/>
    <w:rsid w:val="00A3340F"/>
    <w:rsid w:val="00A34756"/>
    <w:rsid w:val="00A34A7B"/>
    <w:rsid w:val="00A34E39"/>
    <w:rsid w:val="00A35849"/>
    <w:rsid w:val="00A37A42"/>
    <w:rsid w:val="00A37AF1"/>
    <w:rsid w:val="00A407F1"/>
    <w:rsid w:val="00A41102"/>
    <w:rsid w:val="00A417A2"/>
    <w:rsid w:val="00A4232B"/>
    <w:rsid w:val="00A423BA"/>
    <w:rsid w:val="00A43492"/>
    <w:rsid w:val="00A43995"/>
    <w:rsid w:val="00A43C54"/>
    <w:rsid w:val="00A45AC8"/>
    <w:rsid w:val="00A46C25"/>
    <w:rsid w:val="00A4740F"/>
    <w:rsid w:val="00A513F7"/>
    <w:rsid w:val="00A52040"/>
    <w:rsid w:val="00A53D98"/>
    <w:rsid w:val="00A53F4D"/>
    <w:rsid w:val="00A54B67"/>
    <w:rsid w:val="00A54B8F"/>
    <w:rsid w:val="00A550FB"/>
    <w:rsid w:val="00A55907"/>
    <w:rsid w:val="00A5771F"/>
    <w:rsid w:val="00A61010"/>
    <w:rsid w:val="00A62EB3"/>
    <w:rsid w:val="00A62FAA"/>
    <w:rsid w:val="00A62FC9"/>
    <w:rsid w:val="00A645B7"/>
    <w:rsid w:val="00A64B19"/>
    <w:rsid w:val="00A65CA8"/>
    <w:rsid w:val="00A6667A"/>
    <w:rsid w:val="00A673F6"/>
    <w:rsid w:val="00A67A79"/>
    <w:rsid w:val="00A67DB9"/>
    <w:rsid w:val="00A67E92"/>
    <w:rsid w:val="00A704B8"/>
    <w:rsid w:val="00A70AB3"/>
    <w:rsid w:val="00A726B7"/>
    <w:rsid w:val="00A75398"/>
    <w:rsid w:val="00A75468"/>
    <w:rsid w:val="00A76376"/>
    <w:rsid w:val="00A767F4"/>
    <w:rsid w:val="00A77BC8"/>
    <w:rsid w:val="00A808F3"/>
    <w:rsid w:val="00A80F09"/>
    <w:rsid w:val="00A80F34"/>
    <w:rsid w:val="00A82749"/>
    <w:rsid w:val="00A82F79"/>
    <w:rsid w:val="00A831BC"/>
    <w:rsid w:val="00A838CC"/>
    <w:rsid w:val="00A83C67"/>
    <w:rsid w:val="00A904CA"/>
    <w:rsid w:val="00A90E2D"/>
    <w:rsid w:val="00A91B1D"/>
    <w:rsid w:val="00A920D2"/>
    <w:rsid w:val="00A92D82"/>
    <w:rsid w:val="00A94FD5"/>
    <w:rsid w:val="00A95E64"/>
    <w:rsid w:val="00A95F6B"/>
    <w:rsid w:val="00A96585"/>
    <w:rsid w:val="00A9696A"/>
    <w:rsid w:val="00A96C0D"/>
    <w:rsid w:val="00AA0684"/>
    <w:rsid w:val="00AA0C90"/>
    <w:rsid w:val="00AA16BC"/>
    <w:rsid w:val="00AA188E"/>
    <w:rsid w:val="00AA1B1D"/>
    <w:rsid w:val="00AA2A13"/>
    <w:rsid w:val="00AA6B63"/>
    <w:rsid w:val="00AB069A"/>
    <w:rsid w:val="00AB3CA9"/>
    <w:rsid w:val="00AB409A"/>
    <w:rsid w:val="00AB438A"/>
    <w:rsid w:val="00AB43AC"/>
    <w:rsid w:val="00AB4788"/>
    <w:rsid w:val="00AB77DE"/>
    <w:rsid w:val="00AC2DB0"/>
    <w:rsid w:val="00AC33B3"/>
    <w:rsid w:val="00AC6BCC"/>
    <w:rsid w:val="00AC6D7B"/>
    <w:rsid w:val="00AC75C6"/>
    <w:rsid w:val="00AD0E1C"/>
    <w:rsid w:val="00AD12EE"/>
    <w:rsid w:val="00AD1543"/>
    <w:rsid w:val="00AD2358"/>
    <w:rsid w:val="00AD2A6B"/>
    <w:rsid w:val="00AD49EB"/>
    <w:rsid w:val="00AD51ED"/>
    <w:rsid w:val="00AE1230"/>
    <w:rsid w:val="00AE18CD"/>
    <w:rsid w:val="00AE1D7A"/>
    <w:rsid w:val="00AE24C2"/>
    <w:rsid w:val="00AE37B6"/>
    <w:rsid w:val="00AE4C43"/>
    <w:rsid w:val="00AE5B56"/>
    <w:rsid w:val="00AE5DB5"/>
    <w:rsid w:val="00AE668D"/>
    <w:rsid w:val="00AE7250"/>
    <w:rsid w:val="00AE72B0"/>
    <w:rsid w:val="00AF0233"/>
    <w:rsid w:val="00AF155D"/>
    <w:rsid w:val="00AF1E3F"/>
    <w:rsid w:val="00AF2CE6"/>
    <w:rsid w:val="00AF3083"/>
    <w:rsid w:val="00AF4E84"/>
    <w:rsid w:val="00AF5711"/>
    <w:rsid w:val="00AF5964"/>
    <w:rsid w:val="00AF5EA4"/>
    <w:rsid w:val="00AF6447"/>
    <w:rsid w:val="00AF78CA"/>
    <w:rsid w:val="00B00802"/>
    <w:rsid w:val="00B037D9"/>
    <w:rsid w:val="00B03DAA"/>
    <w:rsid w:val="00B043A3"/>
    <w:rsid w:val="00B0611A"/>
    <w:rsid w:val="00B0694F"/>
    <w:rsid w:val="00B06D0A"/>
    <w:rsid w:val="00B07163"/>
    <w:rsid w:val="00B10595"/>
    <w:rsid w:val="00B11875"/>
    <w:rsid w:val="00B12C53"/>
    <w:rsid w:val="00B13B3C"/>
    <w:rsid w:val="00B15279"/>
    <w:rsid w:val="00B16BFA"/>
    <w:rsid w:val="00B17704"/>
    <w:rsid w:val="00B17792"/>
    <w:rsid w:val="00B17952"/>
    <w:rsid w:val="00B203C9"/>
    <w:rsid w:val="00B2173E"/>
    <w:rsid w:val="00B230D2"/>
    <w:rsid w:val="00B24463"/>
    <w:rsid w:val="00B247A6"/>
    <w:rsid w:val="00B249D1"/>
    <w:rsid w:val="00B25B88"/>
    <w:rsid w:val="00B276FA"/>
    <w:rsid w:val="00B27F43"/>
    <w:rsid w:val="00B30BDF"/>
    <w:rsid w:val="00B3152F"/>
    <w:rsid w:val="00B31AF4"/>
    <w:rsid w:val="00B32098"/>
    <w:rsid w:val="00B33EF4"/>
    <w:rsid w:val="00B344E0"/>
    <w:rsid w:val="00B3455C"/>
    <w:rsid w:val="00B34A0F"/>
    <w:rsid w:val="00B35091"/>
    <w:rsid w:val="00B3546B"/>
    <w:rsid w:val="00B366FD"/>
    <w:rsid w:val="00B367D9"/>
    <w:rsid w:val="00B40F6F"/>
    <w:rsid w:val="00B41B0A"/>
    <w:rsid w:val="00B42295"/>
    <w:rsid w:val="00B425A4"/>
    <w:rsid w:val="00B45D5E"/>
    <w:rsid w:val="00B4747D"/>
    <w:rsid w:val="00B47C2D"/>
    <w:rsid w:val="00B50337"/>
    <w:rsid w:val="00B51C7A"/>
    <w:rsid w:val="00B5342E"/>
    <w:rsid w:val="00B53844"/>
    <w:rsid w:val="00B54ED3"/>
    <w:rsid w:val="00B5580B"/>
    <w:rsid w:val="00B565D4"/>
    <w:rsid w:val="00B57DD3"/>
    <w:rsid w:val="00B61197"/>
    <w:rsid w:val="00B621EE"/>
    <w:rsid w:val="00B62250"/>
    <w:rsid w:val="00B63076"/>
    <w:rsid w:val="00B63B23"/>
    <w:rsid w:val="00B67C3B"/>
    <w:rsid w:val="00B7073E"/>
    <w:rsid w:val="00B71E1D"/>
    <w:rsid w:val="00B721CD"/>
    <w:rsid w:val="00B72D10"/>
    <w:rsid w:val="00B73AB8"/>
    <w:rsid w:val="00B75A98"/>
    <w:rsid w:val="00B803E9"/>
    <w:rsid w:val="00B80DA3"/>
    <w:rsid w:val="00B81049"/>
    <w:rsid w:val="00B82C85"/>
    <w:rsid w:val="00B8362B"/>
    <w:rsid w:val="00B84FF4"/>
    <w:rsid w:val="00B85BDE"/>
    <w:rsid w:val="00B85D31"/>
    <w:rsid w:val="00B85E3E"/>
    <w:rsid w:val="00B86395"/>
    <w:rsid w:val="00B87632"/>
    <w:rsid w:val="00B90A8D"/>
    <w:rsid w:val="00B92910"/>
    <w:rsid w:val="00B93CAA"/>
    <w:rsid w:val="00B944B4"/>
    <w:rsid w:val="00B94849"/>
    <w:rsid w:val="00B95876"/>
    <w:rsid w:val="00B95B9A"/>
    <w:rsid w:val="00B96286"/>
    <w:rsid w:val="00BA2039"/>
    <w:rsid w:val="00BA23AA"/>
    <w:rsid w:val="00BA29DF"/>
    <w:rsid w:val="00BA3A90"/>
    <w:rsid w:val="00BA40A3"/>
    <w:rsid w:val="00BA5F37"/>
    <w:rsid w:val="00BA6398"/>
    <w:rsid w:val="00BA6CFE"/>
    <w:rsid w:val="00BA7447"/>
    <w:rsid w:val="00BA7C7A"/>
    <w:rsid w:val="00BB32B3"/>
    <w:rsid w:val="00BB336B"/>
    <w:rsid w:val="00BB3747"/>
    <w:rsid w:val="00BB40D9"/>
    <w:rsid w:val="00BB47CE"/>
    <w:rsid w:val="00BB4987"/>
    <w:rsid w:val="00BB51EE"/>
    <w:rsid w:val="00BB5AA3"/>
    <w:rsid w:val="00BB62EF"/>
    <w:rsid w:val="00BB7B6E"/>
    <w:rsid w:val="00BC0B79"/>
    <w:rsid w:val="00BC1118"/>
    <w:rsid w:val="00BC18B6"/>
    <w:rsid w:val="00BC56B8"/>
    <w:rsid w:val="00BC5F34"/>
    <w:rsid w:val="00BC7A78"/>
    <w:rsid w:val="00BC7B2A"/>
    <w:rsid w:val="00BD3A75"/>
    <w:rsid w:val="00BD3D9F"/>
    <w:rsid w:val="00BD4269"/>
    <w:rsid w:val="00BD5D5A"/>
    <w:rsid w:val="00BD60A5"/>
    <w:rsid w:val="00BD6EAC"/>
    <w:rsid w:val="00BD7D49"/>
    <w:rsid w:val="00BE32DE"/>
    <w:rsid w:val="00BE3378"/>
    <w:rsid w:val="00BE4584"/>
    <w:rsid w:val="00BE50F5"/>
    <w:rsid w:val="00BE58A7"/>
    <w:rsid w:val="00BE7130"/>
    <w:rsid w:val="00BE72AD"/>
    <w:rsid w:val="00BE7992"/>
    <w:rsid w:val="00BF0335"/>
    <w:rsid w:val="00BF18D8"/>
    <w:rsid w:val="00BF2B02"/>
    <w:rsid w:val="00BF2F36"/>
    <w:rsid w:val="00BF333A"/>
    <w:rsid w:val="00BF366A"/>
    <w:rsid w:val="00BF5D60"/>
    <w:rsid w:val="00BF6CEE"/>
    <w:rsid w:val="00BF7073"/>
    <w:rsid w:val="00C006CD"/>
    <w:rsid w:val="00C00F4B"/>
    <w:rsid w:val="00C02056"/>
    <w:rsid w:val="00C04428"/>
    <w:rsid w:val="00C06966"/>
    <w:rsid w:val="00C1025F"/>
    <w:rsid w:val="00C10A71"/>
    <w:rsid w:val="00C10B33"/>
    <w:rsid w:val="00C10D68"/>
    <w:rsid w:val="00C1126F"/>
    <w:rsid w:val="00C13D21"/>
    <w:rsid w:val="00C153DE"/>
    <w:rsid w:val="00C1557E"/>
    <w:rsid w:val="00C158F8"/>
    <w:rsid w:val="00C20316"/>
    <w:rsid w:val="00C22393"/>
    <w:rsid w:val="00C22ABF"/>
    <w:rsid w:val="00C23577"/>
    <w:rsid w:val="00C25223"/>
    <w:rsid w:val="00C257F2"/>
    <w:rsid w:val="00C26648"/>
    <w:rsid w:val="00C27A7F"/>
    <w:rsid w:val="00C27F34"/>
    <w:rsid w:val="00C328B6"/>
    <w:rsid w:val="00C3300D"/>
    <w:rsid w:val="00C3373A"/>
    <w:rsid w:val="00C342E5"/>
    <w:rsid w:val="00C373C2"/>
    <w:rsid w:val="00C405CF"/>
    <w:rsid w:val="00C415A1"/>
    <w:rsid w:val="00C41C83"/>
    <w:rsid w:val="00C42131"/>
    <w:rsid w:val="00C43456"/>
    <w:rsid w:val="00C434DF"/>
    <w:rsid w:val="00C438A3"/>
    <w:rsid w:val="00C458E9"/>
    <w:rsid w:val="00C45CA9"/>
    <w:rsid w:val="00C465E5"/>
    <w:rsid w:val="00C46B12"/>
    <w:rsid w:val="00C50607"/>
    <w:rsid w:val="00C50C85"/>
    <w:rsid w:val="00C51444"/>
    <w:rsid w:val="00C52619"/>
    <w:rsid w:val="00C53003"/>
    <w:rsid w:val="00C55121"/>
    <w:rsid w:val="00C55244"/>
    <w:rsid w:val="00C5610E"/>
    <w:rsid w:val="00C566C4"/>
    <w:rsid w:val="00C570BF"/>
    <w:rsid w:val="00C57E03"/>
    <w:rsid w:val="00C61562"/>
    <w:rsid w:val="00C621F5"/>
    <w:rsid w:val="00C6230E"/>
    <w:rsid w:val="00C625AB"/>
    <w:rsid w:val="00C62E2F"/>
    <w:rsid w:val="00C63CEF"/>
    <w:rsid w:val="00C64001"/>
    <w:rsid w:val="00C64134"/>
    <w:rsid w:val="00C64B19"/>
    <w:rsid w:val="00C651DF"/>
    <w:rsid w:val="00C66396"/>
    <w:rsid w:val="00C66B74"/>
    <w:rsid w:val="00C702AA"/>
    <w:rsid w:val="00C70385"/>
    <w:rsid w:val="00C70EE8"/>
    <w:rsid w:val="00C71DCD"/>
    <w:rsid w:val="00C72268"/>
    <w:rsid w:val="00C72BA1"/>
    <w:rsid w:val="00C72C08"/>
    <w:rsid w:val="00C7441A"/>
    <w:rsid w:val="00C74C8F"/>
    <w:rsid w:val="00C75E90"/>
    <w:rsid w:val="00C75F49"/>
    <w:rsid w:val="00C762A3"/>
    <w:rsid w:val="00C776B5"/>
    <w:rsid w:val="00C80F9C"/>
    <w:rsid w:val="00C81085"/>
    <w:rsid w:val="00C81676"/>
    <w:rsid w:val="00C82194"/>
    <w:rsid w:val="00C82980"/>
    <w:rsid w:val="00C83823"/>
    <w:rsid w:val="00C85354"/>
    <w:rsid w:val="00C85D43"/>
    <w:rsid w:val="00C87696"/>
    <w:rsid w:val="00C87F51"/>
    <w:rsid w:val="00C90FD1"/>
    <w:rsid w:val="00C91AB6"/>
    <w:rsid w:val="00C921E8"/>
    <w:rsid w:val="00C932FA"/>
    <w:rsid w:val="00C94670"/>
    <w:rsid w:val="00C94DFE"/>
    <w:rsid w:val="00C95F50"/>
    <w:rsid w:val="00CA03D1"/>
    <w:rsid w:val="00CA1215"/>
    <w:rsid w:val="00CA1453"/>
    <w:rsid w:val="00CA17A7"/>
    <w:rsid w:val="00CA1DE1"/>
    <w:rsid w:val="00CA3809"/>
    <w:rsid w:val="00CA3F97"/>
    <w:rsid w:val="00CA499F"/>
    <w:rsid w:val="00CA4B14"/>
    <w:rsid w:val="00CA4B9D"/>
    <w:rsid w:val="00CA5372"/>
    <w:rsid w:val="00CA5BF6"/>
    <w:rsid w:val="00CA7944"/>
    <w:rsid w:val="00CA7ABD"/>
    <w:rsid w:val="00CA7CCC"/>
    <w:rsid w:val="00CB0DEE"/>
    <w:rsid w:val="00CB129B"/>
    <w:rsid w:val="00CB42A0"/>
    <w:rsid w:val="00CB465D"/>
    <w:rsid w:val="00CB530A"/>
    <w:rsid w:val="00CB5738"/>
    <w:rsid w:val="00CB6864"/>
    <w:rsid w:val="00CB6988"/>
    <w:rsid w:val="00CB6B53"/>
    <w:rsid w:val="00CB6EE1"/>
    <w:rsid w:val="00CB7881"/>
    <w:rsid w:val="00CC0081"/>
    <w:rsid w:val="00CC1686"/>
    <w:rsid w:val="00CC1AE6"/>
    <w:rsid w:val="00CC25CA"/>
    <w:rsid w:val="00CC3B45"/>
    <w:rsid w:val="00CC4A45"/>
    <w:rsid w:val="00CC7240"/>
    <w:rsid w:val="00CD043F"/>
    <w:rsid w:val="00CD09A6"/>
    <w:rsid w:val="00CD0B7D"/>
    <w:rsid w:val="00CD1337"/>
    <w:rsid w:val="00CD159C"/>
    <w:rsid w:val="00CD25FB"/>
    <w:rsid w:val="00CD45A3"/>
    <w:rsid w:val="00CD5564"/>
    <w:rsid w:val="00CD5DE9"/>
    <w:rsid w:val="00CD7625"/>
    <w:rsid w:val="00CD7D9A"/>
    <w:rsid w:val="00CD7E21"/>
    <w:rsid w:val="00CE0D57"/>
    <w:rsid w:val="00CE1CD1"/>
    <w:rsid w:val="00CE33A7"/>
    <w:rsid w:val="00CE46A4"/>
    <w:rsid w:val="00CE4829"/>
    <w:rsid w:val="00CE5D80"/>
    <w:rsid w:val="00CE6D19"/>
    <w:rsid w:val="00CE70D5"/>
    <w:rsid w:val="00CF0B6F"/>
    <w:rsid w:val="00CF1523"/>
    <w:rsid w:val="00CF20B2"/>
    <w:rsid w:val="00CF25AB"/>
    <w:rsid w:val="00CF308D"/>
    <w:rsid w:val="00CF64F5"/>
    <w:rsid w:val="00CF71FE"/>
    <w:rsid w:val="00D014BF"/>
    <w:rsid w:val="00D02CE5"/>
    <w:rsid w:val="00D033D2"/>
    <w:rsid w:val="00D0399A"/>
    <w:rsid w:val="00D04125"/>
    <w:rsid w:val="00D041FC"/>
    <w:rsid w:val="00D04729"/>
    <w:rsid w:val="00D07FA0"/>
    <w:rsid w:val="00D1023E"/>
    <w:rsid w:val="00D126E4"/>
    <w:rsid w:val="00D146E8"/>
    <w:rsid w:val="00D1592D"/>
    <w:rsid w:val="00D1628D"/>
    <w:rsid w:val="00D16688"/>
    <w:rsid w:val="00D21868"/>
    <w:rsid w:val="00D21C43"/>
    <w:rsid w:val="00D2427D"/>
    <w:rsid w:val="00D24AAF"/>
    <w:rsid w:val="00D24C37"/>
    <w:rsid w:val="00D250D7"/>
    <w:rsid w:val="00D2638F"/>
    <w:rsid w:val="00D26E21"/>
    <w:rsid w:val="00D27373"/>
    <w:rsid w:val="00D27E07"/>
    <w:rsid w:val="00D3006B"/>
    <w:rsid w:val="00D30513"/>
    <w:rsid w:val="00D30BAC"/>
    <w:rsid w:val="00D31348"/>
    <w:rsid w:val="00D32224"/>
    <w:rsid w:val="00D32CBB"/>
    <w:rsid w:val="00D32CF4"/>
    <w:rsid w:val="00D33608"/>
    <w:rsid w:val="00D34C61"/>
    <w:rsid w:val="00D3535A"/>
    <w:rsid w:val="00D358AE"/>
    <w:rsid w:val="00D36045"/>
    <w:rsid w:val="00D368D4"/>
    <w:rsid w:val="00D37609"/>
    <w:rsid w:val="00D408FD"/>
    <w:rsid w:val="00D40C33"/>
    <w:rsid w:val="00D43D86"/>
    <w:rsid w:val="00D4711B"/>
    <w:rsid w:val="00D4728B"/>
    <w:rsid w:val="00D4729B"/>
    <w:rsid w:val="00D51598"/>
    <w:rsid w:val="00D51DEE"/>
    <w:rsid w:val="00D52138"/>
    <w:rsid w:val="00D52450"/>
    <w:rsid w:val="00D533B2"/>
    <w:rsid w:val="00D533B9"/>
    <w:rsid w:val="00D54E06"/>
    <w:rsid w:val="00D557A6"/>
    <w:rsid w:val="00D55F0F"/>
    <w:rsid w:val="00D60A25"/>
    <w:rsid w:val="00D61113"/>
    <w:rsid w:val="00D61C52"/>
    <w:rsid w:val="00D62684"/>
    <w:rsid w:val="00D63583"/>
    <w:rsid w:val="00D637B8"/>
    <w:rsid w:val="00D645D0"/>
    <w:rsid w:val="00D6793B"/>
    <w:rsid w:val="00D70E79"/>
    <w:rsid w:val="00D73C4F"/>
    <w:rsid w:val="00D745AE"/>
    <w:rsid w:val="00D7521F"/>
    <w:rsid w:val="00D7539E"/>
    <w:rsid w:val="00D753A2"/>
    <w:rsid w:val="00D772B7"/>
    <w:rsid w:val="00D774CA"/>
    <w:rsid w:val="00D77927"/>
    <w:rsid w:val="00D810EF"/>
    <w:rsid w:val="00D86B54"/>
    <w:rsid w:val="00D8783F"/>
    <w:rsid w:val="00D87C93"/>
    <w:rsid w:val="00D929EB"/>
    <w:rsid w:val="00D9504B"/>
    <w:rsid w:val="00D950BE"/>
    <w:rsid w:val="00D95123"/>
    <w:rsid w:val="00D95A47"/>
    <w:rsid w:val="00D97212"/>
    <w:rsid w:val="00D97C5E"/>
    <w:rsid w:val="00DA005A"/>
    <w:rsid w:val="00DA40F0"/>
    <w:rsid w:val="00DA4127"/>
    <w:rsid w:val="00DA4B1F"/>
    <w:rsid w:val="00DA4FF1"/>
    <w:rsid w:val="00DA549A"/>
    <w:rsid w:val="00DA6069"/>
    <w:rsid w:val="00DA6506"/>
    <w:rsid w:val="00DA686A"/>
    <w:rsid w:val="00DA6A6D"/>
    <w:rsid w:val="00DA79E7"/>
    <w:rsid w:val="00DA7B74"/>
    <w:rsid w:val="00DA7DD3"/>
    <w:rsid w:val="00DB0169"/>
    <w:rsid w:val="00DB1770"/>
    <w:rsid w:val="00DB336D"/>
    <w:rsid w:val="00DB39B2"/>
    <w:rsid w:val="00DB5A4D"/>
    <w:rsid w:val="00DB6478"/>
    <w:rsid w:val="00DB6B51"/>
    <w:rsid w:val="00DB7167"/>
    <w:rsid w:val="00DC0B4C"/>
    <w:rsid w:val="00DC2373"/>
    <w:rsid w:val="00DC27C2"/>
    <w:rsid w:val="00DC2B0F"/>
    <w:rsid w:val="00DC3B58"/>
    <w:rsid w:val="00DC3C87"/>
    <w:rsid w:val="00DC433E"/>
    <w:rsid w:val="00DC440D"/>
    <w:rsid w:val="00DC4583"/>
    <w:rsid w:val="00DC5514"/>
    <w:rsid w:val="00DC5D85"/>
    <w:rsid w:val="00DC62CC"/>
    <w:rsid w:val="00DC67C0"/>
    <w:rsid w:val="00DD18F2"/>
    <w:rsid w:val="00DD40F2"/>
    <w:rsid w:val="00DD61ED"/>
    <w:rsid w:val="00DD6B16"/>
    <w:rsid w:val="00DE0A1C"/>
    <w:rsid w:val="00DE2B17"/>
    <w:rsid w:val="00DE3753"/>
    <w:rsid w:val="00DE37E5"/>
    <w:rsid w:val="00DE58BB"/>
    <w:rsid w:val="00DE7233"/>
    <w:rsid w:val="00DE72F1"/>
    <w:rsid w:val="00DE7480"/>
    <w:rsid w:val="00DF028E"/>
    <w:rsid w:val="00DF3348"/>
    <w:rsid w:val="00DF3377"/>
    <w:rsid w:val="00DF3B8E"/>
    <w:rsid w:val="00DF3C1F"/>
    <w:rsid w:val="00DF4270"/>
    <w:rsid w:val="00DF4311"/>
    <w:rsid w:val="00DF4C62"/>
    <w:rsid w:val="00DF782B"/>
    <w:rsid w:val="00E00891"/>
    <w:rsid w:val="00E038EA"/>
    <w:rsid w:val="00E03995"/>
    <w:rsid w:val="00E03E31"/>
    <w:rsid w:val="00E04130"/>
    <w:rsid w:val="00E06058"/>
    <w:rsid w:val="00E0629C"/>
    <w:rsid w:val="00E070E0"/>
    <w:rsid w:val="00E07424"/>
    <w:rsid w:val="00E10549"/>
    <w:rsid w:val="00E10D15"/>
    <w:rsid w:val="00E1284E"/>
    <w:rsid w:val="00E1298B"/>
    <w:rsid w:val="00E1419C"/>
    <w:rsid w:val="00E1613C"/>
    <w:rsid w:val="00E17937"/>
    <w:rsid w:val="00E17C19"/>
    <w:rsid w:val="00E22719"/>
    <w:rsid w:val="00E227B1"/>
    <w:rsid w:val="00E23AC7"/>
    <w:rsid w:val="00E23FAC"/>
    <w:rsid w:val="00E24297"/>
    <w:rsid w:val="00E248A6"/>
    <w:rsid w:val="00E25B94"/>
    <w:rsid w:val="00E25F4C"/>
    <w:rsid w:val="00E26A8B"/>
    <w:rsid w:val="00E26B47"/>
    <w:rsid w:val="00E26C81"/>
    <w:rsid w:val="00E30D80"/>
    <w:rsid w:val="00E31357"/>
    <w:rsid w:val="00E314B1"/>
    <w:rsid w:val="00E31669"/>
    <w:rsid w:val="00E32F79"/>
    <w:rsid w:val="00E34B86"/>
    <w:rsid w:val="00E34C06"/>
    <w:rsid w:val="00E35529"/>
    <w:rsid w:val="00E416F8"/>
    <w:rsid w:val="00E41FD7"/>
    <w:rsid w:val="00E43B24"/>
    <w:rsid w:val="00E44076"/>
    <w:rsid w:val="00E526D1"/>
    <w:rsid w:val="00E53D96"/>
    <w:rsid w:val="00E54407"/>
    <w:rsid w:val="00E544CA"/>
    <w:rsid w:val="00E55C2C"/>
    <w:rsid w:val="00E55F68"/>
    <w:rsid w:val="00E57574"/>
    <w:rsid w:val="00E6002D"/>
    <w:rsid w:val="00E6264A"/>
    <w:rsid w:val="00E635A3"/>
    <w:rsid w:val="00E64284"/>
    <w:rsid w:val="00E64E02"/>
    <w:rsid w:val="00E6648F"/>
    <w:rsid w:val="00E66725"/>
    <w:rsid w:val="00E67005"/>
    <w:rsid w:val="00E703CF"/>
    <w:rsid w:val="00E70D0C"/>
    <w:rsid w:val="00E70FFB"/>
    <w:rsid w:val="00E71789"/>
    <w:rsid w:val="00E72059"/>
    <w:rsid w:val="00E73746"/>
    <w:rsid w:val="00E7533F"/>
    <w:rsid w:val="00E76D66"/>
    <w:rsid w:val="00E838B3"/>
    <w:rsid w:val="00E839FF"/>
    <w:rsid w:val="00E84650"/>
    <w:rsid w:val="00E87BCE"/>
    <w:rsid w:val="00E9160B"/>
    <w:rsid w:val="00E91935"/>
    <w:rsid w:val="00E91ADF"/>
    <w:rsid w:val="00E93D3F"/>
    <w:rsid w:val="00E940F6"/>
    <w:rsid w:val="00E952C0"/>
    <w:rsid w:val="00E96547"/>
    <w:rsid w:val="00E9722B"/>
    <w:rsid w:val="00E97625"/>
    <w:rsid w:val="00E97EE5"/>
    <w:rsid w:val="00EA067A"/>
    <w:rsid w:val="00EA0FB1"/>
    <w:rsid w:val="00EA171E"/>
    <w:rsid w:val="00EA17F0"/>
    <w:rsid w:val="00EA223D"/>
    <w:rsid w:val="00EA2589"/>
    <w:rsid w:val="00EA2E15"/>
    <w:rsid w:val="00EA3CAF"/>
    <w:rsid w:val="00EA3E7B"/>
    <w:rsid w:val="00EA4513"/>
    <w:rsid w:val="00EA5166"/>
    <w:rsid w:val="00EA6D8E"/>
    <w:rsid w:val="00EB146F"/>
    <w:rsid w:val="00EB258B"/>
    <w:rsid w:val="00EB2F57"/>
    <w:rsid w:val="00EB51F9"/>
    <w:rsid w:val="00EB5CB7"/>
    <w:rsid w:val="00EB6045"/>
    <w:rsid w:val="00EB748B"/>
    <w:rsid w:val="00EC0CAD"/>
    <w:rsid w:val="00EC2106"/>
    <w:rsid w:val="00EC28C8"/>
    <w:rsid w:val="00EC453A"/>
    <w:rsid w:val="00EC4AE9"/>
    <w:rsid w:val="00EC50E1"/>
    <w:rsid w:val="00EC60F1"/>
    <w:rsid w:val="00EC66D2"/>
    <w:rsid w:val="00EC6C76"/>
    <w:rsid w:val="00EC75AC"/>
    <w:rsid w:val="00EC77B9"/>
    <w:rsid w:val="00ED0C17"/>
    <w:rsid w:val="00ED2652"/>
    <w:rsid w:val="00ED3E1A"/>
    <w:rsid w:val="00ED4773"/>
    <w:rsid w:val="00ED667E"/>
    <w:rsid w:val="00ED7FDD"/>
    <w:rsid w:val="00EE055D"/>
    <w:rsid w:val="00EE05BF"/>
    <w:rsid w:val="00EE27C5"/>
    <w:rsid w:val="00EE2C59"/>
    <w:rsid w:val="00EE30F0"/>
    <w:rsid w:val="00EE32EB"/>
    <w:rsid w:val="00EE3F00"/>
    <w:rsid w:val="00EE5128"/>
    <w:rsid w:val="00EE5636"/>
    <w:rsid w:val="00EE587A"/>
    <w:rsid w:val="00EE5DFB"/>
    <w:rsid w:val="00EE5EAE"/>
    <w:rsid w:val="00EF1EAB"/>
    <w:rsid w:val="00EF4A44"/>
    <w:rsid w:val="00EF5025"/>
    <w:rsid w:val="00EF6434"/>
    <w:rsid w:val="00EF66A4"/>
    <w:rsid w:val="00EF6909"/>
    <w:rsid w:val="00EF6912"/>
    <w:rsid w:val="00EF6BA7"/>
    <w:rsid w:val="00EF711B"/>
    <w:rsid w:val="00F00118"/>
    <w:rsid w:val="00F01449"/>
    <w:rsid w:val="00F02157"/>
    <w:rsid w:val="00F02CF5"/>
    <w:rsid w:val="00F103D6"/>
    <w:rsid w:val="00F10AAE"/>
    <w:rsid w:val="00F12660"/>
    <w:rsid w:val="00F13153"/>
    <w:rsid w:val="00F135C9"/>
    <w:rsid w:val="00F14CF2"/>
    <w:rsid w:val="00F152AE"/>
    <w:rsid w:val="00F1624F"/>
    <w:rsid w:val="00F172EA"/>
    <w:rsid w:val="00F17CED"/>
    <w:rsid w:val="00F207E7"/>
    <w:rsid w:val="00F21204"/>
    <w:rsid w:val="00F217AA"/>
    <w:rsid w:val="00F22BAB"/>
    <w:rsid w:val="00F22CC4"/>
    <w:rsid w:val="00F232E2"/>
    <w:rsid w:val="00F23DD6"/>
    <w:rsid w:val="00F24BB9"/>
    <w:rsid w:val="00F25EF7"/>
    <w:rsid w:val="00F26BDA"/>
    <w:rsid w:val="00F27EE1"/>
    <w:rsid w:val="00F3037C"/>
    <w:rsid w:val="00F31BE5"/>
    <w:rsid w:val="00F349C3"/>
    <w:rsid w:val="00F34E65"/>
    <w:rsid w:val="00F352F3"/>
    <w:rsid w:val="00F355B7"/>
    <w:rsid w:val="00F359FB"/>
    <w:rsid w:val="00F35E57"/>
    <w:rsid w:val="00F37A39"/>
    <w:rsid w:val="00F37C34"/>
    <w:rsid w:val="00F40EC4"/>
    <w:rsid w:val="00F41820"/>
    <w:rsid w:val="00F42AC0"/>
    <w:rsid w:val="00F44662"/>
    <w:rsid w:val="00F503E5"/>
    <w:rsid w:val="00F51388"/>
    <w:rsid w:val="00F51B79"/>
    <w:rsid w:val="00F52725"/>
    <w:rsid w:val="00F57C56"/>
    <w:rsid w:val="00F57E5A"/>
    <w:rsid w:val="00F57E7D"/>
    <w:rsid w:val="00F613E0"/>
    <w:rsid w:val="00F61C8B"/>
    <w:rsid w:val="00F625E8"/>
    <w:rsid w:val="00F63075"/>
    <w:rsid w:val="00F6462C"/>
    <w:rsid w:val="00F64ED3"/>
    <w:rsid w:val="00F66F2D"/>
    <w:rsid w:val="00F67315"/>
    <w:rsid w:val="00F67D94"/>
    <w:rsid w:val="00F70A71"/>
    <w:rsid w:val="00F70D91"/>
    <w:rsid w:val="00F7132E"/>
    <w:rsid w:val="00F713AE"/>
    <w:rsid w:val="00F71511"/>
    <w:rsid w:val="00F71661"/>
    <w:rsid w:val="00F7231A"/>
    <w:rsid w:val="00F7249B"/>
    <w:rsid w:val="00F72BAA"/>
    <w:rsid w:val="00F72CC6"/>
    <w:rsid w:val="00F72DB4"/>
    <w:rsid w:val="00F7547F"/>
    <w:rsid w:val="00F76B41"/>
    <w:rsid w:val="00F7751D"/>
    <w:rsid w:val="00F80AA4"/>
    <w:rsid w:val="00F81320"/>
    <w:rsid w:val="00F816D3"/>
    <w:rsid w:val="00F81B0A"/>
    <w:rsid w:val="00F831E5"/>
    <w:rsid w:val="00F83289"/>
    <w:rsid w:val="00F852AD"/>
    <w:rsid w:val="00F86DA5"/>
    <w:rsid w:val="00F87186"/>
    <w:rsid w:val="00F9083C"/>
    <w:rsid w:val="00F90FDA"/>
    <w:rsid w:val="00F918D1"/>
    <w:rsid w:val="00F91EC2"/>
    <w:rsid w:val="00F940C9"/>
    <w:rsid w:val="00F955C1"/>
    <w:rsid w:val="00F96148"/>
    <w:rsid w:val="00F971F9"/>
    <w:rsid w:val="00F97D1B"/>
    <w:rsid w:val="00FA0B4E"/>
    <w:rsid w:val="00FA0E0B"/>
    <w:rsid w:val="00FA1E69"/>
    <w:rsid w:val="00FA40E8"/>
    <w:rsid w:val="00FA4C99"/>
    <w:rsid w:val="00FA529D"/>
    <w:rsid w:val="00FA6B1E"/>
    <w:rsid w:val="00FA7F34"/>
    <w:rsid w:val="00FB0C0D"/>
    <w:rsid w:val="00FB1E26"/>
    <w:rsid w:val="00FB2685"/>
    <w:rsid w:val="00FB34F1"/>
    <w:rsid w:val="00FB411C"/>
    <w:rsid w:val="00FB4633"/>
    <w:rsid w:val="00FB5319"/>
    <w:rsid w:val="00FB5508"/>
    <w:rsid w:val="00FB6BC7"/>
    <w:rsid w:val="00FB7375"/>
    <w:rsid w:val="00FB7FD6"/>
    <w:rsid w:val="00FC0B8B"/>
    <w:rsid w:val="00FC2AB8"/>
    <w:rsid w:val="00FC3381"/>
    <w:rsid w:val="00FC3672"/>
    <w:rsid w:val="00FC3E39"/>
    <w:rsid w:val="00FC4ADE"/>
    <w:rsid w:val="00FC4FFC"/>
    <w:rsid w:val="00FC5702"/>
    <w:rsid w:val="00FC5FF8"/>
    <w:rsid w:val="00FC6810"/>
    <w:rsid w:val="00FC6B65"/>
    <w:rsid w:val="00FC6C38"/>
    <w:rsid w:val="00FC6C70"/>
    <w:rsid w:val="00FC7327"/>
    <w:rsid w:val="00FD2DA3"/>
    <w:rsid w:val="00FD5864"/>
    <w:rsid w:val="00FD596B"/>
    <w:rsid w:val="00FD6460"/>
    <w:rsid w:val="00FD7EE2"/>
    <w:rsid w:val="00FE0178"/>
    <w:rsid w:val="00FE11B2"/>
    <w:rsid w:val="00FE19E9"/>
    <w:rsid w:val="00FE326F"/>
    <w:rsid w:val="00FE4DC5"/>
    <w:rsid w:val="00FE4EF0"/>
    <w:rsid w:val="00FE59C6"/>
    <w:rsid w:val="00FE73BB"/>
    <w:rsid w:val="00FE7C3A"/>
    <w:rsid w:val="00FF2027"/>
    <w:rsid w:val="00FF27D5"/>
    <w:rsid w:val="00FF2C1B"/>
    <w:rsid w:val="00FF3B19"/>
    <w:rsid w:val="00FF3DC8"/>
    <w:rsid w:val="00FF4EDF"/>
    <w:rsid w:val="00FF4EED"/>
    <w:rsid w:val="00FF504D"/>
    <w:rsid w:val="00FF57DC"/>
    <w:rsid w:val="00FF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41C0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A495C"/>
    <w:rPr>
      <w:rFonts w:ascii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692"/>
    <w:pPr>
      <w:autoSpaceDE w:val="0"/>
      <w:autoSpaceDN w:val="0"/>
      <w:spacing w:before="1"/>
      <w:ind w:left="1631" w:hanging="2197"/>
      <w:outlineLvl w:val="0"/>
    </w:pPr>
    <w:rPr>
      <w:rFonts w:eastAsia="Times New Roman"/>
      <w:b/>
      <w:bCs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692"/>
    <w:pPr>
      <w:keepNext/>
      <w:keepLines/>
      <w:spacing w:before="260" w:after="260" w:line="416" w:lineRule="auto"/>
      <w:ind w:left="420" w:hanging="420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69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2A5692"/>
    <w:rPr>
      <w:rFonts w:ascii="Times New Roman" w:eastAsia="Times New Roman" w:hAnsi="Times New Roman" w:cs="Times New Roman"/>
      <w:b/>
      <w:bCs/>
      <w:kern w:val="0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2A569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2A5692"/>
    <w:rPr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2A5692"/>
    <w:pPr>
      <w:tabs>
        <w:tab w:val="center" w:pos="4153"/>
        <w:tab w:val="right" w:pos="8306"/>
      </w:tabs>
      <w:snapToGrid w:val="0"/>
      <w:spacing w:before="70"/>
      <w:ind w:left="420" w:hanging="42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A5692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A5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70"/>
      <w:ind w:left="420" w:hanging="42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A5692"/>
    <w:rPr>
      <w:sz w:val="18"/>
      <w:szCs w:val="18"/>
    </w:rPr>
  </w:style>
  <w:style w:type="table" w:styleId="TableGrid">
    <w:name w:val="Table Grid"/>
    <w:basedOn w:val="TableNormal"/>
    <w:uiPriority w:val="39"/>
    <w:rsid w:val="002A569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A5692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A5692"/>
  </w:style>
  <w:style w:type="character" w:styleId="Hyperlink">
    <w:name w:val="Hyperlink"/>
    <w:basedOn w:val="DefaultParagraphFont"/>
    <w:uiPriority w:val="99"/>
    <w:unhideWhenUsed/>
    <w:rsid w:val="002A569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5692"/>
    <w:pPr>
      <w:spacing w:before="70"/>
      <w:ind w:left="420" w:firstLineChars="200" w:firstLine="420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DefaultParagraphFont"/>
    <w:uiPriority w:val="99"/>
    <w:semiHidden/>
    <w:unhideWhenUsed/>
    <w:rsid w:val="002A569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qFormat/>
    <w:rsid w:val="002A5692"/>
    <w:rPr>
      <w:color w:val="808080"/>
    </w:rPr>
  </w:style>
  <w:style w:type="character" w:customStyle="1" w:styleId="2">
    <w:name w:val="未处理的提及2"/>
    <w:basedOn w:val="DefaultParagraphFont"/>
    <w:uiPriority w:val="99"/>
    <w:semiHidden/>
    <w:unhideWhenUsed/>
    <w:rsid w:val="002A5692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2A5692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692"/>
    <w:pPr>
      <w:ind w:left="420" w:hanging="420"/>
    </w:pPr>
    <w:rPr>
      <w:rFonts w:ascii="宋体" w:eastAsia="宋体" w:hAnsiTheme="minorHAnsi" w:cstheme="minorBid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692"/>
    <w:rPr>
      <w:rFonts w:ascii="宋体" w:eastAsia="宋体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2AFC"/>
  </w:style>
  <w:style w:type="character" w:styleId="CommentReference">
    <w:name w:val="annotation reference"/>
    <w:basedOn w:val="DefaultParagraphFont"/>
    <w:uiPriority w:val="99"/>
    <w:semiHidden/>
    <w:unhideWhenUsed/>
    <w:rsid w:val="00DE37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before="70"/>
      <w:ind w:left="420" w:hanging="420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1"/>
      <w:szCs w:val="22"/>
    </w:rPr>
  </w:style>
  <w:style w:type="paragraph" w:customStyle="1" w:styleId="Teaser">
    <w:name w:val="Teaser"/>
    <w:basedOn w:val="Normal"/>
    <w:rsid w:val="00F27EE1"/>
    <w:pPr>
      <w:spacing w:before="120"/>
    </w:pPr>
    <w:rPr>
      <w:rFonts w:eastAsia="Times New Roman"/>
      <w:lang w:eastAsia="en-US"/>
    </w:rPr>
  </w:style>
  <w:style w:type="character" w:customStyle="1" w:styleId="text">
    <w:name w:val="text"/>
    <w:basedOn w:val="DefaultParagraphFont"/>
    <w:rsid w:val="00A30EF2"/>
  </w:style>
  <w:style w:type="paragraph" w:styleId="NormalWeb">
    <w:name w:val="Normal (Web)"/>
    <w:basedOn w:val="Normal"/>
    <w:uiPriority w:val="99"/>
    <w:semiHidden/>
    <w:rsid w:val="00F71661"/>
    <w:rPr>
      <w:rFonts w:eastAsia="Times New Roman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A3EE9"/>
    <w:rPr>
      <w:rFonts w:ascii="宋体" w:eastAsia="宋体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A3EE9"/>
    <w:rPr>
      <w:rFonts w:ascii="宋体" w:eastAsia="宋体" w:hAnsi="Times New Roman" w:cs="Times New Roman"/>
      <w:kern w:val="0"/>
    </w:rPr>
  </w:style>
  <w:style w:type="paragraph" w:styleId="Revision">
    <w:name w:val="Revision"/>
    <w:hidden/>
    <w:uiPriority w:val="99"/>
    <w:semiHidden/>
    <w:rsid w:val="002D52ED"/>
    <w:rPr>
      <w:rFonts w:ascii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0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47939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29075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076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00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ulty.pku.edu.cn/junyang/" TargetMode="External"/><Relationship Id="rId13" Type="http://schemas.openxmlformats.org/officeDocument/2006/relationships/image" Target="media/image4.emf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bbot@uchicago.edu" TargetMode="Externa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9872C67-7CE7-DD4B-A839-7CE67C443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1037</TotalTime>
  <Pages>10</Pages>
  <Words>921</Words>
  <Characters>5250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家儒 石</cp:lastModifiedBy>
  <cp:revision>17</cp:revision>
  <cp:lastPrinted>2023-11-20T04:18:00Z</cp:lastPrinted>
  <dcterms:created xsi:type="dcterms:W3CDTF">2023-06-21T00:37:00Z</dcterms:created>
  <dcterms:modified xsi:type="dcterms:W3CDTF">2023-11-28T00:40:00Z</dcterms:modified>
</cp:coreProperties>
</file>