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D26A0" w14:textId="3B44EF9C" w:rsidR="00AB2B94" w:rsidRPr="00BE5A17" w:rsidRDefault="00F536B3">
      <w:pPr>
        <w:rPr>
          <w:rFonts w:asciiTheme="minorHAnsi" w:hAnsiTheme="minorHAnsi" w:cstheme="minorHAnsi"/>
        </w:rPr>
      </w:pPr>
      <w:r w:rsidRPr="00BE5A17">
        <w:rPr>
          <w:rFonts w:asciiTheme="minorHAnsi" w:hAnsiTheme="minorHAnsi" w:cstheme="minorHAnsi"/>
        </w:rPr>
        <w:t>Appendix</w:t>
      </w:r>
      <w:r w:rsidR="00DB5787" w:rsidRPr="00BE5A17">
        <w:rPr>
          <w:rFonts w:asciiTheme="minorHAnsi" w:hAnsiTheme="minorHAnsi" w:cstheme="minorHAnsi"/>
        </w:rPr>
        <w:t xml:space="preserve"> 5</w:t>
      </w:r>
      <w:r w:rsidRPr="00BE5A17">
        <w:rPr>
          <w:rFonts w:asciiTheme="minorHAnsi" w:hAnsiTheme="minorHAnsi" w:cstheme="minorHAnsi"/>
        </w:rPr>
        <w:t xml:space="preserve">: </w:t>
      </w:r>
      <w:r w:rsidR="00BE5A17" w:rsidRPr="00BE5A17">
        <w:rPr>
          <w:rFonts w:asciiTheme="minorHAnsi" w:hAnsiTheme="minorHAnsi" w:cstheme="minorHAnsi"/>
        </w:rPr>
        <w:t xml:space="preserve">Online </w:t>
      </w:r>
      <w:r w:rsidR="00AB2B94" w:rsidRPr="00BE5A17">
        <w:rPr>
          <w:rFonts w:asciiTheme="minorHAnsi" w:hAnsiTheme="minorHAnsi" w:cstheme="minorHAnsi"/>
        </w:rPr>
        <w:t xml:space="preserve">Survey </w:t>
      </w:r>
      <w:r w:rsidRPr="00BE5A17">
        <w:rPr>
          <w:rFonts w:asciiTheme="minorHAnsi" w:hAnsiTheme="minorHAnsi" w:cstheme="minorHAnsi"/>
        </w:rPr>
        <w:t>D</w:t>
      </w:r>
      <w:r w:rsidR="00AB2B94" w:rsidRPr="00BE5A17">
        <w:rPr>
          <w:rFonts w:asciiTheme="minorHAnsi" w:hAnsiTheme="minorHAnsi" w:cstheme="minorHAnsi"/>
        </w:rPr>
        <w:t>emographics</w:t>
      </w:r>
    </w:p>
    <w:p w14:paraId="789558EF" w14:textId="1481CCED" w:rsidR="00AB2B94" w:rsidRDefault="00AB2B94"/>
    <w:tbl>
      <w:tblPr>
        <w:tblStyle w:val="TableGrid"/>
        <w:tblW w:w="72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  <w:gridCol w:w="1985"/>
      </w:tblGrid>
      <w:tr w:rsidR="00AB2B94" w:rsidRPr="005B6C7A" w14:paraId="6D15A4DD" w14:textId="77777777" w:rsidTr="00A26899">
        <w:trPr>
          <w:trHeight w:val="263"/>
          <w:tblHeader/>
        </w:trPr>
        <w:tc>
          <w:tcPr>
            <w:tcW w:w="5240" w:type="dxa"/>
            <w:shd w:val="clear" w:color="auto" w:fill="1F3864" w:themeFill="accent1" w:themeFillShade="80"/>
            <w:vAlign w:val="center"/>
          </w:tcPr>
          <w:p w14:paraId="3E834DCE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Characteristic</w:t>
            </w:r>
          </w:p>
        </w:tc>
        <w:tc>
          <w:tcPr>
            <w:tcW w:w="1985" w:type="dxa"/>
            <w:shd w:val="clear" w:color="auto" w:fill="1F3864" w:themeFill="accent1" w:themeFillShade="80"/>
            <w:vAlign w:val="center"/>
          </w:tcPr>
          <w:p w14:paraId="4E4CA2FD" w14:textId="77777777" w:rsidR="00AB2B94" w:rsidRPr="005B6C7A" w:rsidRDefault="00AB2B94" w:rsidP="00A26899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N (%)</w:t>
            </w:r>
          </w:p>
        </w:tc>
      </w:tr>
      <w:tr w:rsidR="00AB2B94" w:rsidRPr="005B6C7A" w14:paraId="4FA57450" w14:textId="77777777" w:rsidTr="00A26899">
        <w:trPr>
          <w:trHeight w:val="247"/>
        </w:trPr>
        <w:tc>
          <w:tcPr>
            <w:tcW w:w="7225" w:type="dxa"/>
            <w:gridSpan w:val="2"/>
            <w:shd w:val="clear" w:color="auto" w:fill="C00000"/>
            <w:vAlign w:val="bottom"/>
          </w:tcPr>
          <w:p w14:paraId="7262B422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Gender</w:t>
            </w:r>
          </w:p>
        </w:tc>
      </w:tr>
      <w:tr w:rsidR="00AB2B94" w:rsidRPr="005B6C7A" w14:paraId="023D8DF7" w14:textId="77777777" w:rsidTr="00A26899">
        <w:trPr>
          <w:trHeight w:val="247"/>
        </w:trPr>
        <w:tc>
          <w:tcPr>
            <w:tcW w:w="5240" w:type="dxa"/>
            <w:vAlign w:val="bottom"/>
          </w:tcPr>
          <w:p w14:paraId="196BF390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  <w:tc>
          <w:tcPr>
            <w:tcW w:w="1985" w:type="dxa"/>
            <w:vAlign w:val="bottom"/>
          </w:tcPr>
          <w:p w14:paraId="5D6B8E43" w14:textId="77777777" w:rsidR="00AB2B94" w:rsidRPr="005B6C7A" w:rsidRDefault="00AB2B94" w:rsidP="00A26899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1,270 (48.8%)</w:t>
            </w:r>
          </w:p>
        </w:tc>
      </w:tr>
      <w:tr w:rsidR="00AB2B94" w:rsidRPr="005B6C7A" w14:paraId="2B715B09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0E7BE63E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423CA421" w14:textId="77777777" w:rsidR="00AB2B94" w:rsidRPr="005B6C7A" w:rsidRDefault="00AB2B94" w:rsidP="00A26899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1,322 (50.8%)</w:t>
            </w:r>
          </w:p>
        </w:tc>
      </w:tr>
      <w:tr w:rsidR="00AB2B94" w:rsidRPr="005B6C7A" w14:paraId="5AE9ADC3" w14:textId="77777777" w:rsidTr="00A26899">
        <w:trPr>
          <w:trHeight w:val="263"/>
        </w:trPr>
        <w:tc>
          <w:tcPr>
            <w:tcW w:w="5240" w:type="dxa"/>
            <w:vAlign w:val="bottom"/>
          </w:tcPr>
          <w:p w14:paraId="36BE21F7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Non-binary</w:t>
            </w:r>
          </w:p>
        </w:tc>
        <w:tc>
          <w:tcPr>
            <w:tcW w:w="1985" w:type="dxa"/>
            <w:vAlign w:val="bottom"/>
          </w:tcPr>
          <w:p w14:paraId="3729D553" w14:textId="77777777" w:rsidR="00AB2B94" w:rsidRPr="005B6C7A" w:rsidRDefault="00AB2B94" w:rsidP="00A26899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2 (0.1%)</w:t>
            </w:r>
          </w:p>
        </w:tc>
      </w:tr>
      <w:tr w:rsidR="00AB2B94" w:rsidRPr="005B6C7A" w14:paraId="7BB59A0F" w14:textId="77777777" w:rsidTr="00A26899">
        <w:trPr>
          <w:trHeight w:val="263"/>
        </w:trPr>
        <w:tc>
          <w:tcPr>
            <w:tcW w:w="5240" w:type="dxa"/>
            <w:shd w:val="clear" w:color="auto" w:fill="E7E6E6" w:themeFill="background2"/>
            <w:vAlign w:val="bottom"/>
          </w:tcPr>
          <w:p w14:paraId="51BBFF29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I prefer to describe*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3438A242" w14:textId="77777777" w:rsidR="00AB2B94" w:rsidRPr="005B6C7A" w:rsidRDefault="00AB2B94" w:rsidP="00A26899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1 (0.0%)</w:t>
            </w:r>
          </w:p>
        </w:tc>
      </w:tr>
      <w:tr w:rsidR="00AB2B94" w:rsidRPr="005B6C7A" w14:paraId="6F88E0C4" w14:textId="77777777" w:rsidTr="00A26899">
        <w:trPr>
          <w:trHeight w:val="263"/>
        </w:trPr>
        <w:tc>
          <w:tcPr>
            <w:tcW w:w="5240" w:type="dxa"/>
            <w:shd w:val="clear" w:color="auto" w:fill="FFFFFF" w:themeFill="background1"/>
            <w:vAlign w:val="bottom"/>
          </w:tcPr>
          <w:p w14:paraId="00E43AB9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I prefer not to say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4EAD75B1" w14:textId="77777777" w:rsidR="00AB2B94" w:rsidRPr="005B6C7A" w:rsidRDefault="00AB2B94" w:rsidP="00A26899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AU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  <w:lang w:eastAsia="en-AU"/>
              </w:rPr>
              <w:t>9 (0.3%)</w:t>
            </w:r>
          </w:p>
        </w:tc>
      </w:tr>
      <w:tr w:rsidR="00AB2B94" w:rsidRPr="005B6C7A" w14:paraId="7EB8A10C" w14:textId="77777777" w:rsidTr="00A26899">
        <w:trPr>
          <w:trHeight w:val="247"/>
        </w:trPr>
        <w:tc>
          <w:tcPr>
            <w:tcW w:w="7225" w:type="dxa"/>
            <w:gridSpan w:val="2"/>
            <w:shd w:val="clear" w:color="auto" w:fill="C00000"/>
            <w:vAlign w:val="bottom"/>
          </w:tcPr>
          <w:p w14:paraId="71239FDC" w14:textId="77777777" w:rsidR="00AB2B94" w:rsidRPr="005B6C7A" w:rsidRDefault="00AB2B94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</w:tc>
      </w:tr>
      <w:tr w:rsidR="00AB2B94" w:rsidRPr="005B6C7A" w14:paraId="4FE6266C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0C073961" w14:textId="0432FF84" w:rsidR="00AB2B94" w:rsidRPr="005B6C7A" w:rsidRDefault="004E266A" w:rsidP="00A26899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7330B8" w:rsidRPr="005B6C7A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4B0A62"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Z/iGen/Centennials</w:t>
            </w:r>
            <w:r w:rsidR="005B6C7A"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 (1996-2010</w:t>
            </w:r>
            <w:r w:rsidR="00BE5A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C3106FF" w14:textId="009F60D2" w:rsidR="00AB2B94" w:rsidRPr="005B6C7A" w:rsidRDefault="004E266A" w:rsidP="00A26899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325 (12%)</w:t>
            </w:r>
          </w:p>
        </w:tc>
      </w:tr>
      <w:tr w:rsidR="00FF2D8F" w:rsidRPr="005B6C7A" w14:paraId="5A5932E5" w14:textId="77777777" w:rsidTr="007330B8">
        <w:trPr>
          <w:trHeight w:val="247"/>
        </w:trPr>
        <w:tc>
          <w:tcPr>
            <w:tcW w:w="5240" w:type="dxa"/>
            <w:shd w:val="clear" w:color="auto" w:fill="F2F2F2" w:themeFill="background1" w:themeFillShade="F2"/>
            <w:vAlign w:val="bottom"/>
          </w:tcPr>
          <w:p w14:paraId="4B5CE981" w14:textId="12926934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Gen</w:t>
            </w:r>
            <w:r w:rsidR="004B0A62"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Y/</w:t>
            </w:r>
            <w:r w:rsidR="007330B8" w:rsidRPr="005B6C7A">
              <w:rPr>
                <w:rFonts w:asciiTheme="minorHAnsi" w:hAnsiTheme="minorHAnsi" w:cstheme="minorHAnsi"/>
                <w:sz w:val="18"/>
                <w:szCs w:val="18"/>
              </w:rPr>
              <w:t>Millennials</w:t>
            </w:r>
            <w:r w:rsidR="004B0A62"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B6C7A" w:rsidRPr="005B6C7A">
              <w:rPr>
                <w:rFonts w:asciiTheme="minorHAnsi" w:hAnsiTheme="minorHAnsi" w:cstheme="minorHAnsi"/>
                <w:sz w:val="18"/>
                <w:szCs w:val="18"/>
              </w:rPr>
              <w:t>(1977-2010)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bottom"/>
          </w:tcPr>
          <w:p w14:paraId="4676E5C3" w14:textId="45706C39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962 (37%)</w:t>
            </w:r>
          </w:p>
        </w:tc>
      </w:tr>
      <w:tr w:rsidR="00FF2D8F" w:rsidRPr="005B6C7A" w14:paraId="646F5094" w14:textId="77777777" w:rsidTr="007330B8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2B0258DA" w14:textId="0D4A0910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7330B8" w:rsidRPr="005B6C7A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4B0A62"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X </w:t>
            </w:r>
            <w:r w:rsidR="004B0A62" w:rsidRPr="005B6C7A">
              <w:rPr>
                <w:rFonts w:asciiTheme="minorHAnsi" w:hAnsiTheme="minorHAnsi" w:cstheme="minorHAnsi"/>
                <w:sz w:val="18"/>
                <w:szCs w:val="18"/>
              </w:rPr>
              <w:t>(1965-1976)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14177EFC" w14:textId="362D7EA3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413 (18%)</w:t>
            </w:r>
          </w:p>
        </w:tc>
      </w:tr>
      <w:tr w:rsidR="00FF2D8F" w:rsidRPr="005B6C7A" w14:paraId="24C5E1A4" w14:textId="77777777" w:rsidTr="007330B8">
        <w:trPr>
          <w:trHeight w:val="247"/>
        </w:trPr>
        <w:tc>
          <w:tcPr>
            <w:tcW w:w="5240" w:type="dxa"/>
            <w:shd w:val="clear" w:color="auto" w:fill="F2F2F2" w:themeFill="background1" w:themeFillShade="F2"/>
            <w:vAlign w:val="bottom"/>
          </w:tcPr>
          <w:p w14:paraId="1D731F1A" w14:textId="7C7FF453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Baby Boomers</w:t>
            </w:r>
            <w:r w:rsidR="00EC44B0"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4B0A62" w:rsidRPr="005B6C7A">
              <w:rPr>
                <w:rFonts w:asciiTheme="minorHAnsi" w:hAnsiTheme="minorHAnsi" w:cstheme="minorHAnsi"/>
                <w:sz w:val="18"/>
                <w:szCs w:val="18"/>
              </w:rPr>
              <w:t>1946-1964)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bottom"/>
          </w:tcPr>
          <w:p w14:paraId="647CDA0C" w14:textId="4A040268" w:rsidR="00FF2D8F" w:rsidRPr="005B6C7A" w:rsidRDefault="004E266A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573 (22%)</w:t>
            </w:r>
          </w:p>
        </w:tc>
      </w:tr>
      <w:tr w:rsidR="00FF2D8F" w:rsidRPr="005B6C7A" w14:paraId="0CB277E4" w14:textId="77777777" w:rsidTr="007330B8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50116B60" w14:textId="1C1DEDB0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Traditionalists/Silent Gen</w:t>
            </w:r>
            <w:r w:rsidR="00EC44B0"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 (1928-1945)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4751157F" w14:textId="2CAC3331" w:rsidR="00FF2D8F" w:rsidRPr="005B6C7A" w:rsidRDefault="004E266A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319 (12%)</w:t>
            </w:r>
          </w:p>
        </w:tc>
      </w:tr>
      <w:tr w:rsidR="00FF2D8F" w:rsidRPr="005B6C7A" w14:paraId="63F35BEA" w14:textId="77777777" w:rsidTr="00A26899">
        <w:trPr>
          <w:trHeight w:val="247"/>
        </w:trPr>
        <w:tc>
          <w:tcPr>
            <w:tcW w:w="7225" w:type="dxa"/>
            <w:gridSpan w:val="2"/>
            <w:shd w:val="clear" w:color="auto" w:fill="C00000"/>
            <w:vAlign w:val="bottom"/>
          </w:tcPr>
          <w:p w14:paraId="3E0BC0E1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Residential location</w:t>
            </w:r>
          </w:p>
        </w:tc>
      </w:tr>
      <w:tr w:rsidR="00FF2D8F" w:rsidRPr="005B6C7A" w14:paraId="55C8AF79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0A1A1A98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Sydney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267AF2FE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536 (20.6%)</w:t>
            </w:r>
          </w:p>
        </w:tc>
      </w:tr>
      <w:tr w:rsidR="00FF2D8F" w:rsidRPr="005B6C7A" w14:paraId="4BF1D503" w14:textId="77777777" w:rsidTr="00A26899">
        <w:trPr>
          <w:trHeight w:val="24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0F008D73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NSW other than Sydney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233F3C1C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290 (11.1%)</w:t>
            </w:r>
          </w:p>
        </w:tc>
      </w:tr>
      <w:tr w:rsidR="00FF2D8F" w:rsidRPr="005B6C7A" w14:paraId="6D35438C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1785C1F0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Melbourne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16DD29B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508 (19.5%)</w:t>
            </w:r>
          </w:p>
        </w:tc>
      </w:tr>
      <w:tr w:rsidR="00FF2D8F" w:rsidRPr="005B6C7A" w14:paraId="7A021650" w14:textId="77777777" w:rsidTr="00A26899">
        <w:trPr>
          <w:trHeight w:val="24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2F6D3764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VIC other than Melbourne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0BF2BB24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155 (6.0%)</w:t>
            </w:r>
          </w:p>
        </w:tc>
      </w:tr>
      <w:tr w:rsidR="00FF2D8F" w:rsidRPr="005B6C7A" w14:paraId="39E4E931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3D1EEAC8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Brisbane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621CDE6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251 (9.6%)</w:t>
            </w:r>
          </w:p>
        </w:tc>
      </w:tr>
      <w:tr w:rsidR="00FF2D8F" w:rsidRPr="005B6C7A" w14:paraId="0E87DAEA" w14:textId="77777777" w:rsidTr="00A26899">
        <w:trPr>
          <w:trHeight w:val="24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1DD2C136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QLD other than Brisbane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394B083D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262 (10.1%)</w:t>
            </w:r>
          </w:p>
        </w:tc>
      </w:tr>
      <w:tr w:rsidR="00FF2D8F" w:rsidRPr="005B6C7A" w14:paraId="74665B96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0CE5F2D1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Perth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CA0EB0E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218 (8.4%)</w:t>
            </w:r>
          </w:p>
        </w:tc>
      </w:tr>
      <w:tr w:rsidR="00FF2D8F" w:rsidRPr="005B6C7A" w14:paraId="57FC4741" w14:textId="77777777" w:rsidTr="00A26899">
        <w:trPr>
          <w:trHeight w:val="24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15D49217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WA other than Perth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16F534EE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60 (2.3%)</w:t>
            </w:r>
          </w:p>
        </w:tc>
      </w:tr>
      <w:tr w:rsidR="00FF2D8F" w:rsidRPr="005B6C7A" w14:paraId="249843B0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04467CAE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Adelaide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1F29E08D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147 (5.6%)</w:t>
            </w:r>
          </w:p>
        </w:tc>
      </w:tr>
      <w:tr w:rsidR="00FF2D8F" w:rsidRPr="005B6C7A" w14:paraId="5D79C3A6" w14:textId="77777777" w:rsidTr="00A26899">
        <w:trPr>
          <w:trHeight w:val="24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00696ED7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SA other than Adelaide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67CDCE8C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43 (1.7%)</w:t>
            </w:r>
          </w:p>
        </w:tc>
      </w:tr>
      <w:tr w:rsidR="00FF2D8F" w:rsidRPr="005B6C7A" w14:paraId="4B8627A0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2353AA06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5BAE5F2D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27 (1.0%)</w:t>
            </w:r>
          </w:p>
        </w:tc>
      </w:tr>
      <w:tr w:rsidR="00FF2D8F" w:rsidRPr="005B6C7A" w14:paraId="61154545" w14:textId="77777777" w:rsidTr="00A26899">
        <w:trPr>
          <w:trHeight w:val="24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74AAFCA3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TAS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5EAAFF69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56 (2.2%)</w:t>
            </w:r>
          </w:p>
        </w:tc>
      </w:tr>
      <w:tr w:rsidR="00FF2D8F" w:rsidRPr="005B6C7A" w14:paraId="34B399C7" w14:textId="77777777" w:rsidTr="00A26899">
        <w:trPr>
          <w:trHeight w:val="24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080F5803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ACT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4FB02CCD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51 (2.0%)</w:t>
            </w:r>
          </w:p>
        </w:tc>
      </w:tr>
      <w:tr w:rsidR="00FF2D8F" w:rsidRPr="005B6C7A" w14:paraId="6CA5A2F5" w14:textId="77777777" w:rsidTr="00A26899">
        <w:trPr>
          <w:trHeight w:val="263"/>
        </w:trPr>
        <w:tc>
          <w:tcPr>
            <w:tcW w:w="7225" w:type="dxa"/>
            <w:gridSpan w:val="2"/>
            <w:shd w:val="clear" w:color="auto" w:fill="C00000"/>
            <w:vAlign w:val="bottom"/>
          </w:tcPr>
          <w:p w14:paraId="691F30F2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 xml:space="preserve">Employment </w:t>
            </w:r>
          </w:p>
        </w:tc>
      </w:tr>
      <w:tr w:rsidR="00FF2D8F" w:rsidRPr="005B6C7A" w14:paraId="539A519F" w14:textId="77777777" w:rsidTr="00A26899">
        <w:trPr>
          <w:trHeight w:val="263"/>
        </w:trPr>
        <w:tc>
          <w:tcPr>
            <w:tcW w:w="5240" w:type="dxa"/>
            <w:shd w:val="clear" w:color="auto" w:fill="auto"/>
            <w:vAlign w:val="bottom"/>
          </w:tcPr>
          <w:p w14:paraId="29697230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Full-time employed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D4E658B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1,115 (42.8%)</w:t>
            </w:r>
          </w:p>
        </w:tc>
      </w:tr>
      <w:tr w:rsidR="00FF2D8F" w:rsidRPr="005B6C7A" w14:paraId="5300F32C" w14:textId="77777777" w:rsidTr="00A26899">
        <w:trPr>
          <w:trHeight w:val="18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623A2F94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Part-time employed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6D403367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546 (21.0%)</w:t>
            </w:r>
          </w:p>
        </w:tc>
      </w:tr>
      <w:tr w:rsidR="00FF2D8F" w:rsidRPr="005B6C7A" w14:paraId="457B4545" w14:textId="77777777" w:rsidTr="00A26899">
        <w:trPr>
          <w:trHeight w:val="187"/>
        </w:trPr>
        <w:tc>
          <w:tcPr>
            <w:tcW w:w="5240" w:type="dxa"/>
            <w:shd w:val="clear" w:color="auto" w:fill="auto"/>
            <w:vAlign w:val="bottom"/>
          </w:tcPr>
          <w:p w14:paraId="667DC975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Unemployed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2A66B9E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104 (4.0%)</w:t>
            </w:r>
          </w:p>
        </w:tc>
      </w:tr>
      <w:tr w:rsidR="00FF2D8F" w:rsidRPr="005B6C7A" w14:paraId="120581E0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251D3CBD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Home duties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6DAFF2E1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162 (6.2%)</w:t>
            </w:r>
          </w:p>
        </w:tc>
      </w:tr>
      <w:tr w:rsidR="00FF2D8F" w:rsidRPr="005B6C7A" w14:paraId="47210090" w14:textId="77777777" w:rsidTr="00A26899">
        <w:trPr>
          <w:trHeight w:val="247"/>
        </w:trPr>
        <w:tc>
          <w:tcPr>
            <w:tcW w:w="5240" w:type="dxa"/>
            <w:shd w:val="clear" w:color="auto" w:fill="auto"/>
            <w:vAlign w:val="bottom"/>
          </w:tcPr>
          <w:p w14:paraId="785423A5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Student/Training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EE876C3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96 (3.7%</w:t>
            </w:r>
          </w:p>
        </w:tc>
      </w:tr>
      <w:tr w:rsidR="00FF2D8F" w:rsidRPr="005B6C7A" w14:paraId="387649FC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581F7977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Retired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4A83AC50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474 (18.2%)</w:t>
            </w:r>
          </w:p>
        </w:tc>
      </w:tr>
      <w:tr w:rsidR="00FF2D8F" w:rsidRPr="005B6C7A" w14:paraId="012D09FD" w14:textId="77777777" w:rsidTr="00A26899">
        <w:trPr>
          <w:trHeight w:val="280"/>
        </w:trPr>
        <w:tc>
          <w:tcPr>
            <w:tcW w:w="5240" w:type="dxa"/>
            <w:shd w:val="clear" w:color="auto" w:fill="auto"/>
            <w:vAlign w:val="bottom"/>
          </w:tcPr>
          <w:p w14:paraId="2D0128FB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Unable to work (e.g., disability/Work Cover)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8DF642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87 (3.3%)</w:t>
            </w:r>
          </w:p>
        </w:tc>
      </w:tr>
      <w:tr w:rsidR="00FF2D8F" w:rsidRPr="005B6C7A" w14:paraId="60413EFE" w14:textId="77777777" w:rsidTr="00A26899">
        <w:trPr>
          <w:trHeight w:val="247"/>
        </w:trPr>
        <w:tc>
          <w:tcPr>
            <w:tcW w:w="7225" w:type="dxa"/>
            <w:gridSpan w:val="2"/>
            <w:shd w:val="clear" w:color="auto" w:fill="C00000"/>
            <w:vAlign w:val="bottom"/>
          </w:tcPr>
          <w:p w14:paraId="37E4D161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Highest level of education</w:t>
            </w:r>
          </w:p>
        </w:tc>
      </w:tr>
      <w:tr w:rsidR="00FF2D8F" w:rsidRPr="005B6C7A" w14:paraId="269D4709" w14:textId="77777777" w:rsidTr="00A26899">
        <w:trPr>
          <w:trHeight w:val="247"/>
        </w:trPr>
        <w:tc>
          <w:tcPr>
            <w:tcW w:w="5240" w:type="dxa"/>
            <w:vAlign w:val="bottom"/>
          </w:tcPr>
          <w:p w14:paraId="421A89E3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No formal qualifications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F28ADB9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50 (1.9%)</w:t>
            </w:r>
          </w:p>
        </w:tc>
      </w:tr>
      <w:tr w:rsidR="00FF2D8F" w:rsidRPr="005B6C7A" w14:paraId="544AF3BE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7ABAD9EA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Year 10 or school certificate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6D46E84E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233 (8.9%)</w:t>
            </w:r>
          </w:p>
        </w:tc>
      </w:tr>
      <w:tr w:rsidR="00FF2D8F" w:rsidRPr="005B6C7A" w14:paraId="7AC04335" w14:textId="77777777" w:rsidTr="00A26899">
        <w:trPr>
          <w:trHeight w:val="263"/>
        </w:trPr>
        <w:tc>
          <w:tcPr>
            <w:tcW w:w="5240" w:type="dxa"/>
            <w:vAlign w:val="bottom"/>
          </w:tcPr>
          <w:p w14:paraId="5A75A028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Year 12 or leaving certificate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D8DFA17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409 (15.7%)</w:t>
            </w:r>
          </w:p>
        </w:tc>
      </w:tr>
      <w:tr w:rsidR="00FF2D8F" w:rsidRPr="005B6C7A" w14:paraId="5A46F081" w14:textId="77777777" w:rsidTr="00A26899">
        <w:trPr>
          <w:trHeight w:val="263"/>
        </w:trPr>
        <w:tc>
          <w:tcPr>
            <w:tcW w:w="5240" w:type="dxa"/>
            <w:shd w:val="clear" w:color="auto" w:fill="E7E6E6" w:themeFill="background2"/>
            <w:vAlign w:val="bottom"/>
          </w:tcPr>
          <w:p w14:paraId="3CDF3606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Trade/Apprentice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5A286210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160 (6.1%)</w:t>
            </w:r>
          </w:p>
        </w:tc>
      </w:tr>
      <w:tr w:rsidR="00FF2D8F" w:rsidRPr="005B6C7A" w14:paraId="1A2A81DC" w14:textId="77777777" w:rsidTr="00A26899">
        <w:trPr>
          <w:trHeight w:val="263"/>
        </w:trPr>
        <w:tc>
          <w:tcPr>
            <w:tcW w:w="5240" w:type="dxa"/>
            <w:shd w:val="clear" w:color="auto" w:fill="FFFFFF" w:themeFill="background1"/>
            <w:vAlign w:val="bottom"/>
          </w:tcPr>
          <w:p w14:paraId="6E8565E5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Other TAFE/Certificate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EA2E4A7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633 (24.3%)</w:t>
            </w:r>
          </w:p>
        </w:tc>
      </w:tr>
      <w:tr w:rsidR="00FF2D8F" w:rsidRPr="005B6C7A" w14:paraId="5FAA8924" w14:textId="77777777" w:rsidTr="00A26899">
        <w:trPr>
          <w:trHeight w:val="187"/>
        </w:trPr>
        <w:tc>
          <w:tcPr>
            <w:tcW w:w="5240" w:type="dxa"/>
            <w:shd w:val="clear" w:color="auto" w:fill="E7E6E6" w:themeFill="background2"/>
            <w:vAlign w:val="bottom"/>
          </w:tcPr>
          <w:p w14:paraId="6BC48852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University degree/higher degree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6DAEA2DA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1,103 (42.2%)</w:t>
            </w:r>
          </w:p>
        </w:tc>
      </w:tr>
      <w:tr w:rsidR="00FF2D8F" w:rsidRPr="005B6C7A" w14:paraId="3AF99A9F" w14:textId="77777777" w:rsidTr="00A26899">
        <w:trPr>
          <w:trHeight w:val="187"/>
        </w:trPr>
        <w:tc>
          <w:tcPr>
            <w:tcW w:w="5240" w:type="dxa"/>
            <w:shd w:val="clear" w:color="auto" w:fill="FFFFFF" w:themeFill="background1"/>
            <w:vAlign w:val="bottom"/>
          </w:tcPr>
          <w:p w14:paraId="2C5C2556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I prefer not to answer/I am not sure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611265D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16 (0.6%)</w:t>
            </w:r>
          </w:p>
        </w:tc>
      </w:tr>
      <w:tr w:rsidR="00FF2D8F" w:rsidRPr="005B6C7A" w14:paraId="641E4520" w14:textId="77777777" w:rsidTr="00A26899">
        <w:trPr>
          <w:trHeight w:val="280"/>
        </w:trPr>
        <w:tc>
          <w:tcPr>
            <w:tcW w:w="7225" w:type="dxa"/>
            <w:gridSpan w:val="2"/>
            <w:shd w:val="clear" w:color="auto" w:fill="C00000"/>
            <w:vAlign w:val="bottom"/>
          </w:tcPr>
          <w:p w14:paraId="14ADA1A0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Combined household income</w:t>
            </w:r>
          </w:p>
        </w:tc>
      </w:tr>
      <w:tr w:rsidR="00FF2D8F" w:rsidRPr="005B6C7A" w14:paraId="40814876" w14:textId="77777777" w:rsidTr="00A26899">
        <w:trPr>
          <w:trHeight w:val="280"/>
        </w:trPr>
        <w:tc>
          <w:tcPr>
            <w:tcW w:w="5240" w:type="dxa"/>
            <w:shd w:val="clear" w:color="auto" w:fill="auto"/>
            <w:vAlign w:val="bottom"/>
          </w:tcPr>
          <w:p w14:paraId="784EB9D5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$1 - $19,999 per year ($1 - $379 per week)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F3C1F14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101 (3.9%)</w:t>
            </w:r>
          </w:p>
        </w:tc>
      </w:tr>
      <w:tr w:rsidR="00FF2D8F" w:rsidRPr="005B6C7A" w14:paraId="73A8C20E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3AC5BCFF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$20,000 - $39,999 per year ($380 - $769 per week)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4EF04C37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375 (14.4%)</w:t>
            </w:r>
          </w:p>
        </w:tc>
      </w:tr>
      <w:tr w:rsidR="00FF2D8F" w:rsidRPr="005B6C7A" w14:paraId="65AE553A" w14:textId="77777777" w:rsidTr="00A26899">
        <w:trPr>
          <w:trHeight w:val="280"/>
        </w:trPr>
        <w:tc>
          <w:tcPr>
            <w:tcW w:w="5240" w:type="dxa"/>
            <w:shd w:val="clear" w:color="auto" w:fill="auto"/>
            <w:vAlign w:val="bottom"/>
          </w:tcPr>
          <w:p w14:paraId="2C297864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$40,000 - $59,999 per year ($770 - $1149 per week)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DFC5DFB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334 (12.8%)</w:t>
            </w:r>
          </w:p>
        </w:tc>
      </w:tr>
      <w:tr w:rsidR="00FF2D8F" w:rsidRPr="005B6C7A" w14:paraId="26E7D51A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6C087340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$60,000 - $99,999 per year ($1150 - $1919 per week)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1B3A4EA5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601 (23.1%)</w:t>
            </w:r>
          </w:p>
        </w:tc>
      </w:tr>
      <w:tr w:rsidR="00FF2D8F" w:rsidRPr="005B6C7A" w14:paraId="48EA948B" w14:textId="77777777" w:rsidTr="00A26899">
        <w:trPr>
          <w:trHeight w:val="280"/>
        </w:trPr>
        <w:tc>
          <w:tcPr>
            <w:tcW w:w="5240" w:type="dxa"/>
            <w:shd w:val="clear" w:color="auto" w:fill="FFFFFF" w:themeFill="background1"/>
            <w:vAlign w:val="bottom"/>
          </w:tcPr>
          <w:p w14:paraId="26E71306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$100,000 - 124,999per year ($1920 - $2399 per week)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9D19916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320 (12.3%)</w:t>
            </w:r>
          </w:p>
        </w:tc>
      </w:tr>
      <w:tr w:rsidR="00FF2D8F" w:rsidRPr="005B6C7A" w14:paraId="08F43226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6A517122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$125,000 - $149,999 per year ($2,400 - $2879 per week)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516E20FC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238 (9.1%)</w:t>
            </w:r>
          </w:p>
        </w:tc>
      </w:tr>
      <w:tr w:rsidR="00FF2D8F" w:rsidRPr="005B6C7A" w14:paraId="20C9C81F" w14:textId="77777777" w:rsidTr="00A26899">
        <w:trPr>
          <w:trHeight w:val="280"/>
        </w:trPr>
        <w:tc>
          <w:tcPr>
            <w:tcW w:w="5240" w:type="dxa"/>
            <w:shd w:val="clear" w:color="auto" w:fill="FFFFFF" w:themeFill="background1"/>
            <w:vAlign w:val="bottom"/>
          </w:tcPr>
          <w:p w14:paraId="1B34A40A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$150,000 - $199,999 per year ($2880 - $3839 per week)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4D85CB01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231 (8.9%)</w:t>
            </w:r>
          </w:p>
        </w:tc>
      </w:tr>
      <w:tr w:rsidR="00FF2D8F" w:rsidRPr="005B6C7A" w14:paraId="27D3DFBF" w14:textId="77777777" w:rsidTr="00A26899">
        <w:trPr>
          <w:trHeight w:val="280"/>
        </w:trPr>
        <w:tc>
          <w:tcPr>
            <w:tcW w:w="5240" w:type="dxa"/>
            <w:shd w:val="clear" w:color="auto" w:fill="E7E6E6" w:themeFill="background2"/>
            <w:vAlign w:val="bottom"/>
          </w:tcPr>
          <w:p w14:paraId="780F102B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$200,000 or more per year ($3840 or more per week)</w:t>
            </w: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74EC49B0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168 (6.5%)</w:t>
            </w:r>
          </w:p>
        </w:tc>
      </w:tr>
      <w:tr w:rsidR="00FF2D8F" w:rsidRPr="005B6C7A" w14:paraId="35D0B098" w14:textId="77777777" w:rsidTr="00A26899">
        <w:trPr>
          <w:trHeight w:val="280"/>
        </w:trPr>
        <w:tc>
          <w:tcPr>
            <w:tcW w:w="5240" w:type="dxa"/>
            <w:shd w:val="clear" w:color="auto" w:fill="FFFFFF" w:themeFill="background1"/>
            <w:vAlign w:val="bottom"/>
          </w:tcPr>
          <w:p w14:paraId="063B7124" w14:textId="77777777" w:rsidR="00FF2D8F" w:rsidRPr="005B6C7A" w:rsidRDefault="00FF2D8F" w:rsidP="00FF2D8F">
            <w:pPr>
              <w:spacing w:before="40" w:after="4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I prefer not to answer/I am not sure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317021E2" w14:textId="77777777" w:rsidR="00FF2D8F" w:rsidRPr="005B6C7A" w:rsidRDefault="00FF2D8F" w:rsidP="00FF2D8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B6C7A">
              <w:rPr>
                <w:rFonts w:asciiTheme="minorHAnsi" w:hAnsiTheme="minorHAnsi" w:cstheme="minorHAnsi"/>
                <w:sz w:val="18"/>
                <w:szCs w:val="18"/>
              </w:rPr>
              <w:t>236 (9.1%)</w:t>
            </w:r>
          </w:p>
        </w:tc>
      </w:tr>
    </w:tbl>
    <w:p w14:paraId="529F5C90" w14:textId="77777777" w:rsidR="00AB2B94" w:rsidRPr="005B6C7A" w:rsidRDefault="00AB2B94">
      <w:pPr>
        <w:rPr>
          <w:rFonts w:asciiTheme="minorHAnsi" w:hAnsiTheme="minorHAnsi" w:cstheme="minorHAnsi"/>
          <w:sz w:val="18"/>
          <w:szCs w:val="18"/>
        </w:rPr>
      </w:pPr>
    </w:p>
    <w:sectPr w:rsidR="00AB2B94" w:rsidRPr="005B6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94"/>
    <w:rsid w:val="00091D10"/>
    <w:rsid w:val="002056AC"/>
    <w:rsid w:val="004A1B56"/>
    <w:rsid w:val="004B0A62"/>
    <w:rsid w:val="004E266A"/>
    <w:rsid w:val="00575DA4"/>
    <w:rsid w:val="005B6C7A"/>
    <w:rsid w:val="007330B8"/>
    <w:rsid w:val="00AB2B94"/>
    <w:rsid w:val="00B6265A"/>
    <w:rsid w:val="00BE5A17"/>
    <w:rsid w:val="00DB5787"/>
    <w:rsid w:val="00EC44B0"/>
    <w:rsid w:val="00F03E2A"/>
    <w:rsid w:val="00F536B3"/>
    <w:rsid w:val="00FD493D"/>
    <w:rsid w:val="00FF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3162B"/>
  <w15:chartTrackingRefBased/>
  <w15:docId w15:val="{D6D2F7FD-4333-4495-B18C-3410E200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B94"/>
    <w:pPr>
      <w:spacing w:line="276" w:lineRule="auto"/>
      <w:jc w:val="both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5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78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787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265A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17</cp:revision>
  <dcterms:created xsi:type="dcterms:W3CDTF">2023-01-24T22:28:00Z</dcterms:created>
  <dcterms:modified xsi:type="dcterms:W3CDTF">2023-01-30T23:47:00Z</dcterms:modified>
</cp:coreProperties>
</file>