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B192A" w14:textId="6A097A17" w:rsidR="00287028" w:rsidRPr="00805CB8" w:rsidRDefault="00287028" w:rsidP="00676828">
      <w:pPr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de-DE" w:bidi="en-US"/>
        </w:rPr>
      </w:pPr>
      <w:r w:rsidRPr="00805C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de-DE" w:bidi="en-US"/>
        </w:rPr>
        <w:t>Supplementary Table</w:t>
      </w:r>
      <w:r w:rsidR="00DA25EC" w:rsidRPr="00805C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de-DE" w:bidi="en-US"/>
        </w:rPr>
        <w:t>s</w:t>
      </w:r>
    </w:p>
    <w:p w14:paraId="2244D74C" w14:textId="3E4A2D07" w:rsidR="00B2150E" w:rsidRPr="00805CB8" w:rsidRDefault="00EF0CA0" w:rsidP="006923CC">
      <w:pPr>
        <w:jc w:val="left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 w:rsidRPr="00805C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de-DE" w:bidi="en-US"/>
        </w:rPr>
        <w:t>Table S</w:t>
      </w:r>
      <w:r w:rsidR="00567357" w:rsidRPr="00805C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de-DE" w:bidi="en-US"/>
        </w:rPr>
        <w:t>1</w:t>
      </w:r>
      <w:r w:rsidRPr="00805C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de-DE" w:bidi="en-US"/>
        </w:rPr>
        <w:t>.</w:t>
      </w:r>
      <w:r w:rsidR="008E5109" w:rsidRPr="00805CB8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 General chemistry information</w:t>
      </w:r>
      <w:r w:rsidR="00567357" w:rsidRPr="00805CB8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</w:p>
    <w:tbl>
      <w:tblPr>
        <w:tblStyle w:val="a7"/>
        <w:tblW w:w="911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3090"/>
        <w:gridCol w:w="2445"/>
        <w:gridCol w:w="1668"/>
        <w:gridCol w:w="934"/>
        <w:gridCol w:w="222"/>
      </w:tblGrid>
      <w:tr w:rsidR="0086490E" w:rsidRPr="008E5109" w14:paraId="2A4CFDF7" w14:textId="0F5C8F5F" w:rsidTr="004B177A">
        <w:trPr>
          <w:trHeight w:val="1235"/>
          <w:jc w:val="center"/>
        </w:trPr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14:paraId="46043EF9" w14:textId="77777777" w:rsidR="0086490E" w:rsidRPr="00DD53C1" w:rsidRDefault="0086490E" w:rsidP="00B2150E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DD53C1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N</w:t>
            </w:r>
            <w:r w:rsidRPr="00DD53C1">
              <w:rPr>
                <w:rFonts w:ascii="Times New Roman" w:eastAsia="等线" w:hAnsi="Times New Roman" w:cs="Times New Roman"/>
                <w:b/>
                <w:bCs/>
                <w:szCs w:val="21"/>
              </w:rPr>
              <w:t>ame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</w:tcPr>
          <w:p w14:paraId="2BF0B16C" w14:textId="5D743898" w:rsidR="0086490E" w:rsidRPr="00DD53C1" w:rsidRDefault="0086490E" w:rsidP="00B2150E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DD53C1">
              <w:rPr>
                <w:rFonts w:ascii="Times New Roman" w:eastAsia="等线" w:hAnsi="Times New Roman" w:cs="Times New Roman"/>
                <w:b/>
                <w:bCs/>
                <w:szCs w:val="21"/>
              </w:rPr>
              <w:t>Fraction (CAS number)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CB48E9" w14:textId="6877C0B3" w:rsidR="0086490E" w:rsidRPr="00DD53C1" w:rsidRDefault="0086490E" w:rsidP="00B2150E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DD53C1">
              <w:rPr>
                <w:rFonts w:ascii="Times New Roman" w:eastAsia="等线" w:hAnsi="Times New Roman" w:cs="Times New Roman"/>
                <w:b/>
                <w:bCs/>
                <w:szCs w:val="21"/>
              </w:rPr>
              <w:t>Source of fraction</w:t>
            </w:r>
            <w:r w:rsidRPr="00DD53C1">
              <w:rPr>
                <w:rFonts w:ascii="Times New Roman" w:eastAsia="等线" w:hAnsi="Times New Roman" w:cs="Times New Roman"/>
                <w:b/>
                <w:bCs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B8C020" w14:textId="77777777" w:rsidR="0086490E" w:rsidRPr="00DD53C1" w:rsidRDefault="0086490E" w:rsidP="00B2150E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bookmarkStart w:id="0" w:name="_Hlk126411437"/>
            <w:r w:rsidRPr="00DD53C1">
              <w:rPr>
                <w:rFonts w:ascii="Times New Roman" w:eastAsia="等线" w:hAnsi="Times New Roman" w:cs="Times New Roman"/>
                <w:b/>
                <w:bCs/>
                <w:szCs w:val="21"/>
              </w:rPr>
              <w:t>Eluant</w:t>
            </w:r>
            <w:bookmarkEnd w:id="0"/>
            <w:r w:rsidRPr="00DD53C1">
              <w:rPr>
                <w:rFonts w:ascii="Times New Roman" w:eastAsia="等线" w:hAnsi="Times New Roman" w:cs="Times New Roman"/>
                <w:b/>
                <w:bCs/>
                <w:szCs w:val="21"/>
              </w:rPr>
              <w:t xml:space="preserve"> (hexane/EtOAc)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AF6F49" w14:textId="77777777" w:rsidR="0086490E" w:rsidRPr="00DD53C1" w:rsidRDefault="0086490E" w:rsidP="00B2150E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DD53C1">
              <w:rPr>
                <w:rFonts w:ascii="Times New Roman" w:eastAsia="等线" w:hAnsi="Times New Roman" w:cs="Times New Roman"/>
                <w:b/>
                <w:bCs/>
                <w:szCs w:val="21"/>
              </w:rPr>
              <w:t>Yield of product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F4DB91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  <w:vertAlign w:val="superscript"/>
              </w:rPr>
            </w:pPr>
          </w:p>
        </w:tc>
      </w:tr>
      <w:tr w:rsidR="0086490E" w:rsidRPr="008E5109" w14:paraId="2DAAF353" w14:textId="08984264" w:rsidTr="004B177A">
        <w:trPr>
          <w:trHeight w:val="4962"/>
          <w:jc w:val="center"/>
        </w:trPr>
        <w:tc>
          <w:tcPr>
            <w:tcW w:w="757" w:type="dxa"/>
            <w:tcBorders>
              <w:top w:val="single" w:sz="4" w:space="0" w:color="auto"/>
            </w:tcBorders>
          </w:tcPr>
          <w:p w14:paraId="66B7BA47" w14:textId="7B14C21B" w:rsidR="0086490E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F8</w:t>
            </w:r>
          </w:p>
        </w:tc>
        <w:tc>
          <w:tcPr>
            <w:tcW w:w="3090" w:type="dxa"/>
            <w:tcBorders>
              <w:top w:val="single" w:sz="4" w:space="0" w:color="auto"/>
            </w:tcBorders>
          </w:tcPr>
          <w:p w14:paraId="317235EC" w14:textId="7A326D48" w:rsidR="0086490E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3-(1-Piperidinyl)propanoic acid (CAS: 26371-07-3)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58CB33" w14:textId="4348D08D" w:rsidR="0086490E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Add 20 mL of N,N-Dimethylformamide (DMF), 2 g of 3-(1-Piperidinyl)propanoic acid (CAS: 26371-07-3) until completely dissolved, followed by 1.5 g of 4-Dimethylaminopyridine (DMAP), 3 g of dichloroethane (EDC), and 3 g of FLO. Stir magnetically at room temperature for 24 h and take samples for reaction detection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783160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2/1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0B2584" w14:textId="62BD5E5C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4</w:t>
            </w:r>
            <w:r w:rsidR="001060B1" w:rsidRPr="004B177A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379B6B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86490E" w:rsidRPr="008E5109" w14:paraId="14D41340" w14:textId="74522E56" w:rsidTr="004B177A">
        <w:trPr>
          <w:trHeight w:val="617"/>
          <w:jc w:val="center"/>
        </w:trPr>
        <w:tc>
          <w:tcPr>
            <w:tcW w:w="757" w:type="dxa"/>
          </w:tcPr>
          <w:p w14:paraId="12457DBD" w14:textId="2F0BC34C" w:rsidR="0086490E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F1</w:t>
            </w:r>
          </w:p>
        </w:tc>
        <w:tc>
          <w:tcPr>
            <w:tcW w:w="3090" w:type="dxa"/>
          </w:tcPr>
          <w:p w14:paraId="0EF5732F" w14:textId="15628D32" w:rsidR="0086490E" w:rsidRPr="004B177A" w:rsidRDefault="00260AEF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 xml:space="preserve">3-Oxocyclobutanecarboxylic acid (CAS: </w:t>
            </w:r>
            <w:r w:rsidR="00B45B2A" w:rsidRPr="004B177A">
              <w:rPr>
                <w:rFonts w:ascii="Times New Roman" w:eastAsia="等线" w:hAnsi="Times New Roman" w:cs="Times New Roman"/>
                <w:szCs w:val="21"/>
              </w:rPr>
              <w:t>23761-23-1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248CFC74" w14:textId="01E4ABE4" w:rsidR="0086490E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same as above</w:t>
            </w:r>
          </w:p>
        </w:tc>
        <w:tc>
          <w:tcPr>
            <w:tcW w:w="0" w:type="auto"/>
          </w:tcPr>
          <w:p w14:paraId="4FBDAA4F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2/1</w:t>
            </w:r>
          </w:p>
        </w:tc>
        <w:tc>
          <w:tcPr>
            <w:tcW w:w="0" w:type="auto"/>
          </w:tcPr>
          <w:p w14:paraId="3A3B6D12" w14:textId="58DA7FA2" w:rsidR="0086490E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46</w:t>
            </w:r>
          </w:p>
        </w:tc>
        <w:tc>
          <w:tcPr>
            <w:tcW w:w="0" w:type="auto"/>
          </w:tcPr>
          <w:p w14:paraId="0FC88A9D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86490E" w:rsidRPr="008E5109" w14:paraId="4B8EB5F9" w14:textId="1B7A55C5" w:rsidTr="004B177A">
        <w:trPr>
          <w:trHeight w:val="317"/>
          <w:jc w:val="center"/>
        </w:trPr>
        <w:tc>
          <w:tcPr>
            <w:tcW w:w="757" w:type="dxa"/>
          </w:tcPr>
          <w:p w14:paraId="26F32B35" w14:textId="2B3CA080" w:rsidR="0086490E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F2</w:t>
            </w:r>
          </w:p>
        </w:tc>
        <w:tc>
          <w:tcPr>
            <w:tcW w:w="3090" w:type="dxa"/>
          </w:tcPr>
          <w:p w14:paraId="59CD697E" w14:textId="754E2B47" w:rsidR="0086490E" w:rsidRPr="004B177A" w:rsidRDefault="00B45B2A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Folcisteine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 xml:space="preserve"> (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5025-82-1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2D254298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same as above</w:t>
            </w:r>
          </w:p>
        </w:tc>
        <w:tc>
          <w:tcPr>
            <w:tcW w:w="0" w:type="auto"/>
          </w:tcPr>
          <w:p w14:paraId="09788C73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/2</w:t>
            </w:r>
          </w:p>
        </w:tc>
        <w:tc>
          <w:tcPr>
            <w:tcW w:w="0" w:type="auto"/>
          </w:tcPr>
          <w:p w14:paraId="70B0D956" w14:textId="622FDCFA" w:rsidR="0086490E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6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0" w:type="auto"/>
          </w:tcPr>
          <w:p w14:paraId="3F392AE7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86490E" w:rsidRPr="008E5109" w14:paraId="5BB4B29A" w14:textId="0F2FAC93" w:rsidTr="004B177A">
        <w:trPr>
          <w:trHeight w:val="617"/>
          <w:jc w:val="center"/>
        </w:trPr>
        <w:tc>
          <w:tcPr>
            <w:tcW w:w="757" w:type="dxa"/>
          </w:tcPr>
          <w:p w14:paraId="3CE7E381" w14:textId="5F3F46D8" w:rsidR="0086490E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F3</w:t>
            </w:r>
          </w:p>
        </w:tc>
        <w:tc>
          <w:tcPr>
            <w:tcW w:w="3090" w:type="dxa"/>
          </w:tcPr>
          <w:p w14:paraId="270FA1BC" w14:textId="1E182412" w:rsidR="0086490E" w:rsidRPr="004B177A" w:rsidRDefault="00B45B2A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Cyclopropanecarboxylic acid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 xml:space="preserve"> (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1759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>-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5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>3-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1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5F2B9EFF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same as above</w:t>
            </w:r>
          </w:p>
        </w:tc>
        <w:tc>
          <w:tcPr>
            <w:tcW w:w="0" w:type="auto"/>
          </w:tcPr>
          <w:p w14:paraId="277F7D5F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/1</w:t>
            </w:r>
          </w:p>
        </w:tc>
        <w:tc>
          <w:tcPr>
            <w:tcW w:w="0" w:type="auto"/>
          </w:tcPr>
          <w:p w14:paraId="60F96C18" w14:textId="4829835C" w:rsidR="0086490E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5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0" w:type="auto"/>
          </w:tcPr>
          <w:p w14:paraId="32FC2FE9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86490E" w:rsidRPr="008E5109" w14:paraId="256F19FC" w14:textId="0FC6D371" w:rsidTr="004B177A">
        <w:trPr>
          <w:trHeight w:val="617"/>
          <w:jc w:val="center"/>
        </w:trPr>
        <w:tc>
          <w:tcPr>
            <w:tcW w:w="757" w:type="dxa"/>
          </w:tcPr>
          <w:p w14:paraId="3E34AEA3" w14:textId="69B1CC3A" w:rsidR="0086490E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F4</w:t>
            </w:r>
          </w:p>
        </w:tc>
        <w:tc>
          <w:tcPr>
            <w:tcW w:w="3090" w:type="dxa"/>
          </w:tcPr>
          <w:p w14:paraId="061C8440" w14:textId="32974A89" w:rsidR="0086490E" w:rsidRPr="004B177A" w:rsidRDefault="00B45B2A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Cyclo-butyl formic acid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 xml:space="preserve"> (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3721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>-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95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>-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7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185FC85F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same as above</w:t>
            </w:r>
          </w:p>
        </w:tc>
        <w:tc>
          <w:tcPr>
            <w:tcW w:w="0" w:type="auto"/>
          </w:tcPr>
          <w:p w14:paraId="2D96B057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2/1</w:t>
            </w:r>
          </w:p>
        </w:tc>
        <w:tc>
          <w:tcPr>
            <w:tcW w:w="0" w:type="auto"/>
          </w:tcPr>
          <w:p w14:paraId="08F7CC8E" w14:textId="79389100" w:rsidR="0086490E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4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0" w:type="auto"/>
          </w:tcPr>
          <w:p w14:paraId="59AA48B3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86490E" w:rsidRPr="008E5109" w14:paraId="3B8E59B8" w14:textId="74B3F322" w:rsidTr="004B177A">
        <w:trPr>
          <w:trHeight w:val="617"/>
          <w:jc w:val="center"/>
        </w:trPr>
        <w:tc>
          <w:tcPr>
            <w:tcW w:w="757" w:type="dxa"/>
          </w:tcPr>
          <w:p w14:paraId="3244AD71" w14:textId="60C34D3D" w:rsidR="0086490E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F6</w:t>
            </w:r>
          </w:p>
        </w:tc>
        <w:tc>
          <w:tcPr>
            <w:tcW w:w="3090" w:type="dxa"/>
          </w:tcPr>
          <w:p w14:paraId="0FBE9A2D" w14:textId="5F411F39" w:rsidR="0086490E" w:rsidRPr="004B177A" w:rsidRDefault="00B45B2A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2-(1-Pyrrolidyl)acetic Acid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 xml:space="preserve"> (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37386-15-5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4ECE6227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same as above</w:t>
            </w:r>
          </w:p>
        </w:tc>
        <w:tc>
          <w:tcPr>
            <w:tcW w:w="0" w:type="auto"/>
          </w:tcPr>
          <w:p w14:paraId="5E98402B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2/1</w:t>
            </w:r>
          </w:p>
        </w:tc>
        <w:tc>
          <w:tcPr>
            <w:tcW w:w="0" w:type="auto"/>
          </w:tcPr>
          <w:p w14:paraId="11E28ED6" w14:textId="2DC0AE2E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3</w:t>
            </w:r>
            <w:r w:rsidR="001060B1" w:rsidRPr="004B177A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0" w:type="auto"/>
          </w:tcPr>
          <w:p w14:paraId="36836613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B45B2A" w:rsidRPr="008E5109" w14:paraId="24B82C0F" w14:textId="77777777" w:rsidTr="004B177A">
        <w:trPr>
          <w:trHeight w:val="935"/>
          <w:jc w:val="center"/>
        </w:trPr>
        <w:tc>
          <w:tcPr>
            <w:tcW w:w="757" w:type="dxa"/>
          </w:tcPr>
          <w:p w14:paraId="786798A8" w14:textId="49B1DF7C" w:rsidR="00B45B2A" w:rsidRPr="004B177A" w:rsidRDefault="00B45B2A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F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7</w:t>
            </w:r>
          </w:p>
        </w:tc>
        <w:tc>
          <w:tcPr>
            <w:tcW w:w="3090" w:type="dxa"/>
          </w:tcPr>
          <w:p w14:paraId="39586921" w14:textId="185D9BB4" w:rsidR="00B45B2A" w:rsidRPr="004B177A" w:rsidRDefault="00B45B2A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3,3-Difluorocyclobutanecarboxylic acid (107496-54-8)</w:t>
            </w:r>
          </w:p>
        </w:tc>
        <w:tc>
          <w:tcPr>
            <w:tcW w:w="0" w:type="auto"/>
          </w:tcPr>
          <w:p w14:paraId="0FC5F9D2" w14:textId="13561671" w:rsidR="00B45B2A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same as above</w:t>
            </w:r>
          </w:p>
        </w:tc>
        <w:tc>
          <w:tcPr>
            <w:tcW w:w="0" w:type="auto"/>
          </w:tcPr>
          <w:p w14:paraId="390DB72B" w14:textId="04D7BD2A" w:rsidR="00B45B2A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2/1</w:t>
            </w:r>
          </w:p>
        </w:tc>
        <w:tc>
          <w:tcPr>
            <w:tcW w:w="0" w:type="auto"/>
          </w:tcPr>
          <w:p w14:paraId="5E38CA34" w14:textId="5C3B2E2C" w:rsidR="00B45B2A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0" w:type="auto"/>
          </w:tcPr>
          <w:p w14:paraId="43B22813" w14:textId="77777777" w:rsidR="00B45B2A" w:rsidRPr="004B177A" w:rsidRDefault="00B45B2A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851A7" w:rsidRPr="008E5109" w14:paraId="56D78AB1" w14:textId="77777777" w:rsidTr="004B177A">
        <w:trPr>
          <w:trHeight w:val="617"/>
          <w:jc w:val="center"/>
        </w:trPr>
        <w:tc>
          <w:tcPr>
            <w:tcW w:w="757" w:type="dxa"/>
          </w:tcPr>
          <w:p w14:paraId="3C9260A3" w14:textId="338FD86D" w:rsidR="00C851A7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F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3090" w:type="dxa"/>
          </w:tcPr>
          <w:p w14:paraId="569229AD" w14:textId="2561E621" w:rsidR="00C851A7" w:rsidRPr="004B177A" w:rsidRDefault="00F01F5B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6-Quinolinecarboxylic acid</w:t>
            </w: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 xml:space="preserve"> (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10349-57-2)</w:t>
            </w:r>
          </w:p>
        </w:tc>
        <w:tc>
          <w:tcPr>
            <w:tcW w:w="0" w:type="auto"/>
          </w:tcPr>
          <w:p w14:paraId="4055B13B" w14:textId="5FD578AC" w:rsidR="00C851A7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same as above</w:t>
            </w:r>
          </w:p>
        </w:tc>
        <w:tc>
          <w:tcPr>
            <w:tcW w:w="0" w:type="auto"/>
          </w:tcPr>
          <w:p w14:paraId="327D070A" w14:textId="6380A40F" w:rsidR="00C851A7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2/1</w:t>
            </w:r>
          </w:p>
        </w:tc>
        <w:tc>
          <w:tcPr>
            <w:tcW w:w="0" w:type="auto"/>
          </w:tcPr>
          <w:p w14:paraId="0183E5F9" w14:textId="63E1C945" w:rsidR="00C851A7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4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0" w:type="auto"/>
          </w:tcPr>
          <w:p w14:paraId="3C1A450B" w14:textId="77777777" w:rsidR="00C851A7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851A7" w:rsidRPr="008E5109" w14:paraId="04F192DC" w14:textId="77777777" w:rsidTr="004B177A">
        <w:trPr>
          <w:trHeight w:val="636"/>
          <w:jc w:val="center"/>
        </w:trPr>
        <w:tc>
          <w:tcPr>
            <w:tcW w:w="757" w:type="dxa"/>
          </w:tcPr>
          <w:p w14:paraId="27520E33" w14:textId="29E669C4" w:rsidR="00C851A7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F13</w:t>
            </w:r>
          </w:p>
        </w:tc>
        <w:tc>
          <w:tcPr>
            <w:tcW w:w="3090" w:type="dxa"/>
          </w:tcPr>
          <w:p w14:paraId="11F78216" w14:textId="7126AF5C" w:rsidR="00C851A7" w:rsidRPr="004B177A" w:rsidRDefault="00F01F5B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Morpholin-4-yl-acetic acid (3235-69-6)</w:t>
            </w:r>
          </w:p>
        </w:tc>
        <w:tc>
          <w:tcPr>
            <w:tcW w:w="0" w:type="auto"/>
          </w:tcPr>
          <w:p w14:paraId="5F464B60" w14:textId="1B834A89" w:rsidR="00C851A7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same as above</w:t>
            </w:r>
          </w:p>
        </w:tc>
        <w:tc>
          <w:tcPr>
            <w:tcW w:w="0" w:type="auto"/>
          </w:tcPr>
          <w:p w14:paraId="26C6835C" w14:textId="5922CF4E" w:rsidR="00C851A7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2/1</w:t>
            </w:r>
          </w:p>
        </w:tc>
        <w:tc>
          <w:tcPr>
            <w:tcW w:w="0" w:type="auto"/>
          </w:tcPr>
          <w:p w14:paraId="28AA1FF6" w14:textId="7C5E894C" w:rsidR="00C851A7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4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0" w:type="auto"/>
          </w:tcPr>
          <w:p w14:paraId="2198FB68" w14:textId="77777777" w:rsidR="00C851A7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C851A7" w:rsidRPr="008E5109" w14:paraId="071FAD14" w14:textId="77777777" w:rsidTr="004B177A">
        <w:trPr>
          <w:trHeight w:val="617"/>
          <w:jc w:val="center"/>
        </w:trPr>
        <w:tc>
          <w:tcPr>
            <w:tcW w:w="757" w:type="dxa"/>
          </w:tcPr>
          <w:p w14:paraId="60C9F0BC" w14:textId="12E484BA" w:rsidR="00C851A7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F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14</w:t>
            </w:r>
          </w:p>
        </w:tc>
        <w:tc>
          <w:tcPr>
            <w:tcW w:w="3090" w:type="dxa"/>
          </w:tcPr>
          <w:p w14:paraId="3E253A68" w14:textId="26A2FC16" w:rsidR="00C851A7" w:rsidRPr="004B177A" w:rsidRDefault="00F01F5B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3-phthalimidopropionic acid (3339-73-9)</w:t>
            </w:r>
          </w:p>
        </w:tc>
        <w:tc>
          <w:tcPr>
            <w:tcW w:w="0" w:type="auto"/>
          </w:tcPr>
          <w:p w14:paraId="353E8704" w14:textId="16CF1A67" w:rsidR="00C851A7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same as above</w:t>
            </w:r>
          </w:p>
        </w:tc>
        <w:tc>
          <w:tcPr>
            <w:tcW w:w="0" w:type="auto"/>
          </w:tcPr>
          <w:p w14:paraId="3ACE791F" w14:textId="2777C6D8" w:rsidR="00C851A7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2/1</w:t>
            </w:r>
          </w:p>
        </w:tc>
        <w:tc>
          <w:tcPr>
            <w:tcW w:w="0" w:type="auto"/>
          </w:tcPr>
          <w:p w14:paraId="1E097DD8" w14:textId="3A7D20DC" w:rsidR="00C851A7" w:rsidRPr="004B177A" w:rsidRDefault="001060B1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 w:hint="eastAsia"/>
                <w:szCs w:val="21"/>
              </w:rPr>
              <w:t>5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0" w:type="auto"/>
          </w:tcPr>
          <w:p w14:paraId="6D2D8A4D" w14:textId="77777777" w:rsidR="00C851A7" w:rsidRPr="004B177A" w:rsidRDefault="00C851A7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86490E" w:rsidRPr="008E5109" w14:paraId="44B4860E" w14:textId="6EEB1ECB" w:rsidTr="004B177A">
        <w:trPr>
          <w:trHeight w:val="597"/>
          <w:jc w:val="center"/>
        </w:trPr>
        <w:tc>
          <w:tcPr>
            <w:tcW w:w="757" w:type="dxa"/>
          </w:tcPr>
          <w:p w14:paraId="16BF6EB0" w14:textId="4E1511B8" w:rsidR="0086490E" w:rsidRPr="004B177A" w:rsidRDefault="00A72993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F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>1</w:t>
            </w:r>
            <w:r w:rsidR="00C851A7" w:rsidRPr="004B177A"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3090" w:type="dxa"/>
          </w:tcPr>
          <w:p w14:paraId="49062583" w14:textId="2F6DD1B4" w:rsidR="0086490E" w:rsidRPr="004B177A" w:rsidRDefault="00F01F5B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N-Cbz- Piperidine-3-carboxylic acid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 xml:space="preserve"> (</w:t>
            </w:r>
            <w:r w:rsidRPr="004B177A">
              <w:rPr>
                <w:rFonts w:ascii="Times New Roman" w:eastAsia="等线" w:hAnsi="Times New Roman" w:cs="Times New Roman"/>
                <w:szCs w:val="21"/>
              </w:rPr>
              <w:t>78190-11-1</w:t>
            </w:r>
            <w:r w:rsidR="0086490E" w:rsidRPr="004B177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</w:tcPr>
          <w:p w14:paraId="41C05019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same as above</w:t>
            </w:r>
          </w:p>
        </w:tc>
        <w:tc>
          <w:tcPr>
            <w:tcW w:w="0" w:type="auto"/>
          </w:tcPr>
          <w:p w14:paraId="09CDB6B6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2/1</w:t>
            </w:r>
          </w:p>
        </w:tc>
        <w:tc>
          <w:tcPr>
            <w:tcW w:w="0" w:type="auto"/>
          </w:tcPr>
          <w:p w14:paraId="33E71F9C" w14:textId="70521989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4B177A">
              <w:rPr>
                <w:rFonts w:ascii="Times New Roman" w:eastAsia="等线" w:hAnsi="Times New Roman" w:cs="Times New Roman"/>
                <w:szCs w:val="21"/>
              </w:rPr>
              <w:t>4</w:t>
            </w:r>
            <w:r w:rsidR="001060B1" w:rsidRPr="004B177A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0" w:type="auto"/>
          </w:tcPr>
          <w:p w14:paraId="4D094523" w14:textId="77777777" w:rsidR="0086490E" w:rsidRPr="004B177A" w:rsidRDefault="0086490E" w:rsidP="00B2150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</w:tr>
    </w:tbl>
    <w:p w14:paraId="574CF744" w14:textId="19BBC9B1" w:rsidR="00B2150E" w:rsidRPr="004B177A" w:rsidRDefault="002C75CF" w:rsidP="00B2150E">
      <w:pPr>
        <w:rPr>
          <w:rFonts w:ascii="Times New Roman" w:eastAsia="等线" w:hAnsi="Times New Roman" w:cs="Times New Roman"/>
          <w:szCs w:val="21"/>
        </w:rPr>
      </w:pPr>
      <w:r w:rsidRPr="004B177A">
        <w:rPr>
          <w:rFonts w:ascii="Times New Roman" w:eastAsia="等线" w:hAnsi="Times New Roman" w:cs="Times New Roman"/>
          <w:szCs w:val="21"/>
        </w:rPr>
        <w:t xml:space="preserve">a. Unless otherwise noted, all materials were obtained from commercial suppliers and used without </w:t>
      </w:r>
      <w:r w:rsidRPr="004B177A">
        <w:rPr>
          <w:rFonts w:ascii="Times New Roman" w:eastAsia="等线" w:hAnsi="Times New Roman" w:cs="Times New Roman"/>
          <w:szCs w:val="21"/>
        </w:rPr>
        <w:lastRenderedPageBreak/>
        <w:t>further purification.</w:t>
      </w:r>
      <w:r w:rsidR="00B412CB" w:rsidRPr="004B177A">
        <w:rPr>
          <w:rFonts w:ascii="Times New Roman" w:eastAsia="等线" w:hAnsi="Times New Roman" w:cs="Times New Roman"/>
          <w:szCs w:val="21"/>
        </w:rPr>
        <w:t xml:space="preserve"> </w:t>
      </w:r>
    </w:p>
    <w:p w14:paraId="1993AB85" w14:textId="77777777" w:rsidR="00B412CB" w:rsidRPr="004B177A" w:rsidRDefault="00B412CB" w:rsidP="00B2150E">
      <w:pPr>
        <w:rPr>
          <w:rFonts w:ascii="等线" w:eastAsia="等线" w:hAnsi="等线" w:cs="Times New Roman"/>
          <w:szCs w:val="21"/>
        </w:rPr>
      </w:pPr>
    </w:p>
    <w:p w14:paraId="709D2F22" w14:textId="26345168" w:rsidR="00567357" w:rsidRPr="00805CB8" w:rsidRDefault="00567357" w:rsidP="00B2150E">
      <w:pPr>
        <w:rPr>
          <w:rFonts w:ascii="等线" w:eastAsia="等线" w:hAnsi="等线" w:cs="Times New Roman"/>
          <w:sz w:val="24"/>
          <w:szCs w:val="24"/>
        </w:rPr>
      </w:pPr>
      <w:r w:rsidRPr="00805CB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de-DE" w:bidi="en-US"/>
        </w:rPr>
        <w:t>Table S2. RT-qPCR assays primers</w:t>
      </w:r>
      <w:r w:rsidRPr="00805CB8">
        <w:rPr>
          <w:rFonts w:asciiTheme="minorEastAsia" w:hAnsiTheme="minorEastAsia" w:cs="Times New Roman" w:hint="eastAsia"/>
          <w:b/>
          <w:bCs/>
          <w:color w:val="000000"/>
          <w:kern w:val="0"/>
          <w:sz w:val="24"/>
          <w:szCs w:val="24"/>
          <w:lang w:bidi="en-US"/>
        </w:rPr>
        <w:t>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670"/>
      </w:tblGrid>
      <w:tr w:rsidR="00567357" w:rsidRPr="008E5109" w14:paraId="19A11CAF" w14:textId="77777777" w:rsidTr="006F6B28">
        <w:trPr>
          <w:jc w:val="center"/>
        </w:trPr>
        <w:tc>
          <w:tcPr>
            <w:tcW w:w="2235" w:type="dxa"/>
            <w:tcBorders>
              <w:top w:val="single" w:sz="8" w:space="0" w:color="auto"/>
              <w:bottom w:val="single" w:sz="4" w:space="0" w:color="auto"/>
            </w:tcBorders>
          </w:tcPr>
          <w:p w14:paraId="1D3AEFF5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1"/>
                <w:szCs w:val="21"/>
              </w:rPr>
            </w:pPr>
            <w:r w:rsidRPr="004B177A">
              <w:rPr>
                <w:rFonts w:ascii="Times New Roman" w:hAnsi="Times New Roman"/>
                <w:b/>
                <w:snapToGrid/>
                <w:sz w:val="21"/>
                <w:szCs w:val="21"/>
              </w:rPr>
              <w:t>Gene name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4" w:space="0" w:color="auto"/>
            </w:tcBorders>
          </w:tcPr>
          <w:p w14:paraId="791444D2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1"/>
                <w:szCs w:val="21"/>
              </w:rPr>
            </w:pPr>
            <w:r w:rsidRPr="004B177A">
              <w:rPr>
                <w:rFonts w:ascii="Times New Roman" w:hAnsi="Times New Roman"/>
                <w:b/>
                <w:snapToGrid/>
                <w:sz w:val="21"/>
                <w:szCs w:val="21"/>
              </w:rPr>
              <w:t>Primer sequence5’-3’</w:t>
            </w:r>
          </w:p>
        </w:tc>
      </w:tr>
      <w:tr w:rsidR="00567357" w:rsidRPr="008E5109" w14:paraId="1D096F48" w14:textId="77777777" w:rsidTr="006F6B28">
        <w:trPr>
          <w:jc w:val="center"/>
        </w:trPr>
        <w:tc>
          <w:tcPr>
            <w:tcW w:w="2235" w:type="dxa"/>
            <w:tcBorders>
              <w:top w:val="single" w:sz="4" w:space="0" w:color="auto"/>
            </w:tcBorders>
          </w:tcPr>
          <w:p w14:paraId="54D62ABB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16sJ-F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7323AE0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CGTGCTACAATGGACAATACAAA</w:t>
            </w:r>
          </w:p>
        </w:tc>
      </w:tr>
      <w:tr w:rsidR="00567357" w:rsidRPr="008E5109" w14:paraId="34125FF6" w14:textId="77777777" w:rsidTr="006F6B28">
        <w:trPr>
          <w:jc w:val="center"/>
        </w:trPr>
        <w:tc>
          <w:tcPr>
            <w:tcW w:w="2235" w:type="dxa"/>
          </w:tcPr>
          <w:p w14:paraId="0DFED0B6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16sJ-R</w:t>
            </w:r>
          </w:p>
        </w:tc>
        <w:tc>
          <w:tcPr>
            <w:tcW w:w="5670" w:type="dxa"/>
          </w:tcPr>
          <w:p w14:paraId="03998866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ATCTACGATTACTAGCGATTCCA</w:t>
            </w:r>
          </w:p>
        </w:tc>
      </w:tr>
      <w:tr w:rsidR="00567357" w:rsidRPr="008E5109" w14:paraId="2BFC55E4" w14:textId="77777777" w:rsidTr="006F6B28">
        <w:trPr>
          <w:jc w:val="center"/>
        </w:trPr>
        <w:tc>
          <w:tcPr>
            <w:tcW w:w="2235" w:type="dxa"/>
          </w:tcPr>
          <w:p w14:paraId="3FF82EF8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arcB-F</w:t>
            </w:r>
          </w:p>
        </w:tc>
        <w:tc>
          <w:tcPr>
            <w:tcW w:w="5670" w:type="dxa"/>
          </w:tcPr>
          <w:p w14:paraId="2F2EA853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GCGAGTCAATATGGTGGTTCAGTC</w:t>
            </w:r>
          </w:p>
        </w:tc>
      </w:tr>
      <w:tr w:rsidR="00567357" w:rsidRPr="008E5109" w14:paraId="7A03901A" w14:textId="77777777" w:rsidTr="006F6B28">
        <w:trPr>
          <w:jc w:val="center"/>
        </w:trPr>
        <w:tc>
          <w:tcPr>
            <w:tcW w:w="2235" w:type="dxa"/>
          </w:tcPr>
          <w:p w14:paraId="0A77C839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arcB-R</w:t>
            </w:r>
          </w:p>
        </w:tc>
        <w:tc>
          <w:tcPr>
            <w:tcW w:w="5670" w:type="dxa"/>
          </w:tcPr>
          <w:p w14:paraId="3048F59F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CACCCATCGATACCCAAACATCTG</w:t>
            </w:r>
          </w:p>
        </w:tc>
      </w:tr>
      <w:tr w:rsidR="00567357" w:rsidRPr="008E5109" w14:paraId="7B455206" w14:textId="77777777" w:rsidTr="006F6B28">
        <w:trPr>
          <w:jc w:val="center"/>
        </w:trPr>
        <w:tc>
          <w:tcPr>
            <w:tcW w:w="2235" w:type="dxa"/>
          </w:tcPr>
          <w:p w14:paraId="75BC3040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arcA-F</w:t>
            </w:r>
          </w:p>
        </w:tc>
        <w:tc>
          <w:tcPr>
            <w:tcW w:w="5670" w:type="dxa"/>
          </w:tcPr>
          <w:p w14:paraId="4F93FC5D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GGAGAGCACGACGACGAGAATC</w:t>
            </w:r>
          </w:p>
        </w:tc>
      </w:tr>
      <w:tr w:rsidR="00567357" w:rsidRPr="008E5109" w14:paraId="5E039DBB" w14:textId="77777777" w:rsidTr="006F6B28">
        <w:trPr>
          <w:jc w:val="center"/>
        </w:trPr>
        <w:tc>
          <w:tcPr>
            <w:tcW w:w="2235" w:type="dxa"/>
          </w:tcPr>
          <w:p w14:paraId="2D68B302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arcA-R</w:t>
            </w:r>
          </w:p>
        </w:tc>
        <w:tc>
          <w:tcPr>
            <w:tcW w:w="5670" w:type="dxa"/>
          </w:tcPr>
          <w:p w14:paraId="24A80CE6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AAAACAAGTTCATCGCCGCCTTC</w:t>
            </w:r>
          </w:p>
        </w:tc>
      </w:tr>
      <w:tr w:rsidR="00567357" w:rsidRPr="008E5109" w14:paraId="00A80C33" w14:textId="77777777" w:rsidTr="006F6B28">
        <w:trPr>
          <w:jc w:val="center"/>
        </w:trPr>
        <w:tc>
          <w:tcPr>
            <w:tcW w:w="2235" w:type="dxa"/>
          </w:tcPr>
          <w:p w14:paraId="4BC70864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arcC-F</w:t>
            </w:r>
          </w:p>
        </w:tc>
        <w:tc>
          <w:tcPr>
            <w:tcW w:w="5670" w:type="dxa"/>
          </w:tcPr>
          <w:p w14:paraId="2D99CF07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TGCGGTGGTGGCGGTATTC</w:t>
            </w:r>
          </w:p>
        </w:tc>
      </w:tr>
      <w:tr w:rsidR="00567357" w:rsidRPr="008E5109" w14:paraId="6C99324A" w14:textId="77777777" w:rsidTr="006F6B28">
        <w:trPr>
          <w:jc w:val="center"/>
        </w:trPr>
        <w:tc>
          <w:tcPr>
            <w:tcW w:w="2235" w:type="dxa"/>
          </w:tcPr>
          <w:p w14:paraId="49E8AD09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arcC-R</w:t>
            </w:r>
          </w:p>
        </w:tc>
        <w:tc>
          <w:tcPr>
            <w:tcW w:w="5670" w:type="dxa"/>
          </w:tcPr>
          <w:p w14:paraId="7E43080F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TGCTTCAATCAGCGTTGCTAATTTC</w:t>
            </w:r>
          </w:p>
        </w:tc>
      </w:tr>
      <w:tr w:rsidR="00567357" w:rsidRPr="008E5109" w14:paraId="6168406A" w14:textId="77777777" w:rsidTr="006F6B28">
        <w:trPr>
          <w:jc w:val="center"/>
        </w:trPr>
        <w:tc>
          <w:tcPr>
            <w:tcW w:w="2235" w:type="dxa"/>
          </w:tcPr>
          <w:p w14:paraId="4C2B310D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adh1-F</w:t>
            </w:r>
          </w:p>
        </w:tc>
        <w:tc>
          <w:tcPr>
            <w:tcW w:w="5670" w:type="dxa"/>
          </w:tcPr>
          <w:p w14:paraId="3005966A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AGATGGTGCAATGGCTGAACAAG</w:t>
            </w:r>
          </w:p>
        </w:tc>
      </w:tr>
      <w:tr w:rsidR="00567357" w:rsidRPr="008E5109" w14:paraId="794C47E9" w14:textId="77777777" w:rsidTr="006F6B28">
        <w:trPr>
          <w:jc w:val="center"/>
        </w:trPr>
        <w:tc>
          <w:tcPr>
            <w:tcW w:w="2235" w:type="dxa"/>
          </w:tcPr>
          <w:p w14:paraId="777C0F87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adh1-R</w:t>
            </w:r>
          </w:p>
        </w:tc>
        <w:tc>
          <w:tcPr>
            <w:tcW w:w="5670" w:type="dxa"/>
          </w:tcPr>
          <w:p w14:paraId="6D6C92E5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TAGAAGACGCTGCTGCTGGATC</w:t>
            </w:r>
          </w:p>
        </w:tc>
      </w:tr>
      <w:tr w:rsidR="00567357" w:rsidRPr="008E5109" w14:paraId="0118C1B2" w14:textId="77777777" w:rsidTr="006F6B28">
        <w:trPr>
          <w:jc w:val="center"/>
        </w:trPr>
        <w:tc>
          <w:tcPr>
            <w:tcW w:w="2235" w:type="dxa"/>
          </w:tcPr>
          <w:p w14:paraId="7E6FA50F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nrdD-F</w:t>
            </w:r>
          </w:p>
        </w:tc>
        <w:tc>
          <w:tcPr>
            <w:tcW w:w="5670" w:type="dxa"/>
          </w:tcPr>
          <w:p w14:paraId="1C1C348D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CAAACTGGGAAACATCTCAAGAAGC</w:t>
            </w:r>
          </w:p>
        </w:tc>
      </w:tr>
      <w:tr w:rsidR="00567357" w:rsidRPr="008E5109" w14:paraId="574352EE" w14:textId="77777777" w:rsidTr="006F6B28">
        <w:trPr>
          <w:jc w:val="center"/>
        </w:trPr>
        <w:tc>
          <w:tcPr>
            <w:tcW w:w="2235" w:type="dxa"/>
          </w:tcPr>
          <w:p w14:paraId="2DCB6D2E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nrdD-R</w:t>
            </w:r>
          </w:p>
        </w:tc>
        <w:tc>
          <w:tcPr>
            <w:tcW w:w="5670" w:type="dxa"/>
          </w:tcPr>
          <w:p w14:paraId="70285B4C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TTCACTCGGCGTACTGTAAATACTG</w:t>
            </w:r>
          </w:p>
        </w:tc>
      </w:tr>
      <w:tr w:rsidR="00567357" w:rsidRPr="008E5109" w14:paraId="196CE055" w14:textId="77777777" w:rsidTr="006F6B28">
        <w:trPr>
          <w:jc w:val="center"/>
        </w:trPr>
        <w:tc>
          <w:tcPr>
            <w:tcW w:w="2235" w:type="dxa"/>
          </w:tcPr>
          <w:p w14:paraId="4CD14E4D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pflA-F</w:t>
            </w:r>
          </w:p>
        </w:tc>
        <w:tc>
          <w:tcPr>
            <w:tcW w:w="5670" w:type="dxa"/>
          </w:tcPr>
          <w:p w14:paraId="14B5B1A6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TGGCGGTGTAACAGTCAGTGG</w:t>
            </w:r>
          </w:p>
        </w:tc>
      </w:tr>
      <w:tr w:rsidR="00567357" w:rsidRPr="008E5109" w14:paraId="75F7FE4A" w14:textId="77777777" w:rsidTr="006F6B28">
        <w:trPr>
          <w:jc w:val="center"/>
        </w:trPr>
        <w:tc>
          <w:tcPr>
            <w:tcW w:w="2235" w:type="dxa"/>
          </w:tcPr>
          <w:p w14:paraId="00E6EB1C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pflA-R</w:t>
            </w:r>
          </w:p>
        </w:tc>
        <w:tc>
          <w:tcPr>
            <w:tcW w:w="5670" w:type="dxa"/>
          </w:tcPr>
          <w:p w14:paraId="35D63690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CAGCCGATGTGTCTAAGCAAGTG</w:t>
            </w:r>
          </w:p>
        </w:tc>
      </w:tr>
      <w:tr w:rsidR="00567357" w:rsidRPr="008E5109" w14:paraId="4B9E03DD" w14:textId="77777777" w:rsidTr="006F6B28">
        <w:trPr>
          <w:jc w:val="center"/>
        </w:trPr>
        <w:tc>
          <w:tcPr>
            <w:tcW w:w="2235" w:type="dxa"/>
          </w:tcPr>
          <w:p w14:paraId="45E3493B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clpL-F</w:t>
            </w:r>
          </w:p>
        </w:tc>
        <w:tc>
          <w:tcPr>
            <w:tcW w:w="5670" w:type="dxa"/>
          </w:tcPr>
          <w:p w14:paraId="3B7D2916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CATTAGAAGCTGGAACGCAATATCG</w:t>
            </w:r>
          </w:p>
        </w:tc>
      </w:tr>
      <w:tr w:rsidR="00567357" w:rsidRPr="008E5109" w14:paraId="7F8FB6E6" w14:textId="77777777" w:rsidTr="006F6B28">
        <w:trPr>
          <w:jc w:val="center"/>
        </w:trPr>
        <w:tc>
          <w:tcPr>
            <w:tcW w:w="2235" w:type="dxa"/>
          </w:tcPr>
          <w:p w14:paraId="08070B15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clpL-R</w:t>
            </w:r>
          </w:p>
        </w:tc>
        <w:tc>
          <w:tcPr>
            <w:tcW w:w="5670" w:type="dxa"/>
          </w:tcPr>
          <w:p w14:paraId="1140D749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TCCTGTGGCACCTGAACCG</w:t>
            </w:r>
          </w:p>
        </w:tc>
      </w:tr>
      <w:tr w:rsidR="00567357" w:rsidRPr="008E5109" w14:paraId="1D34186D" w14:textId="77777777" w:rsidTr="006F6B28">
        <w:trPr>
          <w:jc w:val="center"/>
        </w:trPr>
        <w:tc>
          <w:tcPr>
            <w:tcW w:w="2235" w:type="dxa"/>
          </w:tcPr>
          <w:p w14:paraId="47689C47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arcD-1-F</w:t>
            </w:r>
          </w:p>
        </w:tc>
        <w:tc>
          <w:tcPr>
            <w:tcW w:w="5670" w:type="dxa"/>
          </w:tcPr>
          <w:p w14:paraId="13401A0D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TCTCGGTTGTAATTGCCTCTAATGC</w:t>
            </w:r>
          </w:p>
        </w:tc>
      </w:tr>
      <w:tr w:rsidR="00567357" w:rsidRPr="008E5109" w14:paraId="7B077D34" w14:textId="77777777" w:rsidTr="006F6B28">
        <w:trPr>
          <w:jc w:val="center"/>
        </w:trPr>
        <w:tc>
          <w:tcPr>
            <w:tcW w:w="2235" w:type="dxa"/>
          </w:tcPr>
          <w:p w14:paraId="7299CDCF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arcD-1-R</w:t>
            </w:r>
          </w:p>
        </w:tc>
        <w:tc>
          <w:tcPr>
            <w:tcW w:w="5670" w:type="dxa"/>
          </w:tcPr>
          <w:p w14:paraId="11797198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CCGACAATACAAGCACCTATTCTCC</w:t>
            </w:r>
          </w:p>
        </w:tc>
      </w:tr>
      <w:tr w:rsidR="00567357" w:rsidRPr="008E5109" w14:paraId="0155D56F" w14:textId="77777777" w:rsidTr="006F6B28">
        <w:trPr>
          <w:jc w:val="center"/>
        </w:trPr>
        <w:tc>
          <w:tcPr>
            <w:tcW w:w="2235" w:type="dxa"/>
          </w:tcPr>
          <w:p w14:paraId="695B1B70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arcR-F</w:t>
            </w:r>
          </w:p>
        </w:tc>
        <w:tc>
          <w:tcPr>
            <w:tcW w:w="5670" w:type="dxa"/>
          </w:tcPr>
          <w:p w14:paraId="67389916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CTTGGATTGCCTAGAGAATTGATGG</w:t>
            </w:r>
          </w:p>
        </w:tc>
      </w:tr>
      <w:tr w:rsidR="00567357" w:rsidRPr="008E5109" w14:paraId="63328D34" w14:textId="77777777" w:rsidTr="006F6B28">
        <w:trPr>
          <w:jc w:val="center"/>
        </w:trPr>
        <w:tc>
          <w:tcPr>
            <w:tcW w:w="2235" w:type="dxa"/>
          </w:tcPr>
          <w:p w14:paraId="54E9C124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arcR-R</w:t>
            </w:r>
          </w:p>
        </w:tc>
        <w:tc>
          <w:tcPr>
            <w:tcW w:w="5670" w:type="dxa"/>
          </w:tcPr>
          <w:p w14:paraId="26A3564D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AGTTCATGTGTTGCTGCTCATTATC</w:t>
            </w:r>
          </w:p>
        </w:tc>
      </w:tr>
      <w:tr w:rsidR="00567357" w:rsidRPr="008E5109" w14:paraId="680ABCE6" w14:textId="77777777" w:rsidTr="006F6B28">
        <w:trPr>
          <w:jc w:val="center"/>
        </w:trPr>
        <w:tc>
          <w:tcPr>
            <w:tcW w:w="2235" w:type="dxa"/>
          </w:tcPr>
          <w:p w14:paraId="255FFDCD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4B177A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yghA-F</w:t>
            </w:r>
          </w:p>
        </w:tc>
        <w:tc>
          <w:tcPr>
            <w:tcW w:w="5670" w:type="dxa"/>
          </w:tcPr>
          <w:p w14:paraId="6E986940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ACAGGTGGTGACTCAGCAATAGG</w:t>
            </w:r>
          </w:p>
        </w:tc>
      </w:tr>
      <w:tr w:rsidR="00567357" w:rsidRPr="008E5109" w14:paraId="0749D4FA" w14:textId="77777777" w:rsidTr="006F6B28">
        <w:trPr>
          <w:jc w:val="center"/>
        </w:trPr>
        <w:tc>
          <w:tcPr>
            <w:tcW w:w="2235" w:type="dxa"/>
            <w:tcBorders>
              <w:bottom w:val="single" w:sz="8" w:space="0" w:color="auto"/>
            </w:tcBorders>
          </w:tcPr>
          <w:p w14:paraId="7EFDBF1C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</w:pPr>
            <w:r w:rsidRPr="004B177A">
              <w:rPr>
                <w:rFonts w:ascii="Times New Roman" w:eastAsiaTheme="minorEastAsia" w:hAnsi="Times New Roman"/>
                <w:sz w:val="21"/>
                <w:szCs w:val="21"/>
                <w:lang w:eastAsia="zh-CN"/>
              </w:rPr>
              <w:t>yghA-R</w:t>
            </w:r>
          </w:p>
        </w:tc>
        <w:tc>
          <w:tcPr>
            <w:tcW w:w="5670" w:type="dxa"/>
            <w:tcBorders>
              <w:bottom w:val="single" w:sz="8" w:space="0" w:color="auto"/>
            </w:tcBorders>
          </w:tcPr>
          <w:p w14:paraId="6799832A" w14:textId="77777777" w:rsidR="00567357" w:rsidRPr="004B177A" w:rsidRDefault="00567357" w:rsidP="006F6B28">
            <w:pPr>
              <w:pStyle w:val="MDPI42tablebody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177A">
              <w:rPr>
                <w:rFonts w:ascii="Times New Roman" w:hAnsi="Times New Roman"/>
                <w:sz w:val="21"/>
                <w:szCs w:val="21"/>
              </w:rPr>
              <w:t>TGGCGTACTTCTTGTGCATCTTG</w:t>
            </w:r>
          </w:p>
        </w:tc>
      </w:tr>
    </w:tbl>
    <w:p w14:paraId="249903FE" w14:textId="77777777" w:rsidR="00567357" w:rsidRPr="004B177A" w:rsidRDefault="00567357" w:rsidP="00B2150E">
      <w:pPr>
        <w:rPr>
          <w:rFonts w:ascii="等线" w:eastAsia="等线" w:hAnsi="等线" w:cs="Times New Roman"/>
          <w:szCs w:val="21"/>
        </w:rPr>
      </w:pPr>
    </w:p>
    <w:sectPr w:rsidR="00567357" w:rsidRPr="004B1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E92B8" w14:textId="77777777" w:rsidR="00DD6D06" w:rsidRDefault="00DD6D06" w:rsidP="00BB67A9">
      <w:r>
        <w:separator/>
      </w:r>
    </w:p>
  </w:endnote>
  <w:endnote w:type="continuationSeparator" w:id="0">
    <w:p w14:paraId="257DBC89" w14:textId="77777777" w:rsidR="00DD6D06" w:rsidRDefault="00DD6D06" w:rsidP="00BB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320AB" w14:textId="77777777" w:rsidR="00DD6D06" w:rsidRDefault="00DD6D06" w:rsidP="00BB67A9">
      <w:r>
        <w:separator/>
      </w:r>
    </w:p>
  </w:footnote>
  <w:footnote w:type="continuationSeparator" w:id="0">
    <w:p w14:paraId="1336AC3F" w14:textId="77777777" w:rsidR="00DD6D06" w:rsidRDefault="00DD6D06" w:rsidP="00BB6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2MzE2N7U0NDW1MDVW0lEKTi0uzszPAykwNK4FAFkTjV4tAAAA"/>
  </w:docVars>
  <w:rsids>
    <w:rsidRoot w:val="00786252"/>
    <w:rsid w:val="00015E96"/>
    <w:rsid w:val="00022A6E"/>
    <w:rsid w:val="00037F80"/>
    <w:rsid w:val="00071716"/>
    <w:rsid w:val="000810A2"/>
    <w:rsid w:val="000B195A"/>
    <w:rsid w:val="000D1CDE"/>
    <w:rsid w:val="000E2A5A"/>
    <w:rsid w:val="001060B1"/>
    <w:rsid w:val="00112A61"/>
    <w:rsid w:val="001409CC"/>
    <w:rsid w:val="00145BA3"/>
    <w:rsid w:val="00152CE9"/>
    <w:rsid w:val="00157DF2"/>
    <w:rsid w:val="00185E97"/>
    <w:rsid w:val="001B0CD5"/>
    <w:rsid w:val="001B5080"/>
    <w:rsid w:val="00247CEA"/>
    <w:rsid w:val="00260AEF"/>
    <w:rsid w:val="00281BE0"/>
    <w:rsid w:val="00287028"/>
    <w:rsid w:val="002937C2"/>
    <w:rsid w:val="002C75CF"/>
    <w:rsid w:val="002D5335"/>
    <w:rsid w:val="002F2E7C"/>
    <w:rsid w:val="002F36DE"/>
    <w:rsid w:val="00320AE2"/>
    <w:rsid w:val="00331846"/>
    <w:rsid w:val="00333E4B"/>
    <w:rsid w:val="0036628B"/>
    <w:rsid w:val="003A2996"/>
    <w:rsid w:val="00431B5A"/>
    <w:rsid w:val="00445F7B"/>
    <w:rsid w:val="004520DD"/>
    <w:rsid w:val="00462CD2"/>
    <w:rsid w:val="004A1A79"/>
    <w:rsid w:val="004B177A"/>
    <w:rsid w:val="004B438D"/>
    <w:rsid w:val="004C7B87"/>
    <w:rsid w:val="004F19AE"/>
    <w:rsid w:val="004F4F79"/>
    <w:rsid w:val="00552A50"/>
    <w:rsid w:val="00555730"/>
    <w:rsid w:val="00567357"/>
    <w:rsid w:val="005B05E9"/>
    <w:rsid w:val="005B6B6F"/>
    <w:rsid w:val="005D0170"/>
    <w:rsid w:val="00657C71"/>
    <w:rsid w:val="00663FC1"/>
    <w:rsid w:val="00665390"/>
    <w:rsid w:val="00676828"/>
    <w:rsid w:val="006923CC"/>
    <w:rsid w:val="006A5E6D"/>
    <w:rsid w:val="006A7A0A"/>
    <w:rsid w:val="006B3BE9"/>
    <w:rsid w:val="006D2160"/>
    <w:rsid w:val="006D3806"/>
    <w:rsid w:val="00716160"/>
    <w:rsid w:val="007202A6"/>
    <w:rsid w:val="0073318F"/>
    <w:rsid w:val="00734263"/>
    <w:rsid w:val="00786252"/>
    <w:rsid w:val="007B6A0E"/>
    <w:rsid w:val="007B70C2"/>
    <w:rsid w:val="007D24FF"/>
    <w:rsid w:val="007D59C3"/>
    <w:rsid w:val="00805CB8"/>
    <w:rsid w:val="0084411F"/>
    <w:rsid w:val="00845198"/>
    <w:rsid w:val="0086490E"/>
    <w:rsid w:val="008B3DEB"/>
    <w:rsid w:val="008E5109"/>
    <w:rsid w:val="008E5801"/>
    <w:rsid w:val="009223A1"/>
    <w:rsid w:val="009465D9"/>
    <w:rsid w:val="009616C4"/>
    <w:rsid w:val="009647D2"/>
    <w:rsid w:val="009652A0"/>
    <w:rsid w:val="00980489"/>
    <w:rsid w:val="009A2604"/>
    <w:rsid w:val="009F68AC"/>
    <w:rsid w:val="00A005D2"/>
    <w:rsid w:val="00A72993"/>
    <w:rsid w:val="00AA2B43"/>
    <w:rsid w:val="00AB5418"/>
    <w:rsid w:val="00AE5B17"/>
    <w:rsid w:val="00AE67C4"/>
    <w:rsid w:val="00AF081E"/>
    <w:rsid w:val="00B05F44"/>
    <w:rsid w:val="00B2150E"/>
    <w:rsid w:val="00B27BFF"/>
    <w:rsid w:val="00B412CB"/>
    <w:rsid w:val="00B4493B"/>
    <w:rsid w:val="00B45B2A"/>
    <w:rsid w:val="00B776D3"/>
    <w:rsid w:val="00B80BD8"/>
    <w:rsid w:val="00B850AD"/>
    <w:rsid w:val="00BB231F"/>
    <w:rsid w:val="00BB67A9"/>
    <w:rsid w:val="00C54A25"/>
    <w:rsid w:val="00C739FA"/>
    <w:rsid w:val="00C851A7"/>
    <w:rsid w:val="00CA73BB"/>
    <w:rsid w:val="00CD1355"/>
    <w:rsid w:val="00D67ED1"/>
    <w:rsid w:val="00D85285"/>
    <w:rsid w:val="00DA25EC"/>
    <w:rsid w:val="00DD53C1"/>
    <w:rsid w:val="00DD6D06"/>
    <w:rsid w:val="00E10779"/>
    <w:rsid w:val="00E16C4F"/>
    <w:rsid w:val="00E84216"/>
    <w:rsid w:val="00ED53C9"/>
    <w:rsid w:val="00ED7648"/>
    <w:rsid w:val="00EF0CA0"/>
    <w:rsid w:val="00F01F5B"/>
    <w:rsid w:val="00F43EB4"/>
    <w:rsid w:val="00F6436A"/>
    <w:rsid w:val="00F85F9F"/>
    <w:rsid w:val="00F86D5F"/>
    <w:rsid w:val="00F96D5D"/>
    <w:rsid w:val="00FA0FCC"/>
    <w:rsid w:val="00FA2F40"/>
    <w:rsid w:val="00FB03B8"/>
    <w:rsid w:val="00FB0AC8"/>
    <w:rsid w:val="00FB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483C5"/>
  <w15:docId w15:val="{C19B012B-5500-446D-A6C3-B5149559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67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67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67A9"/>
    <w:rPr>
      <w:sz w:val="18"/>
      <w:szCs w:val="18"/>
    </w:rPr>
  </w:style>
  <w:style w:type="table" w:styleId="a7">
    <w:name w:val="Table Grid"/>
    <w:basedOn w:val="a1"/>
    <w:uiPriority w:val="39"/>
    <w:rsid w:val="00BB6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0B195A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styleId="a8">
    <w:name w:val="Revision"/>
    <w:hidden/>
    <w:uiPriority w:val="99"/>
    <w:semiHidden/>
    <w:rsid w:val="00DA25EC"/>
  </w:style>
  <w:style w:type="paragraph" w:styleId="a9">
    <w:name w:val="List Paragraph"/>
    <w:basedOn w:val="a"/>
    <w:uiPriority w:val="34"/>
    <w:qFormat/>
    <w:rsid w:val="00B412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jin feng</cp:lastModifiedBy>
  <cp:revision>26</cp:revision>
  <dcterms:created xsi:type="dcterms:W3CDTF">2023-06-19T11:19:00Z</dcterms:created>
  <dcterms:modified xsi:type="dcterms:W3CDTF">2023-11-26T05:29:00Z</dcterms:modified>
</cp:coreProperties>
</file>