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961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558"/>
        <w:gridCol w:w="1558"/>
        <w:gridCol w:w="930"/>
        <w:gridCol w:w="628"/>
        <w:gridCol w:w="1073"/>
        <w:gridCol w:w="1559"/>
        <w:gridCol w:w="1560"/>
        <w:gridCol w:w="482"/>
        <w:gridCol w:w="935"/>
        <w:gridCol w:w="1559"/>
        <w:gridCol w:w="993"/>
        <w:gridCol w:w="567"/>
      </w:tblGrid>
      <w:tr w:rsidR="007E05F6" w:rsidRPr="007E05F6" w14:paraId="3FDC6A6A" w14:textId="77777777" w:rsidTr="007E05F6">
        <w:trPr>
          <w:gridAfter w:val="1"/>
          <w:wAfter w:w="567" w:type="dxa"/>
          <w:trHeight w:val="536"/>
        </w:trPr>
        <w:tc>
          <w:tcPr>
            <w:tcW w:w="14394" w:type="dxa"/>
            <w:gridSpan w:val="12"/>
            <w:tcBorders>
              <w:top w:val="single" w:sz="4" w:space="0" w:color="auto"/>
            </w:tcBorders>
          </w:tcPr>
          <w:p w14:paraId="2E52F70D" w14:textId="77777777" w:rsidR="007E05F6" w:rsidRPr="007E05F6" w:rsidRDefault="007E05F6" w:rsidP="0005002E">
            <w:pPr>
              <w:rPr>
                <w:i/>
                <w:iCs/>
                <w:color w:val="FF0000"/>
              </w:rPr>
            </w:pPr>
            <w:r w:rsidRPr="007E05F6">
              <w:rPr>
                <w:b/>
              </w:rPr>
              <w:t>Appendix 3.</w:t>
            </w:r>
            <w:r w:rsidRPr="007E05F6">
              <w:rPr>
                <w:b/>
                <w:i/>
                <w:iCs/>
              </w:rPr>
              <w:t xml:space="preserve"> </w:t>
            </w:r>
            <w:r w:rsidRPr="007E05F6">
              <w:t>The number and proportion of new, returning, and total participants per month, divided into zero-dose and incompletely vaccinated.</w:t>
            </w:r>
          </w:p>
        </w:tc>
      </w:tr>
      <w:tr w:rsidR="007E05F6" w:rsidRPr="007E05F6" w14:paraId="208F8AB7" w14:textId="77777777" w:rsidTr="007E05F6">
        <w:trPr>
          <w:gridAfter w:val="1"/>
          <w:wAfter w:w="567" w:type="dxa"/>
          <w:trHeight w:val="577"/>
        </w:trPr>
        <w:tc>
          <w:tcPr>
            <w:tcW w:w="1559" w:type="dxa"/>
            <w:tcBorders>
              <w:top w:val="single" w:sz="4" w:space="0" w:color="auto"/>
            </w:tcBorders>
          </w:tcPr>
          <w:p w14:paraId="05EB434C" w14:textId="77777777" w:rsidR="007E05F6" w:rsidRPr="007E05F6" w:rsidRDefault="007E05F6" w:rsidP="0005002E">
            <w:pPr>
              <w:rPr>
                <w:i/>
                <w:iCs/>
              </w:rPr>
            </w:pPr>
          </w:p>
        </w:tc>
        <w:tc>
          <w:tcPr>
            <w:tcW w:w="4674" w:type="dxa"/>
            <w:gridSpan w:val="4"/>
            <w:tcBorders>
              <w:top w:val="single" w:sz="4" w:space="0" w:color="auto"/>
            </w:tcBorders>
          </w:tcPr>
          <w:p w14:paraId="2D816578" w14:textId="77639522" w:rsidR="007E05F6" w:rsidRPr="007E05F6" w:rsidRDefault="007E05F6" w:rsidP="0005002E">
            <w:pPr>
              <w:jc w:val="center"/>
              <w:rPr>
                <w:b/>
              </w:rPr>
            </w:pPr>
            <w:r w:rsidRPr="007E05F6">
              <w:rPr>
                <w:b/>
              </w:rPr>
              <w:t>New participants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</w:tcBorders>
          </w:tcPr>
          <w:p w14:paraId="581E8289" w14:textId="425D434B" w:rsidR="007E05F6" w:rsidRPr="007E05F6" w:rsidRDefault="007E05F6" w:rsidP="0005002E">
            <w:pPr>
              <w:jc w:val="center"/>
              <w:rPr>
                <w:b/>
              </w:rPr>
            </w:pPr>
            <w:r w:rsidRPr="007E05F6">
              <w:rPr>
                <w:b/>
              </w:rPr>
              <w:t>Returning participants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</w:tcBorders>
          </w:tcPr>
          <w:p w14:paraId="2582A8B9" w14:textId="0F8A387B" w:rsidR="007E05F6" w:rsidRPr="007E05F6" w:rsidRDefault="007E05F6" w:rsidP="0005002E">
            <w:pPr>
              <w:jc w:val="center"/>
              <w:rPr>
                <w:b/>
              </w:rPr>
            </w:pPr>
            <w:r>
              <w:rPr>
                <w:b/>
              </w:rPr>
              <w:t>All participants</w:t>
            </w:r>
          </w:p>
        </w:tc>
      </w:tr>
      <w:tr w:rsidR="007E05F6" w:rsidRPr="007E05F6" w14:paraId="27F4EB4F" w14:textId="77777777" w:rsidTr="007E05F6">
        <w:trPr>
          <w:trHeight w:val="53"/>
        </w:trPr>
        <w:tc>
          <w:tcPr>
            <w:tcW w:w="1559" w:type="dxa"/>
          </w:tcPr>
          <w:p w14:paraId="3DC9493A" w14:textId="77777777" w:rsidR="007E05F6" w:rsidRPr="007E05F6" w:rsidRDefault="007E05F6" w:rsidP="0005002E">
            <w:pPr>
              <w:rPr>
                <w:b/>
              </w:rPr>
            </w:pPr>
            <w:r w:rsidRPr="007E05F6">
              <w:rPr>
                <w:b/>
              </w:rPr>
              <w:t>Session month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6E0AF921" w14:textId="77777777" w:rsidR="007E05F6" w:rsidRPr="007E05F6" w:rsidRDefault="007E05F6" w:rsidP="0005002E">
            <w:pPr>
              <w:jc w:val="center"/>
            </w:pPr>
            <w:r w:rsidRPr="007E05F6">
              <w:t>Zero dose</w:t>
            </w:r>
          </w:p>
          <w:p w14:paraId="360456A2" w14:textId="77777777" w:rsidR="007E05F6" w:rsidRPr="007E05F6" w:rsidRDefault="007E05F6" w:rsidP="0005002E">
            <w:pPr>
              <w:jc w:val="center"/>
            </w:pPr>
            <w:r w:rsidRPr="007E05F6">
              <w:t>before Pilot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5F7C5134" w14:textId="77777777" w:rsidR="007E05F6" w:rsidRPr="007E05F6" w:rsidRDefault="007E05F6" w:rsidP="0005002E">
            <w:pPr>
              <w:jc w:val="center"/>
            </w:pPr>
            <w:r w:rsidRPr="007E05F6">
              <w:t>Incompletely</w:t>
            </w:r>
          </w:p>
          <w:p w14:paraId="3F441540" w14:textId="77777777" w:rsidR="007E05F6" w:rsidRPr="007E05F6" w:rsidRDefault="007E05F6" w:rsidP="0005002E">
            <w:pPr>
              <w:jc w:val="center"/>
            </w:pPr>
            <w:r w:rsidRPr="007E05F6">
              <w:t>vaccinated</w:t>
            </w:r>
          </w:p>
          <w:p w14:paraId="31F01E87" w14:textId="77777777" w:rsidR="007E05F6" w:rsidRPr="007E05F6" w:rsidRDefault="007E05F6" w:rsidP="0005002E">
            <w:pPr>
              <w:jc w:val="center"/>
            </w:pPr>
            <w:r w:rsidRPr="007E05F6">
              <w:t>before Pilot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3CFF88F" w14:textId="77777777" w:rsidR="007E05F6" w:rsidRPr="007E05F6" w:rsidRDefault="007E05F6" w:rsidP="0005002E">
            <w:pPr>
              <w:jc w:val="center"/>
              <w:rPr>
                <w:b/>
              </w:rPr>
            </w:pPr>
          </w:p>
          <w:p w14:paraId="3C7F65C8" w14:textId="77777777" w:rsidR="007E05F6" w:rsidRPr="007E05F6" w:rsidRDefault="007E05F6" w:rsidP="0005002E">
            <w:pPr>
              <w:jc w:val="center"/>
              <w:rPr>
                <w:b/>
              </w:rPr>
            </w:pPr>
            <w:r w:rsidRPr="007E05F6">
              <w:rPr>
                <w:b/>
              </w:rPr>
              <w:t>Total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7E708FB5" w14:textId="77777777" w:rsidR="007E05F6" w:rsidRPr="007E05F6" w:rsidRDefault="007E05F6" w:rsidP="0005002E">
            <w:pPr>
              <w:jc w:val="center"/>
            </w:pPr>
            <w:r w:rsidRPr="007E05F6">
              <w:t>Zero dose</w:t>
            </w:r>
          </w:p>
          <w:p w14:paraId="3F45FBBB" w14:textId="77777777" w:rsidR="007E05F6" w:rsidRPr="007E05F6" w:rsidRDefault="007E05F6" w:rsidP="0005002E">
            <w:pPr>
              <w:jc w:val="center"/>
            </w:pPr>
            <w:r w:rsidRPr="007E05F6">
              <w:t>before Pilot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D6FAD7" w14:textId="77777777" w:rsidR="007E05F6" w:rsidRPr="007E05F6" w:rsidRDefault="007E05F6" w:rsidP="0005002E">
            <w:pPr>
              <w:jc w:val="center"/>
            </w:pPr>
            <w:r w:rsidRPr="007E05F6">
              <w:t>Incompletely</w:t>
            </w:r>
          </w:p>
          <w:p w14:paraId="2461F601" w14:textId="77777777" w:rsidR="007E05F6" w:rsidRPr="007E05F6" w:rsidRDefault="007E05F6" w:rsidP="0005002E">
            <w:pPr>
              <w:jc w:val="center"/>
            </w:pPr>
            <w:r w:rsidRPr="007E05F6">
              <w:t>vaccinated</w:t>
            </w:r>
          </w:p>
          <w:p w14:paraId="5D274D6B" w14:textId="77777777" w:rsidR="007E05F6" w:rsidRPr="007E05F6" w:rsidRDefault="007E05F6" w:rsidP="0005002E">
            <w:pPr>
              <w:jc w:val="center"/>
            </w:pPr>
            <w:r w:rsidRPr="007E05F6">
              <w:t>before Pilot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7D1DF88" w14:textId="77777777" w:rsidR="007E05F6" w:rsidRPr="007E05F6" w:rsidRDefault="007E05F6" w:rsidP="0005002E">
            <w:pPr>
              <w:jc w:val="center"/>
              <w:rPr>
                <w:b/>
              </w:rPr>
            </w:pPr>
          </w:p>
          <w:p w14:paraId="59794031" w14:textId="77777777" w:rsidR="007E05F6" w:rsidRPr="007E05F6" w:rsidRDefault="007E05F6" w:rsidP="0005002E">
            <w:pPr>
              <w:jc w:val="center"/>
              <w:rPr>
                <w:b/>
              </w:rPr>
            </w:pPr>
            <w:r w:rsidRPr="007E05F6">
              <w:rPr>
                <w:b/>
              </w:rPr>
              <w:t>Total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BA08533" w14:textId="77777777" w:rsidR="007E05F6" w:rsidRPr="007E05F6" w:rsidRDefault="007E05F6" w:rsidP="0005002E">
            <w:pPr>
              <w:jc w:val="center"/>
            </w:pPr>
            <w:r w:rsidRPr="007E05F6">
              <w:t>Zero dose</w:t>
            </w:r>
          </w:p>
          <w:p w14:paraId="7822B07E" w14:textId="77777777" w:rsidR="007E05F6" w:rsidRPr="007E05F6" w:rsidRDefault="007E05F6" w:rsidP="0005002E">
            <w:pPr>
              <w:jc w:val="center"/>
            </w:pPr>
            <w:r w:rsidRPr="007E05F6">
              <w:t>before Pilot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D9D01A" w14:textId="77777777" w:rsidR="007E05F6" w:rsidRPr="007E05F6" w:rsidRDefault="007E05F6" w:rsidP="0005002E">
            <w:pPr>
              <w:jc w:val="center"/>
            </w:pPr>
            <w:r w:rsidRPr="007E05F6">
              <w:t>Incompletely</w:t>
            </w:r>
          </w:p>
          <w:p w14:paraId="701158DF" w14:textId="77777777" w:rsidR="007E05F6" w:rsidRPr="007E05F6" w:rsidRDefault="007E05F6" w:rsidP="0005002E">
            <w:pPr>
              <w:jc w:val="center"/>
            </w:pPr>
            <w:r w:rsidRPr="007E05F6">
              <w:t>Vaccinated</w:t>
            </w:r>
          </w:p>
          <w:p w14:paraId="648B64A3" w14:textId="77777777" w:rsidR="007E05F6" w:rsidRPr="007E05F6" w:rsidRDefault="007E05F6" w:rsidP="0005002E">
            <w:pPr>
              <w:jc w:val="center"/>
            </w:pPr>
            <w:r w:rsidRPr="007E05F6">
              <w:t>before Pilot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52A0A458" w14:textId="77777777" w:rsidR="007E05F6" w:rsidRPr="007E05F6" w:rsidRDefault="007E05F6" w:rsidP="0005002E">
            <w:pPr>
              <w:jc w:val="center"/>
            </w:pPr>
          </w:p>
          <w:p w14:paraId="77CDA9B8" w14:textId="77777777" w:rsidR="007E05F6" w:rsidRPr="007E05F6" w:rsidRDefault="007E05F6" w:rsidP="0005002E">
            <w:pPr>
              <w:jc w:val="center"/>
              <w:rPr>
                <w:b/>
              </w:rPr>
            </w:pPr>
            <w:r w:rsidRPr="007E05F6">
              <w:rPr>
                <w:b/>
              </w:rPr>
              <w:t>Total</w:t>
            </w:r>
          </w:p>
        </w:tc>
      </w:tr>
      <w:tr w:rsidR="007E05F6" w:rsidRPr="007E05F6" w14:paraId="6133AA27" w14:textId="77777777" w:rsidTr="007E05F6">
        <w:trPr>
          <w:trHeight w:val="53"/>
        </w:trPr>
        <w:tc>
          <w:tcPr>
            <w:tcW w:w="1559" w:type="dxa"/>
          </w:tcPr>
          <w:p w14:paraId="79F40C17" w14:textId="77777777" w:rsidR="007E05F6" w:rsidRPr="007E05F6" w:rsidRDefault="007E05F6" w:rsidP="0005002E">
            <w:pPr>
              <w:spacing w:line="360" w:lineRule="auto"/>
            </w:pPr>
            <w:r w:rsidRPr="007E05F6">
              <w:t>March, 2023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2280B8C1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100 (87%)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3F3C9B41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15 (13%)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131CEFF9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115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582ED163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--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723AA12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--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E40259E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--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0DEFF744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100 (87%)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9EDAF83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15 (13%)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3E731D31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115</w:t>
            </w:r>
          </w:p>
        </w:tc>
      </w:tr>
      <w:tr w:rsidR="007E05F6" w:rsidRPr="007E05F6" w14:paraId="76C3D740" w14:textId="77777777" w:rsidTr="007E05F6">
        <w:trPr>
          <w:trHeight w:val="53"/>
        </w:trPr>
        <w:tc>
          <w:tcPr>
            <w:tcW w:w="1559" w:type="dxa"/>
          </w:tcPr>
          <w:p w14:paraId="161393B4" w14:textId="77777777" w:rsidR="007E05F6" w:rsidRPr="007E05F6" w:rsidRDefault="007E05F6" w:rsidP="0005002E">
            <w:pPr>
              <w:spacing w:line="360" w:lineRule="auto"/>
            </w:pPr>
            <w:r w:rsidRPr="007E05F6">
              <w:t>April, 2023</w:t>
            </w:r>
          </w:p>
        </w:tc>
        <w:tc>
          <w:tcPr>
            <w:tcW w:w="1558" w:type="dxa"/>
          </w:tcPr>
          <w:p w14:paraId="08162BB3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10 (71%)</w:t>
            </w:r>
          </w:p>
        </w:tc>
        <w:tc>
          <w:tcPr>
            <w:tcW w:w="1558" w:type="dxa"/>
          </w:tcPr>
          <w:p w14:paraId="55971432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4 (29%)</w:t>
            </w:r>
          </w:p>
        </w:tc>
        <w:tc>
          <w:tcPr>
            <w:tcW w:w="930" w:type="dxa"/>
          </w:tcPr>
          <w:p w14:paraId="1FEE9569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14</w:t>
            </w:r>
          </w:p>
        </w:tc>
        <w:tc>
          <w:tcPr>
            <w:tcW w:w="1701" w:type="dxa"/>
            <w:gridSpan w:val="2"/>
          </w:tcPr>
          <w:p w14:paraId="1EE6AF6B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86 (89%)</w:t>
            </w:r>
          </w:p>
        </w:tc>
        <w:tc>
          <w:tcPr>
            <w:tcW w:w="1559" w:type="dxa"/>
          </w:tcPr>
          <w:p w14:paraId="12E46049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11 (11%)</w:t>
            </w:r>
          </w:p>
        </w:tc>
        <w:tc>
          <w:tcPr>
            <w:tcW w:w="1560" w:type="dxa"/>
          </w:tcPr>
          <w:p w14:paraId="5E4E7DC6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97</w:t>
            </w:r>
          </w:p>
        </w:tc>
        <w:tc>
          <w:tcPr>
            <w:tcW w:w="1417" w:type="dxa"/>
            <w:gridSpan w:val="2"/>
          </w:tcPr>
          <w:p w14:paraId="043C0A0C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96 (86%)</w:t>
            </w:r>
          </w:p>
        </w:tc>
        <w:tc>
          <w:tcPr>
            <w:tcW w:w="1559" w:type="dxa"/>
          </w:tcPr>
          <w:p w14:paraId="0E5A1E2B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15 (14%)</w:t>
            </w:r>
          </w:p>
        </w:tc>
        <w:tc>
          <w:tcPr>
            <w:tcW w:w="1560" w:type="dxa"/>
            <w:gridSpan w:val="2"/>
          </w:tcPr>
          <w:p w14:paraId="324406C1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111</w:t>
            </w:r>
          </w:p>
        </w:tc>
      </w:tr>
      <w:tr w:rsidR="007E05F6" w:rsidRPr="007E05F6" w14:paraId="01B055A8" w14:textId="77777777" w:rsidTr="007E05F6">
        <w:trPr>
          <w:trHeight w:val="53"/>
        </w:trPr>
        <w:tc>
          <w:tcPr>
            <w:tcW w:w="1559" w:type="dxa"/>
          </w:tcPr>
          <w:p w14:paraId="5225BAD8" w14:textId="77777777" w:rsidR="007E05F6" w:rsidRPr="007E05F6" w:rsidRDefault="007E05F6" w:rsidP="0005002E">
            <w:pPr>
              <w:spacing w:line="360" w:lineRule="auto"/>
            </w:pPr>
            <w:r w:rsidRPr="007E05F6">
              <w:t>May, 2023</w:t>
            </w:r>
          </w:p>
        </w:tc>
        <w:tc>
          <w:tcPr>
            <w:tcW w:w="1558" w:type="dxa"/>
          </w:tcPr>
          <w:p w14:paraId="0C7DCF68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6 (43%)</w:t>
            </w:r>
          </w:p>
        </w:tc>
        <w:tc>
          <w:tcPr>
            <w:tcW w:w="1558" w:type="dxa"/>
          </w:tcPr>
          <w:p w14:paraId="518A8193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8 (57%)</w:t>
            </w:r>
          </w:p>
        </w:tc>
        <w:tc>
          <w:tcPr>
            <w:tcW w:w="930" w:type="dxa"/>
          </w:tcPr>
          <w:p w14:paraId="4999D877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14</w:t>
            </w:r>
          </w:p>
        </w:tc>
        <w:tc>
          <w:tcPr>
            <w:tcW w:w="1701" w:type="dxa"/>
            <w:gridSpan w:val="2"/>
          </w:tcPr>
          <w:p w14:paraId="2E1234EF" w14:textId="77777777" w:rsidR="007E05F6" w:rsidRPr="007E05F6" w:rsidRDefault="007E05F6" w:rsidP="0005002E">
            <w:pPr>
              <w:spacing w:line="360" w:lineRule="auto"/>
              <w:jc w:val="center"/>
              <w:rPr>
                <w:color w:val="000000" w:themeColor="text1"/>
              </w:rPr>
            </w:pPr>
            <w:r w:rsidRPr="007E05F6">
              <w:rPr>
                <w:color w:val="000000" w:themeColor="text1"/>
              </w:rPr>
              <w:t>74 (84%)</w:t>
            </w:r>
          </w:p>
        </w:tc>
        <w:tc>
          <w:tcPr>
            <w:tcW w:w="1559" w:type="dxa"/>
          </w:tcPr>
          <w:p w14:paraId="0B85774A" w14:textId="77777777" w:rsidR="007E05F6" w:rsidRPr="007E05F6" w:rsidRDefault="007E05F6" w:rsidP="0005002E">
            <w:pPr>
              <w:spacing w:line="360" w:lineRule="auto"/>
              <w:jc w:val="center"/>
              <w:rPr>
                <w:color w:val="000000" w:themeColor="text1"/>
              </w:rPr>
            </w:pPr>
            <w:r w:rsidRPr="007E05F6">
              <w:rPr>
                <w:color w:val="000000" w:themeColor="text1"/>
              </w:rPr>
              <w:t>14 (16%)</w:t>
            </w:r>
          </w:p>
        </w:tc>
        <w:tc>
          <w:tcPr>
            <w:tcW w:w="1560" w:type="dxa"/>
          </w:tcPr>
          <w:p w14:paraId="1A3E09C8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7E05F6">
              <w:rPr>
                <w:b/>
                <w:color w:val="000000" w:themeColor="text1"/>
              </w:rPr>
              <w:t>88</w:t>
            </w:r>
          </w:p>
        </w:tc>
        <w:tc>
          <w:tcPr>
            <w:tcW w:w="1417" w:type="dxa"/>
            <w:gridSpan w:val="2"/>
          </w:tcPr>
          <w:p w14:paraId="590A0476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70 (78%)</w:t>
            </w:r>
          </w:p>
        </w:tc>
        <w:tc>
          <w:tcPr>
            <w:tcW w:w="1559" w:type="dxa"/>
          </w:tcPr>
          <w:p w14:paraId="705A15A8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20 (22%)</w:t>
            </w:r>
          </w:p>
        </w:tc>
        <w:tc>
          <w:tcPr>
            <w:tcW w:w="1560" w:type="dxa"/>
            <w:gridSpan w:val="2"/>
          </w:tcPr>
          <w:p w14:paraId="4AFDB25C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90</w:t>
            </w:r>
          </w:p>
        </w:tc>
      </w:tr>
      <w:tr w:rsidR="007E05F6" w:rsidRPr="007E05F6" w14:paraId="5A313168" w14:textId="77777777" w:rsidTr="007E05F6">
        <w:trPr>
          <w:trHeight w:val="53"/>
        </w:trPr>
        <w:tc>
          <w:tcPr>
            <w:tcW w:w="1559" w:type="dxa"/>
          </w:tcPr>
          <w:p w14:paraId="64D2C686" w14:textId="77777777" w:rsidR="007E05F6" w:rsidRPr="007E05F6" w:rsidRDefault="007E05F6" w:rsidP="0005002E">
            <w:pPr>
              <w:spacing w:line="360" w:lineRule="auto"/>
            </w:pPr>
            <w:r w:rsidRPr="007E05F6">
              <w:t>June, 2023</w:t>
            </w:r>
          </w:p>
        </w:tc>
        <w:tc>
          <w:tcPr>
            <w:tcW w:w="1558" w:type="dxa"/>
          </w:tcPr>
          <w:p w14:paraId="0517013D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14 (67%)</w:t>
            </w:r>
          </w:p>
        </w:tc>
        <w:tc>
          <w:tcPr>
            <w:tcW w:w="1558" w:type="dxa"/>
          </w:tcPr>
          <w:p w14:paraId="5E97439F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7 (33%)</w:t>
            </w:r>
          </w:p>
        </w:tc>
        <w:tc>
          <w:tcPr>
            <w:tcW w:w="930" w:type="dxa"/>
          </w:tcPr>
          <w:p w14:paraId="6C0A0905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21</w:t>
            </w:r>
          </w:p>
        </w:tc>
        <w:tc>
          <w:tcPr>
            <w:tcW w:w="1701" w:type="dxa"/>
            <w:gridSpan w:val="2"/>
          </w:tcPr>
          <w:p w14:paraId="5808F1FC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96 (89%)</w:t>
            </w:r>
          </w:p>
        </w:tc>
        <w:tc>
          <w:tcPr>
            <w:tcW w:w="1559" w:type="dxa"/>
          </w:tcPr>
          <w:p w14:paraId="6A384369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12 (11%)</w:t>
            </w:r>
          </w:p>
        </w:tc>
        <w:tc>
          <w:tcPr>
            <w:tcW w:w="1560" w:type="dxa"/>
          </w:tcPr>
          <w:p w14:paraId="0B7EFE72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108</w:t>
            </w:r>
          </w:p>
        </w:tc>
        <w:tc>
          <w:tcPr>
            <w:tcW w:w="1417" w:type="dxa"/>
            <w:gridSpan w:val="2"/>
          </w:tcPr>
          <w:p w14:paraId="21F41317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110 (85%)</w:t>
            </w:r>
          </w:p>
        </w:tc>
        <w:tc>
          <w:tcPr>
            <w:tcW w:w="1559" w:type="dxa"/>
          </w:tcPr>
          <w:p w14:paraId="2B8D0B42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19 (15%)</w:t>
            </w:r>
          </w:p>
        </w:tc>
        <w:tc>
          <w:tcPr>
            <w:tcW w:w="1560" w:type="dxa"/>
            <w:gridSpan w:val="2"/>
          </w:tcPr>
          <w:p w14:paraId="5CF5BBC4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129</w:t>
            </w:r>
          </w:p>
        </w:tc>
      </w:tr>
      <w:tr w:rsidR="007E05F6" w:rsidRPr="007E05F6" w14:paraId="2DE3B29A" w14:textId="77777777" w:rsidTr="007E05F6">
        <w:trPr>
          <w:trHeight w:val="53"/>
        </w:trPr>
        <w:tc>
          <w:tcPr>
            <w:tcW w:w="1559" w:type="dxa"/>
          </w:tcPr>
          <w:p w14:paraId="2C414F81" w14:textId="77777777" w:rsidR="007E05F6" w:rsidRPr="007E05F6" w:rsidRDefault="007E05F6" w:rsidP="0005002E">
            <w:pPr>
              <w:spacing w:line="360" w:lineRule="auto"/>
            </w:pPr>
            <w:r w:rsidRPr="007E05F6">
              <w:t>July, 2023</w:t>
            </w:r>
          </w:p>
        </w:tc>
        <w:tc>
          <w:tcPr>
            <w:tcW w:w="1558" w:type="dxa"/>
          </w:tcPr>
          <w:p w14:paraId="6093D0D7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15 (75%)</w:t>
            </w:r>
          </w:p>
        </w:tc>
        <w:tc>
          <w:tcPr>
            <w:tcW w:w="1558" w:type="dxa"/>
          </w:tcPr>
          <w:p w14:paraId="21BFC52A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5 (25%)</w:t>
            </w:r>
          </w:p>
        </w:tc>
        <w:tc>
          <w:tcPr>
            <w:tcW w:w="930" w:type="dxa"/>
          </w:tcPr>
          <w:p w14:paraId="54FB95CD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20</w:t>
            </w:r>
          </w:p>
        </w:tc>
        <w:tc>
          <w:tcPr>
            <w:tcW w:w="1701" w:type="dxa"/>
            <w:gridSpan w:val="2"/>
          </w:tcPr>
          <w:p w14:paraId="52AEC67E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37 (84%)</w:t>
            </w:r>
          </w:p>
        </w:tc>
        <w:tc>
          <w:tcPr>
            <w:tcW w:w="1559" w:type="dxa"/>
          </w:tcPr>
          <w:p w14:paraId="1601B4A1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7 (16%)</w:t>
            </w:r>
          </w:p>
        </w:tc>
        <w:tc>
          <w:tcPr>
            <w:tcW w:w="1560" w:type="dxa"/>
          </w:tcPr>
          <w:p w14:paraId="5A7B4AB2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44</w:t>
            </w:r>
          </w:p>
        </w:tc>
        <w:tc>
          <w:tcPr>
            <w:tcW w:w="1417" w:type="dxa"/>
            <w:gridSpan w:val="2"/>
          </w:tcPr>
          <w:p w14:paraId="46ED7012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52 (81%)</w:t>
            </w:r>
          </w:p>
        </w:tc>
        <w:tc>
          <w:tcPr>
            <w:tcW w:w="1559" w:type="dxa"/>
          </w:tcPr>
          <w:p w14:paraId="1DF1417A" w14:textId="77777777" w:rsidR="007E05F6" w:rsidRPr="007E05F6" w:rsidRDefault="007E05F6" w:rsidP="0005002E">
            <w:pPr>
              <w:spacing w:line="360" w:lineRule="auto"/>
              <w:jc w:val="center"/>
            </w:pPr>
            <w:r w:rsidRPr="007E05F6">
              <w:t>12 (19%)</w:t>
            </w:r>
          </w:p>
        </w:tc>
        <w:tc>
          <w:tcPr>
            <w:tcW w:w="1560" w:type="dxa"/>
            <w:gridSpan w:val="2"/>
          </w:tcPr>
          <w:p w14:paraId="4B699E1E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64</w:t>
            </w:r>
          </w:p>
        </w:tc>
      </w:tr>
      <w:tr w:rsidR="007E05F6" w:rsidRPr="007E05F6" w14:paraId="267CC1AB" w14:textId="77777777" w:rsidTr="007E05F6">
        <w:trPr>
          <w:trHeight w:val="53"/>
        </w:trPr>
        <w:tc>
          <w:tcPr>
            <w:tcW w:w="1559" w:type="dxa"/>
            <w:tcBorders>
              <w:bottom w:val="single" w:sz="4" w:space="0" w:color="auto"/>
            </w:tcBorders>
          </w:tcPr>
          <w:p w14:paraId="13477F49" w14:textId="77777777" w:rsidR="007E05F6" w:rsidRPr="007E05F6" w:rsidRDefault="007E05F6" w:rsidP="0005002E">
            <w:pPr>
              <w:spacing w:line="360" w:lineRule="auto"/>
              <w:rPr>
                <w:b/>
              </w:rPr>
            </w:pPr>
            <w:r w:rsidRPr="007E05F6">
              <w:rPr>
                <w:b/>
              </w:rPr>
              <w:t>All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8EAD5FB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145 (79%)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241FDC72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39 (21%)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558C838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184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6A05FF22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7E05F6">
              <w:rPr>
                <w:b/>
                <w:color w:val="000000" w:themeColor="text1"/>
              </w:rPr>
              <w:t>293 (87%)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199FAF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7E05F6">
              <w:rPr>
                <w:b/>
                <w:color w:val="000000" w:themeColor="text1"/>
              </w:rPr>
              <w:t>44 (13%)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90FB85F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  <w:color w:val="FF0000"/>
              </w:rPr>
            </w:pPr>
            <w:r w:rsidRPr="007E05F6">
              <w:rPr>
                <w:b/>
                <w:color w:val="000000" w:themeColor="text1"/>
              </w:rPr>
              <w:t>337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3B20C60B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428 (84%)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5A60EF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81 (16%)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6D45B6A5" w14:textId="77777777" w:rsidR="007E05F6" w:rsidRPr="007E05F6" w:rsidRDefault="007E05F6" w:rsidP="0005002E">
            <w:pPr>
              <w:spacing w:line="360" w:lineRule="auto"/>
              <w:jc w:val="center"/>
              <w:rPr>
                <w:b/>
              </w:rPr>
            </w:pPr>
            <w:r w:rsidRPr="007E05F6">
              <w:rPr>
                <w:b/>
              </w:rPr>
              <w:t>509</w:t>
            </w:r>
          </w:p>
        </w:tc>
      </w:tr>
    </w:tbl>
    <w:p w14:paraId="1B1E7BFD" w14:textId="77777777" w:rsidR="007E05F6" w:rsidRPr="007E05F6" w:rsidRDefault="007E05F6" w:rsidP="007E05F6"/>
    <w:p w14:paraId="7B875B98" w14:textId="77777777" w:rsidR="00E66502" w:rsidRPr="007E05F6" w:rsidRDefault="00E66502"/>
    <w:sectPr w:rsidR="00E66502" w:rsidRPr="007E05F6" w:rsidSect="007E05F6">
      <w:pgSz w:w="20163" w:h="12242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2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F6"/>
    <w:rsid w:val="00234895"/>
    <w:rsid w:val="007E05F6"/>
    <w:rsid w:val="00B222FB"/>
    <w:rsid w:val="00E6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9E24A3"/>
  <w15:chartTrackingRefBased/>
  <w15:docId w15:val="{650D7269-7ABA-4C50-98F4-0F5ABFD9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5F6"/>
    <w:pPr>
      <w:spacing w:line="240" w:lineRule="auto"/>
      <w:outlineLvl w:val="1"/>
    </w:pPr>
    <w:rPr>
      <w:rFonts w:eastAsia="Calibri" w:cstheme="minorHAnsi"/>
      <w:kern w:val="0"/>
      <w:sz w:val="24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05F6"/>
    <w:pPr>
      <w:outlineLvl w:val="3"/>
    </w:pPr>
    <w:rPr>
      <w:i/>
      <w:iCs/>
      <w:color w:val="0070C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05F6"/>
    <w:rPr>
      <w:rFonts w:eastAsia="Calibri" w:cstheme="minorHAnsi"/>
      <w:i/>
      <w:iCs/>
      <w:color w:val="0070C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E05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692</Characters>
  <Application>Microsoft Office Word</Application>
  <DocSecurity>0</DocSecurity>
  <Lines>90</Lines>
  <Paragraphs>83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Fishbein</dc:creator>
  <cp:keywords/>
  <dc:description/>
  <cp:lastModifiedBy>Daniel Fishbein</cp:lastModifiedBy>
  <cp:revision>1</cp:revision>
  <dcterms:created xsi:type="dcterms:W3CDTF">2023-11-28T23:02:00Z</dcterms:created>
  <dcterms:modified xsi:type="dcterms:W3CDTF">2023-11-28T23:12:00Z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575a3eb8-aba0-4f01-bb60-0b8074620cf3</vt:lpwstr>
  </property>
</Properties>
</file>