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F1B0" w14:textId="77777777" w:rsidR="002D0408" w:rsidRPr="0093070A" w:rsidRDefault="002D0408" w:rsidP="002D0408">
      <w:pPr>
        <w:rPr>
          <w:rFonts w:ascii="Times New Roman" w:hAnsi="Times New Roman" w:cs="Times New Roman"/>
          <w:sz w:val="20"/>
          <w:szCs w:val="20"/>
        </w:rPr>
      </w:pPr>
      <w:r w:rsidRPr="0093070A">
        <w:rPr>
          <w:rFonts w:ascii="Times New Roman" w:hAnsi="Times New Roman" w:cs="Times New Roman"/>
          <w:b/>
          <w:bCs/>
          <w:sz w:val="20"/>
          <w:szCs w:val="20"/>
        </w:rPr>
        <w:t>Supplementary Table 2.</w:t>
      </w:r>
      <w:r w:rsidRPr="0093070A">
        <w:rPr>
          <w:rFonts w:ascii="Times New Roman" w:hAnsi="Times New Roman" w:cs="Times New Roman"/>
          <w:sz w:val="20"/>
          <w:szCs w:val="20"/>
        </w:rPr>
        <w:t xml:space="preserve"> Comparison of 9 selected PET/CT radiomic features and Rad-score between the VPI subset and the non-VPI subset in training set and test set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4581"/>
        <w:gridCol w:w="2336"/>
        <w:gridCol w:w="2340"/>
        <w:gridCol w:w="872"/>
        <w:gridCol w:w="273"/>
        <w:gridCol w:w="2356"/>
        <w:gridCol w:w="2646"/>
        <w:gridCol w:w="866"/>
      </w:tblGrid>
      <w:tr w:rsidR="00960265" w:rsidRPr="0093070A" w14:paraId="507BABE8" w14:textId="77777777" w:rsidTr="0003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08" w:type="pct"/>
            <w:vMerge w:val="restart"/>
          </w:tcPr>
          <w:p w14:paraId="4BB0C0A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Characteristics</w:t>
            </w:r>
          </w:p>
        </w:tc>
        <w:tc>
          <w:tcPr>
            <w:tcW w:w="1705" w:type="pct"/>
            <w:gridSpan w:val="3"/>
          </w:tcPr>
          <w:p w14:paraId="56DADC9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Training set (n=569)</w:t>
            </w:r>
          </w:p>
        </w:tc>
        <w:tc>
          <w:tcPr>
            <w:tcW w:w="84" w:type="pct"/>
            <w:tcBorders>
              <w:bottom w:val="nil"/>
            </w:tcBorders>
          </w:tcPr>
          <w:p w14:paraId="254C9F1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3" w:type="pct"/>
            <w:gridSpan w:val="3"/>
          </w:tcPr>
          <w:p w14:paraId="077FE4D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Test set (n=245)</w:t>
            </w:r>
          </w:p>
        </w:tc>
      </w:tr>
      <w:tr w:rsidR="00613B0D" w:rsidRPr="0093070A" w14:paraId="3DF84B9E" w14:textId="77777777" w:rsidTr="00031C9B">
        <w:tc>
          <w:tcPr>
            <w:tcW w:w="1408" w:type="pct"/>
            <w:vMerge/>
            <w:tcBorders>
              <w:bottom w:val="single" w:sz="6" w:space="0" w:color="auto"/>
            </w:tcBorders>
          </w:tcPr>
          <w:p w14:paraId="337EB0E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6" w:space="0" w:color="auto"/>
              <w:bottom w:val="single" w:sz="6" w:space="0" w:color="auto"/>
            </w:tcBorders>
          </w:tcPr>
          <w:p w14:paraId="1E559504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VPI (n=244)</w:t>
            </w:r>
          </w:p>
        </w:tc>
        <w:tc>
          <w:tcPr>
            <w:tcW w:w="719" w:type="pct"/>
            <w:tcBorders>
              <w:top w:val="single" w:sz="6" w:space="0" w:color="auto"/>
              <w:bottom w:val="single" w:sz="6" w:space="0" w:color="auto"/>
            </w:tcBorders>
          </w:tcPr>
          <w:p w14:paraId="5442810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Non-VPI (n=325)</w:t>
            </w:r>
          </w:p>
        </w:tc>
        <w:tc>
          <w:tcPr>
            <w:tcW w:w="268" w:type="pct"/>
            <w:tcBorders>
              <w:bottom w:val="single" w:sz="6" w:space="0" w:color="auto"/>
            </w:tcBorders>
          </w:tcPr>
          <w:p w14:paraId="165D1428" w14:textId="77777777" w:rsidR="002D0408" w:rsidRPr="0093070A" w:rsidRDefault="002D0408" w:rsidP="004A70E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84" w:type="pct"/>
            <w:tcBorders>
              <w:top w:val="nil"/>
              <w:bottom w:val="single" w:sz="6" w:space="0" w:color="auto"/>
            </w:tcBorders>
          </w:tcPr>
          <w:p w14:paraId="0BDB0CD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  <w:tcBorders>
              <w:bottom w:val="single" w:sz="6" w:space="0" w:color="auto"/>
            </w:tcBorders>
          </w:tcPr>
          <w:p w14:paraId="6D8934F4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VPI (n=106)</w:t>
            </w:r>
          </w:p>
        </w:tc>
        <w:tc>
          <w:tcPr>
            <w:tcW w:w="813" w:type="pct"/>
            <w:tcBorders>
              <w:bottom w:val="single" w:sz="6" w:space="0" w:color="auto"/>
            </w:tcBorders>
          </w:tcPr>
          <w:p w14:paraId="43C1571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Non-VPI (n=139)</w:t>
            </w:r>
          </w:p>
        </w:tc>
        <w:tc>
          <w:tcPr>
            <w:tcW w:w="266" w:type="pct"/>
            <w:tcBorders>
              <w:bottom w:val="single" w:sz="6" w:space="0" w:color="auto"/>
            </w:tcBorders>
          </w:tcPr>
          <w:p w14:paraId="6B3727A1" w14:textId="77777777" w:rsidR="002D0408" w:rsidRPr="0093070A" w:rsidRDefault="002D0408" w:rsidP="004A70E1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613B0D" w:rsidRPr="0093070A" w14:paraId="4EB1C17A" w14:textId="77777777" w:rsidTr="000062F9">
        <w:tc>
          <w:tcPr>
            <w:tcW w:w="1408" w:type="pct"/>
            <w:tcBorders>
              <w:top w:val="single" w:sz="6" w:space="0" w:color="auto"/>
              <w:bottom w:val="nil"/>
            </w:tcBorders>
          </w:tcPr>
          <w:p w14:paraId="7979B74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R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ad-score</w:t>
            </w:r>
          </w:p>
        </w:tc>
        <w:tc>
          <w:tcPr>
            <w:tcW w:w="718" w:type="pct"/>
            <w:tcBorders>
              <w:top w:val="single" w:sz="6" w:space="0" w:color="auto"/>
              <w:bottom w:val="nil"/>
            </w:tcBorders>
          </w:tcPr>
          <w:p w14:paraId="4D77FDB2" w14:textId="14D06C78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Hlk136811835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0.027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0.406, 0.306)</w:t>
            </w:r>
            <w:bookmarkEnd w:id="0"/>
          </w:p>
        </w:tc>
        <w:tc>
          <w:tcPr>
            <w:tcW w:w="719" w:type="pct"/>
            <w:tcBorders>
              <w:top w:val="single" w:sz="6" w:space="0" w:color="auto"/>
              <w:bottom w:val="nil"/>
            </w:tcBorders>
          </w:tcPr>
          <w:p w14:paraId="0F4C81CA" w14:textId="5D0B0E04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1" w:name="_Hlk136811853"/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0.499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 xml:space="preserve">0.825,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0.188)</w:t>
            </w:r>
            <w:bookmarkEnd w:id="1"/>
          </w:p>
        </w:tc>
        <w:tc>
          <w:tcPr>
            <w:tcW w:w="268" w:type="pct"/>
            <w:tcBorders>
              <w:top w:val="single" w:sz="6" w:space="0" w:color="auto"/>
              <w:bottom w:val="nil"/>
            </w:tcBorders>
          </w:tcPr>
          <w:p w14:paraId="051BD9F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84" w:type="pct"/>
            <w:tcBorders>
              <w:top w:val="single" w:sz="6" w:space="0" w:color="auto"/>
              <w:bottom w:val="nil"/>
            </w:tcBorders>
          </w:tcPr>
          <w:p w14:paraId="1886437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6" w:space="0" w:color="auto"/>
              <w:bottom w:val="nil"/>
            </w:tcBorders>
          </w:tcPr>
          <w:p w14:paraId="71D7A298" w14:textId="3ADD3274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2" w:name="_Hlk136811871"/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0.014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0.411, 0.315)</w:t>
            </w:r>
            <w:bookmarkEnd w:id="2"/>
          </w:p>
        </w:tc>
        <w:tc>
          <w:tcPr>
            <w:tcW w:w="813" w:type="pct"/>
            <w:tcBorders>
              <w:top w:val="single" w:sz="6" w:space="0" w:color="auto"/>
              <w:bottom w:val="nil"/>
            </w:tcBorders>
          </w:tcPr>
          <w:p w14:paraId="7885840C" w14:textId="51136413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3" w:name="_Hlk136811896"/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0.625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 xml:space="preserve">0.941,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0.281)</w:t>
            </w:r>
            <w:bookmarkEnd w:id="3"/>
          </w:p>
        </w:tc>
        <w:tc>
          <w:tcPr>
            <w:tcW w:w="266" w:type="pct"/>
            <w:tcBorders>
              <w:top w:val="single" w:sz="6" w:space="0" w:color="auto"/>
              <w:bottom w:val="nil"/>
            </w:tcBorders>
          </w:tcPr>
          <w:p w14:paraId="3527B0AE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  <w:tr w:rsidR="00613B0D" w:rsidRPr="0093070A" w14:paraId="58900D12" w14:textId="77777777" w:rsidTr="000062F9">
        <w:tc>
          <w:tcPr>
            <w:tcW w:w="1408" w:type="pct"/>
            <w:tcBorders>
              <w:top w:val="nil"/>
            </w:tcBorders>
          </w:tcPr>
          <w:p w14:paraId="14583CF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F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eatures PET</w:t>
            </w:r>
          </w:p>
        </w:tc>
        <w:tc>
          <w:tcPr>
            <w:tcW w:w="718" w:type="pct"/>
            <w:tcBorders>
              <w:top w:val="nil"/>
            </w:tcBorders>
          </w:tcPr>
          <w:p w14:paraId="18287D5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nil"/>
            </w:tcBorders>
          </w:tcPr>
          <w:p w14:paraId="645C6A3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  <w:tcBorders>
              <w:top w:val="nil"/>
            </w:tcBorders>
          </w:tcPr>
          <w:p w14:paraId="48646985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</w:tcBorders>
          </w:tcPr>
          <w:p w14:paraId="4F30F87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</w:tcBorders>
          </w:tcPr>
          <w:p w14:paraId="24B8F5A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pct"/>
            <w:tcBorders>
              <w:top w:val="nil"/>
            </w:tcBorders>
          </w:tcPr>
          <w:p w14:paraId="66B5BEC5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</w:tcBorders>
          </w:tcPr>
          <w:p w14:paraId="65646BFF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B0D" w:rsidRPr="0093070A" w14:paraId="49EBAB54" w14:textId="77777777" w:rsidTr="00B04339">
        <w:tc>
          <w:tcPr>
            <w:tcW w:w="1408" w:type="pct"/>
          </w:tcPr>
          <w:p w14:paraId="295259E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TLG</w:t>
            </w:r>
          </w:p>
        </w:tc>
        <w:tc>
          <w:tcPr>
            <w:tcW w:w="718" w:type="pct"/>
          </w:tcPr>
          <w:p w14:paraId="5750087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0.786 (16.617, 61.827)</w:t>
            </w:r>
          </w:p>
        </w:tc>
        <w:tc>
          <w:tcPr>
            <w:tcW w:w="719" w:type="pct"/>
          </w:tcPr>
          <w:p w14:paraId="3461F914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5.527 (15.266, 65.099)</w:t>
            </w:r>
          </w:p>
        </w:tc>
        <w:tc>
          <w:tcPr>
            <w:tcW w:w="268" w:type="pct"/>
          </w:tcPr>
          <w:p w14:paraId="2D9D360E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.001</w:t>
            </w:r>
          </w:p>
        </w:tc>
        <w:tc>
          <w:tcPr>
            <w:tcW w:w="84" w:type="pct"/>
          </w:tcPr>
          <w:p w14:paraId="032F7D0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4FDB082B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43.277 (15.101, 67.379)</w:t>
            </w:r>
          </w:p>
        </w:tc>
        <w:tc>
          <w:tcPr>
            <w:tcW w:w="813" w:type="pct"/>
          </w:tcPr>
          <w:p w14:paraId="20D5490B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22.228 (14.103, 62.723)</w:t>
            </w:r>
          </w:p>
        </w:tc>
        <w:tc>
          <w:tcPr>
            <w:tcW w:w="266" w:type="pct"/>
          </w:tcPr>
          <w:p w14:paraId="315FF94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  <w:tr w:rsidR="00613B0D" w:rsidRPr="0093070A" w14:paraId="7BF25E1F" w14:textId="77777777" w:rsidTr="00B04339">
        <w:tc>
          <w:tcPr>
            <w:tcW w:w="1408" w:type="pct"/>
          </w:tcPr>
          <w:p w14:paraId="7118A3B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Correlation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GLCM</w:t>
            </w:r>
            <w:proofErr w:type="spellEnd"/>
          </w:p>
        </w:tc>
        <w:tc>
          <w:tcPr>
            <w:tcW w:w="718" w:type="pct"/>
          </w:tcPr>
          <w:p w14:paraId="594E448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.494 (0.433, 0.586)</w:t>
            </w:r>
          </w:p>
        </w:tc>
        <w:tc>
          <w:tcPr>
            <w:tcW w:w="719" w:type="pct"/>
          </w:tcPr>
          <w:p w14:paraId="2AA8CCB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.583 (0.527, 0.641)</w:t>
            </w:r>
          </w:p>
        </w:tc>
        <w:tc>
          <w:tcPr>
            <w:tcW w:w="268" w:type="pct"/>
          </w:tcPr>
          <w:p w14:paraId="28C3174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84" w:type="pct"/>
          </w:tcPr>
          <w:p w14:paraId="5F609D2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1879373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.,487 (0.409, 0.576)</w:t>
            </w:r>
          </w:p>
        </w:tc>
        <w:tc>
          <w:tcPr>
            <w:tcW w:w="813" w:type="pct"/>
          </w:tcPr>
          <w:p w14:paraId="7D47D0E1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.599 (0.540, 0.666)</w:t>
            </w:r>
          </w:p>
        </w:tc>
        <w:tc>
          <w:tcPr>
            <w:tcW w:w="266" w:type="pct"/>
          </w:tcPr>
          <w:p w14:paraId="472545C4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  <w:tr w:rsidR="00613B0D" w:rsidRPr="0093070A" w14:paraId="58685D01" w14:textId="77777777" w:rsidTr="00B04339">
        <w:tc>
          <w:tcPr>
            <w:tcW w:w="1408" w:type="pct"/>
          </w:tcPr>
          <w:p w14:paraId="1C11B70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Coarseness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NGTDM</w:t>
            </w:r>
            <w:proofErr w:type="spellEnd"/>
          </w:p>
        </w:tc>
        <w:tc>
          <w:tcPr>
            <w:tcW w:w="718" w:type="pct"/>
          </w:tcPr>
          <w:p w14:paraId="6EA6A95B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.040 (0.024, 0.054)</w:t>
            </w:r>
          </w:p>
        </w:tc>
        <w:tc>
          <w:tcPr>
            <w:tcW w:w="719" w:type="pct"/>
          </w:tcPr>
          <w:p w14:paraId="0ABBFBE7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.032 (0.019, 0.047)</w:t>
            </w:r>
          </w:p>
        </w:tc>
        <w:tc>
          <w:tcPr>
            <w:tcW w:w="268" w:type="pct"/>
          </w:tcPr>
          <w:p w14:paraId="68BB798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.002</w:t>
            </w:r>
          </w:p>
        </w:tc>
        <w:tc>
          <w:tcPr>
            <w:tcW w:w="84" w:type="pct"/>
          </w:tcPr>
          <w:p w14:paraId="7B31004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21E3DF3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.044 (0.021, 0.055)</w:t>
            </w:r>
          </w:p>
        </w:tc>
        <w:tc>
          <w:tcPr>
            <w:tcW w:w="813" w:type="pct"/>
          </w:tcPr>
          <w:p w14:paraId="3DF7D2FE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.029 (0.016, 0.046)</w:t>
            </w:r>
          </w:p>
        </w:tc>
        <w:tc>
          <w:tcPr>
            <w:tcW w:w="266" w:type="pct"/>
          </w:tcPr>
          <w:p w14:paraId="67663E1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.001</w:t>
            </w:r>
          </w:p>
        </w:tc>
      </w:tr>
      <w:tr w:rsidR="00613B0D" w:rsidRPr="0093070A" w14:paraId="4131D970" w14:textId="77777777" w:rsidTr="00B04339">
        <w:tc>
          <w:tcPr>
            <w:tcW w:w="1408" w:type="pct"/>
          </w:tcPr>
          <w:p w14:paraId="36C4E41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Large-Zone-Low-Grey-Level-</w:t>
            </w: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Emphasis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GLSZM</w:t>
            </w:r>
            <w:proofErr w:type="spellEnd"/>
            <w:r w:rsidRPr="0093070A">
              <w:rPr>
                <w:rFonts w:ascii="Times New Roman" w:hAnsi="Times New Roman"/>
                <w:sz w:val="20"/>
                <w:szCs w:val="20"/>
              </w:rPr>
              <w:t xml:space="preserve"> PET</w:t>
            </w:r>
          </w:p>
        </w:tc>
        <w:tc>
          <w:tcPr>
            <w:tcW w:w="718" w:type="pct"/>
          </w:tcPr>
          <w:p w14:paraId="3A6F932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.105 (0.034, 0.793)</w:t>
            </w:r>
          </w:p>
        </w:tc>
        <w:tc>
          <w:tcPr>
            <w:tcW w:w="719" w:type="pct"/>
          </w:tcPr>
          <w:p w14:paraId="656C697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.171 (0.035, 3.436)</w:t>
            </w:r>
          </w:p>
        </w:tc>
        <w:tc>
          <w:tcPr>
            <w:tcW w:w="268" w:type="pct"/>
          </w:tcPr>
          <w:p w14:paraId="0B16426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.046</w:t>
            </w:r>
          </w:p>
        </w:tc>
        <w:tc>
          <w:tcPr>
            <w:tcW w:w="84" w:type="pct"/>
          </w:tcPr>
          <w:p w14:paraId="6FFE839E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120C3D9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.107 (0.037, 0.834)</w:t>
            </w:r>
          </w:p>
        </w:tc>
        <w:tc>
          <w:tcPr>
            <w:tcW w:w="813" w:type="pct"/>
          </w:tcPr>
          <w:p w14:paraId="7AA265D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.179 (0.040, 3.904)</w:t>
            </w:r>
          </w:p>
        </w:tc>
        <w:tc>
          <w:tcPr>
            <w:tcW w:w="266" w:type="pct"/>
          </w:tcPr>
          <w:p w14:paraId="432A19F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.033</w:t>
            </w:r>
          </w:p>
        </w:tc>
      </w:tr>
      <w:tr w:rsidR="00613B0D" w:rsidRPr="0093070A" w14:paraId="5700BB6D" w14:textId="77777777" w:rsidTr="00B04339">
        <w:tc>
          <w:tcPr>
            <w:tcW w:w="1408" w:type="pct"/>
          </w:tcPr>
          <w:p w14:paraId="306F81F1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F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eatures CT</w:t>
            </w:r>
          </w:p>
        </w:tc>
        <w:tc>
          <w:tcPr>
            <w:tcW w:w="718" w:type="pct"/>
          </w:tcPr>
          <w:p w14:paraId="40D8D5B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9" w:type="pct"/>
          </w:tcPr>
          <w:p w14:paraId="598C8FA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8" w:type="pct"/>
          </w:tcPr>
          <w:p w14:paraId="0070956D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" w:type="pct"/>
          </w:tcPr>
          <w:p w14:paraId="7A21253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649D14FB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pct"/>
          </w:tcPr>
          <w:p w14:paraId="793AC58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" w:type="pct"/>
          </w:tcPr>
          <w:p w14:paraId="5EB814BF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B0D" w:rsidRPr="0093070A" w14:paraId="3E4B4E41" w14:textId="77777777" w:rsidTr="00B04339">
        <w:tc>
          <w:tcPr>
            <w:tcW w:w="1408" w:type="pct"/>
          </w:tcPr>
          <w:p w14:paraId="52232ED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4" w:name="OLE_LINK40"/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Skewness</w:t>
            </w:r>
            <w:bookmarkEnd w:id="4"/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HISTO</w:t>
            </w:r>
            <w:proofErr w:type="spellEnd"/>
          </w:p>
        </w:tc>
        <w:tc>
          <w:tcPr>
            <w:tcW w:w="718" w:type="pct"/>
          </w:tcPr>
          <w:p w14:paraId="2AC9040A" w14:textId="1729459E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0.846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 xml:space="preserve">1.821,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0.320)</w:t>
            </w:r>
          </w:p>
        </w:tc>
        <w:tc>
          <w:tcPr>
            <w:tcW w:w="719" w:type="pct"/>
          </w:tcPr>
          <w:p w14:paraId="7CACB8DD" w14:textId="288A37C2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1.474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 xml:space="preserve">2.343,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0.908)</w:t>
            </w:r>
          </w:p>
        </w:tc>
        <w:tc>
          <w:tcPr>
            <w:tcW w:w="268" w:type="pct"/>
          </w:tcPr>
          <w:p w14:paraId="093CF03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84" w:type="pct"/>
          </w:tcPr>
          <w:p w14:paraId="01D7760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41D77F13" w14:textId="120AC5F7" w:rsidR="002D0408" w:rsidRPr="0093070A" w:rsidRDefault="000226C0" w:rsidP="004A70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0.868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 xml:space="preserve">1.788,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8748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0408" w:rsidRPr="0093070A">
              <w:rPr>
                <w:rFonts w:ascii="Times New Roman" w:hAnsi="Times New Roman"/>
                <w:sz w:val="20"/>
                <w:szCs w:val="20"/>
              </w:rPr>
              <w:t>0.312)</w:t>
            </w:r>
          </w:p>
        </w:tc>
        <w:tc>
          <w:tcPr>
            <w:tcW w:w="813" w:type="pct"/>
          </w:tcPr>
          <w:p w14:paraId="0332CCE8" w14:textId="0E3CCC30" w:rsidR="002D0408" w:rsidRPr="00613B0D" w:rsidRDefault="000226C0" w:rsidP="00613B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613B0D">
              <w:rPr>
                <w:rFonts w:ascii="Times New Roman" w:hAnsi="Times New Roman"/>
                <w:sz w:val="20"/>
                <w:szCs w:val="20"/>
              </w:rPr>
              <w:t>1.451 (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613B0D">
              <w:rPr>
                <w:rFonts w:ascii="Times New Roman" w:hAnsi="Times New Roman"/>
                <w:sz w:val="20"/>
                <w:szCs w:val="20"/>
              </w:rPr>
              <w:t xml:space="preserve">2.541, 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2D0408" w:rsidRPr="00613B0D">
              <w:rPr>
                <w:rFonts w:ascii="Times New Roman" w:hAnsi="Times New Roman"/>
                <w:sz w:val="20"/>
                <w:szCs w:val="20"/>
              </w:rPr>
              <w:t>0.965)</w:t>
            </w:r>
          </w:p>
        </w:tc>
        <w:tc>
          <w:tcPr>
            <w:tcW w:w="266" w:type="pct"/>
          </w:tcPr>
          <w:p w14:paraId="4EEB91F5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  <w:tr w:rsidR="00613B0D" w:rsidRPr="0093070A" w14:paraId="4FADAD63" w14:textId="77777777" w:rsidTr="00B04339">
        <w:tc>
          <w:tcPr>
            <w:tcW w:w="1408" w:type="pct"/>
          </w:tcPr>
          <w:p w14:paraId="6A05F3D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Dissimilarity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GLCM</w:t>
            </w:r>
            <w:proofErr w:type="spellEnd"/>
          </w:p>
        </w:tc>
        <w:tc>
          <w:tcPr>
            <w:tcW w:w="718" w:type="pct"/>
          </w:tcPr>
          <w:p w14:paraId="0167A1D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3.686 (7.776, 18.294)</w:t>
            </w:r>
          </w:p>
        </w:tc>
        <w:tc>
          <w:tcPr>
            <w:tcW w:w="719" w:type="pct"/>
          </w:tcPr>
          <w:p w14:paraId="7FB7C9A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1.826 (7.502, 16.564)</w:t>
            </w:r>
          </w:p>
        </w:tc>
        <w:tc>
          <w:tcPr>
            <w:tcW w:w="268" w:type="pct"/>
          </w:tcPr>
          <w:p w14:paraId="48C0201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.032</w:t>
            </w:r>
          </w:p>
        </w:tc>
        <w:tc>
          <w:tcPr>
            <w:tcW w:w="84" w:type="pct"/>
          </w:tcPr>
          <w:p w14:paraId="0D9C646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43C3BC6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3.841 (7.398, 19.919)</w:t>
            </w:r>
          </w:p>
        </w:tc>
        <w:tc>
          <w:tcPr>
            <w:tcW w:w="813" w:type="pct"/>
          </w:tcPr>
          <w:p w14:paraId="471F62C1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1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0.893 (6.225, 15.434)</w:t>
            </w:r>
          </w:p>
        </w:tc>
        <w:tc>
          <w:tcPr>
            <w:tcW w:w="266" w:type="pct"/>
          </w:tcPr>
          <w:p w14:paraId="1A1C6DD1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613B0D" w:rsidRPr="0093070A" w14:paraId="446987B4" w14:textId="77777777" w:rsidTr="00B04339">
        <w:tc>
          <w:tcPr>
            <w:tcW w:w="1408" w:type="pct"/>
          </w:tcPr>
          <w:p w14:paraId="54E18D3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Strength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NGTDM</w:t>
            </w:r>
            <w:proofErr w:type="spellEnd"/>
          </w:p>
        </w:tc>
        <w:tc>
          <w:tcPr>
            <w:tcW w:w="718" w:type="pct"/>
          </w:tcPr>
          <w:p w14:paraId="6BF3B0E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8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6.573 (59.442, 117.157)</w:t>
            </w:r>
          </w:p>
        </w:tc>
        <w:tc>
          <w:tcPr>
            <w:tcW w:w="719" w:type="pct"/>
          </w:tcPr>
          <w:p w14:paraId="7ED57429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7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8.913 (55.502, 104.177)</w:t>
            </w:r>
          </w:p>
        </w:tc>
        <w:tc>
          <w:tcPr>
            <w:tcW w:w="268" w:type="pct"/>
          </w:tcPr>
          <w:p w14:paraId="5DD6539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.020</w:t>
            </w:r>
          </w:p>
        </w:tc>
        <w:tc>
          <w:tcPr>
            <w:tcW w:w="84" w:type="pct"/>
          </w:tcPr>
          <w:p w14:paraId="025183B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0C372F1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8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4.396 (56.064, 116.480)</w:t>
            </w:r>
          </w:p>
        </w:tc>
        <w:tc>
          <w:tcPr>
            <w:tcW w:w="813" w:type="pct"/>
          </w:tcPr>
          <w:p w14:paraId="3C15775F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6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8.951 (48.656, 95.878)</w:t>
            </w:r>
          </w:p>
        </w:tc>
        <w:tc>
          <w:tcPr>
            <w:tcW w:w="266" w:type="pct"/>
          </w:tcPr>
          <w:p w14:paraId="1E9139F7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.007</w:t>
            </w:r>
          </w:p>
        </w:tc>
      </w:tr>
      <w:tr w:rsidR="00613B0D" w:rsidRPr="0093070A" w14:paraId="4186C3F9" w14:textId="77777777" w:rsidTr="00B04339">
        <w:tc>
          <w:tcPr>
            <w:tcW w:w="1408" w:type="pct"/>
          </w:tcPr>
          <w:p w14:paraId="1F87EF77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Large-Zone-Low-Grey-Level-</w:t>
            </w: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Emphasis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GLSZM</w:t>
            </w:r>
            <w:proofErr w:type="spellEnd"/>
            <w:r w:rsidRPr="0093070A">
              <w:rPr>
                <w:rFonts w:ascii="Times New Roman" w:hAnsi="Times New Roman"/>
                <w:sz w:val="20"/>
                <w:szCs w:val="20"/>
              </w:rPr>
              <w:t xml:space="preserve"> CT</w:t>
            </w:r>
          </w:p>
        </w:tc>
        <w:tc>
          <w:tcPr>
            <w:tcW w:w="718" w:type="pct"/>
          </w:tcPr>
          <w:p w14:paraId="3CFA715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.002 (0.001, 0.006)</w:t>
            </w:r>
          </w:p>
        </w:tc>
        <w:tc>
          <w:tcPr>
            <w:tcW w:w="719" w:type="pct"/>
          </w:tcPr>
          <w:p w14:paraId="6EDBBB0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.003 (0.001, 0.010)</w:t>
            </w:r>
          </w:p>
        </w:tc>
        <w:tc>
          <w:tcPr>
            <w:tcW w:w="268" w:type="pct"/>
          </w:tcPr>
          <w:p w14:paraId="7EA3B963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.028</w:t>
            </w:r>
          </w:p>
        </w:tc>
        <w:tc>
          <w:tcPr>
            <w:tcW w:w="84" w:type="pct"/>
          </w:tcPr>
          <w:p w14:paraId="6A0BF8E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6857E1E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.002 (0.001, 0.007)</w:t>
            </w:r>
          </w:p>
        </w:tc>
        <w:tc>
          <w:tcPr>
            <w:tcW w:w="813" w:type="pct"/>
          </w:tcPr>
          <w:p w14:paraId="0E830330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.003 (0.001, 0.015)</w:t>
            </w:r>
          </w:p>
        </w:tc>
        <w:tc>
          <w:tcPr>
            <w:tcW w:w="266" w:type="pct"/>
          </w:tcPr>
          <w:p w14:paraId="531E03DB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.015</w:t>
            </w:r>
          </w:p>
        </w:tc>
      </w:tr>
      <w:tr w:rsidR="00613B0D" w:rsidRPr="0093070A" w14:paraId="6FD7306D" w14:textId="77777777" w:rsidTr="00B04339">
        <w:tc>
          <w:tcPr>
            <w:tcW w:w="1408" w:type="pct"/>
          </w:tcPr>
          <w:p w14:paraId="6A18F202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bookmarkStart w:id="5" w:name="OLE_LINK207"/>
            <w:r w:rsidRPr="0093070A">
              <w:rPr>
                <w:rFonts w:ascii="Times New Roman" w:hAnsi="Times New Roman"/>
                <w:sz w:val="20"/>
                <w:szCs w:val="20"/>
              </w:rPr>
              <w:t>Grey-Level-Non-</w:t>
            </w:r>
            <w:proofErr w:type="spellStart"/>
            <w:r w:rsidRPr="0093070A">
              <w:rPr>
                <w:rFonts w:ascii="Times New Roman" w:hAnsi="Times New Roman"/>
                <w:sz w:val="20"/>
                <w:szCs w:val="20"/>
              </w:rPr>
              <w:t>Uniformity</w:t>
            </w:r>
            <w:r w:rsidRPr="0093070A">
              <w:rPr>
                <w:rFonts w:ascii="Times New Roman" w:hAnsi="Times New Roman"/>
                <w:sz w:val="20"/>
                <w:szCs w:val="20"/>
                <w:vertAlign w:val="superscript"/>
              </w:rPr>
              <w:t>GLSZM</w:t>
            </w:r>
            <w:bookmarkEnd w:id="5"/>
            <w:proofErr w:type="spellEnd"/>
          </w:p>
        </w:tc>
        <w:tc>
          <w:tcPr>
            <w:tcW w:w="718" w:type="pct"/>
          </w:tcPr>
          <w:p w14:paraId="5A092CA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2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.717 (2.000, 4.200)</w:t>
            </w:r>
          </w:p>
        </w:tc>
        <w:tc>
          <w:tcPr>
            <w:tcW w:w="719" w:type="pct"/>
          </w:tcPr>
          <w:p w14:paraId="2D034BD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.424 (2.362, 5.894)</w:t>
            </w:r>
          </w:p>
        </w:tc>
        <w:tc>
          <w:tcPr>
            <w:tcW w:w="268" w:type="pct"/>
          </w:tcPr>
          <w:p w14:paraId="7281B8B8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  <w:tc>
          <w:tcPr>
            <w:tcW w:w="84" w:type="pct"/>
          </w:tcPr>
          <w:p w14:paraId="75985277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4" w:type="pct"/>
          </w:tcPr>
          <w:p w14:paraId="6FA0A786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3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.015 (2.292, 4.028)</w:t>
            </w:r>
          </w:p>
        </w:tc>
        <w:tc>
          <w:tcPr>
            <w:tcW w:w="813" w:type="pct"/>
          </w:tcPr>
          <w:p w14:paraId="0147A91C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93070A">
              <w:rPr>
                <w:rFonts w:ascii="Times New Roman" w:hAnsi="Times New Roman"/>
                <w:sz w:val="20"/>
                <w:szCs w:val="20"/>
              </w:rPr>
              <w:t>.000 (2.500, 6.957)</w:t>
            </w:r>
          </w:p>
        </w:tc>
        <w:tc>
          <w:tcPr>
            <w:tcW w:w="266" w:type="pct"/>
          </w:tcPr>
          <w:p w14:paraId="352F3A2A" w14:textId="77777777" w:rsidR="002D0408" w:rsidRPr="0093070A" w:rsidRDefault="002D0408" w:rsidP="004A70E1">
            <w:pPr>
              <w:rPr>
                <w:rFonts w:ascii="Times New Roman" w:hAnsi="Times New Roman"/>
                <w:sz w:val="20"/>
                <w:szCs w:val="20"/>
              </w:rPr>
            </w:pPr>
            <w:r w:rsidRPr="0093070A">
              <w:rPr>
                <w:rFonts w:ascii="Times New Roman" w:hAnsi="Times New Roman"/>
                <w:sz w:val="20"/>
                <w:szCs w:val="20"/>
              </w:rPr>
              <w:t>˂ 0.001</w:t>
            </w:r>
          </w:p>
        </w:tc>
      </w:tr>
    </w:tbl>
    <w:p w14:paraId="2D69C2C4" w14:textId="77777777" w:rsidR="002D0408" w:rsidRPr="0093070A" w:rsidRDefault="002D0408" w:rsidP="002D0408">
      <w:pPr>
        <w:rPr>
          <w:rFonts w:ascii="Times New Roman" w:hAnsi="Times New Roman" w:cs="Times New Roman"/>
          <w:sz w:val="20"/>
          <w:szCs w:val="20"/>
        </w:rPr>
      </w:pPr>
      <w:r w:rsidRPr="0093070A">
        <w:rPr>
          <w:rFonts w:ascii="Times New Roman" w:hAnsi="Times New Roman" w:cs="Times New Roman" w:hint="eastAsia"/>
          <w:sz w:val="20"/>
          <w:szCs w:val="20"/>
        </w:rPr>
        <w:t>Da</w:t>
      </w:r>
      <w:r w:rsidRPr="0093070A">
        <w:rPr>
          <w:rFonts w:ascii="Times New Roman" w:hAnsi="Times New Roman" w:cs="Times New Roman"/>
          <w:sz w:val="20"/>
          <w:szCs w:val="20"/>
        </w:rPr>
        <w:t>ta presented as Medians and IQRs (interquartile range).</w:t>
      </w:r>
    </w:p>
    <w:p w14:paraId="4D61B07E" w14:textId="77777777" w:rsidR="002D0408" w:rsidRPr="0093070A" w:rsidRDefault="002D0408" w:rsidP="002D0408">
      <w:pPr>
        <w:rPr>
          <w:rFonts w:ascii="Times New Roman" w:hAnsi="Times New Roman" w:cs="Times New Roman"/>
          <w:sz w:val="20"/>
          <w:szCs w:val="20"/>
        </w:rPr>
      </w:pPr>
      <w:r w:rsidRPr="0093070A">
        <w:rPr>
          <w:rFonts w:ascii="Times New Roman" w:hAnsi="Times New Roman" w:cs="Times New Roman"/>
          <w:sz w:val="20"/>
          <w:szCs w:val="20"/>
        </w:rPr>
        <w:t xml:space="preserve">VPI, with visceral pleural invasion; </w:t>
      </w:r>
      <w:proofErr w:type="gramStart"/>
      <w:r w:rsidRPr="0093070A">
        <w:rPr>
          <w:rFonts w:ascii="Times New Roman" w:hAnsi="Times New Roman" w:cs="Times New Roman"/>
          <w:sz w:val="20"/>
          <w:szCs w:val="20"/>
        </w:rPr>
        <w:t>Non-VPI</w:t>
      </w:r>
      <w:proofErr w:type="gramEnd"/>
      <w:r w:rsidRPr="0093070A">
        <w:rPr>
          <w:rFonts w:ascii="Times New Roman" w:hAnsi="Times New Roman" w:cs="Times New Roman"/>
          <w:sz w:val="20"/>
          <w:szCs w:val="20"/>
        </w:rPr>
        <w:t xml:space="preserve">, without visceral pleural invasion; Rad-score, radiomics score; TLG, </w:t>
      </w:r>
      <w:bookmarkStart w:id="6" w:name="OLE_LINK89"/>
      <w:r w:rsidRPr="0093070A">
        <w:rPr>
          <w:rFonts w:ascii="Times New Roman" w:hAnsi="Times New Roman" w:cs="Times New Roman"/>
          <w:sz w:val="20"/>
          <w:szCs w:val="20"/>
        </w:rPr>
        <w:t>Total Lesion Glycolysis</w:t>
      </w:r>
      <w:bookmarkEnd w:id="6"/>
      <w:r w:rsidRPr="0093070A">
        <w:rPr>
          <w:rFonts w:ascii="Times New Roman" w:hAnsi="Times New Roman" w:cs="Times New Roman"/>
          <w:sz w:val="20"/>
          <w:szCs w:val="20"/>
        </w:rPr>
        <w:t xml:space="preserve">; </w:t>
      </w:r>
      <w:r w:rsidRPr="0093070A">
        <w:rPr>
          <w:rFonts w:ascii="Times New Roman" w:hAnsi="Times New Roman" w:cs="Times New Roman" w:hint="eastAsia"/>
          <w:sz w:val="20"/>
          <w:szCs w:val="20"/>
        </w:rPr>
        <w:t>G</w:t>
      </w:r>
      <w:r w:rsidRPr="0093070A">
        <w:rPr>
          <w:rFonts w:ascii="Times New Roman" w:hAnsi="Times New Roman" w:cs="Times New Roman"/>
          <w:sz w:val="20"/>
          <w:szCs w:val="20"/>
        </w:rPr>
        <w:t>LCM, Grey Level Co-occurrence Matrix;</w:t>
      </w:r>
      <w:r w:rsidRPr="0093070A">
        <w:rPr>
          <w:rFonts w:ascii="Times New Roman" w:hAnsi="Times New Roman" w:cs="Times New Roman" w:hint="eastAsia"/>
          <w:sz w:val="20"/>
          <w:szCs w:val="20"/>
        </w:rPr>
        <w:t xml:space="preserve"> N</w:t>
      </w:r>
      <w:r w:rsidRPr="0093070A">
        <w:rPr>
          <w:rFonts w:ascii="Times New Roman" w:hAnsi="Times New Roman" w:cs="Times New Roman"/>
          <w:sz w:val="20"/>
          <w:szCs w:val="20"/>
        </w:rPr>
        <w:t xml:space="preserve">GTDM, </w:t>
      </w:r>
      <w:proofErr w:type="spellStart"/>
      <w:r w:rsidRPr="0093070A">
        <w:rPr>
          <w:rFonts w:ascii="Times New Roman" w:hAnsi="Times New Roman" w:cs="Times New Roman"/>
          <w:sz w:val="20"/>
          <w:szCs w:val="20"/>
        </w:rPr>
        <w:t>Neighbourhood</w:t>
      </w:r>
      <w:proofErr w:type="spellEnd"/>
      <w:r w:rsidRPr="0093070A">
        <w:rPr>
          <w:rFonts w:ascii="Times New Roman" w:hAnsi="Times New Roman" w:cs="Times New Roman"/>
          <w:sz w:val="20"/>
          <w:szCs w:val="20"/>
        </w:rPr>
        <w:t xml:space="preserve"> Gray-Tone Difference Matrix;</w:t>
      </w:r>
      <w:r w:rsidRPr="0093070A">
        <w:rPr>
          <w:rFonts w:ascii="Times New Roman" w:hAnsi="Times New Roman" w:cs="Times New Roman" w:hint="eastAsia"/>
          <w:sz w:val="20"/>
          <w:szCs w:val="20"/>
        </w:rPr>
        <w:t xml:space="preserve"> G</w:t>
      </w:r>
      <w:r w:rsidRPr="0093070A">
        <w:rPr>
          <w:rFonts w:ascii="Times New Roman" w:hAnsi="Times New Roman" w:cs="Times New Roman"/>
          <w:sz w:val="20"/>
          <w:szCs w:val="20"/>
        </w:rPr>
        <w:t>LSZM, Gray-Level Size Zone Matrix; HISTO, Histogram.</w:t>
      </w:r>
    </w:p>
    <w:p w14:paraId="37BCC311" w14:textId="77777777" w:rsidR="002D0408" w:rsidRPr="00AE5793" w:rsidRDefault="002D0408" w:rsidP="002D0408">
      <w:pPr>
        <w:rPr>
          <w:rFonts w:ascii="Times New Roman" w:hAnsi="Times New Roman" w:cs="Times New Roman"/>
          <w:sz w:val="16"/>
          <w:szCs w:val="16"/>
        </w:rPr>
      </w:pPr>
    </w:p>
    <w:p w14:paraId="5F942F3A" w14:textId="77777777" w:rsidR="002D0408" w:rsidRDefault="002D0408" w:rsidP="002D0408">
      <w:pPr>
        <w:rPr>
          <w:rFonts w:ascii="Times New Roman" w:hAnsi="Times New Roman" w:cs="Times New Roman"/>
          <w:sz w:val="16"/>
          <w:szCs w:val="16"/>
        </w:rPr>
      </w:pPr>
    </w:p>
    <w:p w14:paraId="4928C315" w14:textId="77777777" w:rsidR="00B33E68" w:rsidRPr="002D0408" w:rsidRDefault="00B33E68"/>
    <w:sectPr w:rsidR="00B33E68" w:rsidRPr="002D0408" w:rsidSect="00A37AF7">
      <w:pgSz w:w="16838" w:h="11906" w:orient="landscape"/>
      <w:pgMar w:top="720" w:right="284" w:bottom="720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53218" w14:textId="77777777" w:rsidR="003B0DAF" w:rsidRDefault="003B0DAF" w:rsidP="002D0408">
      <w:r>
        <w:separator/>
      </w:r>
    </w:p>
  </w:endnote>
  <w:endnote w:type="continuationSeparator" w:id="0">
    <w:p w14:paraId="0D58AA63" w14:textId="77777777" w:rsidR="003B0DAF" w:rsidRDefault="003B0DAF" w:rsidP="002D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586D" w14:textId="77777777" w:rsidR="003B0DAF" w:rsidRDefault="003B0DAF" w:rsidP="002D0408">
      <w:r>
        <w:separator/>
      </w:r>
    </w:p>
  </w:footnote>
  <w:footnote w:type="continuationSeparator" w:id="0">
    <w:p w14:paraId="0FA561C2" w14:textId="77777777" w:rsidR="003B0DAF" w:rsidRDefault="003B0DAF" w:rsidP="002D0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6A5E"/>
    <w:multiLevelType w:val="hybridMultilevel"/>
    <w:tmpl w:val="94562210"/>
    <w:lvl w:ilvl="0" w:tplc="CEE851B2">
      <w:numFmt w:val="bullet"/>
      <w:lvlText w:val="–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0735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44"/>
    <w:rsid w:val="000062F9"/>
    <w:rsid w:val="000226C0"/>
    <w:rsid w:val="00031C9B"/>
    <w:rsid w:val="000A2F6B"/>
    <w:rsid w:val="0010633C"/>
    <w:rsid w:val="00106C6B"/>
    <w:rsid w:val="001B1CC9"/>
    <w:rsid w:val="002013A0"/>
    <w:rsid w:val="00240FE6"/>
    <w:rsid w:val="00265B73"/>
    <w:rsid w:val="002D0408"/>
    <w:rsid w:val="00347C2A"/>
    <w:rsid w:val="003A4B2B"/>
    <w:rsid w:val="003B0DAF"/>
    <w:rsid w:val="00403140"/>
    <w:rsid w:val="00421D7A"/>
    <w:rsid w:val="00424EB7"/>
    <w:rsid w:val="00455746"/>
    <w:rsid w:val="004943E7"/>
    <w:rsid w:val="004B40A3"/>
    <w:rsid w:val="004B7D4C"/>
    <w:rsid w:val="005173C0"/>
    <w:rsid w:val="00530CBC"/>
    <w:rsid w:val="00613B0D"/>
    <w:rsid w:val="006F2C90"/>
    <w:rsid w:val="007600AC"/>
    <w:rsid w:val="00773FCC"/>
    <w:rsid w:val="0087489B"/>
    <w:rsid w:val="0093070A"/>
    <w:rsid w:val="00960265"/>
    <w:rsid w:val="009C089B"/>
    <w:rsid w:val="00A21DF9"/>
    <w:rsid w:val="00A37AF7"/>
    <w:rsid w:val="00AA1624"/>
    <w:rsid w:val="00AE5793"/>
    <w:rsid w:val="00B04339"/>
    <w:rsid w:val="00B33E68"/>
    <w:rsid w:val="00CD7B56"/>
    <w:rsid w:val="00D05444"/>
    <w:rsid w:val="00E46DB5"/>
    <w:rsid w:val="00ED610F"/>
    <w:rsid w:val="00FA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3BEE61"/>
  <w15:chartTrackingRefBased/>
  <w15:docId w15:val="{0223805F-EF35-4AF2-8FEA-A23448DE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4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4943E7"/>
    <w:rPr>
      <w:rFonts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header"/>
    <w:basedOn w:val="a"/>
    <w:link w:val="a4"/>
    <w:uiPriority w:val="99"/>
    <w:unhideWhenUsed/>
    <w:rsid w:val="002D04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04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0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0408"/>
    <w:rPr>
      <w:sz w:val="18"/>
      <w:szCs w:val="18"/>
    </w:rPr>
  </w:style>
  <w:style w:type="table" w:styleId="a7">
    <w:name w:val="Table Grid"/>
    <w:basedOn w:val="a1"/>
    <w:uiPriority w:val="39"/>
    <w:rsid w:val="00930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A15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毅 李</dc:creator>
  <cp:keywords/>
  <dc:description/>
  <cp:lastModifiedBy>毅 李</cp:lastModifiedBy>
  <cp:revision>36</cp:revision>
  <dcterms:created xsi:type="dcterms:W3CDTF">2023-11-15T14:23:00Z</dcterms:created>
  <dcterms:modified xsi:type="dcterms:W3CDTF">2023-11-22T13:36:00Z</dcterms:modified>
</cp:coreProperties>
</file>