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832" w:rsidRPr="00CA2832" w:rsidRDefault="00797870" w:rsidP="00CA2832">
      <w:pPr>
        <w:spacing w:line="240" w:lineRule="auto"/>
        <w:jc w:val="right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18.06</w:t>
      </w:r>
      <w:r w:rsidR="0099160A">
        <w:rPr>
          <w:sz w:val="24"/>
          <w:szCs w:val="24"/>
          <w:lang w:val="en-GB"/>
        </w:rPr>
        <w:t>.2020</w:t>
      </w:r>
      <w:r w:rsidR="00CA2832" w:rsidRPr="00CA2832">
        <w:rPr>
          <w:sz w:val="24"/>
          <w:szCs w:val="24"/>
          <w:lang w:val="en-GB"/>
        </w:rPr>
        <w:t xml:space="preserve"> Krakow</w:t>
      </w:r>
    </w:p>
    <w:p w:rsidR="00EC0D52" w:rsidRPr="00CA2832" w:rsidRDefault="0099160A" w:rsidP="00CA2832">
      <w:pPr>
        <w:spacing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Dr </w:t>
      </w:r>
      <w:proofErr w:type="spellStart"/>
      <w:r>
        <w:rPr>
          <w:sz w:val="24"/>
          <w:szCs w:val="24"/>
          <w:lang w:val="en-GB"/>
        </w:rPr>
        <w:t>Paweł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Rutkowski</w:t>
      </w:r>
      <w:proofErr w:type="spellEnd"/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proofErr w:type="spellStart"/>
      <w:r w:rsidRPr="00CA2832">
        <w:rPr>
          <w:sz w:val="24"/>
          <w:szCs w:val="24"/>
          <w:lang w:val="en-GB"/>
        </w:rPr>
        <w:t>AGHn</w:t>
      </w:r>
      <w:proofErr w:type="spellEnd"/>
      <w:r w:rsidRPr="00CA2832">
        <w:rPr>
          <w:sz w:val="24"/>
          <w:szCs w:val="24"/>
          <w:lang w:val="en-GB"/>
        </w:rPr>
        <w:t xml:space="preserve"> University of Science and Technology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r w:rsidRPr="00CA2832">
        <w:rPr>
          <w:sz w:val="24"/>
          <w:szCs w:val="24"/>
          <w:lang w:val="en-GB"/>
        </w:rPr>
        <w:t>Faculty of Material Science and Ceramics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r w:rsidRPr="00CA2832">
        <w:rPr>
          <w:sz w:val="24"/>
          <w:szCs w:val="24"/>
          <w:lang w:val="en-GB"/>
        </w:rPr>
        <w:t>Department of Ceramics and Refractories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r w:rsidRPr="00CA2832">
        <w:rPr>
          <w:sz w:val="24"/>
          <w:szCs w:val="24"/>
          <w:lang w:val="en-GB"/>
        </w:rPr>
        <w:t xml:space="preserve">Al. </w:t>
      </w:r>
      <w:proofErr w:type="spellStart"/>
      <w:r w:rsidRPr="00CA2832">
        <w:rPr>
          <w:sz w:val="24"/>
          <w:szCs w:val="24"/>
          <w:lang w:val="en-GB"/>
        </w:rPr>
        <w:t>Mickiewicza</w:t>
      </w:r>
      <w:proofErr w:type="spellEnd"/>
      <w:r w:rsidRPr="00CA2832">
        <w:rPr>
          <w:sz w:val="24"/>
          <w:szCs w:val="24"/>
          <w:lang w:val="en-GB"/>
        </w:rPr>
        <w:t xml:space="preserve"> 30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r w:rsidRPr="00CA2832">
        <w:rPr>
          <w:sz w:val="24"/>
          <w:szCs w:val="24"/>
          <w:lang w:val="en-GB"/>
        </w:rPr>
        <w:t>30-059 Krakow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r w:rsidRPr="00CA2832">
        <w:rPr>
          <w:sz w:val="24"/>
          <w:szCs w:val="24"/>
          <w:lang w:val="en-GB"/>
        </w:rPr>
        <w:t>Poland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  <w:r w:rsidRPr="00CA2832">
        <w:rPr>
          <w:sz w:val="24"/>
          <w:szCs w:val="24"/>
          <w:lang w:val="en-GB"/>
        </w:rPr>
        <w:t>Dear Editor,</w:t>
      </w:r>
    </w:p>
    <w:p w:rsidR="00CA2832" w:rsidRPr="00CA2832" w:rsidRDefault="00CA2832" w:rsidP="00CA2832">
      <w:pPr>
        <w:spacing w:line="240" w:lineRule="auto"/>
        <w:rPr>
          <w:sz w:val="24"/>
          <w:szCs w:val="24"/>
          <w:lang w:val="en-GB"/>
        </w:rPr>
      </w:pPr>
    </w:p>
    <w:p w:rsidR="0087444A" w:rsidRDefault="00CA2832" w:rsidP="00CA2832">
      <w:pPr>
        <w:spacing w:line="276" w:lineRule="auto"/>
        <w:jc w:val="both"/>
        <w:rPr>
          <w:sz w:val="24"/>
          <w:szCs w:val="24"/>
          <w:lang w:val="en-US"/>
        </w:rPr>
      </w:pPr>
      <w:r w:rsidRPr="00CA2832">
        <w:rPr>
          <w:sz w:val="24"/>
          <w:szCs w:val="24"/>
          <w:lang w:val="en-GB"/>
        </w:rPr>
        <w:tab/>
        <w:t xml:space="preserve">I sent you the </w:t>
      </w:r>
      <w:r w:rsidR="00797870">
        <w:rPr>
          <w:sz w:val="24"/>
          <w:szCs w:val="24"/>
          <w:lang w:val="en-GB"/>
        </w:rPr>
        <w:t>manuscript</w:t>
      </w:r>
      <w:r w:rsidRPr="00CA2832">
        <w:rPr>
          <w:sz w:val="24"/>
          <w:szCs w:val="24"/>
          <w:lang w:val="en-GB"/>
        </w:rPr>
        <w:t xml:space="preserve"> titled </w:t>
      </w:r>
      <w:r w:rsidRPr="00797870">
        <w:rPr>
          <w:b/>
          <w:sz w:val="24"/>
          <w:szCs w:val="24"/>
          <w:lang w:val="en-GB"/>
        </w:rPr>
        <w:t>"</w:t>
      </w:r>
      <w:r w:rsidR="00797870" w:rsidRPr="00797870">
        <w:rPr>
          <w:b/>
          <w:sz w:val="24"/>
          <w:szCs w:val="24"/>
          <w:lang w:val="en-US"/>
        </w:rPr>
        <w:t>Na2CO3 and Er2O3 modified lead free KNN piezoelectric ceramic obtained by hot pressing</w:t>
      </w:r>
      <w:r w:rsidRPr="00797870">
        <w:rPr>
          <w:b/>
          <w:sz w:val="24"/>
          <w:szCs w:val="24"/>
          <w:lang w:val="en-US"/>
        </w:rPr>
        <w:t>"</w:t>
      </w:r>
      <w:r w:rsidRPr="00CA2832">
        <w:rPr>
          <w:sz w:val="24"/>
          <w:szCs w:val="24"/>
          <w:lang w:val="en-US"/>
        </w:rPr>
        <w:t xml:space="preserve"> </w:t>
      </w:r>
      <w:r w:rsidR="00797870">
        <w:rPr>
          <w:sz w:val="24"/>
          <w:szCs w:val="24"/>
          <w:lang w:val="en-US"/>
        </w:rPr>
        <w:t>with</w:t>
      </w:r>
      <w:r w:rsidRPr="00CA2832">
        <w:rPr>
          <w:sz w:val="24"/>
          <w:szCs w:val="24"/>
          <w:lang w:val="en-US"/>
        </w:rPr>
        <w:t xml:space="preserve"> original results to be published in </w:t>
      </w:r>
      <w:r w:rsidR="0099160A" w:rsidRPr="0099160A">
        <w:rPr>
          <w:i/>
          <w:sz w:val="24"/>
          <w:szCs w:val="24"/>
          <w:lang w:val="en-US"/>
        </w:rPr>
        <w:t xml:space="preserve">Journal of </w:t>
      </w:r>
      <w:r w:rsidR="00797870">
        <w:rPr>
          <w:i/>
          <w:sz w:val="24"/>
          <w:szCs w:val="24"/>
          <w:lang w:val="en-US"/>
        </w:rPr>
        <w:t>Advanced Ceramics</w:t>
      </w:r>
      <w:r w:rsidRPr="00CA2832">
        <w:rPr>
          <w:sz w:val="24"/>
          <w:szCs w:val="24"/>
          <w:lang w:val="en-US"/>
        </w:rPr>
        <w:t>. Presented results are</w:t>
      </w:r>
      <w:r w:rsidR="00797870">
        <w:rPr>
          <w:sz w:val="24"/>
          <w:szCs w:val="24"/>
          <w:lang w:val="en-US"/>
        </w:rPr>
        <w:t xml:space="preserve"> original and not under consideration for publication anywhere. The manuscript was accepted by all co-authors and </w:t>
      </w:r>
      <w:r w:rsidR="00797870" w:rsidRPr="00797870">
        <w:rPr>
          <w:sz w:val="24"/>
          <w:szCs w:val="24"/>
          <w:lang w:val="en-US"/>
        </w:rPr>
        <w:t>responsible</w:t>
      </w:r>
      <w:r w:rsidR="00797870">
        <w:rPr>
          <w:sz w:val="24"/>
          <w:szCs w:val="24"/>
          <w:lang w:val="en-US"/>
        </w:rPr>
        <w:t xml:space="preserve"> authorities at the institute</w:t>
      </w:r>
      <w:r w:rsidR="00797870" w:rsidRPr="00797870">
        <w:rPr>
          <w:sz w:val="24"/>
          <w:szCs w:val="24"/>
          <w:lang w:val="en-US"/>
        </w:rPr>
        <w:t xml:space="preserve"> where the work has been carried out</w:t>
      </w:r>
      <w:r w:rsidR="00797870">
        <w:rPr>
          <w:sz w:val="24"/>
          <w:szCs w:val="24"/>
          <w:lang w:val="en-US"/>
        </w:rPr>
        <w:t>. The obtained results shows how combination of manufacturing method and reagents affects properties of lead – free piezoelectric ceramics. It fulfill</w:t>
      </w:r>
      <w:r w:rsidR="0087444A">
        <w:rPr>
          <w:sz w:val="24"/>
          <w:szCs w:val="24"/>
          <w:lang w:val="en-US"/>
        </w:rPr>
        <w:t>s</w:t>
      </w:r>
      <w:r w:rsidR="00797870">
        <w:rPr>
          <w:sz w:val="24"/>
          <w:szCs w:val="24"/>
          <w:lang w:val="en-US"/>
        </w:rPr>
        <w:t xml:space="preserve"> the requirements of the Journal within its aim &amp; scope.</w:t>
      </w:r>
      <w:r w:rsidR="00797870">
        <w:rPr>
          <w:sz w:val="24"/>
          <w:szCs w:val="24"/>
          <w:lang w:val="en-US"/>
        </w:rPr>
        <w:br/>
      </w:r>
      <w:r w:rsidR="00797870">
        <w:rPr>
          <w:sz w:val="24"/>
          <w:szCs w:val="24"/>
          <w:lang w:val="en-US"/>
        </w:rPr>
        <w:tab/>
      </w:r>
    </w:p>
    <w:p w:rsidR="00CA2832" w:rsidRDefault="00797870" w:rsidP="00CA2832">
      <w:pPr>
        <w:spacing w:line="276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We suggest following reviewers:</w:t>
      </w:r>
    </w:p>
    <w:p w:rsidR="00797870" w:rsidRDefault="00797870" w:rsidP="00797870">
      <w:pPr>
        <w:pStyle w:val="Akapitzlist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Prof. Thomas </w:t>
      </w:r>
      <w:proofErr w:type="spellStart"/>
      <w:r>
        <w:rPr>
          <w:sz w:val="24"/>
          <w:szCs w:val="24"/>
          <w:lang w:val="en-US"/>
        </w:rPr>
        <w:t>Graule</w:t>
      </w:r>
      <w:proofErr w:type="spellEnd"/>
      <w:r>
        <w:rPr>
          <w:sz w:val="24"/>
          <w:szCs w:val="24"/>
          <w:lang w:val="en-US"/>
        </w:rPr>
        <w:t xml:space="preserve"> - </w:t>
      </w:r>
      <w:r w:rsidR="00B1707E">
        <w:rPr>
          <w:sz w:val="24"/>
          <w:szCs w:val="24"/>
          <w:lang w:val="en-US"/>
        </w:rPr>
        <w:t>thomas.graule@empa.ch – experienced researcher with great knowledge of ceramic materials, head of laboratory at EMPA Switzerland</w:t>
      </w:r>
    </w:p>
    <w:p w:rsidR="00B1707E" w:rsidRDefault="00B1707E" w:rsidP="00B1707E">
      <w:pPr>
        <w:pStyle w:val="Akapitzlist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Prof. Nina </w:t>
      </w:r>
      <w:proofErr w:type="spellStart"/>
      <w:r>
        <w:rPr>
          <w:sz w:val="24"/>
          <w:szCs w:val="24"/>
          <w:lang w:val="en-US"/>
        </w:rPr>
        <w:t>Orlovskaya</w:t>
      </w:r>
      <w:proofErr w:type="spellEnd"/>
      <w:r>
        <w:rPr>
          <w:sz w:val="24"/>
          <w:szCs w:val="24"/>
          <w:lang w:val="en-US"/>
        </w:rPr>
        <w:t xml:space="preserve"> - norlovsk@mail.ucf.edu – experienced in the field of advanced ceramic materials synthesis and testing, assistant professor at University of </w:t>
      </w:r>
      <w:r w:rsidR="00AF4A75">
        <w:rPr>
          <w:sz w:val="24"/>
          <w:szCs w:val="24"/>
          <w:lang w:val="en-US"/>
        </w:rPr>
        <w:t xml:space="preserve">Central </w:t>
      </w:r>
      <w:r>
        <w:rPr>
          <w:sz w:val="24"/>
          <w:szCs w:val="24"/>
          <w:lang w:val="en-US"/>
        </w:rPr>
        <w:t>Florida</w:t>
      </w:r>
    </w:p>
    <w:p w:rsidR="00B1707E" w:rsidRPr="00B1707E" w:rsidRDefault="00B1707E" w:rsidP="00B1707E">
      <w:pPr>
        <w:pStyle w:val="Akapitzlist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en-US"/>
        </w:rPr>
      </w:pPr>
      <w:r w:rsidRPr="00B1707E">
        <w:rPr>
          <w:sz w:val="24"/>
          <w:szCs w:val="24"/>
          <w:lang w:val="en-US"/>
        </w:rPr>
        <w:t xml:space="preserve">Prof. </w:t>
      </w:r>
      <w:proofErr w:type="spellStart"/>
      <w:r w:rsidRPr="00B1707E">
        <w:rPr>
          <w:sz w:val="24"/>
          <w:szCs w:val="24"/>
          <w:lang w:val="en-US"/>
        </w:rPr>
        <w:t>Jarosław</w:t>
      </w:r>
      <w:proofErr w:type="spellEnd"/>
      <w:r w:rsidRPr="00B1707E">
        <w:rPr>
          <w:sz w:val="24"/>
          <w:szCs w:val="24"/>
          <w:lang w:val="en-US"/>
        </w:rPr>
        <w:t xml:space="preserve"> </w:t>
      </w:r>
      <w:proofErr w:type="spellStart"/>
      <w:r w:rsidRPr="00B1707E">
        <w:rPr>
          <w:sz w:val="24"/>
          <w:szCs w:val="24"/>
          <w:lang w:val="en-US"/>
        </w:rPr>
        <w:t>Mizera</w:t>
      </w:r>
      <w:proofErr w:type="spellEnd"/>
      <w:r w:rsidRPr="00B1707E">
        <w:rPr>
          <w:sz w:val="24"/>
          <w:szCs w:val="24"/>
          <w:lang w:val="en-US"/>
        </w:rPr>
        <w:t xml:space="preserve"> - jaroslaw.mizera@pw.edu.pl – experienced researcher in the field of material science, </w:t>
      </w:r>
      <w:r>
        <w:rPr>
          <w:sz w:val="24"/>
          <w:szCs w:val="24"/>
          <w:lang w:val="en-US"/>
        </w:rPr>
        <w:t>Dean of</w:t>
      </w:r>
      <w:r w:rsidR="002662A9">
        <w:rPr>
          <w:sz w:val="24"/>
          <w:szCs w:val="24"/>
          <w:lang w:val="en-US"/>
        </w:rPr>
        <w:t xml:space="preserve"> Faculty of Materials Science and Technology</w:t>
      </w:r>
      <w:bookmarkStart w:id="0" w:name="_GoBack"/>
      <w:bookmarkEnd w:id="0"/>
      <w:r>
        <w:rPr>
          <w:sz w:val="24"/>
          <w:szCs w:val="24"/>
          <w:lang w:val="en-US"/>
        </w:rPr>
        <w:t xml:space="preserve"> at Warsaw University of Technology</w:t>
      </w:r>
    </w:p>
    <w:p w:rsidR="00CA2832" w:rsidRPr="00B1707E" w:rsidRDefault="00CA2832" w:rsidP="00CA2832">
      <w:pPr>
        <w:spacing w:line="240" w:lineRule="auto"/>
        <w:jc w:val="right"/>
        <w:rPr>
          <w:sz w:val="24"/>
          <w:szCs w:val="24"/>
          <w:lang w:val="en-US"/>
        </w:rPr>
      </w:pPr>
    </w:p>
    <w:p w:rsidR="00CA2832" w:rsidRPr="00B1707E" w:rsidRDefault="00CA2832" w:rsidP="00CA2832">
      <w:pPr>
        <w:spacing w:line="240" w:lineRule="auto"/>
        <w:jc w:val="right"/>
        <w:rPr>
          <w:sz w:val="24"/>
          <w:szCs w:val="24"/>
          <w:lang w:val="en-US"/>
        </w:rPr>
      </w:pPr>
    </w:p>
    <w:p w:rsidR="00CA2832" w:rsidRPr="00CA2832" w:rsidRDefault="00CA2832" w:rsidP="00CA2832">
      <w:pPr>
        <w:spacing w:line="240" w:lineRule="auto"/>
        <w:jc w:val="right"/>
        <w:rPr>
          <w:sz w:val="24"/>
          <w:szCs w:val="24"/>
          <w:lang w:val="en-US"/>
        </w:rPr>
      </w:pPr>
      <w:r w:rsidRPr="00CA2832">
        <w:rPr>
          <w:sz w:val="24"/>
          <w:szCs w:val="24"/>
          <w:lang w:val="en-US"/>
        </w:rPr>
        <w:t>Sincerely,</w:t>
      </w:r>
    </w:p>
    <w:p w:rsidR="00CA2832" w:rsidRPr="00CA2832" w:rsidRDefault="0099160A" w:rsidP="00CA2832">
      <w:pPr>
        <w:spacing w:line="240" w:lineRule="auto"/>
        <w:jc w:val="right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Paweł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Rutkowski</w:t>
      </w:r>
      <w:proofErr w:type="spellEnd"/>
    </w:p>
    <w:sectPr w:rsidR="00CA2832" w:rsidRPr="00CA2832" w:rsidSect="00CD73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90C57"/>
    <w:multiLevelType w:val="hybridMultilevel"/>
    <w:tmpl w:val="502623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832"/>
    <w:rsid w:val="002662A9"/>
    <w:rsid w:val="00351299"/>
    <w:rsid w:val="00797870"/>
    <w:rsid w:val="0087444A"/>
    <w:rsid w:val="0099160A"/>
    <w:rsid w:val="00AF4A75"/>
    <w:rsid w:val="00B1707E"/>
    <w:rsid w:val="00B2719E"/>
    <w:rsid w:val="00CA2832"/>
    <w:rsid w:val="00CD73E0"/>
    <w:rsid w:val="00E72579"/>
    <w:rsid w:val="00EC0D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FD9E"/>
  <w15:docId w15:val="{D7929DBD-33A2-46B0-913B-859EF1E75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73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2832"/>
    <w:pPr>
      <w:ind w:left="720"/>
      <w:contextualSpacing/>
    </w:pPr>
    <w:rPr>
      <w:rFonts w:ascii="Calibri" w:eastAsia="游明朝" w:hAnsi="Calibri" w:cs="Times New Roman"/>
    </w:rPr>
  </w:style>
  <w:style w:type="character" w:styleId="Hipercze">
    <w:name w:val="Hyperlink"/>
    <w:basedOn w:val="Domylnaczcionkaakapitu"/>
    <w:uiPriority w:val="99"/>
    <w:unhideWhenUsed/>
    <w:rsid w:val="00B170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2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1A21C-FA40-4034-AC42-ED85A8B01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Jan</cp:lastModifiedBy>
  <cp:revision>6</cp:revision>
  <dcterms:created xsi:type="dcterms:W3CDTF">2020-05-25T19:06:00Z</dcterms:created>
  <dcterms:modified xsi:type="dcterms:W3CDTF">2020-06-18T09:40:00Z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http://www.zotero.org/styles/ceramics-international</vt:lpwstr>
  </property>
  <property fmtid="{D5CDD505-2E9C-101B-9397-08002B2CF9AE}" pid="9" name="Mendeley Recent Style Name 3_1">
    <vt:lpwstr>Ceramics International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http://www.zotero.org/styles/multidisciplinary-digital-publishing-institute</vt:lpwstr>
  </property>
  <property fmtid="{D5CDD505-2E9C-101B-9397-08002B2CF9AE}" pid="21" name="Mendeley Recent Style Name 9_1">
    <vt:lpwstr>Multidisciplinary Digital Publishing Institute</vt:lpwstr>
  </property>
</Properties>
</file>