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52FF" w14:textId="77777777" w:rsidR="00802176" w:rsidRPr="00571DC2" w:rsidRDefault="00802176" w:rsidP="00802176">
      <w:pPr>
        <w:rPr>
          <w:rFonts w:ascii="Arial" w:hAnsi="Arial" w:cs="Arial"/>
          <w:b/>
          <w:bCs/>
          <w:color w:val="000000" w:themeColor="text1"/>
        </w:rPr>
      </w:pPr>
      <w:r w:rsidRPr="00571DC2">
        <w:rPr>
          <w:rFonts w:ascii="Arial" w:hAnsi="Arial" w:cs="Arial"/>
          <w:b/>
          <w:bCs/>
          <w:color w:val="000000" w:themeColor="text1"/>
        </w:rPr>
        <w:t xml:space="preserve">Table </w:t>
      </w:r>
      <w:r>
        <w:rPr>
          <w:rFonts w:ascii="Arial" w:hAnsi="Arial" w:cs="Arial"/>
          <w:b/>
          <w:bCs/>
          <w:color w:val="000000" w:themeColor="text1"/>
        </w:rPr>
        <w:t xml:space="preserve">4. </w:t>
      </w:r>
      <w:r w:rsidRPr="009C73FC">
        <w:rPr>
          <w:rFonts w:ascii="Arial" w:hAnsi="Arial" w:cs="Arial"/>
          <w:color w:val="000000" w:themeColor="text1"/>
        </w:rPr>
        <w:t>Common barriers faced by DTs seeking job opportunities</w:t>
      </w:r>
      <w:r>
        <w:rPr>
          <w:rFonts w:ascii="Arial" w:hAnsi="Arial" w:cs="Arial"/>
          <w:color w:val="000000" w:themeColor="text1"/>
        </w:rPr>
        <w:t>.</w:t>
      </w:r>
    </w:p>
    <w:tbl>
      <w:tblPr>
        <w:tblStyle w:val="TableGrid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1559"/>
        <w:gridCol w:w="283"/>
        <w:gridCol w:w="284"/>
      </w:tblGrid>
      <w:tr w:rsidR="00802176" w14:paraId="73AAD9A4" w14:textId="77777777" w:rsidTr="007B12DA">
        <w:tc>
          <w:tcPr>
            <w:tcW w:w="45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5A0C666" w14:textId="77777777" w:rsidR="00802176" w:rsidRPr="00DA54F5" w:rsidRDefault="00802176" w:rsidP="00802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4F5">
              <w:rPr>
                <w:rFonts w:ascii="Arial" w:hAnsi="Arial" w:cs="Arial"/>
                <w:b/>
                <w:bCs/>
                <w:sz w:val="20"/>
                <w:szCs w:val="20"/>
              </w:rPr>
              <w:t>Barrier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3E7EEA8" w14:textId="77777777" w:rsidR="00802176" w:rsidRPr="00DA54F5" w:rsidRDefault="00802176" w:rsidP="00802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4F5">
              <w:rPr>
                <w:rFonts w:ascii="Arial" w:hAnsi="Arial" w:cs="Arial"/>
                <w:b/>
                <w:bCs/>
                <w:sz w:val="20"/>
                <w:szCs w:val="20"/>
              </w:rPr>
              <w:t>Group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3BB4DF6" w14:textId="77777777" w:rsidR="00802176" w:rsidRPr="00DA54F5" w:rsidRDefault="00802176" w:rsidP="00802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4F5">
              <w:rPr>
                <w:rFonts w:ascii="Arial" w:hAnsi="Arial" w:cs="Arial"/>
                <w:b/>
                <w:bCs/>
                <w:sz w:val="20"/>
                <w:szCs w:val="20"/>
              </w:rPr>
              <w:t>Group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802176" w14:paraId="146E01C9" w14:textId="77777777" w:rsidTr="007B12DA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C6C4B68" w14:textId="77777777" w:rsidR="00802176" w:rsidRPr="00DA54F5" w:rsidRDefault="00802176" w:rsidP="00802176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NHS contract not suitable for implementation of therapy (UDA)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95C519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B734B6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58.3%</w:t>
            </w:r>
          </w:p>
        </w:tc>
      </w:tr>
      <w:tr w:rsidR="00802176" w14:paraId="42A4B704" w14:textId="77777777" w:rsidTr="007B12DA">
        <w:tc>
          <w:tcPr>
            <w:tcW w:w="4531" w:type="dxa"/>
            <w:shd w:val="clear" w:color="auto" w:fill="DEEAF6" w:themeFill="accent5" w:themeFillTint="33"/>
          </w:tcPr>
          <w:p w14:paraId="5B47436D" w14:textId="77777777" w:rsidR="00802176" w:rsidRPr="00DA54F5" w:rsidRDefault="00802176" w:rsidP="00802176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Dentists reluctant or unwilling to refer work to a DT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57F28A68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80.0%</w:t>
            </w:r>
          </w:p>
        </w:tc>
        <w:tc>
          <w:tcPr>
            <w:tcW w:w="2126" w:type="dxa"/>
            <w:gridSpan w:val="3"/>
            <w:shd w:val="clear" w:color="auto" w:fill="DEEAF6" w:themeFill="accent5" w:themeFillTint="33"/>
          </w:tcPr>
          <w:p w14:paraId="0EB4A182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58.3%</w:t>
            </w:r>
          </w:p>
        </w:tc>
      </w:tr>
      <w:tr w:rsidR="00802176" w14:paraId="1A909185" w14:textId="77777777" w:rsidTr="007B12DA">
        <w:tc>
          <w:tcPr>
            <w:tcW w:w="4531" w:type="dxa"/>
            <w:tcBorders>
              <w:bottom w:val="single" w:sz="4" w:space="0" w:color="auto"/>
            </w:tcBorders>
          </w:tcPr>
          <w:p w14:paraId="440DF689" w14:textId="77777777" w:rsidR="00802176" w:rsidRDefault="00802176" w:rsidP="00802176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Practices seeking hygienist only roles</w:t>
            </w:r>
          </w:p>
          <w:p w14:paraId="66B7B6B1" w14:textId="77777777" w:rsidR="00802176" w:rsidRPr="0094572E" w:rsidRDefault="00802176" w:rsidP="00802176">
            <w:pPr>
              <w:pStyle w:val="ListParagraph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0E884BC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87.5%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6338F15E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75.0%</w:t>
            </w:r>
          </w:p>
        </w:tc>
      </w:tr>
      <w:tr w:rsidR="00802176" w14:paraId="60DAA75A" w14:textId="77777777" w:rsidTr="007B12DA">
        <w:tc>
          <w:tcPr>
            <w:tcW w:w="4531" w:type="dxa"/>
            <w:shd w:val="clear" w:color="auto" w:fill="DEEAF6" w:themeFill="accent5" w:themeFillTint="33"/>
          </w:tcPr>
          <w:p w14:paraId="372B6426" w14:textId="77777777" w:rsidR="00802176" w:rsidRPr="0094572E" w:rsidRDefault="00802176" w:rsidP="00802176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Inadequate time and provision to provide restorative treatment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16ADCE90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47.5%</w:t>
            </w:r>
          </w:p>
        </w:tc>
        <w:tc>
          <w:tcPr>
            <w:tcW w:w="2126" w:type="dxa"/>
            <w:gridSpan w:val="3"/>
            <w:shd w:val="clear" w:color="auto" w:fill="DEEAF6" w:themeFill="accent5" w:themeFillTint="33"/>
          </w:tcPr>
          <w:p w14:paraId="24DA2C1A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37.5%</w:t>
            </w:r>
          </w:p>
        </w:tc>
      </w:tr>
      <w:tr w:rsidR="00802176" w14:paraId="36C1CC4B" w14:textId="77777777" w:rsidTr="007B12DA">
        <w:tc>
          <w:tcPr>
            <w:tcW w:w="4531" w:type="dxa"/>
            <w:tcBorders>
              <w:bottom w:val="single" w:sz="4" w:space="0" w:color="auto"/>
            </w:tcBorders>
          </w:tcPr>
          <w:p w14:paraId="3F531398" w14:textId="77777777" w:rsidR="00802176" w:rsidRPr="0094572E" w:rsidRDefault="00802176" w:rsidP="00802176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nursing support available to facilitate restorative treatment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1237745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35.0%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8A39616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41.7%</w:t>
            </w:r>
          </w:p>
        </w:tc>
      </w:tr>
      <w:tr w:rsidR="00802176" w14:paraId="19085E0E" w14:textId="77777777" w:rsidTr="007B12DA">
        <w:tc>
          <w:tcPr>
            <w:tcW w:w="4531" w:type="dxa"/>
            <w:shd w:val="clear" w:color="auto" w:fill="DEEAF6" w:themeFill="accent5" w:themeFillTint="33"/>
          </w:tcPr>
          <w:p w14:paraId="43C72E4A" w14:textId="77777777" w:rsidR="00802176" w:rsidRDefault="00802176" w:rsidP="00802176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deskilled and I am under-confident in my restorative ability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4B47ACF1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25.0%</w:t>
            </w:r>
          </w:p>
        </w:tc>
        <w:tc>
          <w:tcPr>
            <w:tcW w:w="2126" w:type="dxa"/>
            <w:gridSpan w:val="3"/>
            <w:shd w:val="clear" w:color="auto" w:fill="DEEAF6" w:themeFill="accent5" w:themeFillTint="33"/>
          </w:tcPr>
          <w:p w14:paraId="17C26E26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29.2%</w:t>
            </w:r>
          </w:p>
        </w:tc>
      </w:tr>
      <w:tr w:rsidR="00802176" w14:paraId="2F25ACE0" w14:textId="77777777" w:rsidTr="007B12DA">
        <w:tc>
          <w:tcPr>
            <w:tcW w:w="4531" w:type="dxa"/>
            <w:tcBorders>
              <w:bottom w:val="single" w:sz="4" w:space="0" w:color="auto"/>
            </w:tcBorders>
          </w:tcPr>
          <w:p w14:paraId="710D060A" w14:textId="77777777" w:rsidR="00802176" w:rsidRDefault="00802176" w:rsidP="00802176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Dentists don’t know how to uses DTs in practice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BADAE5D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2.5%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106DBA8" w14:textId="77777777" w:rsidR="00802176" w:rsidRPr="0094572E" w:rsidRDefault="00802176" w:rsidP="0080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802176" w14:paraId="4A2B4971" w14:textId="77777777" w:rsidTr="007B12DA">
        <w:tc>
          <w:tcPr>
            <w:tcW w:w="8217" w:type="dxa"/>
            <w:gridSpan w:val="3"/>
            <w:tcBorders>
              <w:right w:val="nil"/>
            </w:tcBorders>
          </w:tcPr>
          <w:p w14:paraId="5365D621" w14:textId="77777777" w:rsidR="00802176" w:rsidRPr="009C73FC" w:rsidRDefault="00802176" w:rsidP="00802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4: Both groups reported encountering barriers when seeking job opportunities.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4D49824" w14:textId="77777777" w:rsidR="00802176" w:rsidRDefault="00802176" w:rsidP="007B1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ADD62FC" w14:textId="77777777" w:rsidR="00802176" w:rsidRDefault="00802176" w:rsidP="007B1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B74E6C" w14:textId="77777777" w:rsidR="006E5D06" w:rsidRDefault="006E5D06"/>
    <w:sectPr w:rsidR="006E5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9251" w14:textId="77777777" w:rsidR="002276B7" w:rsidRDefault="002276B7" w:rsidP="00802176">
      <w:pPr>
        <w:spacing w:after="0" w:line="240" w:lineRule="auto"/>
      </w:pPr>
      <w:r>
        <w:separator/>
      </w:r>
    </w:p>
  </w:endnote>
  <w:endnote w:type="continuationSeparator" w:id="0">
    <w:p w14:paraId="7740DA1A" w14:textId="77777777" w:rsidR="002276B7" w:rsidRDefault="002276B7" w:rsidP="0080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F853" w14:textId="77777777" w:rsidR="002276B7" w:rsidRDefault="002276B7" w:rsidP="00802176">
      <w:pPr>
        <w:spacing w:after="0" w:line="240" w:lineRule="auto"/>
      </w:pPr>
      <w:r>
        <w:separator/>
      </w:r>
    </w:p>
  </w:footnote>
  <w:footnote w:type="continuationSeparator" w:id="0">
    <w:p w14:paraId="7AC9C9E1" w14:textId="77777777" w:rsidR="002276B7" w:rsidRDefault="002276B7" w:rsidP="00802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92AB3"/>
    <w:multiLevelType w:val="hybridMultilevel"/>
    <w:tmpl w:val="86C6CF18"/>
    <w:lvl w:ilvl="0" w:tplc="97449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1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76"/>
    <w:rsid w:val="002276B7"/>
    <w:rsid w:val="006E5D06"/>
    <w:rsid w:val="0080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01AC8"/>
  <w15:chartTrackingRefBased/>
  <w15:docId w15:val="{F41DD281-DCDC-4956-9429-36B9DBE4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176"/>
    <w:pPr>
      <w:ind w:left="720"/>
      <w:contextualSpacing/>
    </w:pPr>
  </w:style>
  <w:style w:type="table" w:styleId="TableGrid">
    <w:name w:val="Table Grid"/>
    <w:basedOn w:val="TableNormal"/>
    <w:uiPriority w:val="39"/>
    <w:rsid w:val="00802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176"/>
  </w:style>
  <w:style w:type="paragraph" w:styleId="Footer">
    <w:name w:val="footer"/>
    <w:basedOn w:val="Normal"/>
    <w:link w:val="FooterChar"/>
    <w:uiPriority w:val="99"/>
    <w:unhideWhenUsed/>
    <w:rsid w:val="0080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King</dc:creator>
  <cp:keywords/>
  <dc:description/>
  <cp:lastModifiedBy>Laura King</cp:lastModifiedBy>
  <cp:revision>1</cp:revision>
  <dcterms:created xsi:type="dcterms:W3CDTF">2022-10-19T19:58:00Z</dcterms:created>
  <dcterms:modified xsi:type="dcterms:W3CDTF">2022-10-19T19:58:00Z</dcterms:modified>
</cp:coreProperties>
</file>