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2FF6F6E" w14:textId="77777777" w:rsidR="007D21DA" w:rsidRDefault="00984B26">
      <w:pPr>
        <w:spacing w:line="480" w:lineRule="auto"/>
        <w:rPr>
          <w:rFonts w:ascii="Times New Roman" w:hAnsi="Times New Roman" w:cs="Times New Roman"/>
          <w:b/>
          <w:sz w:val="32"/>
          <w:szCs w:val="32"/>
        </w:rPr>
      </w:pPr>
      <w:proofErr w:type="spellStart"/>
      <w:r>
        <w:rPr>
          <w:rFonts w:ascii="Times New Roman" w:hAnsi="Times New Roman" w:cs="Times New Roman"/>
          <w:b/>
          <w:sz w:val="32"/>
          <w:szCs w:val="32"/>
        </w:rPr>
        <w:t>Dasatinib</w:t>
      </w:r>
      <w:proofErr w:type="spellEnd"/>
      <w:r>
        <w:rPr>
          <w:rFonts w:ascii="Times New Roman" w:hAnsi="Times New Roman" w:cs="Times New Roman"/>
          <w:b/>
          <w:sz w:val="32"/>
          <w:szCs w:val="32"/>
        </w:rPr>
        <w:t xml:space="preserve"> loaded nanostructured lipid carriers for effective treatment of corneal neovascularization</w:t>
      </w:r>
    </w:p>
    <w:p w14:paraId="6C629A69" w14:textId="77777777" w:rsidR="007D21DA" w:rsidRPr="003C6F9D" w:rsidRDefault="007D21DA">
      <w:pPr>
        <w:spacing w:line="480" w:lineRule="auto"/>
        <w:rPr>
          <w:rFonts w:ascii="Times New Roman" w:hAnsi="Times New Roman" w:cs="Times New Roman"/>
          <w:b/>
          <w:sz w:val="24"/>
        </w:rPr>
      </w:pPr>
    </w:p>
    <w:p w14:paraId="1DCAAAFA" w14:textId="77777777" w:rsidR="007D21DA" w:rsidRDefault="00984B26">
      <w:pPr>
        <w:spacing w:line="480" w:lineRule="auto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Qingqing</w:t>
      </w:r>
      <w:proofErr w:type="spellEnd"/>
      <w:r>
        <w:rPr>
          <w:rFonts w:ascii="Times New Roman" w:hAnsi="Times New Roman" w:cs="Times New Roman"/>
          <w:sz w:val="24"/>
        </w:rPr>
        <w:t xml:space="preserve"> Li</w:t>
      </w:r>
      <w:r>
        <w:rPr>
          <w:rFonts w:ascii="Times New Roman" w:hAnsi="Times New Roman" w:cs="Times New Roman"/>
          <w:sz w:val="24"/>
          <w:vertAlign w:val="superscript"/>
        </w:rPr>
        <w:t>a</w:t>
      </w:r>
      <w:r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Xianwei</w:t>
      </w:r>
      <w:proofErr w:type="spellEnd"/>
      <w:r>
        <w:rPr>
          <w:rFonts w:ascii="Times New Roman" w:hAnsi="Times New Roman" w:cs="Times New Roman"/>
          <w:sz w:val="24"/>
        </w:rPr>
        <w:t xml:space="preserve"> Yang</w:t>
      </w:r>
      <w:r>
        <w:rPr>
          <w:rFonts w:ascii="Times New Roman" w:hAnsi="Times New Roman" w:cs="Times New Roman"/>
          <w:sz w:val="24"/>
          <w:vertAlign w:val="superscript"/>
        </w:rPr>
        <w:t>a</w:t>
      </w:r>
      <w:r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Peipei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Zhang</w:t>
      </w:r>
      <w:r>
        <w:rPr>
          <w:rFonts w:ascii="Times New Roman" w:hAnsi="Times New Roman" w:cs="Times New Roman"/>
          <w:sz w:val="24"/>
          <w:vertAlign w:val="superscript"/>
        </w:rPr>
        <w:t>b</w:t>
      </w:r>
      <w:proofErr w:type="spellEnd"/>
      <w:r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Fei</w:t>
      </w:r>
      <w:proofErr w:type="spellEnd"/>
      <w:r>
        <w:rPr>
          <w:rFonts w:ascii="Times New Roman" w:hAnsi="Times New Roman" w:cs="Times New Roman"/>
          <w:sz w:val="24"/>
        </w:rPr>
        <w:t xml:space="preserve"> Mo</w:t>
      </w:r>
      <w:r>
        <w:rPr>
          <w:rFonts w:ascii="Times New Roman" w:hAnsi="Times New Roman" w:cs="Times New Roman"/>
          <w:sz w:val="24"/>
          <w:vertAlign w:val="superscript"/>
        </w:rPr>
        <w:t>a</w:t>
      </w:r>
      <w:r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Peiru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Si</w:t>
      </w:r>
      <w:r>
        <w:rPr>
          <w:rFonts w:ascii="Times New Roman" w:hAnsi="Times New Roman" w:cs="Times New Roman"/>
          <w:sz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Ximeng</w:t>
      </w:r>
      <w:proofErr w:type="spellEnd"/>
      <w:r>
        <w:rPr>
          <w:rFonts w:ascii="Times New Roman" w:hAnsi="Times New Roman" w:cs="Times New Roman"/>
          <w:sz w:val="24"/>
        </w:rPr>
        <w:t xml:space="preserve"> Kang</w:t>
      </w:r>
      <w:r>
        <w:rPr>
          <w:rFonts w:ascii="Times New Roman" w:hAnsi="Times New Roman" w:cs="Times New Roman"/>
          <w:sz w:val="24"/>
          <w:vertAlign w:val="superscript"/>
        </w:rPr>
        <w:t>a</w:t>
      </w:r>
      <w:r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Menghan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Wang</w:t>
      </w:r>
      <w:r>
        <w:rPr>
          <w:rFonts w:ascii="Times New Roman" w:hAnsi="Times New Roman" w:cs="Times New Roman"/>
          <w:sz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Jiye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Zhang</w:t>
      </w:r>
      <w:r>
        <w:rPr>
          <w:rFonts w:ascii="Times New Roman" w:hAnsi="Times New Roman" w:cs="Times New Roman"/>
          <w:sz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4"/>
          <w:vertAlign w:val="superscript"/>
        </w:rPr>
        <w:t>*</w:t>
      </w:r>
    </w:p>
    <w:p w14:paraId="030E03FA" w14:textId="77777777" w:rsidR="007D21DA" w:rsidRDefault="007D21DA">
      <w:pPr>
        <w:spacing w:line="480" w:lineRule="auto"/>
        <w:rPr>
          <w:rFonts w:ascii="Times New Roman" w:hAnsi="Times New Roman" w:cs="Times New Roman"/>
          <w:sz w:val="24"/>
        </w:rPr>
      </w:pPr>
    </w:p>
    <w:p w14:paraId="4BBB486A" w14:textId="77777777" w:rsidR="007D21DA" w:rsidRDefault="00984B26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Affiliations:</w:t>
      </w:r>
    </w:p>
    <w:p w14:paraId="6AD5E5FF" w14:textId="77777777" w:rsidR="007D21DA" w:rsidRDefault="00984B2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vertAlign w:val="superscript"/>
        </w:rPr>
        <w:t xml:space="preserve">a </w:t>
      </w:r>
      <w:bookmarkStart w:id="0" w:name="OLE_LINK13"/>
      <w:bookmarkEnd w:id="0"/>
      <w:r>
        <w:rPr>
          <w:rFonts w:ascii="Times New Roman" w:hAnsi="Times New Roman" w:cs="Times New Roman"/>
          <w:sz w:val="24"/>
        </w:rPr>
        <w:t xml:space="preserve">School of Pharmacy, Health Science Center, Xi’an </w:t>
      </w:r>
      <w:proofErr w:type="spellStart"/>
      <w:r>
        <w:rPr>
          <w:rFonts w:ascii="Times New Roman" w:hAnsi="Times New Roman" w:cs="Times New Roman"/>
          <w:sz w:val="24"/>
        </w:rPr>
        <w:t>Jiaotong</w:t>
      </w:r>
      <w:proofErr w:type="spellEnd"/>
      <w:r>
        <w:rPr>
          <w:rFonts w:ascii="Times New Roman" w:hAnsi="Times New Roman" w:cs="Times New Roman"/>
          <w:sz w:val="24"/>
        </w:rPr>
        <w:t xml:space="preserve"> University,</w:t>
      </w:r>
      <w:r>
        <w:rPr>
          <w:rFonts w:ascii="Times New Roman" w:hAnsi="Times New Roman" w:cs="Times New Roman"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</w:rPr>
        <w:t>Xi’an, 710061, P. R. China</w:t>
      </w:r>
    </w:p>
    <w:p w14:paraId="2AE5502A" w14:textId="77777777" w:rsidR="007D21DA" w:rsidRDefault="00984B2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vertAlign w:val="superscript"/>
        </w:rPr>
        <w:t xml:space="preserve">b </w:t>
      </w:r>
      <w:r>
        <w:rPr>
          <w:rFonts w:ascii="Times New Roman" w:hAnsi="Times New Roman" w:cs="Times New Roman"/>
          <w:sz w:val="24"/>
        </w:rPr>
        <w:t xml:space="preserve">Health Science Center, Xi’an </w:t>
      </w:r>
      <w:proofErr w:type="spellStart"/>
      <w:r>
        <w:rPr>
          <w:rFonts w:ascii="Times New Roman" w:hAnsi="Times New Roman" w:cs="Times New Roman"/>
          <w:sz w:val="24"/>
        </w:rPr>
        <w:t>Jiaotong</w:t>
      </w:r>
      <w:proofErr w:type="spellEnd"/>
      <w:r>
        <w:rPr>
          <w:rFonts w:ascii="Times New Roman" w:hAnsi="Times New Roman" w:cs="Times New Roman"/>
          <w:sz w:val="24"/>
        </w:rPr>
        <w:t xml:space="preserve"> University,</w:t>
      </w:r>
      <w:r>
        <w:rPr>
          <w:rFonts w:ascii="Times New Roman" w:hAnsi="Times New Roman" w:cs="Times New Roman"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</w:rPr>
        <w:t>Xi’an, 710061, P. R. China</w:t>
      </w:r>
    </w:p>
    <w:p w14:paraId="3A411DB8" w14:textId="77777777" w:rsidR="007D21DA" w:rsidRDefault="00984B26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* Co-corresponding author</w:t>
      </w:r>
    </w:p>
    <w:p w14:paraId="6F1DFA1A" w14:textId="77777777" w:rsidR="007D21DA" w:rsidRDefault="00984B26">
      <w:pPr>
        <w:autoSpaceDE w:val="0"/>
        <w:autoSpaceDN w:val="0"/>
        <w:adjustRightInd w:val="0"/>
        <w:spacing w:line="480" w:lineRule="auto"/>
        <w:outlineLvl w:val="0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 </w:t>
      </w:r>
    </w:p>
    <w:p w14:paraId="6C10A49D" w14:textId="77777777" w:rsidR="007D21DA" w:rsidRDefault="00984B26">
      <w:pPr>
        <w:autoSpaceDE w:val="0"/>
        <w:autoSpaceDN w:val="0"/>
        <w:adjustRightInd w:val="0"/>
        <w:spacing w:line="480" w:lineRule="auto"/>
        <w:outlineLvl w:val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Address correspondence to</w:t>
      </w:r>
      <w:r>
        <w:rPr>
          <w:rFonts w:ascii="Times New Roman" w:hAnsi="Times New Roman" w:cs="Times New Roman"/>
          <w:sz w:val="24"/>
        </w:rPr>
        <w:t>:</w:t>
      </w:r>
    </w:p>
    <w:p w14:paraId="55880DE6" w14:textId="77777777" w:rsidR="007D21DA" w:rsidRDefault="00984B26">
      <w:pPr>
        <w:autoSpaceDE w:val="0"/>
        <w:autoSpaceDN w:val="0"/>
        <w:adjustRightInd w:val="0"/>
        <w:spacing w:line="480" w:lineRule="auto"/>
        <w:outlineLvl w:val="0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Jiye</w:t>
      </w:r>
      <w:proofErr w:type="spellEnd"/>
      <w:r>
        <w:rPr>
          <w:rFonts w:ascii="Times New Roman" w:hAnsi="Times New Roman" w:cs="Times New Roman"/>
          <w:sz w:val="24"/>
        </w:rPr>
        <w:t xml:space="preserve"> Zhang</w:t>
      </w:r>
    </w:p>
    <w:p w14:paraId="5F8A1BED" w14:textId="77777777" w:rsidR="007D21DA" w:rsidRDefault="00984B2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School of Pharmacy, Health Science Center, Xi’an </w:t>
      </w:r>
      <w:proofErr w:type="spellStart"/>
      <w:r>
        <w:rPr>
          <w:rFonts w:ascii="Times New Roman" w:hAnsi="Times New Roman" w:cs="Times New Roman"/>
          <w:sz w:val="24"/>
        </w:rPr>
        <w:t>Jiaotong</w:t>
      </w:r>
      <w:proofErr w:type="spellEnd"/>
      <w:r>
        <w:rPr>
          <w:rFonts w:ascii="Times New Roman" w:hAnsi="Times New Roman" w:cs="Times New Roman"/>
          <w:sz w:val="24"/>
        </w:rPr>
        <w:t xml:space="preserve"> University </w:t>
      </w:r>
    </w:p>
    <w:p w14:paraId="505E381A" w14:textId="77777777" w:rsidR="007D21DA" w:rsidRDefault="00984B2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No. 76 </w:t>
      </w:r>
      <w:proofErr w:type="spellStart"/>
      <w:r>
        <w:rPr>
          <w:rFonts w:ascii="Times New Roman" w:hAnsi="Times New Roman" w:cs="Times New Roman"/>
          <w:sz w:val="24"/>
        </w:rPr>
        <w:t>Yanta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Westroad</w:t>
      </w:r>
      <w:proofErr w:type="spellEnd"/>
    </w:p>
    <w:p w14:paraId="499B1197" w14:textId="77777777" w:rsidR="007D21DA" w:rsidRDefault="00984B2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Xi’an, 710061, P. R. China</w:t>
      </w:r>
    </w:p>
    <w:p w14:paraId="5CFEA705" w14:textId="77777777" w:rsidR="007D21DA" w:rsidRDefault="00984B2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Fax:</w:t>
      </w:r>
      <w:r>
        <w:rPr>
          <w:rFonts w:ascii="Times New Roman" w:hAnsi="Times New Roman" w:cs="Times New Roman"/>
          <w:sz w:val="24"/>
        </w:rPr>
        <w:t xml:space="preserve"> +86-29-82657833</w:t>
      </w:r>
    </w:p>
    <w:p w14:paraId="305A4A80" w14:textId="77777777" w:rsidR="007D21DA" w:rsidRDefault="00984B2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Tel:</w:t>
      </w:r>
      <w:r>
        <w:rPr>
          <w:rFonts w:ascii="Times New Roman" w:hAnsi="Times New Roman" w:cs="Times New Roman"/>
          <w:sz w:val="24"/>
        </w:rPr>
        <w:t xml:space="preserve"> +86-29-82657833</w:t>
      </w:r>
    </w:p>
    <w:p w14:paraId="12E8E89E" w14:textId="77777777" w:rsidR="007D21DA" w:rsidRDefault="00984B26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E-mail address: </w:t>
      </w:r>
      <w:bookmarkStart w:id="1" w:name="OLE_LINK60"/>
      <w:bookmarkEnd w:id="1"/>
      <w:r>
        <w:rPr>
          <w:rFonts w:ascii="Times New Roman" w:hAnsi="Times New Roman" w:cs="Times New Roman"/>
          <w:sz w:val="24"/>
        </w:rPr>
        <w:fldChar w:fldCharType="begin"/>
      </w:r>
      <w:r>
        <w:rPr>
          <w:rFonts w:ascii="Times New Roman" w:hAnsi="Times New Roman" w:cs="Times New Roman"/>
          <w:sz w:val="24"/>
        </w:rPr>
        <w:instrText xml:space="preserve"> HYPERLINK "mailto:zjy2011@mail.xjtu.edu.cn" </w:instrText>
      </w:r>
      <w:r>
        <w:rPr>
          <w:rFonts w:ascii="Times New Roman" w:hAnsi="Times New Roman" w:cs="Times New Roman"/>
          <w:sz w:val="24"/>
        </w:rPr>
        <w:fldChar w:fldCharType="separate"/>
      </w:r>
      <w:r>
        <w:rPr>
          <w:rStyle w:val="16"/>
          <w:color w:val="0563C1"/>
          <w:sz w:val="24"/>
        </w:rPr>
        <w:t>zjy2011@mail.xjtu.edu.cn</w:t>
      </w:r>
      <w:r>
        <w:rPr>
          <w:rFonts w:ascii="Times New Roman" w:hAnsi="Times New Roman" w:cs="Times New Roman"/>
          <w:sz w:val="24"/>
        </w:rPr>
        <w:fldChar w:fldCharType="end"/>
      </w:r>
    </w:p>
    <w:p w14:paraId="0C30C041" w14:textId="77777777" w:rsidR="007D21DA" w:rsidRDefault="007D21DA">
      <w:pPr>
        <w:spacing w:line="480" w:lineRule="auto"/>
        <w:rPr>
          <w:rFonts w:ascii="Times New Roman" w:hAnsi="Times New Roman" w:cs="Times New Roman"/>
          <w:sz w:val="24"/>
        </w:rPr>
      </w:pPr>
    </w:p>
    <w:p w14:paraId="05975120" w14:textId="77777777" w:rsidR="00F52A4B" w:rsidRDefault="00F52A4B">
      <w:pPr>
        <w:spacing w:line="480" w:lineRule="auto"/>
        <w:rPr>
          <w:rFonts w:ascii="Times New Roman" w:hAnsi="Times New Roman" w:cs="Times New Roman"/>
          <w:sz w:val="24"/>
        </w:rPr>
      </w:pPr>
    </w:p>
    <w:p w14:paraId="3F064B4D" w14:textId="78EA5C6E" w:rsidR="003B194D" w:rsidRDefault="00984B26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lastRenderedPageBreak/>
        <w:t xml:space="preserve">S1. </w:t>
      </w:r>
      <w:r w:rsidR="003B194D">
        <w:rPr>
          <w:rFonts w:ascii="Times New Roman" w:hAnsi="Times New Roman" w:cs="Times New Roman"/>
          <w:b/>
          <w:bCs/>
          <w:sz w:val="24"/>
        </w:rPr>
        <w:t xml:space="preserve">Preparation of </w:t>
      </w:r>
      <w:proofErr w:type="spellStart"/>
      <w:r w:rsidR="003B194D">
        <w:rPr>
          <w:rFonts w:ascii="Times New Roman" w:hAnsi="Times New Roman" w:cs="Times New Roman"/>
          <w:b/>
          <w:bCs/>
          <w:sz w:val="24"/>
        </w:rPr>
        <w:t>oligochitosan</w:t>
      </w:r>
      <w:proofErr w:type="spellEnd"/>
      <w:r w:rsidR="00A829E2">
        <w:rPr>
          <w:rFonts w:ascii="Times New Roman" w:hAnsi="Times New Roman" w:cs="Times New Roman"/>
          <w:b/>
          <w:bCs/>
          <w:sz w:val="24"/>
        </w:rPr>
        <w:t>-NLC</w:t>
      </w:r>
    </w:p>
    <w:p w14:paraId="3E9FD54C" w14:textId="6B91E691" w:rsidR="006D1C3B" w:rsidRPr="00F401C9" w:rsidRDefault="006D1C3B" w:rsidP="00F401C9">
      <w:pPr>
        <w:spacing w:line="480" w:lineRule="auto"/>
        <w:ind w:firstLineChars="200" w:firstLine="480"/>
        <w:rPr>
          <w:rFonts w:ascii="Times New Roman" w:hAnsi="Times New Roman" w:cs="Times New Roman"/>
          <w:sz w:val="24"/>
        </w:rPr>
      </w:pPr>
      <w:r w:rsidRPr="006D1C3B">
        <w:rPr>
          <w:rFonts w:ascii="Times New Roman" w:hAnsi="Times New Roman" w:cs="Times New Roman"/>
          <w:sz w:val="24"/>
        </w:rPr>
        <w:t xml:space="preserve">275 mg of the lipid phase (5 mg </w:t>
      </w:r>
      <w:proofErr w:type="spellStart"/>
      <w:r w:rsidRPr="006D1C3B">
        <w:rPr>
          <w:rFonts w:ascii="Times New Roman" w:hAnsi="Times New Roman" w:cs="Times New Roman"/>
          <w:sz w:val="24"/>
        </w:rPr>
        <w:t>dasatinib</w:t>
      </w:r>
      <w:proofErr w:type="spellEnd"/>
      <w:r w:rsidRPr="006D1C3B">
        <w:rPr>
          <w:rFonts w:ascii="Times New Roman" w:hAnsi="Times New Roman" w:cs="Times New Roman"/>
          <w:sz w:val="24"/>
        </w:rPr>
        <w:t xml:space="preserve">, 112 mg glycerin </w:t>
      </w:r>
      <w:proofErr w:type="spellStart"/>
      <w:r w:rsidRPr="006D1C3B">
        <w:rPr>
          <w:rFonts w:ascii="Times New Roman" w:hAnsi="Times New Roman" w:cs="Times New Roman"/>
          <w:sz w:val="24"/>
        </w:rPr>
        <w:t>monosterate</w:t>
      </w:r>
      <w:proofErr w:type="spellEnd"/>
      <w:r w:rsidRPr="006D1C3B">
        <w:rPr>
          <w:rFonts w:ascii="Times New Roman" w:hAnsi="Times New Roman" w:cs="Times New Roman"/>
          <w:sz w:val="24"/>
        </w:rPr>
        <w:t xml:space="preserve">, 69 mg </w:t>
      </w:r>
      <w:proofErr w:type="spellStart"/>
      <w:r w:rsidRPr="006D1C3B">
        <w:rPr>
          <w:rFonts w:ascii="Times New Roman" w:hAnsi="Times New Roman" w:cs="Times New Roman"/>
          <w:sz w:val="24"/>
        </w:rPr>
        <w:t>Miglyol</w:t>
      </w:r>
      <w:proofErr w:type="spellEnd"/>
      <w:r w:rsidRPr="006D1C3B">
        <w:rPr>
          <w:rFonts w:ascii="Times New Roman" w:hAnsi="Times New Roman" w:cs="Times New Roman"/>
          <w:sz w:val="24"/>
        </w:rPr>
        <w:t xml:space="preserve"> 812 N and 89 mg </w:t>
      </w:r>
      <w:proofErr w:type="spellStart"/>
      <w:r w:rsidRPr="006D1C3B">
        <w:rPr>
          <w:rFonts w:ascii="Times New Roman" w:hAnsi="Times New Roman" w:cs="Times New Roman"/>
          <w:sz w:val="24"/>
        </w:rPr>
        <w:t>Solutol®HS</w:t>
      </w:r>
      <w:proofErr w:type="spellEnd"/>
      <w:r w:rsidRPr="006D1C3B">
        <w:rPr>
          <w:rFonts w:ascii="Times New Roman" w:hAnsi="Times New Roman" w:cs="Times New Roman"/>
          <w:sz w:val="24"/>
        </w:rPr>
        <w:t xml:space="preserve"> 15) and 10 mL of the aqueous phase (3 mg/mL </w:t>
      </w:r>
      <w:proofErr w:type="spellStart"/>
      <w:r w:rsidRPr="006D1C3B">
        <w:rPr>
          <w:rFonts w:ascii="Times New Roman" w:hAnsi="Times New Roman" w:cs="Times New Roman"/>
          <w:sz w:val="24"/>
        </w:rPr>
        <w:t>Gelucire</w:t>
      </w:r>
      <w:proofErr w:type="spellEnd"/>
      <w:r w:rsidRPr="006D1C3B">
        <w:rPr>
          <w:rFonts w:ascii="Times New Roman" w:hAnsi="Times New Roman" w:cs="Times New Roman"/>
          <w:sz w:val="24"/>
        </w:rPr>
        <w:t xml:space="preserve"> 44/14 and 3 mg/mL </w:t>
      </w:r>
      <w:r w:rsidRPr="006D1C3B">
        <w:rPr>
          <w:rFonts w:ascii="Times New Roman" w:hAnsi="Times New Roman" w:cs="Times New Roman" w:hint="eastAsia"/>
          <w:sz w:val="24"/>
        </w:rPr>
        <w:t>soy</w:t>
      </w:r>
      <w:r w:rsidRPr="006D1C3B">
        <w:rPr>
          <w:rFonts w:ascii="Times New Roman" w:hAnsi="Times New Roman" w:cs="Times New Roman"/>
          <w:sz w:val="24"/>
        </w:rPr>
        <w:t xml:space="preserve"> lecithin) was h</w:t>
      </w:r>
      <w:r>
        <w:rPr>
          <w:rFonts w:ascii="Times New Roman" w:hAnsi="Times New Roman" w:cs="Times New Roman"/>
          <w:sz w:val="24"/>
        </w:rPr>
        <w:t xml:space="preserve">eated in a water bath of 75°C. </w:t>
      </w:r>
      <w:r w:rsidRPr="006D1C3B">
        <w:rPr>
          <w:rFonts w:ascii="Times New Roman" w:hAnsi="Times New Roman" w:cs="Times New Roman"/>
          <w:sz w:val="24"/>
        </w:rPr>
        <w:t xml:space="preserve">Next, the aqueous phase was dropwise added into the lipid phase under magnetic stirring. 5 min later, the mixed solution was homogenized for 15 min before being rapidly cooled in an ice bath. </w:t>
      </w:r>
      <w:r w:rsidR="00F401C9">
        <w:rPr>
          <w:rFonts w:ascii="Times New Roman" w:hAnsi="Times New Roman" w:cs="Times New Roman"/>
          <w:sz w:val="24"/>
        </w:rPr>
        <w:t xml:space="preserve">After string for 10 min in the ice bath, 1 mL of the resulted solution was dropwise added into 1 mL </w:t>
      </w:r>
      <w:proofErr w:type="spellStart"/>
      <w:r w:rsidR="00F401C9">
        <w:rPr>
          <w:rFonts w:ascii="Times New Roman" w:hAnsi="Times New Roman" w:cs="Times New Roman"/>
          <w:sz w:val="24"/>
        </w:rPr>
        <w:t>oligochitosan</w:t>
      </w:r>
      <w:proofErr w:type="spellEnd"/>
      <w:r w:rsidR="00F401C9">
        <w:rPr>
          <w:rFonts w:ascii="Times New Roman" w:hAnsi="Times New Roman" w:cs="Times New Roman"/>
          <w:sz w:val="24"/>
        </w:rPr>
        <w:t xml:space="preserve"> solution (</w:t>
      </w:r>
      <w:r w:rsidR="009C66FA">
        <w:rPr>
          <w:rFonts w:ascii="Times New Roman" w:hAnsi="Times New Roman" w:cs="Times New Roman"/>
          <w:sz w:val="24"/>
        </w:rPr>
        <w:t>10</w:t>
      </w:r>
      <w:r w:rsidR="00F401C9">
        <w:rPr>
          <w:rFonts w:ascii="Times New Roman" w:hAnsi="Times New Roman" w:cs="Times New Roman"/>
          <w:sz w:val="24"/>
        </w:rPr>
        <w:t xml:space="preserve"> mg/mL) at room temperature. Half an hour later, t</w:t>
      </w:r>
      <w:r w:rsidRPr="006D1C3B">
        <w:rPr>
          <w:rFonts w:ascii="Times New Roman" w:hAnsi="Times New Roman" w:cs="Times New Roman"/>
          <w:sz w:val="24"/>
        </w:rPr>
        <w:t xml:space="preserve">he sample was centrifuged for 5 min at 15000 rpm followed by being filtered by a 0.22 µm filter to remove the </w:t>
      </w:r>
      <w:proofErr w:type="spellStart"/>
      <w:r w:rsidRPr="006D1C3B">
        <w:rPr>
          <w:rFonts w:ascii="Times New Roman" w:hAnsi="Times New Roman" w:cs="Times New Roman"/>
          <w:sz w:val="24"/>
        </w:rPr>
        <w:t>unencapsulated</w:t>
      </w:r>
      <w:proofErr w:type="spellEnd"/>
      <w:r w:rsidRPr="006D1C3B">
        <w:rPr>
          <w:rFonts w:ascii="Times New Roman" w:hAnsi="Times New Roman" w:cs="Times New Roman"/>
          <w:sz w:val="24"/>
        </w:rPr>
        <w:t xml:space="preserve"> drug. Blank and </w:t>
      </w:r>
      <w:proofErr w:type="spellStart"/>
      <w:r w:rsidRPr="006D1C3B">
        <w:rPr>
          <w:rFonts w:ascii="Times New Roman" w:hAnsi="Times New Roman" w:cs="Times New Roman"/>
          <w:sz w:val="24"/>
        </w:rPr>
        <w:t>coumarin</w:t>
      </w:r>
      <w:proofErr w:type="spellEnd"/>
      <w:r w:rsidRPr="006D1C3B">
        <w:rPr>
          <w:rFonts w:ascii="Times New Roman" w:hAnsi="Times New Roman" w:cs="Times New Roman"/>
          <w:sz w:val="24"/>
        </w:rPr>
        <w:t xml:space="preserve"> 6-loaded NLC (</w:t>
      </w:r>
      <w:proofErr w:type="spellStart"/>
      <w:r w:rsidRPr="006D1C3B">
        <w:rPr>
          <w:rFonts w:ascii="Times New Roman" w:hAnsi="Times New Roman" w:cs="Times New Roman"/>
          <w:sz w:val="24"/>
        </w:rPr>
        <w:t>coumarin</w:t>
      </w:r>
      <w:proofErr w:type="spellEnd"/>
      <w:r w:rsidRPr="006D1C3B">
        <w:rPr>
          <w:rFonts w:ascii="Times New Roman" w:hAnsi="Times New Roman" w:cs="Times New Roman"/>
          <w:sz w:val="24"/>
        </w:rPr>
        <w:t xml:space="preserve"> 6-NLC) were prepared in the same manner.</w:t>
      </w:r>
    </w:p>
    <w:p w14:paraId="454C42B2" w14:textId="78D834A0" w:rsidR="007D21DA" w:rsidRDefault="003B194D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S2. </w:t>
      </w:r>
      <w:r w:rsidR="00984B26">
        <w:rPr>
          <w:rFonts w:ascii="Times New Roman" w:hAnsi="Times New Roman" w:cs="Times New Roman"/>
          <w:b/>
          <w:bCs/>
          <w:sz w:val="24"/>
        </w:rPr>
        <w:t>Cytotoxicity assay</w:t>
      </w:r>
    </w:p>
    <w:p w14:paraId="19A792A3" w14:textId="422B63A2" w:rsidR="007D21DA" w:rsidRDefault="00984B26">
      <w:pPr>
        <w:spacing w:line="480" w:lineRule="auto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The cytotoxicity of </w:t>
      </w:r>
      <w:proofErr w:type="spellStart"/>
      <w:r>
        <w:rPr>
          <w:rFonts w:ascii="Times New Roman" w:hAnsi="Times New Roman" w:cs="Times New Roman"/>
          <w:sz w:val="24"/>
        </w:rPr>
        <w:t>dasatinib</w:t>
      </w:r>
      <w:proofErr w:type="spellEnd"/>
      <w:r>
        <w:rPr>
          <w:rFonts w:ascii="Times New Roman" w:hAnsi="Times New Roman" w:cs="Times New Roman"/>
          <w:sz w:val="24"/>
        </w:rPr>
        <w:t>-loaded NLC (</w:t>
      </w:r>
      <w:proofErr w:type="spellStart"/>
      <w:r>
        <w:rPr>
          <w:rFonts w:ascii="Times New Roman" w:hAnsi="Times New Roman" w:cs="Times New Roman"/>
          <w:sz w:val="24"/>
        </w:rPr>
        <w:t>dasa</w:t>
      </w:r>
      <w:proofErr w:type="spellEnd"/>
      <w:r>
        <w:rPr>
          <w:rFonts w:ascii="Times New Roman" w:hAnsi="Times New Roman" w:cs="Times New Roman"/>
          <w:sz w:val="24"/>
        </w:rPr>
        <w:t xml:space="preserve">-NLC) was evaluated by an MTT assay. HUVEC cells were </w:t>
      </w:r>
      <w:r w:rsidR="00F52A4B">
        <w:rPr>
          <w:rFonts w:ascii="Times New Roman" w:hAnsi="Times New Roman" w:cs="Times New Roman"/>
          <w:sz w:val="24"/>
        </w:rPr>
        <w:t>seeded i</w:t>
      </w:r>
      <w:r>
        <w:rPr>
          <w:rFonts w:ascii="Times New Roman" w:hAnsi="Times New Roman" w:cs="Times New Roman"/>
          <w:sz w:val="24"/>
        </w:rPr>
        <w:t xml:space="preserve">nto a 96-well plate with a density of 30000 cells/well. After incubation for 24 hours, the cell culture medium was replaced by free </w:t>
      </w:r>
      <w:proofErr w:type="spellStart"/>
      <w:r>
        <w:rPr>
          <w:rFonts w:ascii="Times New Roman" w:hAnsi="Times New Roman" w:cs="Times New Roman"/>
          <w:sz w:val="24"/>
        </w:rPr>
        <w:t>dasatinib</w:t>
      </w:r>
      <w:proofErr w:type="spellEnd"/>
      <w:r>
        <w:rPr>
          <w:rFonts w:ascii="Times New Roman" w:hAnsi="Times New Roman" w:cs="Times New Roman"/>
          <w:sz w:val="24"/>
        </w:rPr>
        <w:t xml:space="preserve"> or </w:t>
      </w:r>
      <w:proofErr w:type="spellStart"/>
      <w:r>
        <w:rPr>
          <w:rFonts w:ascii="Times New Roman" w:hAnsi="Times New Roman" w:cs="Times New Roman"/>
          <w:sz w:val="24"/>
        </w:rPr>
        <w:t>dasa</w:t>
      </w:r>
      <w:proofErr w:type="spellEnd"/>
      <w:r>
        <w:rPr>
          <w:rFonts w:ascii="Times New Roman" w:hAnsi="Times New Roman" w:cs="Times New Roman"/>
          <w:sz w:val="24"/>
        </w:rPr>
        <w:t xml:space="preserve">-NLC at different concentrations. 24 hours later, </w:t>
      </w:r>
      <w:r w:rsidR="00F52A4B">
        <w:rPr>
          <w:rFonts w:ascii="Times New Roman" w:hAnsi="Times New Roman" w:cs="Times New Roman"/>
          <w:sz w:val="24"/>
        </w:rPr>
        <w:t xml:space="preserve">an </w:t>
      </w:r>
      <w:r>
        <w:rPr>
          <w:rFonts w:ascii="Times New Roman" w:hAnsi="Times New Roman" w:cs="Times New Roman"/>
          <w:sz w:val="24"/>
        </w:rPr>
        <w:t>MTT assay was conducted to determine the cell viability relative to the control (no drug treatment).</w:t>
      </w:r>
    </w:p>
    <w:p w14:paraId="4CB1473D" w14:textId="02E13654" w:rsidR="007D21DA" w:rsidRDefault="00F401C9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S3</w:t>
      </w:r>
      <w:r w:rsidR="00984B26">
        <w:rPr>
          <w:rFonts w:ascii="Times New Roman" w:hAnsi="Times New Roman" w:cs="Times New Roman"/>
          <w:b/>
          <w:bCs/>
          <w:sz w:val="24"/>
        </w:rPr>
        <w:t>. Corneal distribution study</w:t>
      </w:r>
    </w:p>
    <w:p w14:paraId="4806C8B3" w14:textId="0EDF1D67" w:rsidR="007D21DA" w:rsidRDefault="00984B26">
      <w:pPr>
        <w:spacing w:line="480" w:lineRule="auto"/>
        <w:ind w:firstLineChars="200" w:firstLine="480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sz w:val="24"/>
        </w:rPr>
        <w:t xml:space="preserve">The corneal distribution study of drug loaded NLC was carried out by investigating the influence of NLC </w:t>
      </w:r>
      <w:r w:rsidR="00F52A4B">
        <w:rPr>
          <w:rFonts w:ascii="Times New Roman" w:hAnsi="Times New Roman" w:cs="Times New Roman"/>
          <w:sz w:val="24"/>
        </w:rPr>
        <w:t xml:space="preserve">encapsulation </w:t>
      </w:r>
      <w:r>
        <w:rPr>
          <w:rFonts w:ascii="Times New Roman" w:hAnsi="Times New Roman" w:cs="Times New Roman"/>
          <w:sz w:val="24"/>
        </w:rPr>
        <w:t xml:space="preserve">on the distribution of </w:t>
      </w:r>
      <w:proofErr w:type="spellStart"/>
      <w:r>
        <w:rPr>
          <w:rFonts w:ascii="Times New Roman" w:hAnsi="Times New Roman" w:cs="Times New Roman"/>
          <w:sz w:val="24"/>
        </w:rPr>
        <w:t>coumarin</w:t>
      </w:r>
      <w:proofErr w:type="spellEnd"/>
      <w:r>
        <w:rPr>
          <w:rFonts w:ascii="Times New Roman" w:hAnsi="Times New Roman" w:cs="Times New Roman"/>
          <w:sz w:val="24"/>
        </w:rPr>
        <w:t xml:space="preserve"> 6 in the cornea. In this study, one drop of </w:t>
      </w:r>
      <w:proofErr w:type="spellStart"/>
      <w:r>
        <w:rPr>
          <w:rFonts w:ascii="Times New Roman" w:hAnsi="Times New Roman" w:cs="Times New Roman"/>
          <w:sz w:val="24"/>
        </w:rPr>
        <w:t>coumarin</w:t>
      </w:r>
      <w:proofErr w:type="spellEnd"/>
      <w:r>
        <w:rPr>
          <w:rFonts w:ascii="Times New Roman" w:hAnsi="Times New Roman" w:cs="Times New Roman"/>
          <w:sz w:val="24"/>
        </w:rPr>
        <w:t xml:space="preserve"> 6 loaded NLC (</w:t>
      </w:r>
      <w:proofErr w:type="spellStart"/>
      <w:r>
        <w:rPr>
          <w:rFonts w:ascii="Times New Roman" w:hAnsi="Times New Roman" w:cs="Times New Roman"/>
          <w:sz w:val="24"/>
        </w:rPr>
        <w:t>coumarin</w:t>
      </w:r>
      <w:proofErr w:type="spellEnd"/>
      <w:r>
        <w:rPr>
          <w:rFonts w:ascii="Times New Roman" w:hAnsi="Times New Roman" w:cs="Times New Roman"/>
          <w:sz w:val="24"/>
        </w:rPr>
        <w:t xml:space="preserve"> 6-NLC 10 </w:t>
      </w:r>
      <w:r>
        <w:rPr>
          <w:rFonts w:ascii="Times New Roman" w:hAnsi="Times New Roman" w:cs="Times New Roman"/>
          <w:sz w:val="24"/>
          <w:lang w:val="en-GB"/>
        </w:rPr>
        <w:sym w:font="Symbol" w:char="F06D"/>
      </w:r>
      <w:r>
        <w:rPr>
          <w:rFonts w:ascii="Times New Roman" w:hAnsi="Times New Roman" w:cs="Times New Roman"/>
          <w:sz w:val="24"/>
        </w:rPr>
        <w:t xml:space="preserve">l) </w:t>
      </w:r>
      <w:r>
        <w:rPr>
          <w:rFonts w:ascii="Times New Roman" w:hAnsi="Times New Roman" w:cs="Times New Roman"/>
          <w:sz w:val="24"/>
        </w:rPr>
        <w:lastRenderedPageBreak/>
        <w:t>was instilled into the right eyes of mice. The mice were euthanized at predetermined time points and the right eyes were immediately enucleated</w:t>
      </w:r>
      <w:r>
        <w:rPr>
          <w:rFonts w:ascii="Times New Roman" w:eastAsia="NexusSerif" w:hAnsi="Times New Roman" w:cs="Times New Roman"/>
          <w:color w:val="2E2E2E"/>
          <w:kern w:val="0"/>
          <w:sz w:val="24"/>
          <w:lang w:bidi="ar"/>
        </w:rPr>
        <w:t xml:space="preserve">. After being embedded in the OCT, the eyes </w:t>
      </w:r>
      <w:r w:rsidR="00675976">
        <w:rPr>
          <w:rFonts w:ascii="Times New Roman" w:eastAsia="NexusSerif" w:hAnsi="Times New Roman" w:cs="Times New Roman"/>
          <w:color w:val="2E2E2E"/>
          <w:kern w:val="0"/>
          <w:sz w:val="24"/>
          <w:lang w:bidi="ar"/>
        </w:rPr>
        <w:t>were frozen at −80</w:t>
      </w:r>
      <w:r>
        <w:rPr>
          <w:rFonts w:ascii="Times New Roman" w:eastAsia="NexusSerif" w:hAnsi="Times New Roman" w:cs="Times New Roman"/>
          <w:color w:val="2E2E2E"/>
          <w:kern w:val="0"/>
          <w:sz w:val="24"/>
          <w:lang w:bidi="ar"/>
        </w:rPr>
        <w:t xml:space="preserve">°C. </w:t>
      </w:r>
      <w:r>
        <w:rPr>
          <w:rFonts w:ascii="Times New Roman" w:hAnsi="Times New Roman" w:cs="Times New Roman"/>
          <w:sz w:val="24"/>
        </w:rPr>
        <w:t xml:space="preserve">Sagittal sections (5 </w:t>
      </w:r>
      <w:r>
        <w:rPr>
          <w:rFonts w:ascii="Times New Roman" w:eastAsia="Calibri" w:hAnsi="Times New Roman" w:cs="Times New Roman"/>
          <w:sz w:val="24"/>
        </w:rPr>
        <w:t>µ</w:t>
      </w:r>
      <w:r>
        <w:rPr>
          <w:rFonts w:ascii="Times New Roman" w:hAnsi="Times New Roman" w:cs="Times New Roman"/>
          <w:sz w:val="24"/>
        </w:rPr>
        <w:t>m) were dissected</w:t>
      </w:r>
      <w:r>
        <w:rPr>
          <w:rFonts w:ascii="Times New Roman" w:eastAsia="NexusSerif" w:hAnsi="Times New Roman" w:cs="Times New Roman"/>
          <w:color w:val="2E2E2E"/>
          <w:kern w:val="0"/>
          <w:sz w:val="24"/>
          <w:lang w:bidi="ar"/>
        </w:rPr>
        <w:t xml:space="preserve"> by a cryostat microtome (</w:t>
      </w:r>
      <w:proofErr w:type="spellStart"/>
      <w:r>
        <w:rPr>
          <w:rFonts w:ascii="Times New Roman" w:eastAsia="NexusSerif" w:hAnsi="Times New Roman" w:cs="Times New Roman"/>
          <w:color w:val="2E2E2E"/>
          <w:kern w:val="0"/>
          <w:sz w:val="24"/>
          <w:lang w:bidi="ar"/>
        </w:rPr>
        <w:t>Lecia</w:t>
      </w:r>
      <w:proofErr w:type="spellEnd"/>
      <w:r>
        <w:rPr>
          <w:rFonts w:ascii="Times New Roman" w:eastAsia="NexusSerif" w:hAnsi="Times New Roman" w:cs="Times New Roman"/>
          <w:color w:val="2E2E2E"/>
          <w:kern w:val="0"/>
          <w:sz w:val="24"/>
          <w:lang w:bidi="ar"/>
        </w:rPr>
        <w:t xml:space="preserve">, Germany) and the fluorescent images of the cornea sections were captured by a fluorescence microscopes (Nikon DS-Ri2). </w:t>
      </w:r>
    </w:p>
    <w:p w14:paraId="474E5730" w14:textId="77777777" w:rsidR="007D21DA" w:rsidRDefault="007D21DA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</w:rPr>
      </w:pPr>
    </w:p>
    <w:p w14:paraId="7373963B" w14:textId="77777777" w:rsidR="007D21DA" w:rsidRDefault="007D21DA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</w:rPr>
      </w:pPr>
    </w:p>
    <w:p w14:paraId="345747C6" w14:textId="797823F4" w:rsidR="007D21DA" w:rsidRDefault="00984B26">
      <w:pPr>
        <w:widowControl/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Table S1.</w:t>
      </w:r>
      <w:r>
        <w:rPr>
          <w:rFonts w:ascii="Times New Roman" w:hAnsi="Times New Roman" w:cs="Times New Roman"/>
          <w:sz w:val="24"/>
        </w:rPr>
        <w:t xml:space="preserve"> </w:t>
      </w:r>
      <w:r w:rsidR="008F630C">
        <w:rPr>
          <w:rFonts w:ascii="Times New Roman" w:eastAsia="宋体" w:hAnsi="Times New Roman" w:cs="Times New Roman"/>
          <w:color w:val="000000"/>
          <w:kern w:val="24"/>
          <w:sz w:val="24"/>
          <w:lang w:bidi="ar"/>
        </w:rPr>
        <w:t>Stability observation</w:t>
      </w:r>
      <w:r>
        <w:rPr>
          <w:rFonts w:ascii="Times New Roman" w:eastAsia="宋体" w:hAnsi="Times New Roman" w:cs="Times New Roman"/>
          <w:color w:val="000000"/>
          <w:kern w:val="24"/>
          <w:sz w:val="24"/>
          <w:lang w:bidi="ar"/>
        </w:rPr>
        <w:t xml:space="preserve"> of NLC</w:t>
      </w:r>
      <w:r w:rsidR="008F630C">
        <w:rPr>
          <w:rFonts w:ascii="Times New Roman" w:eastAsia="宋体" w:hAnsi="Times New Roman" w:cs="Times New Roman"/>
          <w:color w:val="000000"/>
          <w:kern w:val="24"/>
          <w:sz w:val="24"/>
          <w:lang w:bidi="ar"/>
        </w:rPr>
        <w:t xml:space="preserve"> </w:t>
      </w:r>
      <w:r w:rsidR="00F401C9">
        <w:rPr>
          <w:rFonts w:ascii="Times New Roman" w:eastAsia="宋体" w:hAnsi="Times New Roman" w:cs="Times New Roman"/>
          <w:color w:val="000000"/>
          <w:kern w:val="24"/>
          <w:sz w:val="24"/>
          <w:lang w:bidi="ar"/>
        </w:rPr>
        <w:t xml:space="preserve">and </w:t>
      </w:r>
      <w:proofErr w:type="spellStart"/>
      <w:r w:rsidR="00F401C9">
        <w:rPr>
          <w:rFonts w:ascii="Times New Roman" w:eastAsia="宋体" w:hAnsi="Times New Roman" w:cs="Times New Roman"/>
          <w:color w:val="000000"/>
          <w:kern w:val="24"/>
          <w:sz w:val="24"/>
          <w:lang w:bidi="ar"/>
        </w:rPr>
        <w:t>oligochitosan</w:t>
      </w:r>
      <w:proofErr w:type="spellEnd"/>
      <w:r w:rsidR="00F401C9">
        <w:rPr>
          <w:rFonts w:ascii="Times New Roman" w:eastAsia="宋体" w:hAnsi="Times New Roman" w:cs="Times New Roman"/>
          <w:color w:val="000000"/>
          <w:kern w:val="24"/>
          <w:sz w:val="24"/>
          <w:lang w:bidi="ar"/>
        </w:rPr>
        <w:t>-NLC.</w:t>
      </w:r>
      <w:r>
        <w:rPr>
          <w:rFonts w:ascii="Times New Roman" w:eastAsia="宋体" w:hAnsi="Times New Roman" w:cs="Times New Roman"/>
          <w:color w:val="000000"/>
          <w:kern w:val="24"/>
          <w:sz w:val="24"/>
          <w:lang w:bidi="ar"/>
        </w:rPr>
        <w:t xml:space="preserve"> </w:t>
      </w:r>
    </w:p>
    <w:tbl>
      <w:tblPr>
        <w:tblpPr w:leftFromText="180" w:rightFromText="180" w:vertAnchor="text" w:horzAnchor="page" w:tblpXSpec="center" w:tblpY="322"/>
        <w:tblOverlap w:val="never"/>
        <w:tblW w:w="10776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1"/>
        <w:gridCol w:w="1276"/>
        <w:gridCol w:w="1276"/>
        <w:gridCol w:w="1276"/>
        <w:gridCol w:w="1417"/>
        <w:gridCol w:w="851"/>
        <w:gridCol w:w="1276"/>
        <w:gridCol w:w="1275"/>
        <w:gridCol w:w="848"/>
      </w:tblGrid>
      <w:tr w:rsidR="00F401C9" w14:paraId="45B9CB3A" w14:textId="77777777" w:rsidTr="000F4240">
        <w:trPr>
          <w:trHeight w:val="584"/>
          <w:jc w:val="center"/>
        </w:trPr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36957F7" w14:textId="6F1A0BFA" w:rsidR="00F401C9" w:rsidRDefault="00F401C9" w:rsidP="00F401C9">
            <w:pPr>
              <w:pStyle w:val="a5"/>
              <w:widowControl/>
              <w:spacing w:beforeAutospacing="0" w:afterAutospacing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63ADD8" w14:textId="77777777" w:rsidR="00F401C9" w:rsidRDefault="00F401C9" w:rsidP="00F401C9">
            <w:pPr>
              <w:pStyle w:val="a5"/>
              <w:widowControl/>
              <w:spacing w:beforeAutospacing="0" w:afterAutospacing="0" w:line="480" w:lineRule="auto"/>
              <w:jc w:val="center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Soy lecithin</w:t>
            </w:r>
          </w:p>
          <w:p w14:paraId="774C852B" w14:textId="4A11185A" w:rsidR="00F401C9" w:rsidRDefault="00F401C9" w:rsidP="00F401C9">
            <w:pPr>
              <w:pStyle w:val="a5"/>
              <w:widowControl/>
              <w:spacing w:beforeAutospacing="0" w:afterAutospacing="0" w:line="480" w:lineRule="auto"/>
              <w:jc w:val="center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(mg)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6F06DF0C" w14:textId="77777777" w:rsidR="00F401C9" w:rsidRDefault="00F401C9" w:rsidP="00F401C9">
            <w:pPr>
              <w:pStyle w:val="a5"/>
              <w:widowControl/>
              <w:spacing w:beforeAutospacing="0" w:afterAutospacing="0" w:line="480" w:lineRule="auto"/>
              <w:jc w:val="center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Oligochitosan</w:t>
            </w:r>
            <w:proofErr w:type="spellEnd"/>
          </w:p>
          <w:p w14:paraId="1EE57F4B" w14:textId="70A479CF" w:rsidR="00F401C9" w:rsidRDefault="00F401C9" w:rsidP="00F401C9">
            <w:pPr>
              <w:pStyle w:val="a5"/>
              <w:widowControl/>
              <w:spacing w:beforeAutospacing="0" w:afterAutospacing="0" w:line="480" w:lineRule="auto"/>
              <w:jc w:val="center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(mg/ml)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952CAEB" w14:textId="77777777" w:rsidR="00F401C9" w:rsidRDefault="00F401C9" w:rsidP="00F401C9">
            <w:pPr>
              <w:pStyle w:val="a5"/>
              <w:widowControl/>
              <w:spacing w:beforeAutospacing="0" w:afterAutospacing="0" w:line="480" w:lineRule="auto"/>
              <w:jc w:val="center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 xml:space="preserve">Size </w:t>
            </w:r>
          </w:p>
          <w:p w14:paraId="483F45F4" w14:textId="77777777" w:rsidR="00F401C9" w:rsidRDefault="00F401C9" w:rsidP="00F401C9">
            <w:pPr>
              <w:pStyle w:val="a5"/>
              <w:widowControl/>
              <w:spacing w:beforeAutospacing="0" w:afterAutospacing="0" w:line="480" w:lineRule="auto"/>
              <w:jc w:val="center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(nm)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E6B7E67" w14:textId="77777777" w:rsidR="00F401C9" w:rsidRDefault="00F401C9" w:rsidP="00F401C9">
            <w:pPr>
              <w:pStyle w:val="a5"/>
              <w:widowControl/>
              <w:spacing w:beforeAutospacing="0" w:afterAutospacing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Zeta potential (mV)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CDD0A50" w14:textId="77777777" w:rsidR="00F401C9" w:rsidRDefault="00F401C9" w:rsidP="00F401C9">
            <w:pPr>
              <w:pStyle w:val="a5"/>
              <w:widowControl/>
              <w:spacing w:beforeAutospacing="0" w:afterAutospacing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Day 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6E17130" w14:textId="77777777" w:rsidR="00F401C9" w:rsidRDefault="00F401C9" w:rsidP="00F401C9">
            <w:pPr>
              <w:pStyle w:val="a5"/>
              <w:widowControl/>
              <w:spacing w:beforeAutospacing="0" w:afterAutospacing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Day 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1BFF4EA" w14:textId="77777777" w:rsidR="00F401C9" w:rsidRDefault="00F401C9" w:rsidP="00F401C9">
            <w:pPr>
              <w:pStyle w:val="a5"/>
              <w:widowControl/>
              <w:spacing w:beforeAutospacing="0" w:afterAutospacing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Day 3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C236A83" w14:textId="77777777" w:rsidR="00F401C9" w:rsidRDefault="00F401C9" w:rsidP="00F401C9">
            <w:pPr>
              <w:pStyle w:val="a5"/>
              <w:widowControl/>
              <w:spacing w:beforeAutospacing="0" w:afterAutospacing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Day 7</w:t>
            </w:r>
          </w:p>
        </w:tc>
      </w:tr>
      <w:tr w:rsidR="00F401C9" w14:paraId="43613CDD" w14:textId="77777777" w:rsidTr="000F4240">
        <w:trPr>
          <w:trHeight w:val="584"/>
          <w:jc w:val="center"/>
        </w:trPr>
        <w:tc>
          <w:tcPr>
            <w:tcW w:w="1281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3B64D49" w14:textId="77777777" w:rsidR="00F401C9" w:rsidRDefault="00F401C9" w:rsidP="00F401C9">
            <w:pPr>
              <w:pStyle w:val="a5"/>
              <w:widowControl/>
              <w:spacing w:beforeAutospacing="0" w:afterAutospacing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354B4CCD" w14:textId="0CE00938" w:rsidR="00F401C9" w:rsidRDefault="00F401C9" w:rsidP="00F401C9">
            <w:pPr>
              <w:pStyle w:val="a5"/>
              <w:widowControl/>
              <w:spacing w:beforeAutospacing="0" w:afterAutospacing="0" w:line="480" w:lineRule="auto"/>
              <w:jc w:val="center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 xml:space="preserve">0 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74799A57" w14:textId="0B8AF086" w:rsidR="00F401C9" w:rsidRDefault="00F401C9" w:rsidP="00F401C9">
            <w:pPr>
              <w:pStyle w:val="a5"/>
              <w:widowControl/>
              <w:spacing w:beforeAutospacing="0" w:afterAutospacing="0" w:line="480" w:lineRule="auto"/>
              <w:jc w:val="center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8BD36E5" w14:textId="77777777" w:rsidR="00F401C9" w:rsidRDefault="00F401C9" w:rsidP="00F401C9">
            <w:pPr>
              <w:pStyle w:val="a5"/>
              <w:widowControl/>
              <w:spacing w:beforeAutospacing="0" w:afterAutospacing="0" w:line="480" w:lineRule="auto"/>
              <w:jc w:val="center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17.8±0.15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DEFCE47" w14:textId="77777777" w:rsidR="00F401C9" w:rsidRDefault="00F401C9" w:rsidP="00F401C9">
            <w:pPr>
              <w:pStyle w:val="a5"/>
              <w:widowControl/>
              <w:spacing w:beforeAutospacing="0" w:afterAutospacing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-7.52±0.24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3C94087" w14:textId="77777777" w:rsidR="00F401C9" w:rsidRDefault="00F401C9" w:rsidP="00F401C9">
            <w:pPr>
              <w:pStyle w:val="a5"/>
              <w:widowControl/>
              <w:spacing w:beforeAutospacing="0" w:afterAutospacing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Clear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BD4080" w14:textId="77777777" w:rsidR="00F401C9" w:rsidRDefault="00F401C9" w:rsidP="00F401C9">
            <w:pPr>
              <w:pStyle w:val="a5"/>
              <w:widowControl/>
              <w:spacing w:beforeAutospacing="0" w:afterAutospacing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Precipitate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96056F3" w14:textId="77777777" w:rsidR="00F401C9" w:rsidRDefault="00F401C9" w:rsidP="00F401C9">
            <w:pPr>
              <w:pStyle w:val="a5"/>
              <w:widowControl/>
              <w:spacing w:beforeAutospacing="0" w:afterAutospacing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-</w:t>
            </w:r>
          </w:p>
        </w:tc>
        <w:tc>
          <w:tcPr>
            <w:tcW w:w="848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FF48A0F" w14:textId="77777777" w:rsidR="00F401C9" w:rsidRDefault="00F401C9" w:rsidP="00F401C9">
            <w:pPr>
              <w:pStyle w:val="a5"/>
              <w:widowControl/>
              <w:spacing w:beforeAutospacing="0" w:afterAutospacing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-</w:t>
            </w:r>
          </w:p>
        </w:tc>
      </w:tr>
      <w:tr w:rsidR="00F401C9" w14:paraId="3E81FDCB" w14:textId="77777777" w:rsidTr="000F4240">
        <w:trPr>
          <w:trHeight w:val="584"/>
          <w:jc w:val="center"/>
        </w:trPr>
        <w:tc>
          <w:tcPr>
            <w:tcW w:w="128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468B4D8" w14:textId="77777777" w:rsidR="00F401C9" w:rsidRDefault="00F401C9" w:rsidP="00F401C9">
            <w:pPr>
              <w:pStyle w:val="a5"/>
              <w:widowControl/>
              <w:spacing w:beforeAutospacing="0" w:afterAutospacing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center"/>
          </w:tcPr>
          <w:p w14:paraId="135AF5AE" w14:textId="09CE58A1" w:rsidR="00F401C9" w:rsidRDefault="00F401C9" w:rsidP="00F401C9">
            <w:pPr>
              <w:pStyle w:val="a5"/>
              <w:widowControl/>
              <w:spacing w:beforeAutospacing="0" w:afterAutospacing="0" w:line="480" w:lineRule="auto"/>
              <w:jc w:val="center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20</w:t>
            </w:r>
          </w:p>
        </w:tc>
        <w:tc>
          <w:tcPr>
            <w:tcW w:w="1276" w:type="dxa"/>
          </w:tcPr>
          <w:p w14:paraId="6DE72B30" w14:textId="0DD29305" w:rsidR="00F401C9" w:rsidRDefault="00F401C9" w:rsidP="00F401C9">
            <w:pPr>
              <w:pStyle w:val="a5"/>
              <w:widowControl/>
              <w:spacing w:beforeAutospacing="0" w:afterAutospacing="0" w:line="480" w:lineRule="auto"/>
              <w:jc w:val="center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0</w:t>
            </w:r>
          </w:p>
        </w:tc>
        <w:tc>
          <w:tcPr>
            <w:tcW w:w="12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8A5C84E" w14:textId="77777777" w:rsidR="00F401C9" w:rsidRDefault="00F401C9" w:rsidP="00F401C9">
            <w:pPr>
              <w:pStyle w:val="a5"/>
              <w:widowControl/>
              <w:spacing w:beforeAutospacing="0" w:afterAutospacing="0" w:line="480" w:lineRule="auto"/>
              <w:jc w:val="center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74.18±0.34</w:t>
            </w:r>
          </w:p>
        </w:tc>
        <w:tc>
          <w:tcPr>
            <w:tcW w:w="141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B0226DC" w14:textId="77777777" w:rsidR="00F401C9" w:rsidRDefault="00F401C9" w:rsidP="00F401C9">
            <w:pPr>
              <w:pStyle w:val="a5"/>
              <w:widowControl/>
              <w:spacing w:beforeAutospacing="0" w:afterAutospacing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-23.67±-0.81</w:t>
            </w:r>
          </w:p>
        </w:tc>
        <w:tc>
          <w:tcPr>
            <w:tcW w:w="85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C99AD8D" w14:textId="77777777" w:rsidR="00F401C9" w:rsidRDefault="00F401C9" w:rsidP="00F401C9">
            <w:pPr>
              <w:pStyle w:val="a5"/>
              <w:widowControl/>
              <w:spacing w:beforeAutospacing="0" w:afterAutospacing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Clear</w:t>
            </w:r>
          </w:p>
        </w:tc>
        <w:tc>
          <w:tcPr>
            <w:tcW w:w="12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EA3B5B8" w14:textId="77777777" w:rsidR="00F401C9" w:rsidRDefault="00F401C9" w:rsidP="00F401C9">
            <w:pPr>
              <w:pStyle w:val="a5"/>
              <w:widowControl/>
              <w:spacing w:beforeAutospacing="0" w:afterAutospacing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Clear</w:t>
            </w:r>
          </w:p>
        </w:tc>
        <w:tc>
          <w:tcPr>
            <w:tcW w:w="127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97F0FDD" w14:textId="77777777" w:rsidR="00F401C9" w:rsidRDefault="00F401C9" w:rsidP="00F401C9">
            <w:pPr>
              <w:pStyle w:val="a5"/>
              <w:widowControl/>
              <w:spacing w:beforeAutospacing="0" w:afterAutospacing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Precipitate</w:t>
            </w:r>
          </w:p>
        </w:tc>
        <w:tc>
          <w:tcPr>
            <w:tcW w:w="84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A9057B7" w14:textId="77777777" w:rsidR="00F401C9" w:rsidRDefault="00F401C9" w:rsidP="00F401C9">
            <w:pPr>
              <w:pStyle w:val="a5"/>
              <w:widowControl/>
              <w:spacing w:beforeAutospacing="0" w:afterAutospacing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-</w:t>
            </w:r>
          </w:p>
        </w:tc>
      </w:tr>
      <w:tr w:rsidR="00F401C9" w14:paraId="003C65BE" w14:textId="77777777" w:rsidTr="000F4240">
        <w:trPr>
          <w:trHeight w:val="584"/>
          <w:jc w:val="center"/>
        </w:trPr>
        <w:tc>
          <w:tcPr>
            <w:tcW w:w="128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F22752" w14:textId="77777777" w:rsidR="00F401C9" w:rsidRDefault="00F401C9" w:rsidP="00F401C9">
            <w:pPr>
              <w:pStyle w:val="a5"/>
              <w:widowControl/>
              <w:spacing w:beforeAutospacing="0" w:afterAutospacing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center"/>
          </w:tcPr>
          <w:p w14:paraId="5E459899" w14:textId="4C2ABD34" w:rsidR="00F401C9" w:rsidRDefault="00F401C9" w:rsidP="00F401C9">
            <w:pPr>
              <w:pStyle w:val="a5"/>
              <w:widowControl/>
              <w:spacing w:beforeAutospacing="0" w:afterAutospacing="0" w:line="480" w:lineRule="auto"/>
              <w:jc w:val="center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30</w:t>
            </w:r>
          </w:p>
        </w:tc>
        <w:tc>
          <w:tcPr>
            <w:tcW w:w="1276" w:type="dxa"/>
          </w:tcPr>
          <w:p w14:paraId="7BA1EE14" w14:textId="7677B934" w:rsidR="00F401C9" w:rsidRDefault="00F401C9" w:rsidP="00F401C9">
            <w:pPr>
              <w:pStyle w:val="a5"/>
              <w:widowControl/>
              <w:spacing w:beforeAutospacing="0" w:afterAutospacing="0" w:line="480" w:lineRule="auto"/>
              <w:jc w:val="center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0</w:t>
            </w:r>
          </w:p>
        </w:tc>
        <w:tc>
          <w:tcPr>
            <w:tcW w:w="12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A9BBF40" w14:textId="77777777" w:rsidR="00F401C9" w:rsidRDefault="00F401C9" w:rsidP="00F401C9">
            <w:pPr>
              <w:pStyle w:val="a5"/>
              <w:widowControl/>
              <w:spacing w:beforeAutospacing="0" w:afterAutospacing="0" w:line="480" w:lineRule="auto"/>
              <w:jc w:val="center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80.14±1.95</w:t>
            </w:r>
          </w:p>
        </w:tc>
        <w:tc>
          <w:tcPr>
            <w:tcW w:w="141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404F0DD" w14:textId="77777777" w:rsidR="00F401C9" w:rsidRDefault="00F401C9" w:rsidP="00F401C9">
            <w:pPr>
              <w:pStyle w:val="a5"/>
              <w:widowControl/>
              <w:spacing w:beforeAutospacing="0" w:afterAutospacing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-28.0±-1.75</w:t>
            </w:r>
          </w:p>
        </w:tc>
        <w:tc>
          <w:tcPr>
            <w:tcW w:w="85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C991672" w14:textId="77777777" w:rsidR="00F401C9" w:rsidRDefault="00F401C9" w:rsidP="00F401C9">
            <w:pPr>
              <w:pStyle w:val="a5"/>
              <w:widowControl/>
              <w:spacing w:beforeAutospacing="0" w:afterAutospacing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Clear</w:t>
            </w:r>
          </w:p>
        </w:tc>
        <w:tc>
          <w:tcPr>
            <w:tcW w:w="12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7FEC3D1" w14:textId="77777777" w:rsidR="00F401C9" w:rsidRDefault="00F401C9" w:rsidP="00F401C9">
            <w:pPr>
              <w:pStyle w:val="a5"/>
              <w:widowControl/>
              <w:spacing w:beforeAutospacing="0" w:afterAutospacing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Clear</w:t>
            </w:r>
          </w:p>
        </w:tc>
        <w:tc>
          <w:tcPr>
            <w:tcW w:w="127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3AB0FCE" w14:textId="77777777" w:rsidR="00F401C9" w:rsidRDefault="00F401C9" w:rsidP="00F401C9">
            <w:pPr>
              <w:pStyle w:val="a5"/>
              <w:widowControl/>
              <w:spacing w:beforeAutospacing="0" w:afterAutospacing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Clear</w:t>
            </w:r>
          </w:p>
        </w:tc>
        <w:tc>
          <w:tcPr>
            <w:tcW w:w="84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48A145F" w14:textId="77777777" w:rsidR="00F401C9" w:rsidRDefault="00F401C9" w:rsidP="00F401C9">
            <w:pPr>
              <w:pStyle w:val="a5"/>
              <w:widowControl/>
              <w:spacing w:beforeAutospacing="0" w:afterAutospacing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Clear</w:t>
            </w:r>
          </w:p>
        </w:tc>
      </w:tr>
      <w:tr w:rsidR="009C66FA" w14:paraId="3F6446A0" w14:textId="77777777" w:rsidTr="000F4240">
        <w:trPr>
          <w:trHeight w:val="584"/>
          <w:jc w:val="center"/>
        </w:trPr>
        <w:tc>
          <w:tcPr>
            <w:tcW w:w="128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BF29F64" w14:textId="2DE8EBF6" w:rsidR="009C66FA" w:rsidRDefault="009C66FA" w:rsidP="009C66FA">
            <w:pPr>
              <w:pStyle w:val="a5"/>
              <w:widowControl/>
              <w:spacing w:beforeAutospacing="0" w:afterAutospacing="0" w:line="480" w:lineRule="auto"/>
              <w:jc w:val="center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center"/>
          </w:tcPr>
          <w:p w14:paraId="184B5853" w14:textId="1EA94DE2" w:rsidR="009C66FA" w:rsidRDefault="009C66FA" w:rsidP="009C66FA">
            <w:pPr>
              <w:pStyle w:val="a5"/>
              <w:widowControl/>
              <w:spacing w:beforeAutospacing="0" w:afterAutospacing="0" w:line="480" w:lineRule="auto"/>
              <w:jc w:val="center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30</w:t>
            </w:r>
          </w:p>
        </w:tc>
        <w:tc>
          <w:tcPr>
            <w:tcW w:w="1276" w:type="dxa"/>
          </w:tcPr>
          <w:p w14:paraId="01856434" w14:textId="4A6074E0" w:rsidR="009C66FA" w:rsidRDefault="009C66FA" w:rsidP="009C66FA">
            <w:pPr>
              <w:pStyle w:val="a5"/>
              <w:widowControl/>
              <w:spacing w:beforeAutospacing="0" w:afterAutospacing="0" w:line="480" w:lineRule="auto"/>
              <w:jc w:val="center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10</w:t>
            </w:r>
          </w:p>
        </w:tc>
        <w:tc>
          <w:tcPr>
            <w:tcW w:w="12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2C146B" w14:textId="3F32BB49" w:rsidR="009C66FA" w:rsidRDefault="009C66FA" w:rsidP="009C66FA">
            <w:pPr>
              <w:pStyle w:val="a5"/>
              <w:widowControl/>
              <w:spacing w:beforeAutospacing="0" w:afterAutospacing="0" w:line="480" w:lineRule="auto"/>
              <w:jc w:val="center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90.23±1.32</w:t>
            </w:r>
          </w:p>
        </w:tc>
        <w:tc>
          <w:tcPr>
            <w:tcW w:w="141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E17F75C" w14:textId="173C8782" w:rsidR="009C66FA" w:rsidRDefault="009C66FA" w:rsidP="009C66FA">
            <w:pPr>
              <w:pStyle w:val="a5"/>
              <w:widowControl/>
              <w:spacing w:beforeAutospacing="0" w:afterAutospacing="0" w:line="480" w:lineRule="auto"/>
              <w:jc w:val="center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18.2±0</w:t>
            </w:r>
            <w:r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83</w:t>
            </w:r>
          </w:p>
        </w:tc>
        <w:tc>
          <w:tcPr>
            <w:tcW w:w="85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8793787" w14:textId="62FA4E97" w:rsidR="009C66FA" w:rsidRDefault="009C66FA" w:rsidP="009C66FA">
            <w:pPr>
              <w:pStyle w:val="a5"/>
              <w:widowControl/>
              <w:spacing w:beforeAutospacing="0" w:afterAutospacing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Clear</w:t>
            </w:r>
          </w:p>
        </w:tc>
        <w:tc>
          <w:tcPr>
            <w:tcW w:w="12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D53E4DF" w14:textId="37A5F27D" w:rsidR="009C66FA" w:rsidRDefault="009C66FA" w:rsidP="009C66FA">
            <w:pPr>
              <w:pStyle w:val="a5"/>
              <w:widowControl/>
              <w:spacing w:beforeAutospacing="0" w:afterAutospacing="0" w:line="480" w:lineRule="auto"/>
              <w:jc w:val="center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Clear</w:t>
            </w:r>
          </w:p>
        </w:tc>
        <w:tc>
          <w:tcPr>
            <w:tcW w:w="127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6802D02" w14:textId="74547402" w:rsidR="009C66FA" w:rsidRDefault="009C66FA" w:rsidP="009C66FA">
            <w:pPr>
              <w:pStyle w:val="a5"/>
              <w:widowControl/>
              <w:spacing w:beforeAutospacing="0" w:afterAutospacing="0" w:line="480" w:lineRule="auto"/>
              <w:jc w:val="center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Clear</w:t>
            </w:r>
          </w:p>
        </w:tc>
        <w:tc>
          <w:tcPr>
            <w:tcW w:w="84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E4B7214" w14:textId="66F35F52" w:rsidR="009C66FA" w:rsidRDefault="009C66FA" w:rsidP="009C66FA">
            <w:pPr>
              <w:pStyle w:val="a5"/>
              <w:widowControl/>
              <w:spacing w:beforeAutospacing="0" w:afterAutospacing="0" w:line="480" w:lineRule="auto"/>
              <w:jc w:val="center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Clear</w:t>
            </w:r>
          </w:p>
        </w:tc>
      </w:tr>
    </w:tbl>
    <w:p w14:paraId="2817ECB6" w14:textId="77777777" w:rsidR="007D21DA" w:rsidRDefault="007D21DA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bookmarkStart w:id="2" w:name="_GoBack"/>
      <w:bookmarkEnd w:id="2"/>
    </w:p>
    <w:p w14:paraId="38E0CEEC" w14:textId="77777777" w:rsidR="007D21DA" w:rsidRDefault="007D21DA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236EFC91" w14:textId="77777777" w:rsidR="007D21DA" w:rsidRDefault="007D21DA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73DC0F6E" w14:textId="77777777" w:rsidR="007D21DA" w:rsidRDefault="007D21DA">
      <w:pPr>
        <w:pStyle w:val="a5"/>
        <w:widowControl/>
        <w:spacing w:beforeAutospacing="0" w:afterAutospacing="0" w:line="480" w:lineRule="auto"/>
        <w:jc w:val="center"/>
        <w:rPr>
          <w:rFonts w:ascii="Times New Roman" w:eastAsia="宋体" w:hAnsi="Times New Roman"/>
          <w:color w:val="000000"/>
          <w:kern w:val="24"/>
        </w:rPr>
      </w:pPr>
    </w:p>
    <w:p w14:paraId="5C48D71C" w14:textId="77777777" w:rsidR="007D21DA" w:rsidRDefault="007D21DA">
      <w:pPr>
        <w:pStyle w:val="a5"/>
        <w:widowControl/>
        <w:spacing w:beforeAutospacing="0" w:afterAutospacing="0" w:line="480" w:lineRule="auto"/>
        <w:jc w:val="center"/>
        <w:rPr>
          <w:rFonts w:ascii="Times New Roman" w:eastAsia="宋体" w:hAnsi="Times New Roman"/>
          <w:color w:val="000000"/>
          <w:kern w:val="24"/>
        </w:rPr>
      </w:pPr>
    </w:p>
    <w:p w14:paraId="71713997" w14:textId="77777777" w:rsidR="007D21DA" w:rsidRDefault="007D21DA">
      <w:pPr>
        <w:pStyle w:val="a5"/>
        <w:widowControl/>
        <w:spacing w:beforeAutospacing="0" w:afterAutospacing="0" w:line="480" w:lineRule="auto"/>
        <w:jc w:val="center"/>
        <w:rPr>
          <w:rFonts w:ascii="Times New Roman" w:eastAsia="宋体" w:hAnsi="Times New Roman"/>
          <w:color w:val="000000"/>
          <w:kern w:val="24"/>
        </w:rPr>
      </w:pPr>
    </w:p>
    <w:p w14:paraId="1FBB4FB1" w14:textId="77777777" w:rsidR="007D21DA" w:rsidRDefault="007D21DA">
      <w:pPr>
        <w:pStyle w:val="a5"/>
        <w:widowControl/>
        <w:spacing w:beforeAutospacing="0" w:afterAutospacing="0" w:line="480" w:lineRule="auto"/>
        <w:jc w:val="center"/>
        <w:rPr>
          <w:rFonts w:ascii="Times New Roman" w:eastAsia="宋体" w:hAnsi="Times New Roman"/>
          <w:color w:val="000000"/>
          <w:kern w:val="24"/>
        </w:rPr>
      </w:pPr>
    </w:p>
    <w:p w14:paraId="6FECFA43" w14:textId="77777777" w:rsidR="007D21DA" w:rsidRDefault="007D21DA">
      <w:pPr>
        <w:pStyle w:val="a5"/>
        <w:widowControl/>
        <w:spacing w:beforeAutospacing="0" w:afterAutospacing="0" w:line="480" w:lineRule="auto"/>
        <w:jc w:val="center"/>
        <w:rPr>
          <w:rFonts w:ascii="Times New Roman" w:eastAsia="宋体" w:hAnsi="Times New Roman"/>
          <w:color w:val="000000"/>
          <w:kern w:val="24"/>
        </w:rPr>
      </w:pPr>
    </w:p>
    <w:p w14:paraId="7149C8AF" w14:textId="77777777" w:rsidR="007D21DA" w:rsidRDefault="007D21DA">
      <w:pPr>
        <w:pStyle w:val="a5"/>
        <w:widowControl/>
        <w:spacing w:beforeAutospacing="0" w:afterAutospacing="0" w:line="480" w:lineRule="auto"/>
        <w:jc w:val="center"/>
        <w:rPr>
          <w:rFonts w:ascii="Times New Roman" w:eastAsia="宋体" w:hAnsi="Times New Roman"/>
          <w:color w:val="000000"/>
          <w:kern w:val="24"/>
        </w:rPr>
      </w:pPr>
    </w:p>
    <w:p w14:paraId="36A4D497" w14:textId="77777777" w:rsidR="007D21DA" w:rsidRDefault="007D21DA">
      <w:pPr>
        <w:pStyle w:val="a5"/>
        <w:widowControl/>
        <w:spacing w:beforeAutospacing="0" w:afterAutospacing="0" w:line="480" w:lineRule="auto"/>
        <w:jc w:val="center"/>
        <w:rPr>
          <w:rFonts w:ascii="Times New Roman" w:eastAsia="宋体" w:hAnsi="Times New Roman"/>
          <w:color w:val="000000"/>
          <w:kern w:val="24"/>
        </w:rPr>
      </w:pPr>
    </w:p>
    <w:p w14:paraId="6C7C77CC" w14:textId="77777777" w:rsidR="007D21DA" w:rsidRDefault="00984B26">
      <w:pPr>
        <w:pStyle w:val="a5"/>
        <w:widowControl/>
        <w:spacing w:beforeAutospacing="0" w:afterAutospacing="0" w:line="480" w:lineRule="auto"/>
        <w:jc w:val="center"/>
        <w:rPr>
          <w:rFonts w:ascii="Times New Roman" w:eastAsia="宋体" w:hAnsi="Times New Roman"/>
          <w:color w:val="000000"/>
          <w:kern w:val="24"/>
        </w:rPr>
      </w:pPr>
      <w:r>
        <w:rPr>
          <w:rFonts w:ascii="Times New Roman" w:eastAsia="宋体" w:hAnsi="Times New Roman"/>
          <w:noProof/>
          <w:color w:val="000000"/>
          <w:kern w:val="24"/>
        </w:rPr>
        <w:drawing>
          <wp:inline distT="0" distB="0" distL="114300" distR="114300" wp14:anchorId="0E00AE57" wp14:editId="4B2CE658">
            <wp:extent cx="5269865" cy="2987040"/>
            <wp:effectExtent l="0" t="0" r="13335" b="10160"/>
            <wp:docPr id="7" name="图片 7" descr="图片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 s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98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0CD03B" w14:textId="77777777" w:rsidR="007D21DA" w:rsidRDefault="007D21DA">
      <w:pPr>
        <w:pStyle w:val="a5"/>
        <w:widowControl/>
        <w:spacing w:beforeAutospacing="0" w:afterAutospacing="0" w:line="480" w:lineRule="auto"/>
        <w:jc w:val="center"/>
        <w:rPr>
          <w:rFonts w:ascii="Times New Roman" w:eastAsia="宋体" w:hAnsi="Times New Roman"/>
          <w:color w:val="000000"/>
          <w:kern w:val="24"/>
        </w:rPr>
      </w:pPr>
    </w:p>
    <w:p w14:paraId="4C9D62D7" w14:textId="77777777" w:rsidR="007D21DA" w:rsidRDefault="007D21DA">
      <w:pPr>
        <w:pStyle w:val="a5"/>
        <w:widowControl/>
        <w:spacing w:beforeAutospacing="0" w:afterAutospacing="0" w:line="480" w:lineRule="auto"/>
        <w:jc w:val="center"/>
        <w:rPr>
          <w:rFonts w:ascii="Times New Roman" w:eastAsia="宋体" w:hAnsi="Times New Roman"/>
          <w:color w:val="000000"/>
          <w:kern w:val="24"/>
        </w:rPr>
      </w:pPr>
    </w:p>
    <w:p w14:paraId="4CE5B23D" w14:textId="4C014B48" w:rsidR="007D21DA" w:rsidRDefault="00984B26">
      <w:pPr>
        <w:pStyle w:val="a5"/>
        <w:widowControl/>
        <w:spacing w:beforeAutospacing="0" w:afterAutospacing="0" w:line="480" w:lineRule="auto"/>
        <w:rPr>
          <w:rFonts w:ascii="Times New Roman" w:eastAsia="宋体" w:hAnsi="Times New Roman"/>
          <w:color w:val="000000"/>
          <w:kern w:val="24"/>
        </w:rPr>
      </w:pPr>
      <w:r>
        <w:rPr>
          <w:rFonts w:ascii="Times New Roman" w:eastAsia="宋体" w:hAnsi="Times New Roman"/>
          <w:b/>
          <w:color w:val="000000"/>
          <w:kern w:val="24"/>
        </w:rPr>
        <w:t>Fig. S1</w:t>
      </w:r>
      <w:r>
        <w:rPr>
          <w:rFonts w:ascii="Times New Roman" w:eastAsia="宋体" w:hAnsi="Times New Roman"/>
          <w:color w:val="000000"/>
          <w:kern w:val="24"/>
        </w:rPr>
        <w:t xml:space="preserve"> Fluorescent images of the cornea at different times after </w:t>
      </w:r>
      <w:r w:rsidR="008F630C">
        <w:rPr>
          <w:rFonts w:ascii="Times New Roman" w:eastAsia="宋体" w:hAnsi="Times New Roman"/>
          <w:color w:val="000000"/>
          <w:kern w:val="24"/>
        </w:rPr>
        <w:t xml:space="preserve">the administration </w:t>
      </w:r>
      <w:r>
        <w:rPr>
          <w:rFonts w:ascii="Times New Roman" w:eastAsia="宋体" w:hAnsi="Times New Roman"/>
          <w:color w:val="000000"/>
          <w:kern w:val="24"/>
        </w:rPr>
        <w:t xml:space="preserve">of </w:t>
      </w:r>
      <w:proofErr w:type="spellStart"/>
      <w:r>
        <w:rPr>
          <w:rFonts w:ascii="Times New Roman" w:eastAsia="宋体" w:hAnsi="Times New Roman"/>
          <w:color w:val="000000"/>
          <w:kern w:val="24"/>
        </w:rPr>
        <w:t>coumarin</w:t>
      </w:r>
      <w:proofErr w:type="spellEnd"/>
      <w:r>
        <w:rPr>
          <w:rFonts w:ascii="Times New Roman" w:eastAsia="宋体" w:hAnsi="Times New Roman"/>
          <w:color w:val="000000"/>
          <w:kern w:val="24"/>
        </w:rPr>
        <w:t xml:space="preserve"> 6-PEG solution or </w:t>
      </w:r>
      <w:proofErr w:type="spellStart"/>
      <w:r>
        <w:rPr>
          <w:rFonts w:ascii="Times New Roman" w:eastAsia="宋体" w:hAnsi="Times New Roman"/>
          <w:color w:val="000000"/>
          <w:kern w:val="24"/>
        </w:rPr>
        <w:t>coumarin</w:t>
      </w:r>
      <w:proofErr w:type="spellEnd"/>
      <w:r>
        <w:rPr>
          <w:rFonts w:ascii="Times New Roman" w:eastAsia="宋体" w:hAnsi="Times New Roman"/>
          <w:color w:val="000000"/>
          <w:kern w:val="24"/>
        </w:rPr>
        <w:t xml:space="preserve"> 6-NLC. Arrow: corneal epithelium, #: stroma.</w:t>
      </w:r>
    </w:p>
    <w:p w14:paraId="22F3A9BA" w14:textId="77777777" w:rsidR="007D21DA" w:rsidRDefault="007D21DA">
      <w:pPr>
        <w:pStyle w:val="a5"/>
        <w:widowControl/>
        <w:spacing w:beforeAutospacing="0" w:afterAutospacing="0" w:line="480" w:lineRule="auto"/>
        <w:rPr>
          <w:rFonts w:ascii="Times New Roman" w:eastAsia="宋体" w:hAnsi="Times New Roman"/>
          <w:color w:val="000000"/>
          <w:kern w:val="24"/>
        </w:rPr>
      </w:pPr>
    </w:p>
    <w:p w14:paraId="78C2F6B2" w14:textId="77777777" w:rsidR="007D21DA" w:rsidRDefault="007D21DA">
      <w:pPr>
        <w:pStyle w:val="a5"/>
        <w:widowControl/>
        <w:spacing w:beforeAutospacing="0" w:afterAutospacing="0" w:line="480" w:lineRule="auto"/>
        <w:rPr>
          <w:rFonts w:ascii="Times New Roman" w:eastAsia="宋体" w:hAnsi="Times New Roman"/>
          <w:color w:val="000000"/>
          <w:kern w:val="24"/>
        </w:rPr>
      </w:pPr>
    </w:p>
    <w:p w14:paraId="6A7EF85B" w14:textId="1A6D3C8D" w:rsidR="007D21DA" w:rsidRDefault="002F5F1E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noProof/>
          <w:sz w:val="24"/>
        </w:rPr>
        <w:lastRenderedPageBreak/>
        <w:drawing>
          <wp:inline distT="0" distB="0" distL="0" distR="0" wp14:anchorId="6BB8A6D7" wp14:editId="1BAAD686">
            <wp:extent cx="3319752" cy="2179970"/>
            <wp:effectExtent l="0" t="0" r="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oxicity2.tif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4827" cy="2183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0AB844" w14:textId="77777777" w:rsidR="007D21DA" w:rsidRDefault="00984B26">
      <w:pPr>
        <w:pStyle w:val="a5"/>
        <w:widowControl/>
        <w:spacing w:beforeAutospacing="0" w:afterAutospacing="0" w:line="480" w:lineRule="auto"/>
        <w:jc w:val="center"/>
        <w:rPr>
          <w:rFonts w:ascii="Times New Roman" w:eastAsia="宋体" w:hAnsi="Times New Roman"/>
          <w:color w:val="000000"/>
          <w:kern w:val="24"/>
        </w:rPr>
      </w:pPr>
      <w:r>
        <w:rPr>
          <w:rFonts w:ascii="Times New Roman" w:eastAsia="宋体" w:hAnsi="Times New Roman"/>
          <w:b/>
          <w:color w:val="000000"/>
          <w:kern w:val="24"/>
        </w:rPr>
        <w:t xml:space="preserve">Fig. S2 </w:t>
      </w:r>
      <w:r>
        <w:rPr>
          <w:rFonts w:ascii="Times New Roman" w:eastAsia="宋体" w:hAnsi="Times New Roman"/>
          <w:color w:val="000000"/>
          <w:kern w:val="24"/>
        </w:rPr>
        <w:t xml:space="preserve">Cytotoxicity of </w:t>
      </w:r>
      <w:proofErr w:type="spellStart"/>
      <w:r>
        <w:rPr>
          <w:rFonts w:ascii="Times New Roman" w:eastAsia="宋体" w:hAnsi="Times New Roman"/>
          <w:color w:val="000000"/>
          <w:kern w:val="24"/>
        </w:rPr>
        <w:t>dasa</w:t>
      </w:r>
      <w:proofErr w:type="spellEnd"/>
      <w:r>
        <w:rPr>
          <w:rFonts w:ascii="Times New Roman" w:eastAsia="宋体" w:hAnsi="Times New Roman"/>
          <w:color w:val="000000"/>
          <w:kern w:val="24"/>
        </w:rPr>
        <w:t>-NLC.</w:t>
      </w:r>
    </w:p>
    <w:p w14:paraId="4A4BD02F" w14:textId="77777777" w:rsidR="007D21DA" w:rsidRDefault="007D21DA">
      <w:pPr>
        <w:pStyle w:val="a5"/>
        <w:widowControl/>
        <w:spacing w:beforeAutospacing="0" w:afterAutospacing="0" w:line="480" w:lineRule="auto"/>
        <w:rPr>
          <w:rFonts w:ascii="Times New Roman" w:eastAsia="宋体" w:hAnsi="Times New Roman"/>
          <w:color w:val="000000"/>
          <w:kern w:val="24"/>
        </w:rPr>
      </w:pPr>
    </w:p>
    <w:p w14:paraId="597E7FDA" w14:textId="77777777" w:rsidR="007D21DA" w:rsidRDefault="007D21DA">
      <w:pPr>
        <w:pStyle w:val="a5"/>
        <w:widowControl/>
        <w:spacing w:beforeAutospacing="0" w:afterAutospacing="0" w:line="480" w:lineRule="auto"/>
        <w:rPr>
          <w:rFonts w:ascii="Times New Roman" w:eastAsia="宋体" w:hAnsi="Times New Roman"/>
          <w:color w:val="000000"/>
          <w:kern w:val="24"/>
        </w:rPr>
      </w:pPr>
    </w:p>
    <w:p w14:paraId="64FBB3CC" w14:textId="77777777" w:rsidR="007D21DA" w:rsidRDefault="007D21DA">
      <w:pPr>
        <w:spacing w:line="480" w:lineRule="auto"/>
        <w:rPr>
          <w:rFonts w:ascii="Times New Roman" w:hAnsi="Times New Roman" w:cs="Times New Roman"/>
          <w:sz w:val="24"/>
        </w:rPr>
      </w:pPr>
    </w:p>
    <w:p w14:paraId="272D7EA4" w14:textId="3CF2EBD3" w:rsidR="007D21DA" w:rsidRDefault="00944324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391F8B86" wp14:editId="66B4B0E3">
            <wp:extent cx="5260975" cy="2326005"/>
            <wp:effectExtent l="0" t="0" r="0" b="10795"/>
            <wp:docPr id="2" name="图片 2" descr="../图片%2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图片%2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0975" cy="2326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6011C7" w14:textId="77777777" w:rsidR="007D21DA" w:rsidRDefault="00984B26">
      <w:pPr>
        <w:pStyle w:val="a5"/>
        <w:widowControl/>
        <w:spacing w:beforeAutospacing="0" w:afterAutospacing="0" w:line="480" w:lineRule="auto"/>
        <w:rPr>
          <w:rFonts w:ascii="Times New Roman" w:eastAsia="宋体" w:hAnsi="Times New Roman"/>
          <w:color w:val="000000"/>
          <w:kern w:val="24"/>
        </w:rPr>
      </w:pPr>
      <w:r>
        <w:rPr>
          <w:rFonts w:ascii="Times New Roman" w:eastAsia="宋体" w:hAnsi="Times New Roman"/>
          <w:b/>
          <w:bCs/>
          <w:color w:val="000000"/>
          <w:kern w:val="24"/>
        </w:rPr>
        <w:t>Fig. S3</w:t>
      </w:r>
      <w:r>
        <w:rPr>
          <w:rFonts w:ascii="Times New Roman" w:eastAsia="宋体" w:hAnsi="Times New Roman"/>
          <w:color w:val="000000"/>
          <w:kern w:val="24"/>
        </w:rPr>
        <w:t xml:space="preserve"> H&amp;E staining of the peripheral cornea from different groups at different time. </w:t>
      </w:r>
    </w:p>
    <w:p w14:paraId="5B96BB9C" w14:textId="77777777" w:rsidR="007D21DA" w:rsidRDefault="007D21DA">
      <w:pPr>
        <w:pStyle w:val="a5"/>
        <w:widowControl/>
        <w:spacing w:beforeAutospacing="0" w:afterAutospacing="0" w:line="480" w:lineRule="auto"/>
        <w:rPr>
          <w:rFonts w:ascii="Times New Roman" w:eastAsia="宋体" w:hAnsi="Times New Roman"/>
          <w:color w:val="000000"/>
          <w:kern w:val="24"/>
        </w:rPr>
      </w:pPr>
    </w:p>
    <w:p w14:paraId="40A831FA" w14:textId="77777777" w:rsidR="007D21DA" w:rsidRDefault="007D21DA">
      <w:pPr>
        <w:pStyle w:val="a5"/>
        <w:widowControl/>
        <w:spacing w:beforeAutospacing="0" w:afterAutospacing="0" w:line="480" w:lineRule="auto"/>
        <w:rPr>
          <w:rFonts w:ascii="Times New Roman" w:eastAsia="宋体" w:hAnsi="Times New Roman"/>
          <w:color w:val="000000"/>
          <w:kern w:val="24"/>
        </w:rPr>
      </w:pPr>
    </w:p>
    <w:p w14:paraId="0F9229A7" w14:textId="77777777" w:rsidR="007D21DA" w:rsidRDefault="007D21DA">
      <w:pPr>
        <w:pStyle w:val="a5"/>
        <w:widowControl/>
        <w:spacing w:beforeAutospacing="0" w:afterAutospacing="0" w:line="480" w:lineRule="auto"/>
        <w:rPr>
          <w:rFonts w:ascii="Times New Roman" w:eastAsia="宋体" w:hAnsi="Times New Roman"/>
          <w:b/>
          <w:bCs/>
          <w:color w:val="000000"/>
          <w:kern w:val="24"/>
        </w:rPr>
      </w:pPr>
    </w:p>
    <w:p w14:paraId="7554995F" w14:textId="103E779F" w:rsidR="007D21DA" w:rsidRDefault="00F52A4B">
      <w:pPr>
        <w:pStyle w:val="a5"/>
        <w:widowControl/>
        <w:spacing w:beforeAutospacing="0" w:afterAutospacing="0" w:line="480" w:lineRule="auto"/>
        <w:rPr>
          <w:rFonts w:ascii="Times New Roman" w:eastAsia="宋体" w:hAnsi="Times New Roman"/>
          <w:b/>
          <w:bCs/>
          <w:color w:val="000000"/>
          <w:kern w:val="24"/>
        </w:rPr>
      </w:pPr>
      <w:r>
        <w:rPr>
          <w:rFonts w:ascii="Times New Roman" w:eastAsia="宋体" w:hAnsi="Times New Roman"/>
          <w:b/>
          <w:bCs/>
          <w:noProof/>
          <w:color w:val="000000"/>
          <w:kern w:val="24"/>
        </w:rPr>
        <w:lastRenderedPageBreak/>
        <w:drawing>
          <wp:inline distT="0" distB="0" distL="0" distR="0" wp14:anchorId="78576E80" wp14:editId="721E520B">
            <wp:extent cx="5274310" cy="4890135"/>
            <wp:effectExtent l="0" t="0" r="8890" b="12065"/>
            <wp:docPr id="3" name="图片 3" descr="../图片%2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../图片%2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90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8CCA12" w14:textId="77777777" w:rsidR="007D21DA" w:rsidRDefault="00984B26" w:rsidP="00F52A4B">
      <w:pPr>
        <w:pStyle w:val="a5"/>
        <w:widowControl/>
        <w:spacing w:beforeAutospacing="0" w:afterAutospacing="0" w:line="480" w:lineRule="auto"/>
        <w:jc w:val="both"/>
        <w:rPr>
          <w:rFonts w:ascii="Times New Roman" w:eastAsia="宋体" w:hAnsi="Times New Roman"/>
          <w:color w:val="000000"/>
          <w:kern w:val="24"/>
        </w:rPr>
      </w:pPr>
      <w:r>
        <w:rPr>
          <w:rFonts w:ascii="Times New Roman" w:eastAsia="宋体" w:hAnsi="Times New Roman"/>
          <w:b/>
          <w:bCs/>
          <w:color w:val="000000"/>
          <w:kern w:val="24"/>
        </w:rPr>
        <w:t>Fig. S4</w:t>
      </w:r>
      <w:r>
        <w:rPr>
          <w:rFonts w:ascii="Times New Roman" w:eastAsia="宋体" w:hAnsi="Times New Roman"/>
          <w:color w:val="000000"/>
          <w:kern w:val="24"/>
        </w:rPr>
        <w:t xml:space="preserve"> Immunohistochemistry staining of </w:t>
      </w:r>
      <w:proofErr w:type="spellStart"/>
      <w:r>
        <w:rPr>
          <w:rFonts w:ascii="Times New Roman" w:eastAsia="宋体" w:hAnsi="Times New Roman"/>
          <w:color w:val="000000"/>
          <w:kern w:val="24"/>
        </w:rPr>
        <w:t>Src</w:t>
      </w:r>
      <w:proofErr w:type="spellEnd"/>
      <w:r>
        <w:rPr>
          <w:rFonts w:ascii="Times New Roman" w:eastAsia="宋体" w:hAnsi="Times New Roman"/>
          <w:color w:val="000000"/>
          <w:kern w:val="24"/>
        </w:rPr>
        <w:t xml:space="preserve"> (</w:t>
      </w:r>
      <w:r>
        <w:rPr>
          <w:rFonts w:ascii="Times New Roman" w:eastAsia="宋体" w:hAnsi="Times New Roman"/>
          <w:b/>
          <w:bCs/>
          <w:color w:val="000000"/>
          <w:kern w:val="24"/>
        </w:rPr>
        <w:t>a</w:t>
      </w:r>
      <w:r>
        <w:rPr>
          <w:rFonts w:ascii="Times New Roman" w:eastAsia="宋体" w:hAnsi="Times New Roman"/>
          <w:color w:val="000000"/>
          <w:kern w:val="24"/>
        </w:rPr>
        <w:t xml:space="preserve">) and </w:t>
      </w:r>
      <w:proofErr w:type="spellStart"/>
      <w:r>
        <w:rPr>
          <w:rFonts w:ascii="Times New Roman" w:eastAsia="宋体" w:hAnsi="Times New Roman"/>
          <w:color w:val="000000"/>
          <w:kern w:val="24"/>
        </w:rPr>
        <w:t>pSrc</w:t>
      </w:r>
      <w:proofErr w:type="spellEnd"/>
      <w:r>
        <w:rPr>
          <w:rFonts w:ascii="Times New Roman" w:eastAsia="宋体" w:hAnsi="Times New Roman"/>
          <w:color w:val="000000"/>
          <w:kern w:val="24"/>
        </w:rPr>
        <w:t xml:space="preserve"> (</w:t>
      </w:r>
      <w:r>
        <w:rPr>
          <w:rFonts w:ascii="Times New Roman" w:eastAsia="宋体" w:hAnsi="Times New Roman"/>
          <w:b/>
          <w:bCs/>
          <w:color w:val="000000"/>
          <w:kern w:val="24"/>
        </w:rPr>
        <w:t>b</w:t>
      </w:r>
      <w:r>
        <w:rPr>
          <w:rFonts w:ascii="Times New Roman" w:eastAsia="宋体" w:hAnsi="Times New Roman"/>
          <w:color w:val="000000"/>
          <w:kern w:val="24"/>
        </w:rPr>
        <w:t xml:space="preserve">) in the peripheral cornea with different treatments at different time. </w:t>
      </w:r>
    </w:p>
    <w:p w14:paraId="3930F86B" w14:textId="77777777" w:rsidR="007D21DA" w:rsidRDefault="007D21DA">
      <w:pPr>
        <w:pStyle w:val="a5"/>
        <w:widowControl/>
        <w:spacing w:beforeAutospacing="0" w:afterAutospacing="0" w:line="480" w:lineRule="auto"/>
        <w:rPr>
          <w:rFonts w:ascii="Times New Roman" w:eastAsia="宋体" w:hAnsi="Times New Roman"/>
          <w:b/>
          <w:bCs/>
          <w:color w:val="000000"/>
          <w:kern w:val="24"/>
        </w:rPr>
      </w:pPr>
    </w:p>
    <w:p w14:paraId="26B6FF95" w14:textId="77777777" w:rsidR="007D21DA" w:rsidRDefault="00984B26">
      <w:pPr>
        <w:pStyle w:val="a5"/>
        <w:widowControl/>
        <w:spacing w:beforeAutospacing="0" w:afterAutospacing="0" w:line="480" w:lineRule="auto"/>
        <w:rPr>
          <w:rFonts w:ascii="Times New Roman" w:eastAsia="宋体" w:hAnsi="Times New Roman"/>
          <w:color w:val="000000"/>
          <w:kern w:val="24"/>
        </w:rPr>
      </w:pPr>
      <w:r>
        <w:rPr>
          <w:rFonts w:ascii="Times New Roman" w:eastAsia="宋体" w:hAnsi="Times New Roman"/>
          <w:color w:val="000000"/>
          <w:kern w:val="24"/>
        </w:rPr>
        <w:t xml:space="preserve"> </w:t>
      </w:r>
    </w:p>
    <w:p w14:paraId="5577C162" w14:textId="77777777" w:rsidR="007D21DA" w:rsidRDefault="007D21DA">
      <w:pPr>
        <w:pStyle w:val="a5"/>
        <w:widowControl/>
        <w:spacing w:beforeAutospacing="0" w:afterAutospacing="0" w:line="480" w:lineRule="auto"/>
        <w:rPr>
          <w:rFonts w:ascii="Times New Roman" w:eastAsia="宋体" w:hAnsi="Times New Roman"/>
          <w:color w:val="000000"/>
          <w:kern w:val="24"/>
        </w:rPr>
      </w:pPr>
    </w:p>
    <w:p w14:paraId="6E42A6AA" w14:textId="77777777" w:rsidR="007D21DA" w:rsidRDefault="007D21DA">
      <w:pPr>
        <w:spacing w:line="480" w:lineRule="auto"/>
        <w:rPr>
          <w:rFonts w:ascii="Times New Roman" w:hAnsi="Times New Roman" w:cs="Times New Roman"/>
          <w:sz w:val="24"/>
        </w:rPr>
      </w:pPr>
    </w:p>
    <w:sectPr w:rsidR="007D21DA">
      <w:footerReference w:type="default" r:id="rId11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26AF5E4" w14:textId="77777777" w:rsidR="007C02DC" w:rsidRDefault="007C02DC">
      <w:r>
        <w:separator/>
      </w:r>
    </w:p>
  </w:endnote>
  <w:endnote w:type="continuationSeparator" w:id="0">
    <w:p w14:paraId="12D2C7A4" w14:textId="77777777" w:rsidR="007C02DC" w:rsidRDefault="007C02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jaVu Sans">
    <w:altName w:val="苹方-简"/>
    <w:charset w:val="00"/>
    <w:family w:val="roman"/>
    <w:pitch w:val="default"/>
    <w:sig w:usb0="20007A87" w:usb1="80000000" w:usb2="00000008" w:usb3="00000000" w:csb0="000001FF" w:csb1="00000000"/>
  </w:font>
  <w:font w:name="Times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NexusSerif">
    <w:altName w:val="苹方-简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D920D7" w14:textId="77777777" w:rsidR="007D21DA" w:rsidRDefault="00984B26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6CB635E" wp14:editId="73B013F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4770" cy="14605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770" cy="146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4F9FC10" w14:textId="77777777" w:rsidR="007D21DA" w:rsidRDefault="00984B26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 w:rsidR="009C66FA">
                            <w:rPr>
                              <w:noProof/>
                              <w:sz w:val="18"/>
                            </w:rPr>
                            <w:t>3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6CB635E" id="_x0000_t202" coordsize="21600,21600" o:spt="202" path="m0,0l0,21600,21600,21600,21600,0xe">
              <v:stroke joinstyle="miter"/>
              <v:path gradientshapeok="t" o:connecttype="rect"/>
            </v:shapetype>
            <v:shape id="文本框 10" o:spid="_x0000_s1026" type="#_x0000_t202" style="position:absolute;margin-left:0;margin-top:0;width:5.1pt;height:11.5pt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" filled="f" fillcolor="white [3201]" stroked="f" strokeweight=".5pt">
              <v:textbox style="mso-fit-shape-to-text:t" inset="0,0,0,0">
                <w:txbxContent>
                  <w:p w14:paraId="44F9FC10" w14:textId="77777777" w:rsidR="007D21DA" w:rsidRDefault="00984B26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 w:rsidR="009C66FA">
                      <w:rPr>
                        <w:noProof/>
                        <w:sz w:val="18"/>
                      </w:rPr>
                      <w:t>3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3493D41" w14:textId="77777777" w:rsidR="007C02DC" w:rsidRDefault="007C02DC">
      <w:r>
        <w:separator/>
      </w:r>
    </w:p>
  </w:footnote>
  <w:footnote w:type="continuationSeparator" w:id="0">
    <w:p w14:paraId="58B10F02" w14:textId="77777777" w:rsidR="007C02DC" w:rsidRDefault="007C02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2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C7DD81BD"/>
    <w:rsid w:val="BEDAFB5D"/>
    <w:rsid w:val="C7DD81BD"/>
    <w:rsid w:val="C8BA795D"/>
    <w:rsid w:val="D6F796CD"/>
    <w:rsid w:val="DDD7B1D0"/>
    <w:rsid w:val="DFFB52D4"/>
    <w:rsid w:val="FA321889"/>
    <w:rsid w:val="FA7AB247"/>
    <w:rsid w:val="002F5F1E"/>
    <w:rsid w:val="003B194D"/>
    <w:rsid w:val="003C2A4F"/>
    <w:rsid w:val="003C6F9D"/>
    <w:rsid w:val="00675976"/>
    <w:rsid w:val="006D1C3B"/>
    <w:rsid w:val="007C02DC"/>
    <w:rsid w:val="007D21DA"/>
    <w:rsid w:val="008F630C"/>
    <w:rsid w:val="00944324"/>
    <w:rsid w:val="00984B26"/>
    <w:rsid w:val="009C66FA"/>
    <w:rsid w:val="00A829E2"/>
    <w:rsid w:val="00F401C9"/>
    <w:rsid w:val="00F52A4B"/>
    <w:rsid w:val="35F753E2"/>
    <w:rsid w:val="77FFC869"/>
    <w:rsid w:val="7AFF6B5E"/>
    <w:rsid w:val="7BF68420"/>
    <w:rsid w:val="7EF55D57"/>
    <w:rsid w:val="7EFB1BA5"/>
    <w:rsid w:val="7F7EB32D"/>
    <w:rsid w:val="7FEB3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1B6690BE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DejaVu Sans" w:hAnsi="DejaVu Sans"/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16">
    <w:name w:val="16"/>
    <w:basedOn w:val="a0"/>
    <w:qFormat/>
    <w:rPr>
      <w:rFonts w:ascii="Times New Roman" w:hAnsi="Times New Roman" w:cs="Times New Roman" w:hint="default"/>
      <w:color w:val="0000FF"/>
      <w:u w:val="single"/>
    </w:rPr>
  </w:style>
  <w:style w:type="paragraph" w:customStyle="1" w:styleId="p1">
    <w:name w:val="p1"/>
    <w:basedOn w:val="a"/>
    <w:qFormat/>
    <w:pPr>
      <w:jc w:val="left"/>
    </w:pPr>
    <w:rPr>
      <w:rFonts w:ascii="Times" w:eastAsia="Times" w:hAnsi="Times" w:cs="Times New Roman"/>
      <w:kern w:val="0"/>
      <w:sz w:val="16"/>
      <w:szCs w:val="16"/>
    </w:rPr>
  </w:style>
  <w:style w:type="character" w:customStyle="1" w:styleId="s1">
    <w:name w:val="s1"/>
    <w:basedOn w:val="a0"/>
    <w:qFormat/>
    <w:rPr>
      <w:rFonts w:ascii="Helvetica" w:eastAsia="Helvetica" w:hAnsi="Helvetica" w:cs="Helvetica"/>
      <w:sz w:val="16"/>
      <w:szCs w:val="16"/>
    </w:rPr>
  </w:style>
  <w:style w:type="character" w:styleId="a6">
    <w:name w:val="line number"/>
    <w:basedOn w:val="a0"/>
    <w:rsid w:val="003C6F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tiff"/><Relationship Id="rId9" Type="http://schemas.openxmlformats.org/officeDocument/2006/relationships/image" Target="media/image3.png"/><Relationship Id="rId10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6</Pages>
  <Words>524</Words>
  <Characters>2991</Characters>
  <Application>Microsoft Macintosh Word</Application>
  <DocSecurity>0</DocSecurity>
  <Lines>24</Lines>
  <Paragraphs>7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liqingqing</dc:creator>
  <cp:lastModifiedBy>Microsoft Office 用户</cp:lastModifiedBy>
  <cp:revision>5</cp:revision>
  <dcterms:created xsi:type="dcterms:W3CDTF">2020-05-15T17:09:00Z</dcterms:created>
  <dcterms:modified xsi:type="dcterms:W3CDTF">2020-06-15T07:48:00Z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2052-2.1.2.3417</vt:lpwstr>
  </property>
</Properties>
</file>