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FC2A0" w14:textId="0C014E46" w:rsidR="002C2C89" w:rsidRPr="00CD3465" w:rsidRDefault="002C2C89" w:rsidP="00A043E1">
      <w:pPr>
        <w:jc w:val="center"/>
        <w:rPr>
          <w:rFonts w:cstheme="minorHAnsi"/>
          <w:b/>
          <w:bCs/>
          <w:sz w:val="30"/>
          <w:szCs w:val="30"/>
        </w:rPr>
      </w:pPr>
      <w:r w:rsidRPr="00CD3465">
        <w:rPr>
          <w:rFonts w:cstheme="minorHAnsi"/>
          <w:b/>
          <w:bCs/>
          <w:sz w:val="30"/>
          <w:szCs w:val="30"/>
        </w:rPr>
        <w:t>Supplementary Information</w:t>
      </w:r>
    </w:p>
    <w:p w14:paraId="5F21A707" w14:textId="77777777" w:rsidR="002C2C89" w:rsidRPr="00293AC4" w:rsidRDefault="002C2C89" w:rsidP="00A043E1">
      <w:pPr>
        <w:jc w:val="center"/>
        <w:rPr>
          <w:rFonts w:cstheme="minorHAnsi"/>
          <w:b/>
          <w:bCs/>
          <w:sz w:val="20"/>
          <w:szCs w:val="20"/>
        </w:rPr>
      </w:pPr>
    </w:p>
    <w:p w14:paraId="69FABB29" w14:textId="5B95F95F" w:rsidR="00CD3465" w:rsidRPr="00F93301" w:rsidRDefault="007150F8" w:rsidP="00CD3465">
      <w:pPr>
        <w:jc w:val="center"/>
        <w:rPr>
          <w:rFonts w:cstheme="minorHAnsi"/>
          <w:b/>
          <w:bCs/>
          <w:sz w:val="30"/>
          <w:szCs w:val="30"/>
        </w:rPr>
      </w:pPr>
      <w:r>
        <w:rPr>
          <w:rFonts w:cstheme="minorHAnsi"/>
          <w:b/>
          <w:bCs/>
          <w:sz w:val="30"/>
          <w:szCs w:val="30"/>
        </w:rPr>
        <w:t>Catalytic</w:t>
      </w:r>
      <w:r w:rsidRPr="00F93301" w:rsidDel="00F93301">
        <w:rPr>
          <w:rFonts w:cstheme="minorHAnsi"/>
          <w:b/>
          <w:bCs/>
          <w:sz w:val="30"/>
          <w:szCs w:val="30"/>
        </w:rPr>
        <w:t xml:space="preserve"> </w:t>
      </w:r>
      <w:r w:rsidRPr="00F93301">
        <w:rPr>
          <w:rFonts w:cstheme="minorHAnsi"/>
          <w:b/>
          <w:bCs/>
          <w:sz w:val="30"/>
          <w:szCs w:val="30"/>
        </w:rPr>
        <w:t>Single-particle Plasmonic Nanogap</w:t>
      </w:r>
      <w:r>
        <w:rPr>
          <w:rFonts w:cstheme="minorHAnsi"/>
          <w:b/>
          <w:bCs/>
          <w:sz w:val="30"/>
          <w:szCs w:val="30"/>
        </w:rPr>
        <w:t xml:space="preserve"> Reactors </w:t>
      </w:r>
      <w:r>
        <w:rPr>
          <w:rFonts w:cstheme="minorHAnsi"/>
          <w:b/>
          <w:bCs/>
          <w:sz w:val="30"/>
          <w:szCs w:val="30"/>
        </w:rPr>
        <w:br/>
        <w:t xml:space="preserve">with </w:t>
      </w:r>
      <w:proofErr w:type="gramStart"/>
      <w:r>
        <w:rPr>
          <w:rFonts w:cstheme="minorHAnsi"/>
          <w:b/>
          <w:bCs/>
          <w:sz w:val="30"/>
          <w:szCs w:val="30"/>
        </w:rPr>
        <w:t>Precisely-aligned</w:t>
      </w:r>
      <w:proofErr w:type="gramEnd"/>
      <w:r>
        <w:rPr>
          <w:rFonts w:cstheme="minorHAnsi"/>
          <w:b/>
          <w:bCs/>
          <w:sz w:val="30"/>
          <w:szCs w:val="30"/>
        </w:rPr>
        <w:t xml:space="preserve"> Molecular Monolayers</w:t>
      </w:r>
      <w:r w:rsidDel="007150F8">
        <w:rPr>
          <w:rFonts w:cstheme="minorHAnsi"/>
          <w:b/>
          <w:bCs/>
          <w:sz w:val="30"/>
          <w:szCs w:val="30"/>
        </w:rPr>
        <w:t xml:space="preserve"> </w:t>
      </w:r>
      <w:r w:rsidR="00CD3465" w:rsidRPr="00F93301">
        <w:rPr>
          <w:rFonts w:cstheme="minorHAnsi"/>
          <w:b/>
          <w:bCs/>
          <w:sz w:val="30"/>
          <w:szCs w:val="30"/>
        </w:rPr>
        <w:t xml:space="preserve"> </w:t>
      </w:r>
      <w:r w:rsidR="00CD3465">
        <w:rPr>
          <w:rFonts w:cstheme="minorHAnsi"/>
          <w:b/>
          <w:bCs/>
          <w:sz w:val="30"/>
          <w:szCs w:val="30"/>
        </w:rPr>
        <w:t xml:space="preserve"> </w:t>
      </w:r>
    </w:p>
    <w:p w14:paraId="52EB0BEE" w14:textId="77777777" w:rsidR="00CD3465" w:rsidRPr="005E47EF" w:rsidRDefault="00CD3465" w:rsidP="00CD3465">
      <w:pPr>
        <w:jc w:val="center"/>
        <w:rPr>
          <w:rFonts w:cstheme="minorHAnsi"/>
          <w:sz w:val="24"/>
          <w:szCs w:val="24"/>
        </w:rPr>
      </w:pPr>
      <w:r w:rsidRPr="005E47EF">
        <w:rPr>
          <w:rFonts w:cstheme="minorHAnsi"/>
          <w:sz w:val="24"/>
          <w:szCs w:val="24"/>
        </w:rPr>
        <w:t xml:space="preserve">Gyeongwon </w:t>
      </w:r>
      <w:proofErr w:type="gramStart"/>
      <w:r w:rsidRPr="00615D86">
        <w:rPr>
          <w:rFonts w:cstheme="minorHAnsi"/>
          <w:sz w:val="24"/>
          <w:szCs w:val="24"/>
        </w:rPr>
        <w:t>Kang,</w:t>
      </w:r>
      <w:r w:rsidRPr="00615D86">
        <w:rPr>
          <w:rFonts w:cstheme="minorHAnsi"/>
          <w:sz w:val="24"/>
          <w:szCs w:val="24"/>
          <w:shd w:val="clear" w:color="auto" w:fill="FFFFFF"/>
          <w:vertAlign w:val="superscript"/>
        </w:rPr>
        <w:t>†</w:t>
      </w:r>
      <w:proofErr w:type="gramEnd"/>
      <w:r w:rsidRPr="00615D86">
        <w:rPr>
          <w:rFonts w:cstheme="minorHAnsi"/>
          <w:sz w:val="24"/>
          <w:szCs w:val="24"/>
          <w:shd w:val="clear" w:color="auto" w:fill="FFFFFF"/>
          <w:vertAlign w:val="superscript"/>
        </w:rPr>
        <w:t>,‡</w:t>
      </w:r>
      <w:r w:rsidRPr="00615D86">
        <w:rPr>
          <w:rFonts w:cstheme="minorHAnsi"/>
          <w:sz w:val="24"/>
          <w:szCs w:val="24"/>
        </w:rPr>
        <w:t xml:space="preserve"> </w:t>
      </w:r>
      <w:r w:rsidRPr="005E47EF">
        <w:rPr>
          <w:rFonts w:cstheme="minorHAnsi"/>
          <w:sz w:val="24"/>
          <w:szCs w:val="24"/>
        </w:rPr>
        <w:t>Shu Hu,</w:t>
      </w:r>
      <w:r w:rsidRPr="00615D86">
        <w:rPr>
          <w:rFonts w:cstheme="minorHAnsi"/>
          <w:sz w:val="24"/>
          <w:szCs w:val="24"/>
          <w:shd w:val="clear" w:color="auto" w:fill="FFFFFF"/>
          <w:vertAlign w:val="superscript"/>
        </w:rPr>
        <w:t>†</w:t>
      </w:r>
      <w:r w:rsidRPr="005E47EF">
        <w:rPr>
          <w:rFonts w:cstheme="minorHAnsi"/>
          <w:sz w:val="24"/>
          <w:szCs w:val="24"/>
        </w:rPr>
        <w:t xml:space="preserve"> Jeremy J. Baumberg*</w:t>
      </w:r>
      <w:r w:rsidRPr="00615D86">
        <w:rPr>
          <w:rFonts w:cstheme="minorHAnsi"/>
          <w:sz w:val="24"/>
          <w:szCs w:val="24"/>
          <w:vertAlign w:val="superscript"/>
        </w:rPr>
        <w:t>,</w:t>
      </w:r>
      <w:r w:rsidRPr="00615D86">
        <w:rPr>
          <w:rFonts w:cstheme="minorHAnsi"/>
          <w:sz w:val="24"/>
          <w:szCs w:val="24"/>
          <w:shd w:val="clear" w:color="auto" w:fill="FFFFFF"/>
          <w:vertAlign w:val="superscript"/>
        </w:rPr>
        <w:t>†</w:t>
      </w:r>
    </w:p>
    <w:p w14:paraId="1E3582DA" w14:textId="77777777" w:rsidR="00CD3465" w:rsidRPr="00BE22FE" w:rsidRDefault="00CD3465" w:rsidP="00CD3465">
      <w:pPr>
        <w:ind w:left="851" w:hanging="284"/>
        <w:jc w:val="both"/>
        <w:rPr>
          <w:rFonts w:cstheme="minorHAnsi"/>
        </w:rPr>
      </w:pPr>
      <w:r w:rsidRPr="00BE22FE">
        <w:rPr>
          <w:rFonts w:cstheme="minorHAnsi"/>
          <w:sz w:val="24"/>
          <w:szCs w:val="24"/>
          <w:shd w:val="clear" w:color="auto" w:fill="FFFFFF"/>
        </w:rPr>
        <w:t>†</w:t>
      </w:r>
      <w:proofErr w:type="spellStart"/>
      <w:r w:rsidRPr="00F93301">
        <w:rPr>
          <w:rFonts w:cstheme="minorHAnsi"/>
        </w:rPr>
        <w:t>Nanophotonics</w:t>
      </w:r>
      <w:proofErr w:type="spellEnd"/>
      <w:r w:rsidRPr="00F93301">
        <w:rPr>
          <w:rFonts w:cstheme="minorHAnsi"/>
        </w:rPr>
        <w:t xml:space="preserve"> Centre, Department of Physics, Cavendish Laboratory, University of Cambridge, </w:t>
      </w:r>
      <w:r w:rsidRPr="00BE22FE">
        <w:rPr>
          <w:rFonts w:cstheme="minorHAnsi"/>
        </w:rPr>
        <w:t>Cambridge, CB3 0HE, UK</w:t>
      </w:r>
    </w:p>
    <w:p w14:paraId="05E9B36D" w14:textId="77777777" w:rsidR="00CD3465" w:rsidRPr="00BE22FE" w:rsidRDefault="00CD3465" w:rsidP="00CD3465">
      <w:pPr>
        <w:ind w:left="851" w:hanging="284"/>
        <w:jc w:val="both"/>
        <w:rPr>
          <w:rFonts w:cstheme="minorHAnsi"/>
        </w:rPr>
      </w:pPr>
      <w:r w:rsidRPr="00BE22FE">
        <w:rPr>
          <w:rFonts w:cstheme="minorHAnsi"/>
          <w:shd w:val="clear" w:color="auto" w:fill="FFFFFF"/>
        </w:rPr>
        <w:t xml:space="preserve">‡Department of Chemistry, </w:t>
      </w:r>
      <w:proofErr w:type="spellStart"/>
      <w:r w:rsidRPr="00BE22FE">
        <w:rPr>
          <w:rFonts w:cstheme="minorHAnsi"/>
          <w:shd w:val="clear" w:color="auto" w:fill="FFFFFF"/>
        </w:rPr>
        <w:t>Kangwon</w:t>
      </w:r>
      <w:proofErr w:type="spellEnd"/>
      <w:r w:rsidRPr="00BE22FE">
        <w:rPr>
          <w:rFonts w:cstheme="minorHAnsi"/>
          <w:shd w:val="clear" w:color="auto" w:fill="FFFFFF"/>
        </w:rPr>
        <w:t xml:space="preserve"> National University, </w:t>
      </w:r>
      <w:proofErr w:type="spellStart"/>
      <w:r w:rsidRPr="00BE22FE">
        <w:rPr>
          <w:rFonts w:cstheme="minorHAnsi"/>
          <w:shd w:val="clear" w:color="auto" w:fill="FFFFFF"/>
        </w:rPr>
        <w:t>Chuncheon</w:t>
      </w:r>
      <w:proofErr w:type="spellEnd"/>
      <w:r w:rsidRPr="00BE22FE">
        <w:rPr>
          <w:rFonts w:cstheme="minorHAnsi"/>
          <w:shd w:val="clear" w:color="auto" w:fill="FFFFFF"/>
        </w:rPr>
        <w:t>, 24341, South Korea</w:t>
      </w:r>
    </w:p>
    <w:p w14:paraId="719501FC" w14:textId="77777777" w:rsidR="00CD3465" w:rsidRPr="00F93301" w:rsidRDefault="00CD3465" w:rsidP="00CD3465">
      <w:pPr>
        <w:ind w:left="851" w:hanging="284"/>
        <w:jc w:val="both"/>
        <w:rPr>
          <w:rFonts w:cstheme="minorHAnsi"/>
        </w:rPr>
      </w:pPr>
      <w:r w:rsidRPr="00F93301">
        <w:rPr>
          <w:rFonts w:cstheme="minorHAnsi"/>
        </w:rPr>
        <w:t xml:space="preserve">*e-mail: </w:t>
      </w:r>
      <w:hyperlink r:id="rId6" w:history="1">
        <w:r w:rsidRPr="00F93301">
          <w:rPr>
            <w:rStyle w:val="Hyperlink"/>
            <w:rFonts w:cstheme="minorHAnsi"/>
          </w:rPr>
          <w:t>jjb12@cam.ac.uk</w:t>
        </w:r>
      </w:hyperlink>
    </w:p>
    <w:p w14:paraId="2A1D7635" w14:textId="77777777" w:rsidR="00A043E1" w:rsidRPr="00293AC4" w:rsidRDefault="00A043E1">
      <w:pPr>
        <w:rPr>
          <w:rFonts w:cstheme="minorHAnsi"/>
          <w:sz w:val="20"/>
          <w:szCs w:val="20"/>
        </w:rPr>
      </w:pPr>
    </w:p>
    <w:p w14:paraId="79F65CD6" w14:textId="77777777" w:rsidR="002C2C89" w:rsidRPr="00293AC4" w:rsidRDefault="002C2C89">
      <w:pPr>
        <w:rPr>
          <w:rFonts w:cstheme="minorHAnsi"/>
          <w:sz w:val="20"/>
          <w:szCs w:val="20"/>
        </w:rPr>
      </w:pPr>
    </w:p>
    <w:p w14:paraId="73E65948" w14:textId="1C578CA2" w:rsidR="00133C55" w:rsidRPr="00293AC4" w:rsidRDefault="00133C55">
      <w:pPr>
        <w:rPr>
          <w:rFonts w:cstheme="minorHAnsi"/>
          <w:sz w:val="20"/>
          <w:szCs w:val="20"/>
        </w:rPr>
      </w:pPr>
      <w:r w:rsidRPr="00293AC4">
        <w:rPr>
          <w:rFonts w:cstheme="minorHAnsi"/>
          <w:sz w:val="20"/>
          <w:szCs w:val="20"/>
        </w:rPr>
        <w:br w:type="page"/>
      </w:r>
    </w:p>
    <w:p w14:paraId="7C5D2338" w14:textId="6DB23DE2" w:rsidR="00D52683" w:rsidRPr="00293AC4" w:rsidRDefault="00B51684" w:rsidP="00133C55">
      <w:pPr>
        <w:jc w:val="center"/>
        <w:rPr>
          <w:rFonts w:cstheme="minorHAnsi"/>
          <w:sz w:val="20"/>
          <w:szCs w:val="20"/>
        </w:rPr>
      </w:pPr>
      <w:r w:rsidRPr="00293AC4">
        <w:rPr>
          <w:noProof/>
          <w:sz w:val="20"/>
          <w:szCs w:val="20"/>
        </w:rPr>
        <w:lastRenderedPageBreak/>
        <w:t xml:space="preserve"> </w:t>
      </w:r>
      <w:r w:rsidRPr="00293AC4">
        <w:rPr>
          <w:rFonts w:cstheme="minorHAnsi"/>
          <w:noProof/>
          <w:sz w:val="20"/>
          <w:szCs w:val="20"/>
        </w:rPr>
        <w:drawing>
          <wp:inline distT="0" distB="0" distL="0" distR="0" wp14:anchorId="67BF1EE8" wp14:editId="54DDBD87">
            <wp:extent cx="2135362" cy="2309126"/>
            <wp:effectExtent l="0" t="0" r="0" b="0"/>
            <wp:docPr id="1088386630" name="Picture 1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386630" name="Picture 1" descr="A collage of images of different color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45406" cy="2319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B7974" w14:textId="1EF23027" w:rsidR="00D52683" w:rsidRPr="00293AC4" w:rsidRDefault="00D52683" w:rsidP="00D52683">
      <w:pPr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</w:t>
      </w:r>
      <w:r w:rsidR="009C180B" w:rsidRPr="00293AC4">
        <w:rPr>
          <w:rFonts w:cstheme="minorHAnsi"/>
          <w:b/>
          <w:bCs/>
          <w:sz w:val="20"/>
          <w:szCs w:val="20"/>
        </w:rPr>
        <w:t>1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</w:t>
      </w:r>
      <w:r w:rsidR="0084363C" w:rsidRPr="00293AC4">
        <w:rPr>
          <w:rFonts w:cstheme="minorHAnsi"/>
          <w:sz w:val="20"/>
          <w:szCs w:val="20"/>
        </w:rPr>
        <w:t xml:space="preserve">Dark-field images of </w:t>
      </w:r>
      <w:r w:rsidR="007150F8">
        <w:rPr>
          <w:rFonts w:cstheme="minorHAnsi"/>
          <w:sz w:val="20"/>
          <w:szCs w:val="20"/>
        </w:rPr>
        <w:t xml:space="preserve">the four types of </w:t>
      </w:r>
      <w:r w:rsidR="00834E12" w:rsidRPr="00293AC4">
        <w:rPr>
          <w:rFonts w:cstheme="minorHAnsi"/>
          <w:sz w:val="20"/>
          <w:szCs w:val="20"/>
        </w:rPr>
        <w:t>NRs.</w:t>
      </w:r>
    </w:p>
    <w:p w14:paraId="21DC5106" w14:textId="77777777" w:rsidR="00D52683" w:rsidRDefault="00D52683">
      <w:pPr>
        <w:rPr>
          <w:rFonts w:cstheme="minorHAnsi"/>
          <w:sz w:val="20"/>
          <w:szCs w:val="20"/>
        </w:rPr>
      </w:pPr>
    </w:p>
    <w:p w14:paraId="49877134" w14:textId="77777777" w:rsidR="00661F6C" w:rsidRPr="00293AC4" w:rsidRDefault="00661F6C">
      <w:pPr>
        <w:rPr>
          <w:rFonts w:cstheme="minorHAnsi"/>
          <w:sz w:val="20"/>
          <w:szCs w:val="20"/>
        </w:rPr>
      </w:pPr>
    </w:p>
    <w:p w14:paraId="38C2DA92" w14:textId="1C1D0F2F" w:rsidR="00D60F24" w:rsidRPr="00293AC4" w:rsidRDefault="00FD77FC">
      <w:pPr>
        <w:rPr>
          <w:rFonts w:cstheme="minorHAnsi"/>
          <w:sz w:val="20"/>
          <w:szCs w:val="20"/>
        </w:rPr>
      </w:pPr>
      <w:r w:rsidRPr="00293AC4">
        <w:rPr>
          <w:rFonts w:cstheme="minorHAnsi"/>
          <w:noProof/>
          <w:sz w:val="20"/>
          <w:szCs w:val="20"/>
        </w:rPr>
        <w:drawing>
          <wp:inline distT="0" distB="0" distL="0" distR="0" wp14:anchorId="7D557711" wp14:editId="0EC8B432">
            <wp:extent cx="5731510" cy="3018155"/>
            <wp:effectExtent l="0" t="0" r="2540" b="0"/>
            <wp:docPr id="449789092" name="Picture 1" descr="A picture containing text, screenshot, diagram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789092" name="Picture 1" descr="A picture containing text, screenshot, diagram, plo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8F002" w14:textId="099C8105" w:rsidR="0040480E" w:rsidRDefault="00FD77FC" w:rsidP="008F3B60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</w:t>
      </w:r>
      <w:r w:rsidR="009C180B" w:rsidRPr="00293AC4">
        <w:rPr>
          <w:rFonts w:cstheme="minorHAnsi"/>
          <w:b/>
          <w:bCs/>
          <w:sz w:val="20"/>
          <w:szCs w:val="20"/>
        </w:rPr>
        <w:t>2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</w:t>
      </w:r>
      <w:r w:rsidR="00C975AD" w:rsidRPr="00293AC4">
        <w:rPr>
          <w:rFonts w:cstheme="minorHAnsi"/>
          <w:sz w:val="20"/>
          <w:szCs w:val="20"/>
        </w:rPr>
        <w:t>Time-series SERS spectra from individual NR</w:t>
      </w:r>
      <w:r w:rsidR="007150F8">
        <w:rPr>
          <w:rFonts w:cstheme="minorHAnsi"/>
          <w:sz w:val="20"/>
          <w:szCs w:val="20"/>
        </w:rPr>
        <w:t>s</w:t>
      </w:r>
      <w:r w:rsidR="00C975AD" w:rsidRPr="00293AC4">
        <w:rPr>
          <w:rFonts w:cstheme="minorHAnsi"/>
          <w:sz w:val="20"/>
          <w:szCs w:val="20"/>
        </w:rPr>
        <w:t xml:space="preserve"> in ambient conditions. (Top) Representative SERS spectra colormaps of (a) Au on Au, (b) Pd on Au, (c) Au on Pd, and (d) Pd on Pd NR, respectively. </w:t>
      </w:r>
      <w:r w:rsidR="007150F8">
        <w:rPr>
          <w:rFonts w:cstheme="minorHAnsi"/>
          <w:sz w:val="20"/>
          <w:szCs w:val="20"/>
        </w:rPr>
        <w:t xml:space="preserve">Shown in each map are </w:t>
      </w:r>
      <w:r w:rsidR="00C975AD" w:rsidRPr="00293AC4">
        <w:rPr>
          <w:rFonts w:cstheme="minorHAnsi"/>
          <w:sz w:val="20"/>
          <w:szCs w:val="20"/>
        </w:rPr>
        <w:t xml:space="preserve">300 </w:t>
      </w:r>
      <w:r w:rsidR="007150F8" w:rsidRPr="00293AC4">
        <w:rPr>
          <w:rFonts w:cstheme="minorHAnsi"/>
          <w:sz w:val="20"/>
          <w:szCs w:val="20"/>
        </w:rPr>
        <w:t>spectr</w:t>
      </w:r>
      <w:r w:rsidR="007150F8">
        <w:rPr>
          <w:rFonts w:cstheme="minorHAnsi"/>
          <w:sz w:val="20"/>
          <w:szCs w:val="20"/>
        </w:rPr>
        <w:t>a</w:t>
      </w:r>
      <w:r w:rsidR="00C975AD" w:rsidRPr="00293AC4">
        <w:rPr>
          <w:rFonts w:cstheme="minorHAnsi"/>
          <w:sz w:val="20"/>
          <w:szCs w:val="20"/>
        </w:rPr>
        <w:t xml:space="preserve"> of 1s </w:t>
      </w:r>
      <w:r w:rsidR="007150F8">
        <w:rPr>
          <w:rFonts w:cstheme="minorHAnsi"/>
          <w:sz w:val="20"/>
          <w:szCs w:val="20"/>
        </w:rPr>
        <w:t>integration time.</w:t>
      </w:r>
      <w:r w:rsidR="00C975AD" w:rsidRPr="00293AC4">
        <w:rPr>
          <w:rFonts w:cstheme="minorHAnsi"/>
          <w:sz w:val="20"/>
          <w:szCs w:val="20"/>
        </w:rPr>
        <w:t xml:space="preserve"> (Bottom) Stacked SERS spectra acquired every 30</w:t>
      </w:r>
      <w:r w:rsidR="007150F8">
        <w:rPr>
          <w:rFonts w:cstheme="minorHAnsi"/>
          <w:sz w:val="20"/>
          <w:szCs w:val="20"/>
        </w:rPr>
        <w:t>s</w:t>
      </w:r>
      <w:r w:rsidR="007150F8" w:rsidRPr="00293AC4">
        <w:rPr>
          <w:rFonts w:cstheme="minorHAnsi"/>
          <w:sz w:val="20"/>
          <w:szCs w:val="20"/>
        </w:rPr>
        <w:t xml:space="preserve"> </w:t>
      </w:r>
      <w:r w:rsidR="00C975AD" w:rsidRPr="00293AC4">
        <w:rPr>
          <w:rFonts w:cstheme="minorHAnsi"/>
          <w:sz w:val="20"/>
          <w:szCs w:val="20"/>
        </w:rPr>
        <w:t>from colormaps</w:t>
      </w:r>
      <w:r w:rsidR="007150F8">
        <w:rPr>
          <w:rFonts w:cstheme="minorHAnsi"/>
          <w:sz w:val="20"/>
          <w:szCs w:val="20"/>
        </w:rPr>
        <w:t xml:space="preserve"> above</w:t>
      </w:r>
      <w:r w:rsidR="00C975AD" w:rsidRPr="00293AC4">
        <w:rPr>
          <w:rFonts w:cstheme="minorHAnsi"/>
          <w:sz w:val="20"/>
          <w:szCs w:val="20"/>
        </w:rPr>
        <w:t>. Each SERS spectrum is measured with acquisition time of 1s and 0.1mW of 633nm laser power.</w:t>
      </w:r>
    </w:p>
    <w:p w14:paraId="22B393D0" w14:textId="77777777" w:rsidR="0040480E" w:rsidRDefault="0040480E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 w:type="page"/>
      </w:r>
    </w:p>
    <w:p w14:paraId="6CD376AE" w14:textId="79436EA1" w:rsidR="003141C6" w:rsidRPr="00293AC4" w:rsidRDefault="00117BDA">
      <w:pPr>
        <w:rPr>
          <w:rFonts w:cstheme="minorHAnsi"/>
          <w:sz w:val="20"/>
          <w:szCs w:val="20"/>
        </w:rPr>
      </w:pPr>
      <w:r w:rsidRPr="00293AC4">
        <w:rPr>
          <w:rFonts w:cstheme="minorHAnsi"/>
          <w:noProof/>
          <w:sz w:val="20"/>
          <w:szCs w:val="20"/>
        </w:rPr>
        <w:lastRenderedPageBreak/>
        <w:drawing>
          <wp:inline distT="0" distB="0" distL="0" distR="0" wp14:anchorId="405841C5" wp14:editId="6906F246">
            <wp:extent cx="5731510" cy="5127625"/>
            <wp:effectExtent l="0" t="0" r="0" b="0"/>
            <wp:docPr id="801944431" name="Picture 1" descr="A screenshot of a computer generated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944431" name="Picture 1" descr="A screenshot of a computer generated imag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2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4ACBD" w14:textId="126D05DF" w:rsidR="005637E4" w:rsidRDefault="00117BDA" w:rsidP="008F3B60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</w:t>
      </w:r>
      <w:r w:rsidR="00C53F04" w:rsidRPr="00293AC4">
        <w:rPr>
          <w:rFonts w:cstheme="minorHAnsi"/>
          <w:b/>
          <w:bCs/>
          <w:sz w:val="20"/>
          <w:szCs w:val="20"/>
        </w:rPr>
        <w:t>3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</w:t>
      </w:r>
      <w:r w:rsidR="001145D2" w:rsidRPr="00293AC4">
        <w:rPr>
          <w:rFonts w:cstheme="minorHAnsi"/>
          <w:sz w:val="20"/>
          <w:szCs w:val="20"/>
        </w:rPr>
        <w:t>Colourmaps of SERS spectra (300</w:t>
      </w:r>
      <w:r w:rsidR="00D51CFE" w:rsidRPr="00293AC4">
        <w:rPr>
          <w:rFonts w:cstheme="minorHAnsi"/>
          <w:sz w:val="20"/>
          <w:szCs w:val="20"/>
        </w:rPr>
        <w:t xml:space="preserve"> successive spectra</w:t>
      </w:r>
      <w:r w:rsidR="001145D2" w:rsidRPr="00293AC4">
        <w:rPr>
          <w:rFonts w:cstheme="minorHAnsi"/>
          <w:sz w:val="20"/>
          <w:szCs w:val="20"/>
        </w:rPr>
        <w:t xml:space="preserve"> @ 1s integration times) </w:t>
      </w:r>
      <w:r w:rsidR="00D51CFE" w:rsidRPr="00293AC4">
        <w:rPr>
          <w:rFonts w:cstheme="minorHAnsi"/>
          <w:sz w:val="20"/>
          <w:szCs w:val="20"/>
        </w:rPr>
        <w:t xml:space="preserve">for </w:t>
      </w:r>
      <w:r w:rsidR="00E760CC" w:rsidRPr="00293AC4">
        <w:rPr>
          <w:rFonts w:cstheme="minorHAnsi"/>
          <w:sz w:val="20"/>
          <w:szCs w:val="20"/>
        </w:rPr>
        <w:t xml:space="preserve">different laser powers </w:t>
      </w:r>
      <w:r w:rsidR="00D51CFE" w:rsidRPr="00293AC4">
        <w:rPr>
          <w:rFonts w:cstheme="minorHAnsi"/>
          <w:sz w:val="20"/>
          <w:szCs w:val="20"/>
        </w:rPr>
        <w:t xml:space="preserve">using </w:t>
      </w:r>
      <w:r w:rsidR="001145D2" w:rsidRPr="00293AC4">
        <w:rPr>
          <w:rFonts w:cstheme="minorHAnsi"/>
          <w:sz w:val="20"/>
          <w:szCs w:val="20"/>
        </w:rPr>
        <w:t xml:space="preserve">Au-on-Au, Pd-on-Au, Au-on-Pd, and Pd-on-Pd </w:t>
      </w:r>
      <w:r w:rsidR="00D51CFE" w:rsidRPr="00293AC4">
        <w:rPr>
          <w:rFonts w:cstheme="minorHAnsi"/>
          <w:sz w:val="20"/>
          <w:szCs w:val="20"/>
        </w:rPr>
        <w:t>nanoreactors (</w:t>
      </w:r>
      <w:r w:rsidR="001145D2" w:rsidRPr="00293AC4">
        <w:rPr>
          <w:rFonts w:cstheme="minorHAnsi"/>
          <w:sz w:val="20"/>
          <w:szCs w:val="20"/>
        </w:rPr>
        <w:t>NRs</w:t>
      </w:r>
      <w:r w:rsidR="00D51CFE" w:rsidRPr="00293AC4">
        <w:rPr>
          <w:rFonts w:cstheme="minorHAnsi"/>
          <w:sz w:val="20"/>
          <w:szCs w:val="20"/>
        </w:rPr>
        <w:t>)</w:t>
      </w:r>
      <w:r w:rsidR="001145D2" w:rsidRPr="00293AC4">
        <w:rPr>
          <w:rFonts w:cstheme="minorHAnsi"/>
          <w:sz w:val="20"/>
          <w:szCs w:val="20"/>
        </w:rPr>
        <w:t xml:space="preserve"> (from top to bottom)</w:t>
      </w:r>
      <w:r w:rsidR="00D51CFE" w:rsidRPr="00293AC4">
        <w:rPr>
          <w:rFonts w:cstheme="minorHAnsi"/>
          <w:sz w:val="20"/>
          <w:szCs w:val="20"/>
        </w:rPr>
        <w:t>.</w:t>
      </w:r>
    </w:p>
    <w:p w14:paraId="7B86FA20" w14:textId="77777777" w:rsidR="005637E4" w:rsidRDefault="005637E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 w:type="page"/>
      </w:r>
    </w:p>
    <w:p w14:paraId="1048F258" w14:textId="4BE6E375" w:rsidR="00117BDA" w:rsidRDefault="005637E4" w:rsidP="00755FCF">
      <w:pPr>
        <w:jc w:val="center"/>
        <w:rPr>
          <w:rFonts w:cstheme="minorHAnsi"/>
          <w:sz w:val="20"/>
          <w:szCs w:val="20"/>
        </w:rPr>
      </w:pPr>
      <w:r w:rsidRPr="005637E4">
        <w:rPr>
          <w:rFonts w:cstheme="minorHAnsi"/>
          <w:noProof/>
          <w:sz w:val="20"/>
          <w:szCs w:val="20"/>
        </w:rPr>
        <w:lastRenderedPageBreak/>
        <w:drawing>
          <wp:inline distT="0" distB="0" distL="0" distR="0" wp14:anchorId="0BFE254B" wp14:editId="2FE966BE">
            <wp:extent cx="4149156" cy="2735152"/>
            <wp:effectExtent l="0" t="0" r="0" b="0"/>
            <wp:docPr id="106349596" name="Picture 1" descr="A group of molecules with numbers and symbo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49596" name="Picture 1" descr="A group of molecules with numbers and symbols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55279" cy="2739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4521D" w14:textId="52594CA7" w:rsidR="005637E4" w:rsidRPr="00293AC4" w:rsidRDefault="005637E4" w:rsidP="008F3B60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S4.</w:t>
      </w:r>
      <w:r w:rsidRPr="00293AC4">
        <w:rPr>
          <w:rFonts w:cstheme="minorHAnsi"/>
          <w:sz w:val="20"/>
          <w:szCs w:val="20"/>
        </w:rPr>
        <w:t xml:space="preserve"> </w:t>
      </w:r>
      <w:r w:rsidR="00755FCF">
        <w:rPr>
          <w:rFonts w:cstheme="minorHAnsi"/>
          <w:sz w:val="20"/>
          <w:szCs w:val="20"/>
        </w:rPr>
        <w:t xml:space="preserve">Calculated vibrational modes of 4-BTP (top) and NC-BPT (bottom). Dominant modes </w:t>
      </w:r>
      <w:r w:rsidR="007150F8">
        <w:rPr>
          <w:rFonts w:cstheme="minorHAnsi"/>
          <w:sz w:val="20"/>
          <w:szCs w:val="20"/>
        </w:rPr>
        <w:t>in the</w:t>
      </w:r>
      <w:r w:rsidR="00755FCF">
        <w:rPr>
          <w:rFonts w:cstheme="minorHAnsi"/>
          <w:sz w:val="20"/>
          <w:szCs w:val="20"/>
        </w:rPr>
        <w:t xml:space="preserve"> SERS are </w:t>
      </w:r>
      <w:r w:rsidR="007150F8">
        <w:rPr>
          <w:rFonts w:cstheme="minorHAnsi"/>
          <w:sz w:val="20"/>
          <w:szCs w:val="20"/>
        </w:rPr>
        <w:t>selected for</w:t>
      </w:r>
      <w:r w:rsidR="00755FCF">
        <w:rPr>
          <w:rFonts w:cstheme="minorHAnsi"/>
          <w:sz w:val="20"/>
          <w:szCs w:val="20"/>
        </w:rPr>
        <w:t xml:space="preserve"> visualiz</w:t>
      </w:r>
      <w:r w:rsidR="007150F8">
        <w:rPr>
          <w:rFonts w:cstheme="minorHAnsi"/>
          <w:sz w:val="20"/>
          <w:szCs w:val="20"/>
        </w:rPr>
        <w:t>ation</w:t>
      </w:r>
      <w:r w:rsidR="00755FCF">
        <w:rPr>
          <w:rFonts w:cstheme="minorHAnsi"/>
          <w:sz w:val="20"/>
          <w:szCs w:val="20"/>
        </w:rPr>
        <w:t xml:space="preserve">. </w:t>
      </w:r>
      <w:r w:rsidR="00CD63B9">
        <w:rPr>
          <w:rFonts w:cstheme="minorHAnsi"/>
          <w:sz w:val="20"/>
          <w:szCs w:val="20"/>
        </w:rPr>
        <w:t>Optimized geometry and vibrational modes are calculated using</w:t>
      </w:r>
      <w:r w:rsidR="009B2B82">
        <w:rPr>
          <w:rFonts w:cstheme="minorHAnsi"/>
          <w:sz w:val="20"/>
          <w:szCs w:val="20"/>
        </w:rPr>
        <w:t xml:space="preserve"> DFT with</w:t>
      </w:r>
      <w:r w:rsidR="00CD63B9">
        <w:rPr>
          <w:rFonts w:cstheme="minorHAnsi"/>
          <w:sz w:val="20"/>
          <w:szCs w:val="20"/>
        </w:rPr>
        <w:t xml:space="preserve"> Gaussian</w:t>
      </w:r>
      <w:r w:rsidR="00826907">
        <w:rPr>
          <w:rFonts w:cstheme="minorHAnsi"/>
          <w:sz w:val="20"/>
          <w:szCs w:val="20"/>
        </w:rPr>
        <w:t xml:space="preserve"> 09</w:t>
      </w:r>
      <w:r w:rsidR="00CD63B9">
        <w:rPr>
          <w:rFonts w:cstheme="minorHAnsi"/>
          <w:sz w:val="20"/>
          <w:szCs w:val="20"/>
        </w:rPr>
        <w:t xml:space="preserve"> softwar</w:t>
      </w:r>
      <w:r w:rsidR="009B2B82">
        <w:rPr>
          <w:rFonts w:cstheme="minorHAnsi"/>
          <w:sz w:val="20"/>
          <w:szCs w:val="20"/>
        </w:rPr>
        <w:t>e</w:t>
      </w:r>
      <w:r w:rsidR="00826907">
        <w:rPr>
          <w:rFonts w:cstheme="minorHAnsi"/>
          <w:sz w:val="20"/>
          <w:szCs w:val="20"/>
        </w:rPr>
        <w:t xml:space="preserve"> package</w:t>
      </w:r>
      <w:r w:rsidR="009B2B82">
        <w:rPr>
          <w:rFonts w:cstheme="minorHAnsi"/>
          <w:sz w:val="20"/>
          <w:szCs w:val="20"/>
        </w:rPr>
        <w:t>. B3LYP</w:t>
      </w:r>
      <w:r w:rsidR="00B54595">
        <w:rPr>
          <w:rFonts w:cstheme="minorHAnsi"/>
          <w:sz w:val="20"/>
          <w:szCs w:val="20"/>
        </w:rPr>
        <w:t xml:space="preserve"> hybrid functional</w:t>
      </w:r>
      <w:r w:rsidR="009B2B82">
        <w:rPr>
          <w:rFonts w:cstheme="minorHAnsi"/>
          <w:sz w:val="20"/>
          <w:szCs w:val="20"/>
        </w:rPr>
        <w:t xml:space="preserve"> and def2</w:t>
      </w:r>
      <w:r w:rsidR="00B54595">
        <w:rPr>
          <w:rFonts w:cstheme="minorHAnsi"/>
          <w:sz w:val="20"/>
          <w:szCs w:val="20"/>
        </w:rPr>
        <w:t>svp basis set</w:t>
      </w:r>
      <w:r w:rsidR="009B2B82">
        <w:rPr>
          <w:rFonts w:cstheme="minorHAnsi"/>
          <w:sz w:val="20"/>
          <w:szCs w:val="20"/>
        </w:rPr>
        <w:t xml:space="preserve"> are used.</w:t>
      </w:r>
    </w:p>
    <w:p w14:paraId="2C099163" w14:textId="77777777" w:rsidR="005637E4" w:rsidRPr="00293AC4" w:rsidRDefault="005637E4">
      <w:pPr>
        <w:rPr>
          <w:rFonts w:cstheme="minorHAnsi"/>
          <w:sz w:val="20"/>
          <w:szCs w:val="20"/>
        </w:rPr>
      </w:pPr>
    </w:p>
    <w:p w14:paraId="5BD0E916" w14:textId="37BCF9BB" w:rsidR="003141C6" w:rsidRPr="00293AC4" w:rsidRDefault="00CD748C" w:rsidP="003141C6">
      <w:pPr>
        <w:jc w:val="center"/>
        <w:rPr>
          <w:rFonts w:cstheme="minorHAnsi"/>
          <w:sz w:val="20"/>
          <w:szCs w:val="20"/>
        </w:rPr>
      </w:pPr>
      <w:r w:rsidRPr="00293AC4">
        <w:rPr>
          <w:rFonts w:cstheme="minorHAnsi"/>
          <w:noProof/>
          <w:sz w:val="20"/>
          <w:szCs w:val="20"/>
        </w:rPr>
        <w:drawing>
          <wp:inline distT="0" distB="0" distL="0" distR="0" wp14:anchorId="67C55D76" wp14:editId="7216FBCC">
            <wp:extent cx="3619500" cy="3734284"/>
            <wp:effectExtent l="0" t="0" r="0" b="0"/>
            <wp:docPr id="1424617323" name="Picture 1" descr="A picture containing text, diagram, screensho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617323" name="Picture 1" descr="A picture containing text, diagram, screenshot, lin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32831" cy="3748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66851" w14:textId="5F1B4969" w:rsidR="00FF4FC1" w:rsidRPr="00293AC4" w:rsidRDefault="003141C6" w:rsidP="008F3B60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</w:t>
      </w:r>
      <w:r w:rsidR="001E2294">
        <w:rPr>
          <w:rFonts w:cstheme="minorHAnsi"/>
          <w:b/>
          <w:bCs/>
          <w:sz w:val="20"/>
          <w:szCs w:val="20"/>
        </w:rPr>
        <w:t>5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Averaged SERS of Au and Pd </w:t>
      </w:r>
      <w:proofErr w:type="spellStart"/>
      <w:r w:rsidRPr="00293AC4">
        <w:rPr>
          <w:rFonts w:cstheme="minorHAnsi"/>
          <w:sz w:val="20"/>
          <w:szCs w:val="20"/>
        </w:rPr>
        <w:t>MLaggs</w:t>
      </w:r>
      <w:proofErr w:type="spellEnd"/>
      <w:r w:rsidRPr="00293AC4">
        <w:rPr>
          <w:rFonts w:cstheme="minorHAnsi"/>
          <w:sz w:val="20"/>
          <w:szCs w:val="20"/>
        </w:rPr>
        <w:t xml:space="preserve"> before and after reaction</w:t>
      </w:r>
      <w:r w:rsidR="007150F8">
        <w:rPr>
          <w:rFonts w:cstheme="minorHAnsi"/>
          <w:sz w:val="20"/>
          <w:szCs w:val="20"/>
        </w:rPr>
        <w:t>,</w:t>
      </w:r>
      <w:r w:rsidRPr="00293AC4">
        <w:rPr>
          <w:rFonts w:cstheme="minorHAnsi"/>
          <w:sz w:val="20"/>
          <w:szCs w:val="20"/>
        </w:rPr>
        <w:t xml:space="preserve"> under laser illumination</w:t>
      </w:r>
      <w:r w:rsidR="00C975AD" w:rsidRPr="00293AC4">
        <w:rPr>
          <w:rFonts w:cstheme="minorHAnsi"/>
          <w:sz w:val="20"/>
          <w:szCs w:val="20"/>
        </w:rPr>
        <w:t xml:space="preserve"> with 0.4mW of 633nm laser power</w:t>
      </w:r>
      <w:r w:rsidRPr="00293AC4">
        <w:rPr>
          <w:rFonts w:cstheme="minorHAnsi"/>
          <w:sz w:val="20"/>
          <w:szCs w:val="20"/>
        </w:rPr>
        <w:t>.</w:t>
      </w:r>
    </w:p>
    <w:p w14:paraId="7A27DC24" w14:textId="77777777" w:rsidR="00FF4FC1" w:rsidRPr="00293AC4" w:rsidRDefault="00FF4FC1">
      <w:pPr>
        <w:rPr>
          <w:rFonts w:cstheme="minorHAnsi"/>
          <w:sz w:val="20"/>
          <w:szCs w:val="20"/>
        </w:rPr>
      </w:pPr>
      <w:r w:rsidRPr="00293AC4">
        <w:rPr>
          <w:rFonts w:cstheme="minorHAnsi"/>
          <w:sz w:val="20"/>
          <w:szCs w:val="20"/>
        </w:rPr>
        <w:br w:type="page"/>
      </w:r>
    </w:p>
    <w:p w14:paraId="78303204" w14:textId="54A18977" w:rsidR="00CD748C" w:rsidRPr="00293AC4" w:rsidRDefault="00CD748C" w:rsidP="00CD748C">
      <w:pPr>
        <w:jc w:val="center"/>
        <w:rPr>
          <w:rFonts w:cstheme="minorHAnsi"/>
          <w:sz w:val="20"/>
          <w:szCs w:val="20"/>
        </w:rPr>
      </w:pPr>
      <w:r w:rsidRPr="00293AC4">
        <w:rPr>
          <w:rFonts w:cstheme="minorHAnsi"/>
          <w:noProof/>
          <w:sz w:val="20"/>
          <w:szCs w:val="20"/>
        </w:rPr>
        <w:lastRenderedPageBreak/>
        <w:drawing>
          <wp:inline distT="0" distB="0" distL="0" distR="0" wp14:anchorId="542386E0" wp14:editId="50BCC94C">
            <wp:extent cx="4320000" cy="4046363"/>
            <wp:effectExtent l="0" t="0" r="0" b="0"/>
            <wp:docPr id="1079179214" name="Picture 1" descr="A picture containing text, screenshot, line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179214" name="Picture 1" descr="A picture containing text, screenshot, line, parallel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046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8467C" w14:textId="48D84B19" w:rsidR="00CD748C" w:rsidRDefault="00C975AD" w:rsidP="008F3B60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</w:t>
      </w:r>
      <w:r w:rsidR="001E2294">
        <w:rPr>
          <w:rFonts w:cstheme="minorHAnsi"/>
          <w:b/>
          <w:bCs/>
          <w:sz w:val="20"/>
          <w:szCs w:val="20"/>
        </w:rPr>
        <w:t>6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</w:t>
      </w:r>
      <w:r w:rsidRPr="00293AC4">
        <w:rPr>
          <w:rFonts w:cstheme="minorHAnsi"/>
          <w:b/>
          <w:bCs/>
          <w:sz w:val="20"/>
          <w:szCs w:val="20"/>
        </w:rPr>
        <w:t xml:space="preserve">Time-series SERS spectra from (a) Au and (b) Pd </w:t>
      </w:r>
      <w:proofErr w:type="spellStart"/>
      <w:r w:rsidRPr="00293AC4">
        <w:rPr>
          <w:rFonts w:cstheme="minorHAnsi"/>
          <w:b/>
          <w:bCs/>
          <w:sz w:val="20"/>
          <w:szCs w:val="20"/>
        </w:rPr>
        <w:t>MLaggs</w:t>
      </w:r>
      <w:proofErr w:type="spellEnd"/>
      <w:r w:rsidRPr="00293AC4">
        <w:rPr>
          <w:rFonts w:cstheme="minorHAnsi"/>
          <w:b/>
          <w:bCs/>
          <w:sz w:val="20"/>
          <w:szCs w:val="20"/>
        </w:rPr>
        <w:t xml:space="preserve"> </w:t>
      </w:r>
      <w:r w:rsidR="007150F8">
        <w:rPr>
          <w:rFonts w:cstheme="minorHAnsi"/>
          <w:b/>
          <w:bCs/>
          <w:sz w:val="20"/>
          <w:szCs w:val="20"/>
        </w:rPr>
        <w:t>in</w:t>
      </w:r>
      <w:r w:rsidR="007150F8" w:rsidRPr="00293AC4">
        <w:rPr>
          <w:rFonts w:cstheme="minorHAnsi"/>
          <w:b/>
          <w:bCs/>
          <w:sz w:val="20"/>
          <w:szCs w:val="20"/>
        </w:rPr>
        <w:t xml:space="preserve"> </w:t>
      </w:r>
      <w:r w:rsidRPr="00293AC4">
        <w:rPr>
          <w:rFonts w:cstheme="minorHAnsi"/>
          <w:b/>
          <w:bCs/>
          <w:sz w:val="20"/>
          <w:szCs w:val="20"/>
        </w:rPr>
        <w:t xml:space="preserve">aqueous solution of </w:t>
      </w:r>
      <w:r w:rsidR="007150F8">
        <w:rPr>
          <w:rFonts w:cstheme="minorHAnsi"/>
          <w:b/>
          <w:bCs/>
          <w:sz w:val="20"/>
          <w:szCs w:val="20"/>
        </w:rPr>
        <w:t>C</w:t>
      </w:r>
      <w:r w:rsidRPr="00293AC4">
        <w:rPr>
          <w:rFonts w:cstheme="minorHAnsi"/>
          <w:b/>
          <w:bCs/>
          <w:sz w:val="20"/>
          <w:szCs w:val="20"/>
        </w:rPr>
        <w:t>PBA and K</w:t>
      </w:r>
      <w:r w:rsidRPr="00293AC4">
        <w:rPr>
          <w:rFonts w:cstheme="minorHAnsi"/>
          <w:b/>
          <w:bCs/>
          <w:sz w:val="20"/>
          <w:szCs w:val="20"/>
          <w:vertAlign w:val="subscript"/>
        </w:rPr>
        <w:t>2</w:t>
      </w:r>
      <w:r w:rsidRPr="00293AC4">
        <w:rPr>
          <w:rFonts w:cstheme="minorHAnsi"/>
          <w:b/>
          <w:bCs/>
          <w:sz w:val="20"/>
          <w:szCs w:val="20"/>
        </w:rPr>
        <w:t>CO</w:t>
      </w:r>
      <w:r w:rsidRPr="00293AC4">
        <w:rPr>
          <w:rFonts w:cstheme="minorHAnsi"/>
          <w:b/>
          <w:bCs/>
          <w:sz w:val="20"/>
          <w:szCs w:val="20"/>
          <w:vertAlign w:val="subscript"/>
        </w:rPr>
        <w:t>3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(Top) SERS spectra colormaps (300 </w:t>
      </w:r>
      <w:r w:rsidR="007150F8">
        <w:rPr>
          <w:rFonts w:cstheme="minorHAnsi"/>
          <w:sz w:val="20"/>
          <w:szCs w:val="20"/>
        </w:rPr>
        <w:t>spectra</w:t>
      </w:r>
      <w:r w:rsidR="007150F8" w:rsidRPr="00293AC4">
        <w:rPr>
          <w:rFonts w:cstheme="minorHAnsi"/>
          <w:sz w:val="20"/>
          <w:szCs w:val="20"/>
        </w:rPr>
        <w:t xml:space="preserve"> </w:t>
      </w:r>
      <w:r w:rsidR="007150F8">
        <w:rPr>
          <w:rFonts w:cstheme="minorHAnsi"/>
          <w:sz w:val="20"/>
          <w:szCs w:val="20"/>
        </w:rPr>
        <w:t>with</w:t>
      </w:r>
      <w:r w:rsidR="007150F8" w:rsidRPr="00293AC4">
        <w:rPr>
          <w:rFonts w:cstheme="minorHAnsi"/>
          <w:sz w:val="20"/>
          <w:szCs w:val="20"/>
        </w:rPr>
        <w:t xml:space="preserve"> </w:t>
      </w:r>
      <w:r w:rsidRPr="00293AC4">
        <w:rPr>
          <w:rFonts w:cstheme="minorHAnsi"/>
          <w:sz w:val="20"/>
          <w:szCs w:val="20"/>
        </w:rPr>
        <w:t xml:space="preserve">1s </w:t>
      </w:r>
      <w:r w:rsidR="007150F8">
        <w:rPr>
          <w:rFonts w:cstheme="minorHAnsi"/>
          <w:sz w:val="20"/>
          <w:szCs w:val="20"/>
        </w:rPr>
        <w:t>integration time</w:t>
      </w:r>
      <w:r w:rsidRPr="00293AC4">
        <w:rPr>
          <w:rFonts w:cstheme="minorHAnsi"/>
          <w:sz w:val="20"/>
          <w:szCs w:val="20"/>
        </w:rPr>
        <w:t>)</w:t>
      </w:r>
      <w:r w:rsidR="007150F8">
        <w:rPr>
          <w:rFonts w:cstheme="minorHAnsi"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(Bottom)</w:t>
      </w:r>
      <w:r w:rsidRPr="00293AC4">
        <w:rPr>
          <w:rFonts w:cstheme="minorHAnsi"/>
          <w:b/>
          <w:bCs/>
          <w:sz w:val="20"/>
          <w:szCs w:val="20"/>
        </w:rPr>
        <w:t xml:space="preserve"> </w:t>
      </w:r>
      <w:r w:rsidRPr="00293AC4">
        <w:rPr>
          <w:rFonts w:cstheme="minorHAnsi"/>
          <w:sz w:val="20"/>
          <w:szCs w:val="20"/>
        </w:rPr>
        <w:t xml:space="preserve">Stacked </w:t>
      </w:r>
      <w:bookmarkStart w:id="0" w:name="_Hlk137818945"/>
      <w:r w:rsidRPr="00293AC4">
        <w:rPr>
          <w:rFonts w:cstheme="minorHAnsi"/>
          <w:sz w:val="20"/>
          <w:szCs w:val="20"/>
        </w:rPr>
        <w:t xml:space="preserve">SERS spectra </w:t>
      </w:r>
      <w:r w:rsidR="007150F8">
        <w:rPr>
          <w:rFonts w:cstheme="minorHAnsi"/>
          <w:sz w:val="20"/>
          <w:szCs w:val="20"/>
        </w:rPr>
        <w:t>taken</w:t>
      </w:r>
      <w:r w:rsidR="007150F8" w:rsidRPr="00293AC4">
        <w:rPr>
          <w:rFonts w:cstheme="minorHAnsi"/>
          <w:sz w:val="20"/>
          <w:szCs w:val="20"/>
        </w:rPr>
        <w:t xml:space="preserve"> </w:t>
      </w:r>
      <w:r w:rsidRPr="00293AC4">
        <w:rPr>
          <w:rFonts w:cstheme="minorHAnsi"/>
          <w:sz w:val="20"/>
          <w:szCs w:val="20"/>
        </w:rPr>
        <w:t>every 3 minutes</w:t>
      </w:r>
      <w:r w:rsidR="007150F8">
        <w:rPr>
          <w:rFonts w:cstheme="minorHAnsi"/>
          <w:sz w:val="20"/>
          <w:szCs w:val="20"/>
        </w:rPr>
        <w:t>,</w:t>
      </w:r>
      <w:r w:rsidRPr="00293AC4">
        <w:rPr>
          <w:rFonts w:cstheme="minorHAnsi"/>
          <w:sz w:val="20"/>
          <w:szCs w:val="20"/>
        </w:rPr>
        <w:t xml:space="preserve"> from colormaps</w:t>
      </w:r>
      <w:r w:rsidR="007150F8">
        <w:rPr>
          <w:rFonts w:cstheme="minorHAnsi"/>
          <w:sz w:val="20"/>
          <w:szCs w:val="20"/>
        </w:rPr>
        <w:t xml:space="preserve"> above</w:t>
      </w:r>
      <w:r w:rsidRPr="00293AC4">
        <w:rPr>
          <w:rFonts w:cstheme="minorHAnsi"/>
          <w:sz w:val="20"/>
          <w:szCs w:val="20"/>
        </w:rPr>
        <w:t>. Each SERS spectrum is measured with acquisition time of 1s and 0.4mW of 633nm laser power.</w:t>
      </w:r>
      <w:bookmarkEnd w:id="0"/>
    </w:p>
    <w:p w14:paraId="301EA5B9" w14:textId="77777777" w:rsidR="00661F6C" w:rsidRPr="00293AC4" w:rsidRDefault="00661F6C" w:rsidP="00FF4FC1">
      <w:pPr>
        <w:rPr>
          <w:rFonts w:cstheme="minorHAnsi"/>
          <w:sz w:val="20"/>
          <w:szCs w:val="20"/>
        </w:rPr>
      </w:pPr>
    </w:p>
    <w:p w14:paraId="0A1BB770" w14:textId="4CAD6DD8" w:rsidR="008D52B0" w:rsidRPr="00293AC4" w:rsidRDefault="008D52B0" w:rsidP="00CD748C">
      <w:pPr>
        <w:jc w:val="center"/>
        <w:rPr>
          <w:rFonts w:cstheme="minorHAnsi"/>
          <w:sz w:val="20"/>
          <w:szCs w:val="20"/>
        </w:rPr>
      </w:pPr>
      <w:r w:rsidRPr="00293AC4">
        <w:rPr>
          <w:rFonts w:cstheme="minorHAnsi"/>
          <w:noProof/>
          <w:sz w:val="20"/>
          <w:szCs w:val="20"/>
        </w:rPr>
        <w:drawing>
          <wp:inline distT="0" distB="0" distL="0" distR="0" wp14:anchorId="5E1254BD" wp14:editId="3CD2B627">
            <wp:extent cx="4320000" cy="2727707"/>
            <wp:effectExtent l="0" t="0" r="0" b="0"/>
            <wp:docPr id="500771166" name="Picture 1" descr="A picture containing text, diagram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771166" name="Picture 1" descr="A picture containing text, diagram, line, plo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727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4A619" w14:textId="3C5C2FD6" w:rsidR="00CA09CC" w:rsidRPr="00293AC4" w:rsidRDefault="008D52B0" w:rsidP="008F3B60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</w:t>
      </w:r>
      <w:r w:rsidR="001E2294">
        <w:rPr>
          <w:rFonts w:cstheme="minorHAnsi"/>
          <w:b/>
          <w:bCs/>
          <w:sz w:val="20"/>
          <w:szCs w:val="20"/>
        </w:rPr>
        <w:t>7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</w:t>
      </w:r>
      <w:r w:rsidR="00C975AD" w:rsidRPr="00293AC4">
        <w:rPr>
          <w:rFonts w:cstheme="minorHAnsi"/>
          <w:sz w:val="20"/>
          <w:szCs w:val="20"/>
        </w:rPr>
        <w:t xml:space="preserve">Stacked SERS spectra acquired every </w:t>
      </w:r>
      <w:r w:rsidR="009A4146" w:rsidRPr="00293AC4">
        <w:rPr>
          <w:rFonts w:cstheme="minorHAnsi"/>
          <w:sz w:val="20"/>
          <w:szCs w:val="20"/>
        </w:rPr>
        <w:t>minute</w:t>
      </w:r>
      <w:r w:rsidR="00C975AD" w:rsidRPr="00293AC4">
        <w:rPr>
          <w:rFonts w:cstheme="minorHAnsi"/>
          <w:sz w:val="20"/>
          <w:szCs w:val="20"/>
        </w:rPr>
        <w:t>. Each SERS spectrum is measured with acquisition time of 1s and 0.2mW of 785nm laser power.</w:t>
      </w:r>
    </w:p>
    <w:p w14:paraId="769980FA" w14:textId="641A841B" w:rsidR="0054113D" w:rsidRPr="00293AC4" w:rsidRDefault="00FF4FC1" w:rsidP="00FF4FC1">
      <w:pPr>
        <w:jc w:val="center"/>
        <w:rPr>
          <w:rFonts w:cstheme="minorHAnsi"/>
          <w:sz w:val="20"/>
          <w:szCs w:val="20"/>
        </w:rPr>
      </w:pPr>
      <w:r w:rsidRPr="00293AC4">
        <w:rPr>
          <w:rFonts w:cstheme="minorHAnsi"/>
          <w:noProof/>
          <w:sz w:val="20"/>
          <w:szCs w:val="20"/>
        </w:rPr>
        <w:lastRenderedPageBreak/>
        <w:drawing>
          <wp:inline distT="0" distB="0" distL="0" distR="0" wp14:anchorId="684AF4FF" wp14:editId="318D1CE0">
            <wp:extent cx="4743071" cy="5439065"/>
            <wp:effectExtent l="0" t="0" r="0" b="0"/>
            <wp:docPr id="311110869" name="Picture 3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110869" name="Picture 3" descr="A graph of different colored bars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4018" cy="5463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5B7D8" w14:textId="6A251354" w:rsidR="00FF4FC1" w:rsidRPr="00293AC4" w:rsidRDefault="00FF4FC1" w:rsidP="00B8468B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</w:t>
      </w:r>
      <w:r w:rsidR="001E2294">
        <w:rPr>
          <w:rFonts w:cstheme="minorHAnsi"/>
          <w:b/>
          <w:bCs/>
          <w:sz w:val="20"/>
          <w:szCs w:val="20"/>
        </w:rPr>
        <w:t>8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</w:t>
      </w:r>
      <w:r w:rsidR="00EE3856" w:rsidRPr="00293AC4">
        <w:rPr>
          <w:rFonts w:cstheme="minorHAnsi"/>
          <w:b/>
          <w:bCs/>
          <w:sz w:val="20"/>
          <w:szCs w:val="20"/>
        </w:rPr>
        <w:t xml:space="preserve">Peak analysis results of Au </w:t>
      </w:r>
      <w:r w:rsidR="003B4919" w:rsidRPr="00293AC4">
        <w:rPr>
          <w:rFonts w:cstheme="minorHAnsi"/>
          <w:b/>
          <w:bCs/>
          <w:sz w:val="20"/>
          <w:szCs w:val="20"/>
        </w:rPr>
        <w:t xml:space="preserve">(left) </w:t>
      </w:r>
      <w:r w:rsidR="00EE3856" w:rsidRPr="00293AC4">
        <w:rPr>
          <w:rFonts w:cstheme="minorHAnsi"/>
          <w:b/>
          <w:bCs/>
          <w:sz w:val="20"/>
          <w:szCs w:val="20"/>
        </w:rPr>
        <w:t>and Pd</w:t>
      </w:r>
      <w:r w:rsidR="003B4919" w:rsidRPr="00293AC4">
        <w:rPr>
          <w:rFonts w:cstheme="minorHAnsi"/>
          <w:b/>
          <w:bCs/>
          <w:sz w:val="20"/>
          <w:szCs w:val="20"/>
        </w:rPr>
        <w:t xml:space="preserve"> (right)</w:t>
      </w:r>
      <w:r w:rsidR="00EE3856" w:rsidRPr="00293AC4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EE3856" w:rsidRPr="00293AC4">
        <w:rPr>
          <w:rFonts w:cstheme="minorHAnsi"/>
          <w:b/>
          <w:bCs/>
          <w:sz w:val="20"/>
          <w:szCs w:val="20"/>
        </w:rPr>
        <w:t>MLaggs</w:t>
      </w:r>
      <w:proofErr w:type="spellEnd"/>
      <w:r w:rsidR="00EE3856" w:rsidRPr="00293AC4">
        <w:rPr>
          <w:rFonts w:cstheme="minorHAnsi"/>
          <w:b/>
          <w:bCs/>
          <w:sz w:val="20"/>
          <w:szCs w:val="20"/>
        </w:rPr>
        <w:t xml:space="preserve"> at different laser powers</w:t>
      </w:r>
      <w:r w:rsidR="00BE7B12" w:rsidRPr="00293AC4">
        <w:rPr>
          <w:rFonts w:cstheme="minorHAnsi"/>
          <w:b/>
          <w:bCs/>
          <w:sz w:val="20"/>
          <w:szCs w:val="20"/>
        </w:rPr>
        <w:t xml:space="preserve"> </w:t>
      </w:r>
      <w:r w:rsidR="00BE7B12" w:rsidRPr="008F3B60">
        <w:rPr>
          <w:rFonts w:cstheme="minorHAnsi"/>
          <w:sz w:val="20"/>
          <w:szCs w:val="20"/>
        </w:rPr>
        <w:t>(</w:t>
      </w:r>
      <w:r w:rsidR="007150F8" w:rsidRPr="008F3B60">
        <w:rPr>
          <w:rFonts w:cstheme="minorHAnsi"/>
          <w:sz w:val="20"/>
          <w:szCs w:val="20"/>
        </w:rPr>
        <w:t>b</w:t>
      </w:r>
      <w:r w:rsidR="00BE7B12" w:rsidRPr="008F3B60">
        <w:rPr>
          <w:rFonts w:cstheme="minorHAnsi"/>
          <w:sz w:val="20"/>
          <w:szCs w:val="20"/>
        </w:rPr>
        <w:t>lue: 0.1mW, green: 0.2mW, red: 0.3mW, purple: 0.4mW)</w:t>
      </w:r>
      <w:r w:rsidR="007150F8">
        <w:rPr>
          <w:rFonts w:cstheme="minorHAnsi"/>
          <w:sz w:val="20"/>
          <w:szCs w:val="20"/>
        </w:rPr>
        <w:t>.</w:t>
      </w:r>
      <w:r w:rsidR="00EE3856" w:rsidRPr="00293AC4">
        <w:rPr>
          <w:rFonts w:cstheme="minorHAnsi"/>
          <w:sz w:val="20"/>
          <w:szCs w:val="20"/>
        </w:rPr>
        <w:t xml:space="preserve"> </w:t>
      </w:r>
      <w:r w:rsidR="003B4919" w:rsidRPr="00293AC4">
        <w:rPr>
          <w:rFonts w:cstheme="minorHAnsi"/>
          <w:sz w:val="20"/>
          <w:szCs w:val="20"/>
        </w:rPr>
        <w:t xml:space="preserve">(Top) Catalytic conversion yields </w:t>
      </w:r>
      <w:r w:rsidR="007150F8">
        <w:rPr>
          <w:rFonts w:cstheme="minorHAnsi"/>
          <w:sz w:val="20"/>
          <w:szCs w:val="20"/>
        </w:rPr>
        <w:t xml:space="preserve">for </w:t>
      </w:r>
      <w:r w:rsidR="007150F8" w:rsidRPr="00293AC4">
        <w:rPr>
          <w:rFonts w:cstheme="minorHAnsi"/>
          <w:sz w:val="20"/>
          <w:szCs w:val="20"/>
        </w:rPr>
        <w:t>laser illumination</w:t>
      </w:r>
      <w:r w:rsidR="007150F8">
        <w:rPr>
          <w:rFonts w:cstheme="minorHAnsi"/>
          <w:sz w:val="20"/>
          <w:szCs w:val="20"/>
        </w:rPr>
        <w:t xml:space="preserve"> after</w:t>
      </w:r>
      <w:r w:rsidR="003B4919" w:rsidRPr="00293AC4">
        <w:rPr>
          <w:rFonts w:cstheme="minorHAnsi"/>
          <w:sz w:val="20"/>
          <w:szCs w:val="20"/>
        </w:rPr>
        <w:t xml:space="preserve"> </w:t>
      </w:r>
      <m:oMath>
        <m:r>
          <w:rPr>
            <w:rFonts w:ascii="Cambria Math" w:hAnsi="Cambria Math" w:cstheme="minorHAnsi"/>
            <w:sz w:val="20"/>
            <w:szCs w:val="20"/>
          </w:rPr>
          <m:t>t</m:t>
        </m:r>
      </m:oMath>
      <w:r w:rsidR="003B4919" w:rsidRPr="00293AC4">
        <w:rPr>
          <w:rFonts w:cstheme="minorHAnsi"/>
          <w:sz w:val="20"/>
          <w:szCs w:val="20"/>
        </w:rPr>
        <w:t xml:space="preserve">=0 (darker bars) and </w:t>
      </w:r>
      <m:oMath>
        <m:r>
          <w:rPr>
            <w:rFonts w:ascii="Cambria Math" w:hAnsi="Cambria Math" w:cstheme="minorHAnsi"/>
            <w:sz w:val="20"/>
            <w:szCs w:val="20"/>
          </w:rPr>
          <m:t>t</m:t>
        </m:r>
      </m:oMath>
      <w:r w:rsidR="003B4919" w:rsidRPr="00293AC4">
        <w:rPr>
          <w:rFonts w:cstheme="minorHAnsi"/>
          <w:sz w:val="20"/>
          <w:szCs w:val="20"/>
        </w:rPr>
        <w:t>=10min</w:t>
      </w:r>
      <w:r w:rsidR="002678EC" w:rsidRPr="00293AC4">
        <w:rPr>
          <w:rFonts w:cstheme="minorHAnsi"/>
          <w:sz w:val="20"/>
          <w:szCs w:val="20"/>
        </w:rPr>
        <w:t xml:space="preserve"> (</w:t>
      </w:r>
      <w:r w:rsidR="007150F8">
        <w:rPr>
          <w:rFonts w:cstheme="minorHAnsi"/>
          <w:sz w:val="20"/>
          <w:szCs w:val="20"/>
        </w:rPr>
        <w:t>l</w:t>
      </w:r>
      <w:r w:rsidR="002678EC" w:rsidRPr="00293AC4">
        <w:rPr>
          <w:rFonts w:cstheme="minorHAnsi"/>
          <w:sz w:val="20"/>
          <w:szCs w:val="20"/>
        </w:rPr>
        <w:t>ighter bars with hatch</w:t>
      </w:r>
      <w:r w:rsidR="007150F8">
        <w:rPr>
          <w:rFonts w:cstheme="minorHAnsi"/>
          <w:sz w:val="20"/>
          <w:szCs w:val="20"/>
        </w:rPr>
        <w:t>ed</w:t>
      </w:r>
      <w:r w:rsidR="002678EC" w:rsidRPr="00293AC4">
        <w:rPr>
          <w:rFonts w:cstheme="minorHAnsi"/>
          <w:sz w:val="20"/>
          <w:szCs w:val="20"/>
        </w:rPr>
        <w:t xml:space="preserve"> lines)</w:t>
      </w:r>
      <w:r w:rsidR="005656A1" w:rsidRPr="00293AC4">
        <w:rPr>
          <w:rFonts w:cstheme="minorHAnsi"/>
          <w:sz w:val="20"/>
          <w:szCs w:val="20"/>
        </w:rPr>
        <w:t>. Slow rate constants (</w:t>
      </w:r>
      <m:oMath>
        <m:sSub>
          <m:sSubPr>
            <m:ctrlPr>
              <w:rPr>
                <w:rFonts w:ascii="Cambria Math" w:hAnsi="Cambria Math" w:cstheme="minorHAnsi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0"/>
                <w:szCs w:val="20"/>
              </w:rPr>
              <m:t>slow</m:t>
            </m:r>
          </m:sub>
        </m:sSub>
      </m:oMath>
      <w:r w:rsidR="009E3F14" w:rsidRPr="00293AC4">
        <w:rPr>
          <w:rFonts w:cstheme="minorHAnsi"/>
          <w:sz w:val="20"/>
          <w:szCs w:val="20"/>
        </w:rPr>
        <w:t xml:space="preserve">) </w:t>
      </w:r>
      <w:r w:rsidR="009D5635" w:rsidRPr="00293AC4">
        <w:rPr>
          <w:rFonts w:cstheme="minorHAnsi"/>
          <w:sz w:val="20"/>
          <w:szCs w:val="20"/>
        </w:rPr>
        <w:t xml:space="preserve">obtained from </w:t>
      </w:r>
      <w:r w:rsidR="00C94E0B" w:rsidRPr="00293AC4">
        <w:rPr>
          <w:rFonts w:cstheme="minorHAnsi"/>
          <w:sz w:val="20"/>
          <w:szCs w:val="20"/>
        </w:rPr>
        <w:t>the peak intensity ratio of</w:t>
      </w:r>
      <w:r w:rsidR="00B8468B" w:rsidRPr="00293AC4">
        <w:rPr>
          <w:rFonts w:cstheme="minorHAnsi"/>
          <w:sz w:val="20"/>
          <w:szCs w:val="20"/>
        </w:rPr>
        <w:t xml:space="preserve"> (middle)</w:t>
      </w:r>
      <w:r w:rsidR="00C94E0B" w:rsidRPr="00293AC4">
        <w:rPr>
          <w:rFonts w:cstheme="minorHAnsi"/>
          <w:sz w:val="20"/>
          <w:szCs w:val="20"/>
        </w:rPr>
        <w:t xml:space="preserve"> </w:t>
      </w:r>
      <w:r w:rsidR="00B03935" w:rsidRPr="00293AC4">
        <w:rPr>
          <w:rFonts w:cstheme="minorHAnsi"/>
          <w:sz w:val="20"/>
          <w:szCs w:val="20"/>
        </w:rPr>
        <w:t>1572cm</w:t>
      </w:r>
      <w:r w:rsidR="00B03935" w:rsidRPr="00293AC4">
        <w:rPr>
          <w:rFonts w:cstheme="minorHAnsi"/>
          <w:sz w:val="20"/>
          <w:szCs w:val="20"/>
          <w:vertAlign w:val="superscript"/>
        </w:rPr>
        <w:t>-1</w:t>
      </w:r>
      <w:r w:rsidR="00B03935" w:rsidRPr="00293AC4">
        <w:rPr>
          <w:rFonts w:cstheme="minorHAnsi"/>
          <w:sz w:val="20"/>
          <w:szCs w:val="20"/>
        </w:rPr>
        <w:t xml:space="preserve"> </w:t>
      </w:r>
      <w:r w:rsidR="00B8468B" w:rsidRPr="00293AC4">
        <w:rPr>
          <w:rFonts w:cstheme="minorHAnsi"/>
          <w:sz w:val="20"/>
          <w:szCs w:val="20"/>
        </w:rPr>
        <w:t>(</w:t>
      </w:r>
      <m:oMath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ν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2</m:t>
            </m:r>
          </m:sub>
        </m:sSub>
      </m:oMath>
      <w:r w:rsidR="00B8468B" w:rsidRPr="00293AC4">
        <w:rPr>
          <w:rFonts w:cstheme="minorHAnsi"/>
          <w:sz w:val="20"/>
          <w:szCs w:val="20"/>
        </w:rPr>
        <w:t>) and (bottom) 2255cm</w:t>
      </w:r>
      <w:r w:rsidR="00B8468B" w:rsidRPr="00293AC4">
        <w:rPr>
          <w:rFonts w:cstheme="minorHAnsi"/>
          <w:sz w:val="20"/>
          <w:szCs w:val="20"/>
          <w:vertAlign w:val="superscript"/>
        </w:rPr>
        <w:t>-1</w:t>
      </w:r>
      <w:r w:rsidR="00B8468B" w:rsidRPr="00293AC4">
        <w:rPr>
          <w:rFonts w:cstheme="minorHAnsi"/>
          <w:sz w:val="20"/>
          <w:szCs w:val="20"/>
        </w:rPr>
        <w:t xml:space="preserve"> (</w:t>
      </w:r>
      <m:oMath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ν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3</m:t>
            </m:r>
          </m:sub>
        </m:sSub>
      </m:oMath>
      <w:r w:rsidR="00B8468B" w:rsidRPr="00293AC4">
        <w:rPr>
          <w:rFonts w:cstheme="minorHAnsi"/>
          <w:sz w:val="20"/>
          <w:szCs w:val="20"/>
        </w:rPr>
        <w:t xml:space="preserve">) </w:t>
      </w:r>
      <w:r w:rsidR="00B03935" w:rsidRPr="00293AC4">
        <w:rPr>
          <w:rFonts w:cstheme="minorHAnsi"/>
          <w:sz w:val="20"/>
          <w:szCs w:val="20"/>
        </w:rPr>
        <w:t xml:space="preserve">NC-BPT </w:t>
      </w:r>
      <w:r w:rsidR="00B8468B" w:rsidRPr="00293AC4">
        <w:rPr>
          <w:rFonts w:cstheme="minorHAnsi"/>
          <w:sz w:val="20"/>
          <w:szCs w:val="20"/>
        </w:rPr>
        <w:t>modes</w:t>
      </w:r>
      <w:r w:rsidR="00B03935" w:rsidRPr="00293AC4">
        <w:rPr>
          <w:rFonts w:cstheme="minorHAnsi"/>
          <w:sz w:val="20"/>
          <w:szCs w:val="20"/>
        </w:rPr>
        <w:t xml:space="preserve"> to </w:t>
      </w:r>
      <w:r w:rsidR="007150F8">
        <w:rPr>
          <w:rFonts w:cstheme="minorHAnsi"/>
          <w:sz w:val="20"/>
          <w:szCs w:val="20"/>
        </w:rPr>
        <w:t xml:space="preserve">the </w:t>
      </w:r>
      <w:r w:rsidR="00B03935" w:rsidRPr="00293AC4">
        <w:rPr>
          <w:rFonts w:cstheme="minorHAnsi"/>
          <w:sz w:val="20"/>
          <w:szCs w:val="20"/>
        </w:rPr>
        <w:t>1532cm</w:t>
      </w:r>
      <w:r w:rsidR="00B03935" w:rsidRPr="00293AC4">
        <w:rPr>
          <w:rFonts w:cstheme="minorHAnsi"/>
          <w:sz w:val="20"/>
          <w:szCs w:val="20"/>
          <w:vertAlign w:val="superscript"/>
        </w:rPr>
        <w:t>-1</w:t>
      </w:r>
      <w:r w:rsidR="00B03935" w:rsidRPr="00293AC4">
        <w:rPr>
          <w:rFonts w:cstheme="minorHAnsi"/>
          <w:sz w:val="20"/>
          <w:szCs w:val="20"/>
        </w:rPr>
        <w:t xml:space="preserve"> mode of 4-BTP (</w:t>
      </w:r>
      <m:oMath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ν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1</m:t>
            </m:r>
          </m:sub>
        </m:sSub>
      </m:oMath>
      <w:r w:rsidR="00B03935" w:rsidRPr="00293AC4">
        <w:rPr>
          <w:rFonts w:cstheme="minorHAnsi"/>
          <w:sz w:val="20"/>
          <w:szCs w:val="20"/>
        </w:rPr>
        <w:t>)</w:t>
      </w:r>
      <w:r w:rsidR="00B8468B" w:rsidRPr="00293AC4">
        <w:rPr>
          <w:rFonts w:cstheme="minorHAnsi"/>
          <w:sz w:val="20"/>
          <w:szCs w:val="20"/>
        </w:rPr>
        <w:t xml:space="preserve">. </w:t>
      </w:r>
    </w:p>
    <w:p w14:paraId="6E85F384" w14:textId="77777777" w:rsidR="00E430F8" w:rsidRPr="00293AC4" w:rsidRDefault="00E430F8" w:rsidP="003E6EFC">
      <w:pPr>
        <w:rPr>
          <w:rFonts w:cstheme="minorHAnsi"/>
          <w:sz w:val="20"/>
          <w:szCs w:val="20"/>
        </w:rPr>
      </w:pPr>
    </w:p>
    <w:p w14:paraId="681BC0A7" w14:textId="77777777" w:rsidR="0054113D" w:rsidRPr="00293AC4" w:rsidRDefault="0054113D" w:rsidP="003E6EFC">
      <w:pPr>
        <w:rPr>
          <w:rFonts w:cstheme="minorHAnsi"/>
          <w:sz w:val="20"/>
          <w:szCs w:val="20"/>
        </w:rPr>
      </w:pPr>
    </w:p>
    <w:p w14:paraId="77ABB6FE" w14:textId="133EDACC" w:rsidR="000E0F05" w:rsidRPr="00293AC4" w:rsidRDefault="0054113D" w:rsidP="00BD2187">
      <w:pPr>
        <w:spacing w:after="80"/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noProof/>
          <w:sz w:val="20"/>
          <w:szCs w:val="20"/>
        </w:rPr>
        <w:lastRenderedPageBreak/>
        <w:drawing>
          <wp:inline distT="0" distB="0" distL="0" distR="0" wp14:anchorId="246C72E4" wp14:editId="78DEDB4F">
            <wp:extent cx="5731510" cy="2554605"/>
            <wp:effectExtent l="0" t="0" r="0" b="0"/>
            <wp:docPr id="120322852" name="Picture 2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22852" name="Picture 2" descr="A diagram of a graph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5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9CA88" w14:textId="750B75A7" w:rsidR="0054113D" w:rsidRPr="00293AC4" w:rsidRDefault="0054113D" w:rsidP="008F3B60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b/>
          <w:bCs/>
          <w:sz w:val="20"/>
          <w:szCs w:val="20"/>
        </w:rPr>
        <w:t>Figure S</w:t>
      </w:r>
      <w:r w:rsidR="001E2294">
        <w:rPr>
          <w:rFonts w:cstheme="minorHAnsi"/>
          <w:b/>
          <w:bCs/>
          <w:sz w:val="20"/>
          <w:szCs w:val="20"/>
        </w:rPr>
        <w:t>9</w:t>
      </w:r>
      <w:r w:rsidRPr="00293AC4">
        <w:rPr>
          <w:rFonts w:cstheme="minorHAnsi"/>
          <w:b/>
          <w:bCs/>
          <w:sz w:val="20"/>
          <w:szCs w:val="20"/>
        </w:rPr>
        <w:t>.</w:t>
      </w:r>
      <w:r w:rsidRPr="00293AC4">
        <w:rPr>
          <w:rFonts w:cstheme="minorHAnsi"/>
          <w:sz w:val="20"/>
          <w:szCs w:val="20"/>
        </w:rPr>
        <w:t xml:space="preserve"> (a) Linear potential sweep voltammetry </w:t>
      </w:r>
      <w:r w:rsidR="00DE3041" w:rsidRPr="00293AC4">
        <w:rPr>
          <w:rFonts w:cstheme="minorHAnsi"/>
          <w:sz w:val="20"/>
          <w:szCs w:val="20"/>
        </w:rPr>
        <w:t xml:space="preserve">during the underpotential deposition of Pd on a template-stripped Au film. (b) Cyclic voltammograms of </w:t>
      </w:r>
      <w:r w:rsidR="00E465B7" w:rsidRPr="00293AC4">
        <w:rPr>
          <w:rFonts w:cstheme="minorHAnsi"/>
          <w:sz w:val="20"/>
          <w:szCs w:val="20"/>
        </w:rPr>
        <w:t xml:space="preserve">Au (0ML Pd) </w:t>
      </w:r>
      <w:r w:rsidR="0052703B" w:rsidRPr="00293AC4">
        <w:rPr>
          <w:rFonts w:cstheme="minorHAnsi"/>
          <w:sz w:val="20"/>
          <w:szCs w:val="20"/>
        </w:rPr>
        <w:t xml:space="preserve">and </w:t>
      </w:r>
      <w:proofErr w:type="spellStart"/>
      <w:r w:rsidR="0052703B" w:rsidRPr="00293AC4">
        <w:rPr>
          <w:rFonts w:cstheme="minorHAnsi"/>
          <w:sz w:val="20"/>
          <w:szCs w:val="20"/>
        </w:rPr>
        <w:t>Au@Pd</w:t>
      </w:r>
      <w:proofErr w:type="spellEnd"/>
      <w:r w:rsidR="0052703B" w:rsidRPr="00293AC4">
        <w:rPr>
          <w:rFonts w:cstheme="minorHAnsi"/>
          <w:sz w:val="20"/>
          <w:szCs w:val="20"/>
        </w:rPr>
        <w:t xml:space="preserve"> NPs with different coverages of Pd of 0.5, 1, and 10ML.</w:t>
      </w:r>
      <w:r w:rsidR="00E430F8" w:rsidRPr="00293AC4">
        <w:rPr>
          <w:rFonts w:cstheme="minorHAnsi"/>
          <w:sz w:val="20"/>
          <w:szCs w:val="20"/>
        </w:rPr>
        <w:t xml:space="preserve"> (bottom to top)</w:t>
      </w:r>
    </w:p>
    <w:p w14:paraId="3B82C1C1" w14:textId="5BD70C24" w:rsidR="00E430F8" w:rsidRPr="00293AC4" w:rsidRDefault="00E430F8">
      <w:pPr>
        <w:rPr>
          <w:rFonts w:cstheme="minorHAnsi"/>
          <w:sz w:val="20"/>
          <w:szCs w:val="20"/>
        </w:rPr>
      </w:pPr>
    </w:p>
    <w:p w14:paraId="2C7580A2" w14:textId="77777777" w:rsidR="002678EC" w:rsidRPr="00293AC4" w:rsidRDefault="002678EC">
      <w:pPr>
        <w:rPr>
          <w:rFonts w:cstheme="minorHAnsi"/>
          <w:sz w:val="20"/>
          <w:szCs w:val="20"/>
        </w:rPr>
      </w:pPr>
    </w:p>
    <w:p w14:paraId="0260B4CB" w14:textId="77777777" w:rsidR="002678EC" w:rsidRPr="00293AC4" w:rsidRDefault="002678EC">
      <w:pPr>
        <w:rPr>
          <w:rFonts w:cstheme="minorHAnsi"/>
          <w:b/>
          <w:bCs/>
          <w:sz w:val="20"/>
          <w:szCs w:val="20"/>
        </w:rPr>
      </w:pPr>
    </w:p>
    <w:p w14:paraId="43EF1079" w14:textId="206AD7B9" w:rsidR="00482B4D" w:rsidRPr="00CD3465" w:rsidRDefault="007150F8" w:rsidP="00BD2187">
      <w:pPr>
        <w:spacing w:after="8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Section S1: </w:t>
      </w:r>
      <w:r w:rsidR="00482B4D" w:rsidRPr="00CD3465">
        <w:rPr>
          <w:rFonts w:cstheme="minorHAnsi"/>
          <w:b/>
          <w:bCs/>
          <w:sz w:val="24"/>
          <w:szCs w:val="24"/>
        </w:rPr>
        <w:t xml:space="preserve">Fitting </w:t>
      </w:r>
      <w:r>
        <w:rPr>
          <w:rFonts w:cstheme="minorHAnsi"/>
          <w:b/>
          <w:bCs/>
          <w:sz w:val="24"/>
          <w:szCs w:val="24"/>
        </w:rPr>
        <w:t>dynamics</w:t>
      </w:r>
      <w:r w:rsidRPr="00CD3465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 xml:space="preserve">of </w:t>
      </w:r>
      <w:r w:rsidR="0032583F" w:rsidRPr="00CD3465">
        <w:rPr>
          <w:rFonts w:cstheme="minorHAnsi"/>
          <w:b/>
          <w:bCs/>
          <w:sz w:val="24"/>
          <w:szCs w:val="24"/>
        </w:rPr>
        <w:t>SERS peak intensity ratio (R</w:t>
      </w:r>
      <w:r w:rsidR="0032583F" w:rsidRPr="00CD3465">
        <w:rPr>
          <w:rFonts w:cstheme="minorHAnsi"/>
          <w:b/>
          <w:bCs/>
          <w:sz w:val="24"/>
          <w:szCs w:val="24"/>
          <w:vertAlign w:val="subscript"/>
        </w:rPr>
        <w:t>21</w:t>
      </w:r>
      <w:r w:rsidR="0032583F" w:rsidRPr="00CD3465">
        <w:rPr>
          <w:rFonts w:cstheme="minorHAnsi"/>
          <w:b/>
          <w:bCs/>
          <w:sz w:val="24"/>
          <w:szCs w:val="24"/>
        </w:rPr>
        <w:t xml:space="preserve"> and R</w:t>
      </w:r>
      <w:r w:rsidR="0032583F" w:rsidRPr="00CD3465">
        <w:rPr>
          <w:rFonts w:cstheme="minorHAnsi"/>
          <w:b/>
          <w:bCs/>
          <w:sz w:val="24"/>
          <w:szCs w:val="24"/>
          <w:vertAlign w:val="subscript"/>
        </w:rPr>
        <w:t>31</w:t>
      </w:r>
      <w:r w:rsidR="0032583F" w:rsidRPr="00CD3465">
        <w:rPr>
          <w:rFonts w:cstheme="minorHAnsi"/>
          <w:b/>
          <w:bCs/>
          <w:sz w:val="24"/>
          <w:szCs w:val="24"/>
        </w:rPr>
        <w:t>)</w:t>
      </w:r>
      <w:r w:rsidR="00482B4D" w:rsidRPr="00CD3465">
        <w:rPr>
          <w:rFonts w:cstheme="minorHAnsi"/>
          <w:b/>
          <w:bCs/>
          <w:sz w:val="24"/>
          <w:szCs w:val="24"/>
        </w:rPr>
        <w:t xml:space="preserve"> in Figure 4a-d</w:t>
      </w:r>
      <w:r>
        <w:rPr>
          <w:rFonts w:cstheme="minorHAnsi"/>
          <w:b/>
          <w:bCs/>
          <w:sz w:val="24"/>
          <w:szCs w:val="24"/>
        </w:rPr>
        <w:t>:</w:t>
      </w:r>
    </w:p>
    <w:p w14:paraId="34101121" w14:textId="27560B64" w:rsidR="00BC702D" w:rsidRPr="00293AC4" w:rsidRDefault="00BC702D" w:rsidP="00BC702D">
      <w:pPr>
        <w:spacing w:after="80"/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sz w:val="20"/>
          <w:szCs w:val="20"/>
        </w:rPr>
        <w:t>In the first stage</w:t>
      </w:r>
      <w:r w:rsidR="00DA0F0D" w:rsidRPr="00293AC4">
        <w:rPr>
          <w:rFonts w:cstheme="minorHAnsi"/>
          <w:sz w:val="20"/>
          <w:szCs w:val="20"/>
        </w:rPr>
        <w:t xml:space="preserve"> of the </w:t>
      </w:r>
      <w:r w:rsidR="007150F8">
        <w:rPr>
          <w:rFonts w:cstheme="minorHAnsi"/>
          <w:sz w:val="20"/>
          <w:szCs w:val="20"/>
        </w:rPr>
        <w:t>catalysis</w:t>
      </w:r>
      <w:r w:rsidRPr="00293AC4">
        <w:rPr>
          <w:rFonts w:cstheme="minorHAnsi"/>
          <w:sz w:val="20"/>
          <w:szCs w:val="20"/>
        </w:rPr>
        <w:t xml:space="preserve">, rapid reaction occurs </w:t>
      </w:r>
      <w:r w:rsidR="00D85ADB" w:rsidRPr="00293AC4">
        <w:rPr>
          <w:rFonts w:cstheme="minorHAnsi"/>
          <w:sz w:val="20"/>
          <w:szCs w:val="20"/>
        </w:rPr>
        <w:t xml:space="preserve">upon hot-carrier generation </w:t>
      </w:r>
      <w:r w:rsidR="007150F8">
        <w:rPr>
          <w:rFonts w:cstheme="minorHAnsi"/>
          <w:sz w:val="20"/>
          <w:szCs w:val="20"/>
        </w:rPr>
        <w:t>if there is</w:t>
      </w:r>
      <w:r w:rsidR="007150F8" w:rsidRPr="00293AC4">
        <w:rPr>
          <w:rFonts w:cstheme="minorHAnsi"/>
          <w:sz w:val="20"/>
          <w:szCs w:val="20"/>
        </w:rPr>
        <w:t xml:space="preserve"> </w:t>
      </w:r>
      <w:r w:rsidRPr="00293AC4">
        <w:rPr>
          <w:rFonts w:cstheme="minorHAnsi"/>
          <w:sz w:val="20"/>
          <w:szCs w:val="20"/>
        </w:rPr>
        <w:t xml:space="preserve">excess CPBA in </w:t>
      </w:r>
      <w:r w:rsidR="00D85ADB" w:rsidRPr="00293AC4">
        <w:rPr>
          <w:rFonts w:cstheme="minorHAnsi"/>
          <w:sz w:val="20"/>
          <w:szCs w:val="20"/>
        </w:rPr>
        <w:t>the gap</w:t>
      </w:r>
      <w:r w:rsidRPr="00293AC4">
        <w:rPr>
          <w:rFonts w:cstheme="minorHAnsi"/>
          <w:sz w:val="20"/>
          <w:szCs w:val="20"/>
        </w:rPr>
        <w:t xml:space="preserve">. </w:t>
      </w:r>
      <w:bookmarkStart w:id="1" w:name="_Hlk142495199"/>
      <w:r w:rsidRPr="00293AC4">
        <w:rPr>
          <w:rFonts w:cstheme="minorHAnsi"/>
          <w:sz w:val="20"/>
          <w:szCs w:val="20"/>
        </w:rPr>
        <w:t xml:space="preserve">The reaction </w:t>
      </w:r>
      <w:r w:rsidR="00037788" w:rsidRPr="00293AC4">
        <w:rPr>
          <w:rFonts w:cstheme="minorHAnsi"/>
          <w:sz w:val="20"/>
          <w:szCs w:val="20"/>
        </w:rPr>
        <w:t xml:space="preserve">yield </w:t>
      </w:r>
      <w:r w:rsidRPr="00293AC4">
        <w:rPr>
          <w:rFonts w:cstheme="minorHAnsi"/>
          <w:sz w:val="20"/>
          <w:szCs w:val="20"/>
        </w:rPr>
        <w:t>thus follows</w:t>
      </w:r>
      <w:r w:rsidR="003B24E0" w:rsidRPr="00293AC4">
        <w:rPr>
          <w:rFonts w:cstheme="minorHAnsi"/>
          <w:sz w:val="20"/>
          <w:szCs w:val="20"/>
        </w:rPr>
        <w:t xml:space="preserve"> a</w:t>
      </w:r>
      <w:r w:rsidRPr="00293AC4">
        <w:rPr>
          <w:rFonts w:cstheme="minorHAnsi"/>
          <w:sz w:val="20"/>
          <w:szCs w:val="20"/>
        </w:rPr>
        <w:t xml:space="preserve"> 1</w:t>
      </w:r>
      <w:r w:rsidRPr="00293AC4">
        <w:rPr>
          <w:rFonts w:cstheme="minorHAnsi"/>
          <w:sz w:val="20"/>
          <w:szCs w:val="20"/>
          <w:vertAlign w:val="superscript"/>
        </w:rPr>
        <w:t>st</w:t>
      </w:r>
      <w:r w:rsidRPr="00293AC4">
        <w:rPr>
          <w:rFonts w:cstheme="minorHAnsi"/>
          <w:sz w:val="20"/>
          <w:szCs w:val="20"/>
        </w:rPr>
        <w:t xml:space="preserve"> order kinetics,</w:t>
      </w:r>
    </w:p>
    <w:p w14:paraId="73684244" w14:textId="3D2115C9" w:rsidR="00BC702D" w:rsidRPr="00293AC4" w:rsidRDefault="00250DA8" w:rsidP="00BC702D">
      <w:pPr>
        <w:spacing w:after="80"/>
        <w:jc w:val="right"/>
        <w:rPr>
          <w:rFonts w:cstheme="minorHAnsi"/>
          <w:sz w:val="20"/>
          <w:szCs w:val="20"/>
        </w:rPr>
      </w:pPr>
      <m:oMathPara>
        <m:oMath>
          <m:r>
            <w:rPr>
              <w:rFonts w:ascii="Cambria Math" w:hAnsi="Cambria Math" w:cstheme="minorHAnsi"/>
              <w:sz w:val="20"/>
              <w:szCs w:val="20"/>
            </w:rPr>
            <m:t>R</m:t>
          </m:r>
          <m:r>
            <m:rPr>
              <m:sty m:val="p"/>
            </m:rPr>
            <w:rPr>
              <w:rFonts w:ascii="Cambria Math" w:hAnsi="Cambria Math" w:cstheme="minorHAnsi"/>
              <w:sz w:val="20"/>
              <w:szCs w:val="20"/>
            </w:rPr>
            <m:t>=</m:t>
          </m:r>
          <m:sSub>
            <m:sSubPr>
              <m:ctrlPr>
                <w:rPr>
                  <w:rFonts w:ascii="Cambria Math" w:hAnsi="Cambria Math" w:cstheme="minorHAnsi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inorHAnsi"/>
                  <w:sz w:val="20"/>
                  <w:szCs w:val="20"/>
                </w:rPr>
                <m:t>R</m:t>
              </m:r>
            </m:e>
            <m:sub>
              <m:r>
                <w:rPr>
                  <w:rFonts w:ascii="Cambria Math" w:hAnsi="Cambria Math" w:cstheme="minorHAnsi"/>
                  <w:sz w:val="20"/>
                  <w:szCs w:val="20"/>
                </w:rPr>
                <m:t>0</m:t>
              </m:r>
            </m:sub>
          </m:sSub>
          <m:d>
            <m:dPr>
              <m:ctrlPr>
                <w:rPr>
                  <w:rFonts w:ascii="Cambria Math" w:hAnsi="Cambria Math" w:cstheme="minorHAnsi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 w:cstheme="minorHAnsi"/>
                  <w:sz w:val="20"/>
                  <w:szCs w:val="20"/>
                </w:rPr>
                <m:t>1-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e</m:t>
                  </m:r>
                </m:e>
                <m:sup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0"/>
                          <w:szCs w:val="20"/>
                        </w:rPr>
                        <m:t>fast</m:t>
                      </m:r>
                    </m:sub>
                  </m:s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t</m:t>
                  </m:r>
                </m:sup>
              </m:sSup>
            </m:e>
          </m:d>
          <m:r>
            <w:rPr>
              <w:rFonts w:ascii="Cambria Math" w:hAnsi="Cambria Math" w:cstheme="minorHAnsi"/>
              <w:sz w:val="20"/>
              <w:szCs w:val="20"/>
            </w:rPr>
            <m:t>+C</m:t>
          </m:r>
        </m:oMath>
      </m:oMathPara>
    </w:p>
    <w:p w14:paraId="76B59783" w14:textId="3CC81C39" w:rsidR="00504C6A" w:rsidRPr="00293AC4" w:rsidRDefault="007150F8" w:rsidP="00973211">
      <w:pPr>
        <w:spacing w:after="8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</w:t>
      </w:r>
      <w:r w:rsidR="001B13E2" w:rsidRPr="00293AC4">
        <w:rPr>
          <w:rFonts w:cstheme="minorHAnsi"/>
          <w:sz w:val="20"/>
          <w:szCs w:val="20"/>
        </w:rPr>
        <w:t xml:space="preserve">here C is </w:t>
      </w:r>
      <w:r w:rsidR="00973211" w:rsidRPr="00293AC4">
        <w:rPr>
          <w:rFonts w:cstheme="minorHAnsi"/>
          <w:sz w:val="20"/>
          <w:szCs w:val="20"/>
        </w:rPr>
        <w:t>the initial yield</w:t>
      </w:r>
      <w:r w:rsidR="00467E58" w:rsidRPr="00293AC4">
        <w:rPr>
          <w:rFonts w:cstheme="minorHAnsi"/>
          <w:sz w:val="20"/>
          <w:szCs w:val="20"/>
        </w:rPr>
        <w:t xml:space="preserve"> from reaction</w:t>
      </w:r>
      <w:r>
        <w:rPr>
          <w:rFonts w:cstheme="minorHAnsi"/>
          <w:sz w:val="20"/>
          <w:szCs w:val="20"/>
        </w:rPr>
        <w:t>s</w:t>
      </w:r>
      <w:r w:rsidR="00467E58" w:rsidRPr="00293AC4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occurring</w:t>
      </w:r>
      <w:r w:rsidRPr="00293AC4">
        <w:rPr>
          <w:rFonts w:cstheme="minorHAnsi"/>
          <w:sz w:val="20"/>
          <w:szCs w:val="20"/>
        </w:rPr>
        <w:t xml:space="preserve"> </w:t>
      </w:r>
      <w:r w:rsidR="00467E58" w:rsidRPr="00293AC4">
        <w:rPr>
          <w:rFonts w:cstheme="minorHAnsi"/>
          <w:sz w:val="20"/>
          <w:szCs w:val="20"/>
        </w:rPr>
        <w:t>faster than the measurement time scale</w:t>
      </w:r>
      <w:r>
        <w:rPr>
          <w:rFonts w:cstheme="minorHAnsi"/>
          <w:sz w:val="20"/>
          <w:szCs w:val="20"/>
        </w:rPr>
        <w:t xml:space="preserve"> (1s)</w:t>
      </w:r>
      <w:r w:rsidR="00467E58" w:rsidRPr="00293AC4">
        <w:rPr>
          <w:rFonts w:cstheme="minorHAnsi"/>
          <w:sz w:val="20"/>
          <w:szCs w:val="20"/>
        </w:rPr>
        <w:t>.</w:t>
      </w:r>
    </w:p>
    <w:bookmarkEnd w:id="1"/>
    <w:p w14:paraId="0EE33F8C" w14:textId="7FEB50EC" w:rsidR="002F34F0" w:rsidRPr="00293AC4" w:rsidRDefault="002F34F0" w:rsidP="002F34F0">
      <w:pPr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sz w:val="20"/>
          <w:szCs w:val="20"/>
        </w:rPr>
        <w:t>After consumption of CPBA in the gap during th</w:t>
      </w:r>
      <w:r w:rsidR="007150F8">
        <w:rPr>
          <w:rFonts w:cstheme="minorHAnsi"/>
          <w:sz w:val="20"/>
          <w:szCs w:val="20"/>
        </w:rPr>
        <w:t>is</w:t>
      </w:r>
      <w:r w:rsidRPr="00293AC4">
        <w:rPr>
          <w:rFonts w:cstheme="minorHAnsi"/>
          <w:sz w:val="20"/>
          <w:szCs w:val="20"/>
        </w:rPr>
        <w:t xml:space="preserve"> rapid 1</w:t>
      </w:r>
      <w:r w:rsidRPr="00293AC4">
        <w:rPr>
          <w:rFonts w:cstheme="minorHAnsi"/>
          <w:sz w:val="20"/>
          <w:szCs w:val="20"/>
          <w:vertAlign w:val="superscript"/>
        </w:rPr>
        <w:t>st</w:t>
      </w:r>
      <w:r w:rsidRPr="00293AC4">
        <w:rPr>
          <w:rFonts w:cstheme="minorHAnsi"/>
          <w:sz w:val="20"/>
          <w:szCs w:val="20"/>
        </w:rPr>
        <w:t xml:space="preserve"> order reaction, diffusion-limited reaction </w:t>
      </w:r>
      <w:r w:rsidR="007150F8">
        <w:rPr>
          <w:rFonts w:cstheme="minorHAnsi"/>
          <w:sz w:val="20"/>
          <w:szCs w:val="20"/>
        </w:rPr>
        <w:t xml:space="preserve">proceeds </w:t>
      </w:r>
      <w:r w:rsidRPr="00293AC4">
        <w:rPr>
          <w:rFonts w:cstheme="minorHAnsi"/>
          <w:sz w:val="20"/>
          <w:szCs w:val="20"/>
        </w:rPr>
        <w:t>which is much slower due to the limited catalytic sites in the gap. This</w:t>
      </w:r>
      <w:r w:rsidR="007150F8">
        <w:rPr>
          <w:rFonts w:cstheme="minorHAnsi"/>
          <w:sz w:val="20"/>
          <w:szCs w:val="20"/>
        </w:rPr>
        <w:t xml:space="preserve"> gives</w:t>
      </w:r>
      <w:r w:rsidRPr="00293AC4">
        <w:rPr>
          <w:rFonts w:cstheme="minorHAnsi"/>
          <w:sz w:val="20"/>
          <w:szCs w:val="20"/>
        </w:rPr>
        <w:t xml:space="preserve"> 0</w:t>
      </w:r>
      <w:r w:rsidRPr="00293AC4">
        <w:rPr>
          <w:rFonts w:cstheme="minorHAnsi"/>
          <w:sz w:val="20"/>
          <w:szCs w:val="20"/>
          <w:vertAlign w:val="superscript"/>
        </w:rPr>
        <w:t>th</w:t>
      </w:r>
      <w:r w:rsidRPr="00293AC4">
        <w:rPr>
          <w:rFonts w:cstheme="minorHAnsi"/>
          <w:sz w:val="20"/>
          <w:szCs w:val="20"/>
        </w:rPr>
        <w:t xml:space="preserve"> order kinetics as the reaction is not dependent on the reactant population </w:t>
      </w:r>
      <w:proofErr w:type="gramStart"/>
      <w:r w:rsidRPr="00293AC4">
        <w:rPr>
          <w:rFonts w:cstheme="minorHAnsi"/>
          <w:sz w:val="20"/>
          <w:szCs w:val="20"/>
        </w:rPr>
        <w:t>any</w:t>
      </w:r>
      <w:r w:rsidR="007150F8">
        <w:rPr>
          <w:rFonts w:cstheme="minorHAnsi"/>
          <w:sz w:val="20"/>
          <w:szCs w:val="20"/>
        </w:rPr>
        <w:t xml:space="preserve"> </w:t>
      </w:r>
      <w:r w:rsidRPr="00293AC4">
        <w:rPr>
          <w:rFonts w:cstheme="minorHAnsi"/>
          <w:sz w:val="20"/>
          <w:szCs w:val="20"/>
        </w:rPr>
        <w:t>more</w:t>
      </w:r>
      <w:proofErr w:type="gramEnd"/>
      <w:r w:rsidRPr="00293AC4">
        <w:rPr>
          <w:rFonts w:cstheme="minorHAnsi"/>
          <w:sz w:val="20"/>
          <w:szCs w:val="20"/>
        </w:rPr>
        <w:t xml:space="preserve">, and the </w:t>
      </w:r>
      <w:r w:rsidR="00037788" w:rsidRPr="00293AC4">
        <w:rPr>
          <w:rFonts w:cstheme="minorHAnsi"/>
          <w:sz w:val="20"/>
          <w:szCs w:val="20"/>
        </w:rPr>
        <w:t xml:space="preserve">reaction yield </w:t>
      </w:r>
      <w:r w:rsidR="00B207B4" w:rsidRPr="00293AC4">
        <w:rPr>
          <w:rFonts w:cstheme="minorHAnsi"/>
          <w:sz w:val="20"/>
          <w:szCs w:val="20"/>
        </w:rPr>
        <w:t>is</w:t>
      </w:r>
      <w:r w:rsidRPr="00293AC4">
        <w:rPr>
          <w:rFonts w:cstheme="minorHAnsi"/>
          <w:sz w:val="20"/>
          <w:szCs w:val="20"/>
        </w:rPr>
        <w:t xml:space="preserve"> </w:t>
      </w:r>
    </w:p>
    <w:p w14:paraId="241C8667" w14:textId="384DC6D8" w:rsidR="00037788" w:rsidRPr="00293AC4" w:rsidRDefault="0045756E" w:rsidP="00DA6685">
      <w:pPr>
        <w:spacing w:after="80"/>
        <w:ind w:right="110"/>
        <w:jc w:val="both"/>
        <w:rPr>
          <w:rFonts w:cstheme="minorHAnsi"/>
          <w:sz w:val="20"/>
          <w:szCs w:val="20"/>
        </w:rPr>
      </w:pPr>
      <m:oMathPara>
        <m:oMath>
          <m:r>
            <w:rPr>
              <w:rFonts w:ascii="Cambria Math" w:hAnsi="Cambria Math" w:cstheme="minorHAnsi"/>
              <w:sz w:val="20"/>
              <w:szCs w:val="20"/>
            </w:rPr>
            <m:t>R=</m:t>
          </m:r>
          <m:sSub>
            <m:sSubPr>
              <m:ctrlPr>
                <w:rPr>
                  <w:rFonts w:ascii="Cambria Math" w:hAnsi="Cambria Math" w:cstheme="minorHAnsi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theme="minorHAnsi"/>
                  <w:sz w:val="20"/>
                  <w:szCs w:val="20"/>
                </w:rPr>
                <m:t>k</m:t>
              </m:r>
            </m:e>
            <m:sub>
              <m:r>
                <w:rPr>
                  <w:rFonts w:ascii="Cambria Math" w:hAnsi="Cambria Math" w:cstheme="minorHAnsi"/>
                  <w:sz w:val="20"/>
                  <w:szCs w:val="20"/>
                </w:rPr>
                <m:t>slow</m:t>
              </m:r>
            </m:sub>
          </m:sSub>
          <m:r>
            <w:rPr>
              <w:rFonts w:ascii="Cambria Math" w:hAnsi="Cambria Math" w:cstheme="minorHAnsi"/>
              <w:sz w:val="20"/>
              <w:szCs w:val="20"/>
            </w:rPr>
            <m:t>t+D</m:t>
          </m:r>
        </m:oMath>
      </m:oMathPara>
    </w:p>
    <w:p w14:paraId="7C791B3D" w14:textId="6FE26E1C" w:rsidR="00037788" w:rsidRPr="00293AC4" w:rsidRDefault="00037788" w:rsidP="00293AC4">
      <w:pPr>
        <w:spacing w:after="80"/>
        <w:ind w:right="110"/>
        <w:jc w:val="both"/>
        <w:rPr>
          <w:rFonts w:cstheme="minorHAnsi"/>
          <w:sz w:val="20"/>
          <w:szCs w:val="20"/>
        </w:rPr>
      </w:pPr>
      <w:r w:rsidRPr="00293AC4">
        <w:rPr>
          <w:rFonts w:cstheme="minorHAnsi"/>
          <w:sz w:val="20"/>
          <w:szCs w:val="20"/>
        </w:rPr>
        <w:t xml:space="preserve">Here </w:t>
      </w:r>
      <w:r w:rsidR="007150F8">
        <w:rPr>
          <w:rFonts w:cstheme="minorHAnsi"/>
          <w:sz w:val="20"/>
          <w:szCs w:val="20"/>
        </w:rPr>
        <w:t>the</w:t>
      </w:r>
      <w:r w:rsidR="007150F8" w:rsidRPr="00293AC4">
        <w:rPr>
          <w:rFonts w:cstheme="minorHAnsi"/>
          <w:sz w:val="20"/>
          <w:szCs w:val="20"/>
        </w:rPr>
        <w:t xml:space="preserve"> </w:t>
      </w:r>
      <w:r w:rsidR="008A5472" w:rsidRPr="00293AC4">
        <w:rPr>
          <w:rFonts w:cstheme="minorHAnsi"/>
          <w:sz w:val="20"/>
          <w:szCs w:val="20"/>
        </w:rPr>
        <w:t xml:space="preserve">constant </w:t>
      </w:r>
      <m:oMath>
        <m:r>
          <w:rPr>
            <w:rFonts w:ascii="Cambria Math" w:hAnsi="Cambria Math" w:cstheme="minorHAnsi"/>
            <w:sz w:val="20"/>
            <w:szCs w:val="20"/>
          </w:rPr>
          <m:t>D</m:t>
        </m:r>
      </m:oMath>
      <w:r w:rsidRPr="00293AC4">
        <w:rPr>
          <w:rFonts w:cstheme="minorHAnsi"/>
          <w:sz w:val="20"/>
          <w:szCs w:val="20"/>
        </w:rPr>
        <w:t xml:space="preserve"> </w:t>
      </w:r>
      <w:r w:rsidR="007150F8">
        <w:rPr>
          <w:rFonts w:cstheme="minorHAnsi"/>
          <w:sz w:val="20"/>
          <w:szCs w:val="20"/>
        </w:rPr>
        <w:t>is</w:t>
      </w:r>
      <w:r w:rsidRPr="00293AC4">
        <w:rPr>
          <w:rFonts w:cstheme="minorHAnsi"/>
          <w:sz w:val="20"/>
          <w:szCs w:val="20"/>
        </w:rPr>
        <w:t xml:space="preserve"> the </w:t>
      </w:r>
      <w:r w:rsidR="008A5472" w:rsidRPr="00293AC4">
        <w:rPr>
          <w:rFonts w:cstheme="minorHAnsi"/>
          <w:sz w:val="20"/>
          <w:szCs w:val="20"/>
        </w:rPr>
        <w:t xml:space="preserve">yield from </w:t>
      </w:r>
      <w:r w:rsidR="007150F8">
        <w:rPr>
          <w:rFonts w:cstheme="minorHAnsi"/>
          <w:sz w:val="20"/>
          <w:szCs w:val="20"/>
        </w:rPr>
        <w:t>initial</w:t>
      </w:r>
      <w:r w:rsidR="007150F8" w:rsidRPr="00293AC4">
        <w:rPr>
          <w:rFonts w:cstheme="minorHAnsi"/>
          <w:sz w:val="20"/>
          <w:szCs w:val="20"/>
        </w:rPr>
        <w:t xml:space="preserve"> </w:t>
      </w:r>
      <w:r w:rsidR="008A5472" w:rsidRPr="00293AC4">
        <w:rPr>
          <w:rFonts w:cstheme="minorHAnsi"/>
          <w:sz w:val="20"/>
          <w:szCs w:val="20"/>
        </w:rPr>
        <w:t>1</w:t>
      </w:r>
      <w:r w:rsidR="008A5472" w:rsidRPr="00293AC4">
        <w:rPr>
          <w:rFonts w:cstheme="minorHAnsi"/>
          <w:sz w:val="20"/>
          <w:szCs w:val="20"/>
          <w:vertAlign w:val="superscript"/>
        </w:rPr>
        <w:t>st</w:t>
      </w:r>
      <w:r w:rsidR="008A5472" w:rsidRPr="00293AC4">
        <w:rPr>
          <w:rFonts w:cstheme="minorHAnsi"/>
          <w:sz w:val="20"/>
          <w:szCs w:val="20"/>
        </w:rPr>
        <w:t xml:space="preserve"> order reaction.</w:t>
      </w:r>
    </w:p>
    <w:p w14:paraId="2EACE8DC" w14:textId="79604251" w:rsidR="00BD2187" w:rsidRPr="00293AC4" w:rsidRDefault="00BD2187" w:rsidP="002B3C1A">
      <w:pPr>
        <w:jc w:val="center"/>
        <w:rPr>
          <w:rFonts w:cstheme="minorHAnsi"/>
          <w:sz w:val="20"/>
          <w:szCs w:val="20"/>
        </w:rPr>
      </w:pPr>
    </w:p>
    <w:sectPr w:rsidR="00BD2187" w:rsidRPr="00293AC4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17E18" w14:textId="77777777" w:rsidR="003947AF" w:rsidRDefault="003947AF" w:rsidP="00722AAF">
      <w:pPr>
        <w:spacing w:after="0" w:line="240" w:lineRule="auto"/>
      </w:pPr>
      <w:r>
        <w:separator/>
      </w:r>
    </w:p>
  </w:endnote>
  <w:endnote w:type="continuationSeparator" w:id="0">
    <w:p w14:paraId="2FDD4911" w14:textId="77777777" w:rsidR="003947AF" w:rsidRDefault="003947AF" w:rsidP="00722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80940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BA3FA7" w14:textId="30C79C15" w:rsidR="0075598B" w:rsidRDefault="0075598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CE1F80" w14:textId="77777777" w:rsidR="0075598B" w:rsidRDefault="007559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5AA95" w14:textId="77777777" w:rsidR="003947AF" w:rsidRDefault="003947AF" w:rsidP="00722AAF">
      <w:pPr>
        <w:spacing w:after="0" w:line="240" w:lineRule="auto"/>
      </w:pPr>
      <w:r>
        <w:separator/>
      </w:r>
    </w:p>
  </w:footnote>
  <w:footnote w:type="continuationSeparator" w:id="0">
    <w:p w14:paraId="17D442DF" w14:textId="77777777" w:rsidR="003947AF" w:rsidRDefault="003947AF" w:rsidP="00722A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77FC"/>
    <w:rsid w:val="00012F27"/>
    <w:rsid w:val="00037788"/>
    <w:rsid w:val="00076269"/>
    <w:rsid w:val="000E0F05"/>
    <w:rsid w:val="001145D2"/>
    <w:rsid w:val="00117BDA"/>
    <w:rsid w:val="00132A9B"/>
    <w:rsid w:val="00133C55"/>
    <w:rsid w:val="001B13E2"/>
    <w:rsid w:val="001E2294"/>
    <w:rsid w:val="001F0D5A"/>
    <w:rsid w:val="00244A16"/>
    <w:rsid w:val="00250DA8"/>
    <w:rsid w:val="002560BE"/>
    <w:rsid w:val="002678EC"/>
    <w:rsid w:val="00293AC4"/>
    <w:rsid w:val="002B3C1A"/>
    <w:rsid w:val="002C2C89"/>
    <w:rsid w:val="002F34F0"/>
    <w:rsid w:val="003141C6"/>
    <w:rsid w:val="0032583F"/>
    <w:rsid w:val="003947AF"/>
    <w:rsid w:val="003A1E32"/>
    <w:rsid w:val="003B24E0"/>
    <w:rsid w:val="003B4919"/>
    <w:rsid w:val="003E6EFC"/>
    <w:rsid w:val="0040480E"/>
    <w:rsid w:val="0045756E"/>
    <w:rsid w:val="00467E58"/>
    <w:rsid w:val="00482B4D"/>
    <w:rsid w:val="00487608"/>
    <w:rsid w:val="00504C6A"/>
    <w:rsid w:val="0052703B"/>
    <w:rsid w:val="0054113D"/>
    <w:rsid w:val="005637E4"/>
    <w:rsid w:val="005656A1"/>
    <w:rsid w:val="00597751"/>
    <w:rsid w:val="005A4813"/>
    <w:rsid w:val="005F3A1C"/>
    <w:rsid w:val="00661F6C"/>
    <w:rsid w:val="00690242"/>
    <w:rsid w:val="006A75BC"/>
    <w:rsid w:val="006C45C5"/>
    <w:rsid w:val="007150F8"/>
    <w:rsid w:val="00722AAF"/>
    <w:rsid w:val="00727265"/>
    <w:rsid w:val="0075598B"/>
    <w:rsid w:val="00755FCF"/>
    <w:rsid w:val="007C3B53"/>
    <w:rsid w:val="007D21DB"/>
    <w:rsid w:val="008177DF"/>
    <w:rsid w:val="00826907"/>
    <w:rsid w:val="00834E12"/>
    <w:rsid w:val="0084363C"/>
    <w:rsid w:val="00894E5D"/>
    <w:rsid w:val="008A3BBD"/>
    <w:rsid w:val="008A5472"/>
    <w:rsid w:val="008D52B0"/>
    <w:rsid w:val="008F3B60"/>
    <w:rsid w:val="00904C07"/>
    <w:rsid w:val="00942249"/>
    <w:rsid w:val="00973211"/>
    <w:rsid w:val="00994610"/>
    <w:rsid w:val="00995A71"/>
    <w:rsid w:val="009A4146"/>
    <w:rsid w:val="009B2B82"/>
    <w:rsid w:val="009C180B"/>
    <w:rsid w:val="009D5635"/>
    <w:rsid w:val="009E3F14"/>
    <w:rsid w:val="009F18CF"/>
    <w:rsid w:val="00A043E1"/>
    <w:rsid w:val="00A17BA4"/>
    <w:rsid w:val="00A7687A"/>
    <w:rsid w:val="00A9334E"/>
    <w:rsid w:val="00AA766D"/>
    <w:rsid w:val="00AD153F"/>
    <w:rsid w:val="00B03935"/>
    <w:rsid w:val="00B207B4"/>
    <w:rsid w:val="00B20D44"/>
    <w:rsid w:val="00B51684"/>
    <w:rsid w:val="00B54595"/>
    <w:rsid w:val="00B5739A"/>
    <w:rsid w:val="00B8468B"/>
    <w:rsid w:val="00BB0EB6"/>
    <w:rsid w:val="00BC702D"/>
    <w:rsid w:val="00BD2187"/>
    <w:rsid w:val="00BE7B12"/>
    <w:rsid w:val="00C01E47"/>
    <w:rsid w:val="00C53F04"/>
    <w:rsid w:val="00C71239"/>
    <w:rsid w:val="00C773ED"/>
    <w:rsid w:val="00C94E0B"/>
    <w:rsid w:val="00C975AD"/>
    <w:rsid w:val="00CA09CC"/>
    <w:rsid w:val="00CD3465"/>
    <w:rsid w:val="00CD63B9"/>
    <w:rsid w:val="00CD748C"/>
    <w:rsid w:val="00D03263"/>
    <w:rsid w:val="00D2125F"/>
    <w:rsid w:val="00D50918"/>
    <w:rsid w:val="00D51CFE"/>
    <w:rsid w:val="00D52683"/>
    <w:rsid w:val="00D60F24"/>
    <w:rsid w:val="00D70FD3"/>
    <w:rsid w:val="00D85824"/>
    <w:rsid w:val="00D85ADB"/>
    <w:rsid w:val="00DA0F0D"/>
    <w:rsid w:val="00DA6685"/>
    <w:rsid w:val="00DE3041"/>
    <w:rsid w:val="00E430F8"/>
    <w:rsid w:val="00E465B7"/>
    <w:rsid w:val="00E760CC"/>
    <w:rsid w:val="00EE3856"/>
    <w:rsid w:val="00EF33CE"/>
    <w:rsid w:val="00F01203"/>
    <w:rsid w:val="00FC355F"/>
    <w:rsid w:val="00FD77FC"/>
    <w:rsid w:val="00FF4B71"/>
    <w:rsid w:val="00FF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F5E0D4"/>
  <w15:docId w15:val="{9E2D1A44-9D63-4A5F-8D83-12955859A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5739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22AA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22AAF"/>
  </w:style>
  <w:style w:type="paragraph" w:styleId="Footer">
    <w:name w:val="footer"/>
    <w:basedOn w:val="Normal"/>
    <w:link w:val="FooterChar"/>
    <w:uiPriority w:val="99"/>
    <w:unhideWhenUsed/>
    <w:rsid w:val="00722AA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22AAF"/>
  </w:style>
  <w:style w:type="paragraph" w:styleId="Revision">
    <w:name w:val="Revision"/>
    <w:hidden/>
    <w:uiPriority w:val="99"/>
    <w:semiHidden/>
    <w:rsid w:val="00A043E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043E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04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43E1"/>
    <w:pPr>
      <w:spacing w:line="240" w:lineRule="auto"/>
    </w:pPr>
    <w:rPr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43E1"/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jjb12@cam.ac.uk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7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Gyeongwon Kang</dc:creator>
  <cp:keywords/>
  <dc:description/>
  <cp:lastModifiedBy>KangGyeongwon</cp:lastModifiedBy>
  <cp:revision>41</cp:revision>
  <dcterms:created xsi:type="dcterms:W3CDTF">2023-11-09T06:15:00Z</dcterms:created>
  <dcterms:modified xsi:type="dcterms:W3CDTF">2023-11-17T04:44:00Z</dcterms:modified>
</cp:coreProperties>
</file>