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11B5" w14:textId="286A6181" w:rsidR="00025439" w:rsidRDefault="00414E38" w:rsidP="00025439">
      <w:pPr>
        <w:rPr>
          <w:b/>
          <w:bCs/>
        </w:rPr>
      </w:pPr>
      <w:r w:rsidRPr="00414E38">
        <w:rPr>
          <w:b/>
          <w:bCs/>
        </w:rPr>
        <w:t xml:space="preserve">Highlights </w:t>
      </w:r>
    </w:p>
    <w:p w14:paraId="4ECB2DE7" w14:textId="77777777" w:rsidR="00414E38" w:rsidRDefault="00414E38" w:rsidP="00025439">
      <w:pPr>
        <w:rPr>
          <w:b/>
          <w:bCs/>
        </w:rPr>
      </w:pPr>
    </w:p>
    <w:p w14:paraId="42809D01" w14:textId="0B3FCA65" w:rsidR="00414E38" w:rsidRPr="00BF1C41" w:rsidRDefault="00BF1C41" w:rsidP="00414E3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color w:val="000000" w:themeColor="text1"/>
        </w:rPr>
        <w:t>S</w:t>
      </w:r>
      <w:r w:rsidR="00414E38" w:rsidRPr="00414E38">
        <w:rPr>
          <w:color w:val="000000" w:themeColor="text1"/>
        </w:rPr>
        <w:t>ingle blastocyst</w:t>
      </w:r>
      <w:r>
        <w:rPr>
          <w:color w:val="000000" w:themeColor="text1"/>
        </w:rPr>
        <w:t xml:space="preserve"> transfers resulted in</w:t>
      </w:r>
      <w:r w:rsidR="00414E38">
        <w:rPr>
          <w:color w:val="000000" w:themeColor="text1"/>
        </w:rPr>
        <w:t xml:space="preserve"> </w:t>
      </w:r>
      <w:r w:rsidR="00414E38" w:rsidRPr="00731D71">
        <w:rPr>
          <w:color w:val="000000" w:themeColor="text1"/>
        </w:rPr>
        <w:t>high implantation rates</w:t>
      </w:r>
    </w:p>
    <w:p w14:paraId="6D2F9DD6" w14:textId="43CA61B8" w:rsidR="00BF1C41" w:rsidRPr="00BF1C41" w:rsidRDefault="00BF1C41" w:rsidP="00BF1C41">
      <w:pPr>
        <w:pStyle w:val="ListParagraph"/>
        <w:numPr>
          <w:ilvl w:val="0"/>
          <w:numId w:val="2"/>
        </w:numPr>
        <w:rPr>
          <w:b/>
          <w:bCs/>
        </w:rPr>
      </w:pPr>
      <w:r w:rsidRPr="00414E38">
        <w:rPr>
          <w:color w:val="000000" w:themeColor="text1"/>
        </w:rPr>
        <w:t xml:space="preserve">Single blastocyst transfer resulted in </w:t>
      </w:r>
      <w:r>
        <w:rPr>
          <w:color w:val="000000" w:themeColor="text1"/>
        </w:rPr>
        <w:t>high</w:t>
      </w:r>
      <w:r w:rsidRPr="00414E38">
        <w:rPr>
          <w:color w:val="000000" w:themeColor="text1"/>
        </w:rPr>
        <w:t xml:space="preserve"> pregnancy rate</w:t>
      </w:r>
      <w:r>
        <w:rPr>
          <w:color w:val="000000" w:themeColor="text1"/>
        </w:rPr>
        <w:t>s</w:t>
      </w:r>
    </w:p>
    <w:p w14:paraId="22A3913F" w14:textId="53E6FF29" w:rsidR="00BF1C41" w:rsidRPr="00BF1C41" w:rsidRDefault="00BF1C41" w:rsidP="00BF1C4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color w:val="000000" w:themeColor="text1"/>
        </w:rPr>
        <w:t>S</w:t>
      </w:r>
      <w:r w:rsidRPr="00414E38">
        <w:rPr>
          <w:color w:val="000000" w:themeColor="text1"/>
        </w:rPr>
        <w:t>ingle blastocyst</w:t>
      </w:r>
      <w:r>
        <w:rPr>
          <w:color w:val="000000" w:themeColor="text1"/>
        </w:rPr>
        <w:t xml:space="preserve"> transfers resulted in low </w:t>
      </w:r>
      <w:r w:rsidRPr="00414E38">
        <w:rPr>
          <w:color w:val="000000" w:themeColor="text1"/>
        </w:rPr>
        <w:t>multiple pregnancy</w:t>
      </w:r>
      <w:r w:rsidRPr="00731D71">
        <w:rPr>
          <w:color w:val="000000" w:themeColor="text1"/>
        </w:rPr>
        <w:t xml:space="preserve"> rates</w:t>
      </w:r>
    </w:p>
    <w:p w14:paraId="776718EE" w14:textId="77777777" w:rsidR="00414E38" w:rsidRPr="00414E38" w:rsidRDefault="00414E38" w:rsidP="00025439">
      <w:pPr>
        <w:rPr>
          <w:b/>
          <w:bCs/>
        </w:rPr>
      </w:pPr>
    </w:p>
    <w:p w14:paraId="604BF63F" w14:textId="77777777" w:rsidR="00025439" w:rsidRDefault="00025439"/>
    <w:sectPr w:rsidR="00025439" w:rsidSect="003D06E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9275C" w14:textId="77777777" w:rsidR="0063033E" w:rsidRDefault="0063033E" w:rsidP="00BF1C41">
      <w:r>
        <w:separator/>
      </w:r>
    </w:p>
  </w:endnote>
  <w:endnote w:type="continuationSeparator" w:id="0">
    <w:p w14:paraId="64726336" w14:textId="77777777" w:rsidR="0063033E" w:rsidRDefault="0063033E" w:rsidP="00BF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45902" w14:textId="77777777" w:rsidR="0063033E" w:rsidRDefault="0063033E" w:rsidP="00BF1C41">
      <w:r>
        <w:separator/>
      </w:r>
    </w:p>
  </w:footnote>
  <w:footnote w:type="continuationSeparator" w:id="0">
    <w:p w14:paraId="7A6D7CC4" w14:textId="77777777" w:rsidR="0063033E" w:rsidRDefault="0063033E" w:rsidP="00BF1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E2368" w14:textId="77777777" w:rsidR="00BF1C41" w:rsidRDefault="00BF1C41" w:rsidP="00BF1C41">
    <w:pPr>
      <w:pStyle w:val="Header"/>
    </w:pPr>
    <w:r w:rsidRPr="001518B4">
      <w:t>D3</w:t>
    </w:r>
    <w:r>
      <w:t>-DET</w:t>
    </w:r>
    <w:r w:rsidRPr="001518B4">
      <w:t xml:space="preserve"> vs </w:t>
    </w:r>
    <w:r>
      <w:t xml:space="preserve">SBT </w:t>
    </w:r>
    <w:r w:rsidRPr="001518B4">
      <w:t xml:space="preserve">in </w:t>
    </w:r>
    <w:r>
      <w:t xml:space="preserve">FET </w:t>
    </w:r>
    <w:r w:rsidRPr="001518B4">
      <w:t>Cycle</w:t>
    </w:r>
  </w:p>
  <w:p w14:paraId="6C26AD4D" w14:textId="77777777" w:rsidR="00BF1C41" w:rsidRDefault="00BF1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72D8B"/>
    <w:multiLevelType w:val="hybridMultilevel"/>
    <w:tmpl w:val="D568A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A27E4"/>
    <w:multiLevelType w:val="hybridMultilevel"/>
    <w:tmpl w:val="0444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727254">
    <w:abstractNumId w:val="0"/>
  </w:num>
  <w:num w:numId="2" w16cid:durableId="129756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9"/>
    <w:rsid w:val="00025439"/>
    <w:rsid w:val="0004614C"/>
    <w:rsid w:val="0005277A"/>
    <w:rsid w:val="00057D43"/>
    <w:rsid w:val="00061ACF"/>
    <w:rsid w:val="00062909"/>
    <w:rsid w:val="000A4181"/>
    <w:rsid w:val="000C021C"/>
    <w:rsid w:val="000F0402"/>
    <w:rsid w:val="001371BA"/>
    <w:rsid w:val="00177262"/>
    <w:rsid w:val="001A5F66"/>
    <w:rsid w:val="001C26AB"/>
    <w:rsid w:val="001D157E"/>
    <w:rsid w:val="002158C0"/>
    <w:rsid w:val="002352C4"/>
    <w:rsid w:val="002361C1"/>
    <w:rsid w:val="00236C35"/>
    <w:rsid w:val="002750E0"/>
    <w:rsid w:val="00275CFD"/>
    <w:rsid w:val="002828BE"/>
    <w:rsid w:val="00291561"/>
    <w:rsid w:val="002A74C3"/>
    <w:rsid w:val="002B6FF0"/>
    <w:rsid w:val="002C0445"/>
    <w:rsid w:val="002C0DAC"/>
    <w:rsid w:val="002C1331"/>
    <w:rsid w:val="002E4D3F"/>
    <w:rsid w:val="002F1113"/>
    <w:rsid w:val="002F1430"/>
    <w:rsid w:val="00350291"/>
    <w:rsid w:val="00360131"/>
    <w:rsid w:val="0037339F"/>
    <w:rsid w:val="0039613E"/>
    <w:rsid w:val="003D06EB"/>
    <w:rsid w:val="003E26DD"/>
    <w:rsid w:val="0040021D"/>
    <w:rsid w:val="00414E38"/>
    <w:rsid w:val="00466C88"/>
    <w:rsid w:val="00471DAF"/>
    <w:rsid w:val="004951AF"/>
    <w:rsid w:val="00501FC4"/>
    <w:rsid w:val="00504810"/>
    <w:rsid w:val="005063C3"/>
    <w:rsid w:val="0051564F"/>
    <w:rsid w:val="005210AA"/>
    <w:rsid w:val="005336F6"/>
    <w:rsid w:val="0054001F"/>
    <w:rsid w:val="00544887"/>
    <w:rsid w:val="00544D21"/>
    <w:rsid w:val="00545B4C"/>
    <w:rsid w:val="005B7C98"/>
    <w:rsid w:val="005E1E08"/>
    <w:rsid w:val="005E4544"/>
    <w:rsid w:val="006069DC"/>
    <w:rsid w:val="0063033E"/>
    <w:rsid w:val="006475EE"/>
    <w:rsid w:val="006534CC"/>
    <w:rsid w:val="0066091D"/>
    <w:rsid w:val="00664D9E"/>
    <w:rsid w:val="00680BED"/>
    <w:rsid w:val="006B0F4B"/>
    <w:rsid w:val="006E520C"/>
    <w:rsid w:val="00702CC1"/>
    <w:rsid w:val="007222EE"/>
    <w:rsid w:val="00735A7C"/>
    <w:rsid w:val="00737308"/>
    <w:rsid w:val="00737487"/>
    <w:rsid w:val="007378E5"/>
    <w:rsid w:val="00744AB4"/>
    <w:rsid w:val="007609CA"/>
    <w:rsid w:val="00763533"/>
    <w:rsid w:val="00767437"/>
    <w:rsid w:val="007767C8"/>
    <w:rsid w:val="00790377"/>
    <w:rsid w:val="00791402"/>
    <w:rsid w:val="007A24F9"/>
    <w:rsid w:val="007A4483"/>
    <w:rsid w:val="007B01BE"/>
    <w:rsid w:val="007E00A6"/>
    <w:rsid w:val="00801A6A"/>
    <w:rsid w:val="00810B20"/>
    <w:rsid w:val="00821AED"/>
    <w:rsid w:val="00861297"/>
    <w:rsid w:val="00871269"/>
    <w:rsid w:val="00882EE2"/>
    <w:rsid w:val="0089190C"/>
    <w:rsid w:val="008F185F"/>
    <w:rsid w:val="008F1A87"/>
    <w:rsid w:val="00940AC7"/>
    <w:rsid w:val="00950332"/>
    <w:rsid w:val="009559E0"/>
    <w:rsid w:val="00962F15"/>
    <w:rsid w:val="009802BD"/>
    <w:rsid w:val="00987EE5"/>
    <w:rsid w:val="009D1D88"/>
    <w:rsid w:val="009F4CB1"/>
    <w:rsid w:val="00A0783A"/>
    <w:rsid w:val="00A35B00"/>
    <w:rsid w:val="00A50BEA"/>
    <w:rsid w:val="00A61504"/>
    <w:rsid w:val="00A74EEA"/>
    <w:rsid w:val="00A95AEE"/>
    <w:rsid w:val="00AC729A"/>
    <w:rsid w:val="00AF386B"/>
    <w:rsid w:val="00AF6FD8"/>
    <w:rsid w:val="00AF7213"/>
    <w:rsid w:val="00B02C9E"/>
    <w:rsid w:val="00B230A1"/>
    <w:rsid w:val="00B23FBF"/>
    <w:rsid w:val="00B24432"/>
    <w:rsid w:val="00B3543D"/>
    <w:rsid w:val="00B60A5A"/>
    <w:rsid w:val="00BD2B92"/>
    <w:rsid w:val="00BF1C41"/>
    <w:rsid w:val="00C14582"/>
    <w:rsid w:val="00C3360F"/>
    <w:rsid w:val="00C552FC"/>
    <w:rsid w:val="00C6729F"/>
    <w:rsid w:val="00CA2A5E"/>
    <w:rsid w:val="00CA6871"/>
    <w:rsid w:val="00CB370E"/>
    <w:rsid w:val="00CD7551"/>
    <w:rsid w:val="00CE082A"/>
    <w:rsid w:val="00CE37F5"/>
    <w:rsid w:val="00CE7507"/>
    <w:rsid w:val="00D10A9A"/>
    <w:rsid w:val="00D22C84"/>
    <w:rsid w:val="00D3188E"/>
    <w:rsid w:val="00D45FFA"/>
    <w:rsid w:val="00D5617B"/>
    <w:rsid w:val="00D84CF5"/>
    <w:rsid w:val="00D87E2B"/>
    <w:rsid w:val="00D939BB"/>
    <w:rsid w:val="00DA46C8"/>
    <w:rsid w:val="00DA564C"/>
    <w:rsid w:val="00DD1549"/>
    <w:rsid w:val="00DD51E0"/>
    <w:rsid w:val="00DE1CA5"/>
    <w:rsid w:val="00DE47B6"/>
    <w:rsid w:val="00E04ED2"/>
    <w:rsid w:val="00E24507"/>
    <w:rsid w:val="00E33FCD"/>
    <w:rsid w:val="00E73A60"/>
    <w:rsid w:val="00E84089"/>
    <w:rsid w:val="00EC2C78"/>
    <w:rsid w:val="00EC300E"/>
    <w:rsid w:val="00EC5C6B"/>
    <w:rsid w:val="00F40BAC"/>
    <w:rsid w:val="00F54877"/>
    <w:rsid w:val="00F65301"/>
    <w:rsid w:val="00F76E7A"/>
    <w:rsid w:val="00FA2FEA"/>
    <w:rsid w:val="00FB134D"/>
    <w:rsid w:val="00FB2AF6"/>
    <w:rsid w:val="00FD06F7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96330"/>
  <w15:chartTrackingRefBased/>
  <w15:docId w15:val="{07A4CDDF-EA01-4349-A9E4-CE46B99F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439"/>
    <w:pPr>
      <w:spacing w:after="160" w:line="259" w:lineRule="auto"/>
      <w:ind w:left="720"/>
      <w:contextualSpacing/>
    </w:pPr>
    <w:rPr>
      <w:rFonts w:eastAsiaTheme="minorEastAsia"/>
      <w:kern w:val="0"/>
      <w:sz w:val="22"/>
      <w:szCs w:val="22"/>
      <w:lang w:val="en-MY"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25439"/>
  </w:style>
  <w:style w:type="paragraph" w:styleId="Header">
    <w:name w:val="header"/>
    <w:basedOn w:val="Normal"/>
    <w:link w:val="HeaderChar"/>
    <w:uiPriority w:val="99"/>
    <w:unhideWhenUsed/>
    <w:rsid w:val="00BF1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C41"/>
  </w:style>
  <w:style w:type="paragraph" w:styleId="Footer">
    <w:name w:val="footer"/>
    <w:basedOn w:val="Normal"/>
    <w:link w:val="FooterChar"/>
    <w:uiPriority w:val="99"/>
    <w:unhideWhenUsed/>
    <w:rsid w:val="00BF1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Dr Helena Yun-Hsuen Lim</cp:lastModifiedBy>
  <cp:revision>2</cp:revision>
  <dcterms:created xsi:type="dcterms:W3CDTF">2023-10-14T06:09:00Z</dcterms:created>
  <dcterms:modified xsi:type="dcterms:W3CDTF">2023-10-14T06:09:00Z</dcterms:modified>
</cp:coreProperties>
</file>