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4EC41" w14:textId="71CCC95C" w:rsidR="003E6848" w:rsidRPr="006214C9" w:rsidRDefault="006214C9" w:rsidP="006214C9">
      <w:pPr>
        <w:rPr>
          <w:b/>
          <w:bCs/>
        </w:rPr>
      </w:pPr>
      <w:bookmarkStart w:id="0" w:name="_Hlk150521568"/>
      <w:r w:rsidRPr="006214C9">
        <w:rPr>
          <w:b/>
          <w:bCs/>
        </w:rPr>
        <w:t xml:space="preserve">Supplementary information </w:t>
      </w:r>
      <w:bookmarkEnd w:id="0"/>
      <w:r w:rsidRPr="006214C9">
        <w:rPr>
          <w:b/>
          <w:bCs/>
        </w:rPr>
        <w:t xml:space="preserve">for: </w:t>
      </w:r>
    </w:p>
    <w:p w14:paraId="0FE16F95" w14:textId="77777777" w:rsidR="006214C9" w:rsidRPr="006214C9" w:rsidRDefault="006214C9" w:rsidP="006214C9">
      <w:pPr>
        <w:jc w:val="both"/>
        <w:rPr>
          <w:lang w:val="en-US"/>
        </w:rPr>
      </w:pPr>
      <w:bookmarkStart w:id="1" w:name="_Hlk148947922"/>
      <w:r w:rsidRPr="006214C9">
        <w:rPr>
          <w:b/>
          <w:lang w:val="en-US"/>
        </w:rPr>
        <w:t>Compact hyperspectral imaging of extreme-depth-of-field diffractive lenses based on spatial–spectral sparse deep learning</w:t>
      </w:r>
    </w:p>
    <w:bookmarkEnd w:id="1"/>
    <w:p w14:paraId="5855B0A7" w14:textId="77777777" w:rsidR="006214C9" w:rsidRDefault="006214C9" w:rsidP="006214C9"/>
    <w:p w14:paraId="3D7FE5A8" w14:textId="77777777" w:rsidR="004E490A" w:rsidRPr="00E509E4" w:rsidRDefault="004E490A" w:rsidP="004E490A">
      <w:pPr>
        <w:pStyle w:val="Tableofcontents"/>
        <w:rPr>
          <w:i/>
        </w:rPr>
      </w:pPr>
      <w:bookmarkStart w:id="2" w:name="_Hlk149053447"/>
      <w:bookmarkStart w:id="3" w:name="_Hlk150520723"/>
      <w:proofErr w:type="spellStart"/>
      <w:r w:rsidRPr="00E509E4">
        <w:t>Yitong</w:t>
      </w:r>
      <w:proofErr w:type="spellEnd"/>
      <w:r w:rsidRPr="00E509E4">
        <w:t xml:space="preserve"> Pan</w:t>
      </w:r>
      <w:r w:rsidRPr="009F54B3">
        <w:rPr>
          <w:i/>
          <w:vertAlign w:val="superscript"/>
        </w:rPr>
        <w:t>1</w:t>
      </w:r>
      <w:r>
        <w:rPr>
          <w:rFonts w:hint="eastAsia"/>
          <w:i/>
          <w:vertAlign w:val="superscript"/>
          <w:lang w:eastAsia="zh-CN"/>
        </w:rPr>
        <w:t>,</w:t>
      </w:r>
      <w:r w:rsidRPr="009F54B3">
        <w:rPr>
          <w:rFonts w:hint="eastAsia"/>
          <w:i/>
          <w:vertAlign w:val="superscript"/>
          <w:lang w:eastAsia="zh-CN"/>
        </w:rPr>
        <w:t>2</w:t>
      </w:r>
      <w:r>
        <w:rPr>
          <w:i/>
          <w:vertAlign w:val="superscript"/>
          <w:lang w:eastAsia="zh-CN"/>
        </w:rPr>
        <w:t>,3,4</w:t>
      </w:r>
      <w:r w:rsidRPr="00E509E4">
        <w:t xml:space="preserve">, </w:t>
      </w:r>
      <w:proofErr w:type="spellStart"/>
      <w:r w:rsidRPr="00E509E4">
        <w:t>Zhenqi</w:t>
      </w:r>
      <w:proofErr w:type="spellEnd"/>
      <w:r w:rsidRPr="00E509E4">
        <w:t xml:space="preserve"> Niu</w:t>
      </w:r>
      <w:r w:rsidRPr="009F54B3">
        <w:rPr>
          <w:i/>
          <w:vertAlign w:val="superscript"/>
        </w:rPr>
        <w:t>1</w:t>
      </w:r>
      <w:r>
        <w:rPr>
          <w:rFonts w:hint="eastAsia"/>
          <w:i/>
          <w:vertAlign w:val="superscript"/>
          <w:lang w:eastAsia="zh-CN"/>
        </w:rPr>
        <w:t>,</w:t>
      </w:r>
      <w:r w:rsidRPr="009F54B3">
        <w:rPr>
          <w:rFonts w:hint="eastAsia"/>
          <w:i/>
          <w:vertAlign w:val="superscript"/>
          <w:lang w:eastAsia="zh-CN"/>
        </w:rPr>
        <w:t>2</w:t>
      </w:r>
      <w:r>
        <w:rPr>
          <w:i/>
          <w:vertAlign w:val="superscript"/>
          <w:lang w:eastAsia="zh-CN"/>
        </w:rPr>
        <w:t>,3,4</w:t>
      </w:r>
      <w:r w:rsidRPr="009F54B3">
        <w:rPr>
          <w:rFonts w:ascii="Segoe UI Emoji" w:hAnsi="Segoe UI Emoji" w:cs="Segoe UI Emoji"/>
          <w:vertAlign w:val="superscript"/>
          <w:lang w:eastAsia="zh-CN"/>
        </w:rPr>
        <w:t>✉</w:t>
      </w:r>
      <w:r w:rsidRPr="00E509E4">
        <w:t>,</w:t>
      </w:r>
      <w:r>
        <w:t xml:space="preserve"> </w:t>
      </w:r>
      <w:proofErr w:type="spellStart"/>
      <w:r w:rsidRPr="00E509E4">
        <w:t>Yuying</w:t>
      </w:r>
      <w:proofErr w:type="spellEnd"/>
      <w:r w:rsidRPr="00E509E4">
        <w:t xml:space="preserve"> Lu</w:t>
      </w:r>
      <w:r w:rsidRPr="009F54B3">
        <w:rPr>
          <w:i/>
          <w:vertAlign w:val="superscript"/>
        </w:rPr>
        <w:t>1</w:t>
      </w:r>
      <w:r>
        <w:rPr>
          <w:rFonts w:hint="eastAsia"/>
          <w:i/>
          <w:vertAlign w:val="superscript"/>
          <w:lang w:eastAsia="zh-CN"/>
        </w:rPr>
        <w:t>,</w:t>
      </w:r>
      <w:r w:rsidRPr="009F54B3">
        <w:rPr>
          <w:rFonts w:hint="eastAsia"/>
          <w:i/>
          <w:vertAlign w:val="superscript"/>
          <w:lang w:eastAsia="zh-CN"/>
        </w:rPr>
        <w:t>2</w:t>
      </w:r>
      <w:r>
        <w:rPr>
          <w:i/>
          <w:vertAlign w:val="superscript"/>
          <w:lang w:eastAsia="zh-CN"/>
        </w:rPr>
        <w:t>,3,4</w:t>
      </w:r>
      <w:r w:rsidRPr="00E509E4">
        <w:t xml:space="preserve">, </w:t>
      </w:r>
      <w:proofErr w:type="spellStart"/>
      <w:r w:rsidRPr="00E509E4">
        <w:t>Songlin</w:t>
      </w:r>
      <w:proofErr w:type="spellEnd"/>
      <w:r w:rsidRPr="00E509E4">
        <w:t xml:space="preserve"> Wan</w:t>
      </w:r>
      <w:r w:rsidRPr="009F54B3">
        <w:rPr>
          <w:i/>
          <w:vertAlign w:val="superscript"/>
        </w:rPr>
        <w:t>1</w:t>
      </w:r>
      <w:r>
        <w:rPr>
          <w:rFonts w:hint="eastAsia"/>
          <w:i/>
          <w:vertAlign w:val="superscript"/>
          <w:lang w:eastAsia="zh-CN"/>
        </w:rPr>
        <w:t>,</w:t>
      </w:r>
      <w:r w:rsidRPr="009F54B3">
        <w:rPr>
          <w:rFonts w:hint="eastAsia"/>
          <w:i/>
          <w:vertAlign w:val="superscript"/>
          <w:lang w:eastAsia="zh-CN"/>
        </w:rPr>
        <w:t>2</w:t>
      </w:r>
      <w:r>
        <w:rPr>
          <w:i/>
          <w:vertAlign w:val="superscript"/>
          <w:lang w:eastAsia="zh-CN"/>
        </w:rPr>
        <w:t>,3,4</w:t>
      </w:r>
      <w:r w:rsidRPr="00E509E4">
        <w:t>, Chaoyang Wei</w:t>
      </w:r>
      <w:r w:rsidRPr="009F54B3">
        <w:rPr>
          <w:i/>
          <w:vertAlign w:val="superscript"/>
        </w:rPr>
        <w:t>1</w:t>
      </w:r>
      <w:r>
        <w:rPr>
          <w:rFonts w:hint="eastAsia"/>
          <w:i/>
          <w:vertAlign w:val="superscript"/>
          <w:lang w:eastAsia="zh-CN"/>
        </w:rPr>
        <w:t>,</w:t>
      </w:r>
      <w:r w:rsidRPr="009F54B3">
        <w:rPr>
          <w:rFonts w:hint="eastAsia"/>
          <w:i/>
          <w:vertAlign w:val="superscript"/>
          <w:lang w:eastAsia="zh-CN"/>
        </w:rPr>
        <w:t>2</w:t>
      </w:r>
      <w:r>
        <w:rPr>
          <w:i/>
          <w:vertAlign w:val="superscript"/>
          <w:lang w:eastAsia="zh-CN"/>
        </w:rPr>
        <w:t>,3,4</w:t>
      </w:r>
      <w:r w:rsidRPr="009F54B3">
        <w:rPr>
          <w:rFonts w:ascii="Segoe UI Emoji" w:hAnsi="Segoe UI Emoji" w:cs="Segoe UI Emoji"/>
          <w:vertAlign w:val="superscript"/>
          <w:lang w:eastAsia="zh-CN"/>
        </w:rPr>
        <w:t>✉</w:t>
      </w:r>
      <w:r w:rsidRPr="00E509E4">
        <w:t>,</w:t>
      </w:r>
      <w:r>
        <w:rPr>
          <w:lang w:eastAsia="zh-CN"/>
        </w:rPr>
        <w:t xml:space="preserve"> </w:t>
      </w:r>
      <w:proofErr w:type="spellStart"/>
      <w:r w:rsidRPr="00E509E4">
        <w:t>Jianda</w:t>
      </w:r>
      <w:proofErr w:type="spellEnd"/>
      <w:r w:rsidRPr="00E509E4">
        <w:t xml:space="preserve"> Shao</w:t>
      </w:r>
      <w:r w:rsidRPr="009F54B3">
        <w:rPr>
          <w:i/>
          <w:vertAlign w:val="superscript"/>
        </w:rPr>
        <w:t>1</w:t>
      </w:r>
      <w:r>
        <w:rPr>
          <w:rFonts w:hint="eastAsia"/>
          <w:i/>
          <w:vertAlign w:val="superscript"/>
          <w:lang w:eastAsia="zh-CN"/>
        </w:rPr>
        <w:t>,</w:t>
      </w:r>
      <w:r w:rsidRPr="009F54B3">
        <w:rPr>
          <w:rFonts w:hint="eastAsia"/>
          <w:i/>
          <w:vertAlign w:val="superscript"/>
          <w:lang w:eastAsia="zh-CN"/>
        </w:rPr>
        <w:t>2</w:t>
      </w:r>
      <w:r>
        <w:rPr>
          <w:i/>
          <w:vertAlign w:val="superscript"/>
          <w:lang w:eastAsia="zh-CN"/>
        </w:rPr>
        <w:t>,3,4</w:t>
      </w:r>
      <w:r w:rsidRPr="009F54B3">
        <w:rPr>
          <w:rFonts w:ascii="Segoe UI Emoji" w:hAnsi="Segoe UI Emoji" w:cs="Segoe UI Emoji"/>
          <w:vertAlign w:val="superscript"/>
          <w:lang w:eastAsia="zh-CN"/>
        </w:rPr>
        <w:t>✉</w:t>
      </w:r>
      <w:bookmarkEnd w:id="2"/>
      <w:r w:rsidRPr="00E509E4">
        <w:t xml:space="preserve"> </w:t>
      </w:r>
    </w:p>
    <w:bookmarkEnd w:id="3"/>
    <w:p w14:paraId="6E9A261C" w14:textId="77777777" w:rsidR="004E490A" w:rsidRPr="009F54B3" w:rsidRDefault="004E490A" w:rsidP="004E490A">
      <w:pPr>
        <w:pStyle w:val="Tableofcontents"/>
        <w:rPr>
          <w:lang w:eastAsia="zh-CN"/>
        </w:rPr>
      </w:pPr>
    </w:p>
    <w:p w14:paraId="2AB4F656" w14:textId="77777777" w:rsidR="004E490A" w:rsidRDefault="004E490A" w:rsidP="004E490A">
      <w:pPr>
        <w:pStyle w:val="Tableofcontents"/>
        <w:rPr>
          <w:lang w:eastAsia="zh-CN"/>
        </w:rPr>
      </w:pPr>
      <w:r w:rsidRPr="009F54B3">
        <w:rPr>
          <w:vertAlign w:val="superscript"/>
          <w:lang w:eastAsia="zh-CN"/>
        </w:rPr>
        <w:t>1</w:t>
      </w:r>
      <w:r w:rsidRPr="009D6FCE">
        <w:rPr>
          <w:lang w:eastAsia="zh-CN"/>
        </w:rPr>
        <w:t>Precision Optical Manufacturing and Testing Center, Shanghai Institute of Optics and Fine Mechanics, Chinese Academy of Sciences, Shanghai 201800, China</w:t>
      </w:r>
    </w:p>
    <w:p w14:paraId="7B5B05F3" w14:textId="77777777" w:rsidR="004E490A" w:rsidRDefault="004E490A" w:rsidP="004E490A">
      <w:pPr>
        <w:pStyle w:val="Tableofcontents"/>
        <w:rPr>
          <w:lang w:eastAsia="zh-CN"/>
        </w:rPr>
      </w:pPr>
    </w:p>
    <w:p w14:paraId="6E002AC5" w14:textId="77777777" w:rsidR="004E490A" w:rsidRDefault="004E490A" w:rsidP="004E490A">
      <w:pPr>
        <w:pStyle w:val="Tableofcontents"/>
        <w:rPr>
          <w:lang w:eastAsia="zh-CN"/>
        </w:rPr>
      </w:pPr>
      <w:r w:rsidRPr="009F54B3">
        <w:rPr>
          <w:vertAlign w:val="superscript"/>
          <w:lang w:eastAsia="zh-CN"/>
        </w:rPr>
        <w:t>2</w:t>
      </w:r>
      <w:r w:rsidRPr="00D12BF7">
        <w:rPr>
          <w:lang w:eastAsia="zh-CN"/>
        </w:rPr>
        <w:t>Key Laboratory for High Power Laser Material of Chinese Academy of Sciences, Shanghai Institute of Optics and Fine Mechanics, Shanghai 201800, China</w:t>
      </w:r>
    </w:p>
    <w:p w14:paraId="1775AC33" w14:textId="77777777" w:rsidR="004E490A" w:rsidRDefault="004E490A" w:rsidP="004E490A">
      <w:pPr>
        <w:pStyle w:val="Tableofcontents"/>
        <w:rPr>
          <w:lang w:eastAsia="zh-CN"/>
        </w:rPr>
      </w:pPr>
    </w:p>
    <w:p w14:paraId="185BD1E8" w14:textId="77777777" w:rsidR="004E490A" w:rsidRDefault="004E490A" w:rsidP="004E490A">
      <w:pPr>
        <w:pStyle w:val="Tableofcontents"/>
      </w:pPr>
      <w:r w:rsidRPr="009F54B3">
        <w:rPr>
          <w:vertAlign w:val="superscript"/>
        </w:rPr>
        <w:t>3</w:t>
      </w:r>
      <w:r w:rsidRPr="005F47E1">
        <w:t>Center of Material Science and Optoelectronics Engineering, University of Chinese Academy of Sciences, Beijing 100049</w:t>
      </w:r>
      <w:r>
        <w:t>, China</w:t>
      </w:r>
    </w:p>
    <w:p w14:paraId="15907FA9" w14:textId="77777777" w:rsidR="004E490A" w:rsidRDefault="004E490A" w:rsidP="004E490A">
      <w:pPr>
        <w:pStyle w:val="Tableofcontents"/>
      </w:pPr>
    </w:p>
    <w:p w14:paraId="00822284" w14:textId="1F48FFE6" w:rsidR="006214C9" w:rsidRDefault="004E490A" w:rsidP="004E490A">
      <w:pPr>
        <w:spacing w:line="360" w:lineRule="auto"/>
      </w:pPr>
      <w:r w:rsidRPr="009F54B3">
        <w:rPr>
          <w:vertAlign w:val="superscript"/>
        </w:rPr>
        <w:t>4</w:t>
      </w:r>
      <w:r w:rsidRPr="00A646E3">
        <w:t>China-Russian Belt and Road Joint Laboratory on Laser Science, Shanghai</w:t>
      </w:r>
      <w:r>
        <w:t xml:space="preserve"> </w:t>
      </w:r>
      <w:r w:rsidRPr="00A646E3">
        <w:t>201800</w:t>
      </w:r>
      <w:r>
        <w:t xml:space="preserve">, </w:t>
      </w:r>
      <w:r w:rsidRPr="00A646E3">
        <w:t>China</w:t>
      </w:r>
    </w:p>
    <w:p w14:paraId="4E8DE303" w14:textId="77777777" w:rsidR="00D54036" w:rsidRDefault="00D54036" w:rsidP="004E490A">
      <w:pPr>
        <w:spacing w:line="360" w:lineRule="auto"/>
      </w:pPr>
    </w:p>
    <w:p w14:paraId="7E617BAA" w14:textId="65739C88" w:rsidR="00D54036" w:rsidRDefault="00D54036" w:rsidP="00D54036">
      <w:pPr>
        <w:pStyle w:val="Tableofcontents"/>
        <w:rPr>
          <w:rStyle w:val="a7"/>
        </w:rPr>
      </w:pPr>
      <w:bookmarkStart w:id="4" w:name="_Hlk150520958"/>
      <w:r>
        <w:rPr>
          <w:lang w:eastAsia="zh-CN"/>
        </w:rPr>
        <w:t xml:space="preserve">Correspondence: </w:t>
      </w:r>
      <w:proofErr w:type="spellStart"/>
      <w:r w:rsidRPr="00E509E4">
        <w:t>Zhenqi</w:t>
      </w:r>
      <w:proofErr w:type="spellEnd"/>
      <w:r w:rsidRPr="00E509E4">
        <w:t xml:space="preserve"> Niu</w:t>
      </w:r>
      <w:r>
        <w:rPr>
          <w:lang w:eastAsia="zh-CN"/>
        </w:rPr>
        <w:t xml:space="preserve"> (</w:t>
      </w:r>
      <w:hyperlink r:id="rId6" w:history="1">
        <w:r w:rsidRPr="004F784A">
          <w:rPr>
            <w:rStyle w:val="a7"/>
            <w:lang w:eastAsia="zh-CN"/>
          </w:rPr>
          <w:t>niuzhenqi@siom.ac.cn</w:t>
        </w:r>
      </w:hyperlink>
      <w:r w:rsidRPr="009F54B3">
        <w:rPr>
          <w:rStyle w:val="a7"/>
          <w:color w:val="000000" w:themeColor="text1"/>
          <w:lang w:eastAsia="zh-CN"/>
        </w:rPr>
        <w:t>)</w:t>
      </w:r>
      <w:r>
        <w:rPr>
          <w:rStyle w:val="a7"/>
          <w:color w:val="000000" w:themeColor="text1"/>
          <w:u w:val="none"/>
          <w:lang w:eastAsia="zh-CN"/>
        </w:rPr>
        <w:t xml:space="preserve">, </w:t>
      </w:r>
      <w:r w:rsidRPr="00D54036">
        <w:rPr>
          <w:rStyle w:val="a7"/>
          <w:color w:val="000000" w:themeColor="text1"/>
          <w:u w:val="none"/>
          <w:lang w:eastAsia="zh-CN"/>
        </w:rPr>
        <w:t>Chaoyang Wei</w:t>
      </w:r>
      <w:r w:rsidRPr="009F54B3">
        <w:rPr>
          <w:rStyle w:val="a7"/>
          <w:color w:val="000000" w:themeColor="text1"/>
          <w:lang w:eastAsia="zh-CN"/>
        </w:rPr>
        <w:t xml:space="preserve"> </w:t>
      </w:r>
      <w:r w:rsidRPr="00D54036">
        <w:rPr>
          <w:rStyle w:val="a7"/>
          <w:color w:val="000000" w:themeColor="text1"/>
          <w:u w:val="none"/>
          <w:lang w:eastAsia="zh-CN"/>
        </w:rPr>
        <w:t>(</w:t>
      </w:r>
      <w:hyperlink r:id="rId7" w:history="1">
        <w:r w:rsidRPr="002A6933">
          <w:rPr>
            <w:rStyle w:val="a7"/>
          </w:rPr>
          <w:t>siomwei@siom.ac.cn</w:t>
        </w:r>
      </w:hyperlink>
      <w:r w:rsidRPr="00D54036">
        <w:rPr>
          <w:rStyle w:val="a7"/>
          <w:color w:val="000000" w:themeColor="text1"/>
          <w:u w:val="none"/>
        </w:rPr>
        <w:t>)</w:t>
      </w:r>
      <w:r w:rsidRPr="00D54036">
        <w:rPr>
          <w:rStyle w:val="a7"/>
          <w:u w:val="none"/>
        </w:rPr>
        <w:t xml:space="preserve"> </w:t>
      </w:r>
      <w:r w:rsidRPr="00D54036">
        <w:rPr>
          <w:rStyle w:val="a7"/>
          <w:color w:val="000000" w:themeColor="text1"/>
          <w:u w:val="none"/>
        </w:rPr>
        <w:t xml:space="preserve">or </w:t>
      </w:r>
      <w:proofErr w:type="spellStart"/>
      <w:r w:rsidRPr="00D54036">
        <w:rPr>
          <w:rStyle w:val="a7"/>
          <w:color w:val="000000" w:themeColor="text1"/>
          <w:u w:val="none"/>
        </w:rPr>
        <w:t>Jianda</w:t>
      </w:r>
      <w:proofErr w:type="spellEnd"/>
      <w:r w:rsidRPr="00D54036">
        <w:rPr>
          <w:rStyle w:val="a7"/>
          <w:color w:val="000000" w:themeColor="text1"/>
          <w:u w:val="none"/>
        </w:rPr>
        <w:t xml:space="preserve"> Shao (</w:t>
      </w:r>
      <w:hyperlink r:id="rId8" w:history="1">
        <w:r w:rsidRPr="004F784A">
          <w:rPr>
            <w:rStyle w:val="a7"/>
          </w:rPr>
          <w:t>jdshao@siom.ac.cn</w:t>
        </w:r>
      </w:hyperlink>
      <w:r w:rsidRPr="00D54036">
        <w:rPr>
          <w:rStyle w:val="a7"/>
          <w:color w:val="000000" w:themeColor="text1"/>
          <w:u w:val="none"/>
        </w:rPr>
        <w:t>)</w:t>
      </w:r>
    </w:p>
    <w:bookmarkEnd w:id="4"/>
    <w:p w14:paraId="72F50F4E" w14:textId="4DF8F94D" w:rsidR="006214C9" w:rsidRPr="006214C9" w:rsidRDefault="006214C9" w:rsidP="006214C9">
      <w:pPr>
        <w:rPr>
          <w:rFonts w:eastAsiaTheme="minorEastAsia"/>
          <w:u w:val="single"/>
          <w:lang w:val="en-US" w:eastAsia="zh-CN"/>
        </w:rPr>
      </w:pPr>
    </w:p>
    <w:p w14:paraId="4C27343E" w14:textId="1D511228" w:rsidR="00297505" w:rsidRDefault="00297505">
      <w:pPr>
        <w:rPr>
          <w:rFonts w:eastAsiaTheme="minorEastAsia"/>
          <w:lang w:eastAsia="zh-CN"/>
        </w:rPr>
      </w:pPr>
    </w:p>
    <w:p w14:paraId="5591F5E2" w14:textId="75F4D2B9" w:rsidR="006214C9" w:rsidRDefault="006214C9" w:rsidP="006214C9">
      <w:pPr>
        <w:spacing w:line="360" w:lineRule="auto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C</w:t>
      </w:r>
      <w:r>
        <w:rPr>
          <w:rFonts w:eastAsiaTheme="minorEastAsia"/>
          <w:lang w:eastAsia="zh-CN"/>
        </w:rPr>
        <w:t>ontents:</w:t>
      </w:r>
    </w:p>
    <w:p w14:paraId="4C44FD6A" w14:textId="19D8C7C7" w:rsidR="006214C9" w:rsidRPr="006214C9" w:rsidRDefault="006214C9" w:rsidP="006214C9">
      <w:pPr>
        <w:spacing w:line="360" w:lineRule="auto"/>
        <w:rPr>
          <w:rFonts w:eastAsia="等线"/>
          <w:lang w:eastAsia="zh-CN"/>
        </w:rPr>
      </w:pPr>
      <w:r w:rsidRPr="006214C9">
        <w:rPr>
          <w:rFonts w:eastAsiaTheme="minorEastAsia"/>
          <w:lang w:eastAsia="zh-CN"/>
        </w:rPr>
        <w:t>S1. Additional simulation results</w:t>
      </w:r>
    </w:p>
    <w:p w14:paraId="5ACD4FD1" w14:textId="5E752C2A" w:rsidR="006214C9" w:rsidRPr="006214C9" w:rsidRDefault="006214C9" w:rsidP="006214C9">
      <w:pPr>
        <w:spacing w:line="360" w:lineRule="auto"/>
        <w:rPr>
          <w:rFonts w:eastAsiaTheme="minorEastAsia"/>
          <w:lang w:eastAsia="zh-CN"/>
        </w:rPr>
      </w:pPr>
      <w:r w:rsidRPr="006214C9">
        <w:rPr>
          <w:rFonts w:eastAsiaTheme="minorEastAsia"/>
          <w:lang w:eastAsia="zh-CN"/>
        </w:rPr>
        <w:t>S2. Experiment scenario diagram</w:t>
      </w:r>
    </w:p>
    <w:p w14:paraId="6028AE52" w14:textId="54757237" w:rsidR="006214C9" w:rsidRPr="006214C9" w:rsidRDefault="006214C9" w:rsidP="006214C9">
      <w:pPr>
        <w:spacing w:line="360" w:lineRule="auto"/>
        <w:rPr>
          <w:rFonts w:eastAsiaTheme="minorEastAsia"/>
          <w:lang w:eastAsia="zh-CN"/>
        </w:rPr>
      </w:pPr>
      <w:r w:rsidRPr="006214C9">
        <w:rPr>
          <w:rFonts w:eastAsiaTheme="minorEastAsia" w:hint="eastAsia"/>
          <w:lang w:eastAsia="zh-CN"/>
        </w:rPr>
        <w:t>S</w:t>
      </w:r>
      <w:r w:rsidRPr="006214C9">
        <w:rPr>
          <w:rFonts w:eastAsiaTheme="minorEastAsia"/>
          <w:lang w:eastAsia="zh-CN"/>
        </w:rPr>
        <w:t>3. The details and accuracy of reconstructed hyperspectral imaging</w:t>
      </w:r>
    </w:p>
    <w:p w14:paraId="341433AA" w14:textId="7EB775B6" w:rsidR="00ED576C" w:rsidRDefault="006214C9" w:rsidP="002104CA">
      <w:pPr>
        <w:spacing w:line="360" w:lineRule="auto"/>
        <w:rPr>
          <w:rFonts w:eastAsiaTheme="minorEastAsia"/>
          <w:lang w:eastAsia="zh-CN"/>
        </w:rPr>
      </w:pPr>
      <w:r w:rsidRPr="006214C9">
        <w:rPr>
          <w:rFonts w:eastAsiaTheme="minorEastAsia"/>
          <w:lang w:eastAsia="zh-CN"/>
        </w:rPr>
        <w:t>S4. Reconstruction results of the moving object</w:t>
      </w:r>
    </w:p>
    <w:p w14:paraId="5F2BB33D" w14:textId="77777777" w:rsidR="002104CA" w:rsidRDefault="002104CA" w:rsidP="002104CA">
      <w:pPr>
        <w:spacing w:line="360" w:lineRule="auto"/>
        <w:rPr>
          <w:rFonts w:eastAsiaTheme="minorEastAsia"/>
          <w:lang w:eastAsia="zh-CN"/>
        </w:rPr>
      </w:pPr>
    </w:p>
    <w:p w14:paraId="0BCC522B" w14:textId="3483F1B2" w:rsidR="003464B1" w:rsidRDefault="006214C9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t>S</w:t>
      </w:r>
      <w:r w:rsidR="00E6323C">
        <w:rPr>
          <w:rFonts w:eastAsiaTheme="minorEastAsia"/>
          <w:b/>
          <w:bCs/>
          <w:lang w:eastAsia="zh-CN"/>
        </w:rPr>
        <w:t>1</w:t>
      </w:r>
      <w:r>
        <w:rPr>
          <w:rFonts w:eastAsiaTheme="minorEastAsia"/>
          <w:b/>
          <w:bCs/>
          <w:lang w:eastAsia="zh-CN"/>
        </w:rPr>
        <w:t>.</w:t>
      </w:r>
      <w:r w:rsidR="007F224D">
        <w:rPr>
          <w:rFonts w:eastAsiaTheme="minorEastAsia"/>
          <w:b/>
          <w:bCs/>
          <w:lang w:eastAsia="zh-CN"/>
        </w:rPr>
        <w:t xml:space="preserve">Additional </w:t>
      </w:r>
      <w:r w:rsidR="00ED576C" w:rsidRPr="00ED576C">
        <w:rPr>
          <w:rFonts w:eastAsiaTheme="minorEastAsia"/>
          <w:b/>
          <w:bCs/>
          <w:lang w:eastAsia="zh-CN"/>
        </w:rPr>
        <w:t>simulation re</w:t>
      </w:r>
      <w:r w:rsidR="00D01DB2">
        <w:rPr>
          <w:rFonts w:eastAsiaTheme="minorEastAsia"/>
          <w:b/>
          <w:bCs/>
          <w:lang w:eastAsia="zh-CN"/>
        </w:rPr>
        <w:t>s</w:t>
      </w:r>
      <w:r w:rsidR="00ED576C" w:rsidRPr="00ED576C">
        <w:rPr>
          <w:rFonts w:eastAsiaTheme="minorEastAsia"/>
          <w:b/>
          <w:bCs/>
          <w:lang w:eastAsia="zh-CN"/>
        </w:rPr>
        <w:t>ults</w:t>
      </w:r>
    </w:p>
    <w:p w14:paraId="18E4CD63" w14:textId="3DC72AB3" w:rsidR="007F224D" w:rsidRDefault="007F224D" w:rsidP="00561B5B">
      <w:pPr>
        <w:jc w:val="both"/>
        <w:rPr>
          <w:rFonts w:eastAsiaTheme="minorEastAsia"/>
          <w:lang w:eastAsia="zh-CN"/>
        </w:rPr>
      </w:pPr>
      <w:r w:rsidRPr="00561B5B">
        <w:rPr>
          <w:rFonts w:eastAsiaTheme="minorEastAsia"/>
          <w:lang w:eastAsia="zh-CN"/>
        </w:rPr>
        <w:t>In order to further verify the achromatic ability of our proposed system, we choose a picture which is quite different from the Fig</w:t>
      </w:r>
      <w:r w:rsidR="006214C9">
        <w:rPr>
          <w:rFonts w:eastAsiaTheme="minorEastAsia"/>
          <w:lang w:eastAsia="zh-CN"/>
        </w:rPr>
        <w:t>.</w:t>
      </w:r>
      <w:r w:rsidRPr="00561B5B">
        <w:rPr>
          <w:rFonts w:eastAsiaTheme="minorEastAsia"/>
          <w:lang w:eastAsia="zh-CN"/>
        </w:rPr>
        <w:t xml:space="preserve"> </w:t>
      </w:r>
      <w:r w:rsidR="006214C9">
        <w:rPr>
          <w:rFonts w:eastAsiaTheme="minorEastAsia"/>
          <w:lang w:eastAsia="zh-CN"/>
        </w:rPr>
        <w:t>2</w:t>
      </w:r>
      <w:r w:rsidRPr="00561B5B">
        <w:rPr>
          <w:rFonts w:eastAsiaTheme="minorEastAsia"/>
          <w:lang w:eastAsia="zh-CN"/>
        </w:rPr>
        <w:t xml:space="preserve"> in the main paper as the object in the simulation exper</w:t>
      </w:r>
      <w:r w:rsidR="00561B5B" w:rsidRPr="00561B5B">
        <w:rPr>
          <w:rFonts w:eastAsiaTheme="minorEastAsia"/>
          <w:lang w:eastAsia="zh-CN"/>
        </w:rPr>
        <w:t>iment</w:t>
      </w:r>
      <w:r w:rsidR="00561B5B">
        <w:rPr>
          <w:rFonts w:eastAsiaTheme="minorEastAsia"/>
          <w:lang w:eastAsia="zh-CN"/>
        </w:rPr>
        <w:t xml:space="preserve"> as shown in </w:t>
      </w:r>
      <w:r w:rsidR="00561B5B" w:rsidRPr="006214C9">
        <w:rPr>
          <w:rFonts w:eastAsiaTheme="minorEastAsia"/>
          <w:lang w:eastAsia="zh-CN"/>
        </w:rPr>
        <w:t>Fi</w:t>
      </w:r>
      <w:r w:rsidR="006214C9" w:rsidRPr="006214C9">
        <w:rPr>
          <w:rFonts w:eastAsiaTheme="minorEastAsia"/>
          <w:lang w:eastAsia="zh-CN"/>
        </w:rPr>
        <w:t>g.</w:t>
      </w:r>
      <w:r w:rsidR="00561B5B" w:rsidRPr="006214C9">
        <w:rPr>
          <w:rFonts w:eastAsiaTheme="minorEastAsia"/>
          <w:lang w:eastAsia="zh-CN"/>
        </w:rPr>
        <w:t xml:space="preserve"> S1</w:t>
      </w:r>
      <w:r w:rsidR="00561B5B" w:rsidRPr="00561B5B">
        <w:rPr>
          <w:rFonts w:eastAsiaTheme="minorEastAsia"/>
          <w:lang w:eastAsia="zh-CN"/>
        </w:rPr>
        <w:t>.</w:t>
      </w:r>
      <w:r w:rsidR="00561B5B">
        <w:rPr>
          <w:rFonts w:eastAsiaTheme="minorEastAsia"/>
          <w:lang w:eastAsia="zh-CN"/>
        </w:rPr>
        <w:t xml:space="preserve"> </w:t>
      </w:r>
      <w:r w:rsidR="005C4AC9">
        <w:rPr>
          <w:rFonts w:eastAsiaTheme="minorEastAsia"/>
          <w:lang w:eastAsia="zh-CN"/>
        </w:rPr>
        <w:t xml:space="preserve">As can be seen from the house in the lower right corner of the </w:t>
      </w:r>
      <w:r w:rsidR="00262AD5">
        <w:rPr>
          <w:rFonts w:eastAsiaTheme="minorEastAsia"/>
          <w:lang w:eastAsia="zh-CN"/>
        </w:rPr>
        <w:lastRenderedPageBreak/>
        <w:t>simulation result, the advantages of the proposed system in terms of achromaticity and extended-DoF are obvious.</w:t>
      </w:r>
    </w:p>
    <w:p w14:paraId="4704E7D1" w14:textId="77777777" w:rsidR="006C282A" w:rsidRPr="00561B5B" w:rsidRDefault="006C282A" w:rsidP="00561B5B">
      <w:pPr>
        <w:jc w:val="both"/>
        <w:rPr>
          <w:rFonts w:eastAsiaTheme="minorEastAsia"/>
          <w:lang w:eastAsia="zh-CN"/>
        </w:rPr>
      </w:pPr>
    </w:p>
    <w:p w14:paraId="65B5F6B6" w14:textId="76C41A94" w:rsidR="00ED576C" w:rsidRDefault="00ED213B">
      <w:pPr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drawing>
          <wp:inline distT="0" distB="0" distL="0" distR="0" wp14:anchorId="5C3CA5E3" wp14:editId="1F6AC6BA">
            <wp:extent cx="5274310" cy="631571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1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59259" w14:textId="5B49AA36" w:rsidR="00111B9E" w:rsidRDefault="00D41D26" w:rsidP="00C34C0D">
      <w:pPr>
        <w:jc w:val="both"/>
        <w:rPr>
          <w:rFonts w:eastAsiaTheme="minorEastAsia"/>
          <w:b/>
          <w:bCs/>
          <w:lang w:eastAsia="zh-CN"/>
        </w:rPr>
      </w:pPr>
      <w:r w:rsidRPr="00D41D26">
        <w:rPr>
          <w:rFonts w:eastAsiaTheme="minorEastAsia" w:hint="eastAsia"/>
          <w:b/>
          <w:bCs/>
          <w:lang w:eastAsia="zh-CN"/>
        </w:rPr>
        <w:t>F</w:t>
      </w:r>
      <w:r w:rsidRPr="00D41D26">
        <w:rPr>
          <w:rFonts w:eastAsiaTheme="minorEastAsia"/>
          <w:b/>
          <w:bCs/>
          <w:lang w:eastAsia="zh-CN"/>
        </w:rPr>
        <w:t>ig</w:t>
      </w:r>
      <w:r w:rsidR="006214C9">
        <w:rPr>
          <w:rFonts w:eastAsiaTheme="minorEastAsia"/>
          <w:b/>
          <w:bCs/>
          <w:lang w:eastAsia="zh-CN"/>
        </w:rPr>
        <w:t xml:space="preserve">. </w:t>
      </w:r>
      <w:r w:rsidRPr="00D41D26">
        <w:rPr>
          <w:rFonts w:eastAsiaTheme="minorEastAsia"/>
          <w:b/>
          <w:bCs/>
          <w:lang w:eastAsia="zh-CN"/>
        </w:rPr>
        <w:t>S</w:t>
      </w:r>
      <w:r w:rsidR="00E6323C">
        <w:rPr>
          <w:rFonts w:eastAsiaTheme="minorEastAsia"/>
          <w:b/>
          <w:bCs/>
          <w:lang w:eastAsia="zh-CN"/>
        </w:rPr>
        <w:t>1</w:t>
      </w:r>
      <w:r w:rsidRPr="00D41D26">
        <w:rPr>
          <w:rFonts w:eastAsiaTheme="minorEastAsia"/>
          <w:b/>
          <w:bCs/>
          <w:lang w:eastAsia="zh-CN"/>
        </w:rPr>
        <w:t xml:space="preserve">. </w:t>
      </w:r>
      <w:r w:rsidR="00C34C0D" w:rsidRPr="00C34C0D">
        <w:rPr>
          <w:rFonts w:eastAsia="等线"/>
          <w:lang w:eastAsia="zh-CN"/>
        </w:rPr>
        <w:t xml:space="preserve">Comparison </w:t>
      </w:r>
      <w:r w:rsidR="00C34C0D" w:rsidRPr="00C34C0D">
        <w:rPr>
          <w:lang w:val="en-US"/>
        </w:rPr>
        <w:t xml:space="preserve">simulation results of three different hyperspectral imaging system for the same object at different object distance </w:t>
      </w:r>
      <w:r w:rsidR="00C34C0D" w:rsidRPr="00C34C0D">
        <w:rPr>
          <w:i/>
          <w:iCs/>
          <w:lang w:val="en-US"/>
        </w:rPr>
        <w:t>d</w:t>
      </w:r>
      <w:r w:rsidR="00C34C0D" w:rsidRPr="00C34C0D">
        <w:rPr>
          <w:rFonts w:eastAsia="等线"/>
          <w:lang w:eastAsia="zh-CN"/>
        </w:rPr>
        <w:t>. The images are illstraucted by RGB false color.</w:t>
      </w:r>
    </w:p>
    <w:p w14:paraId="4C7D25ED" w14:textId="7824DED2" w:rsidR="00D41D26" w:rsidRDefault="00D41D26">
      <w:pPr>
        <w:rPr>
          <w:rFonts w:eastAsiaTheme="minorEastAsia"/>
          <w:b/>
          <w:bCs/>
          <w:lang w:eastAsia="zh-CN"/>
        </w:rPr>
      </w:pPr>
    </w:p>
    <w:p w14:paraId="7F1E1740" w14:textId="61E4CB5F" w:rsidR="00E6323C" w:rsidRPr="004F1D06" w:rsidRDefault="006214C9" w:rsidP="00E6323C">
      <w:pPr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t>S</w:t>
      </w:r>
      <w:r w:rsidR="00E6323C">
        <w:rPr>
          <w:rFonts w:eastAsiaTheme="minorEastAsia"/>
          <w:b/>
          <w:bCs/>
          <w:lang w:eastAsia="zh-CN"/>
        </w:rPr>
        <w:t>2</w:t>
      </w:r>
      <w:r>
        <w:rPr>
          <w:rFonts w:eastAsiaTheme="minorEastAsia"/>
          <w:b/>
          <w:bCs/>
          <w:lang w:eastAsia="zh-CN"/>
        </w:rPr>
        <w:t>.</w:t>
      </w:r>
      <w:r w:rsidR="00E6323C" w:rsidRPr="004F1D06">
        <w:rPr>
          <w:rFonts w:eastAsiaTheme="minorEastAsia"/>
          <w:b/>
          <w:bCs/>
          <w:lang w:eastAsia="zh-CN"/>
        </w:rPr>
        <w:t xml:space="preserve">Experiment </w:t>
      </w:r>
      <w:bookmarkStart w:id="5" w:name="_Hlk149056521"/>
      <w:r w:rsidR="00E6323C">
        <w:rPr>
          <w:rFonts w:eastAsiaTheme="minorEastAsia"/>
          <w:b/>
          <w:bCs/>
          <w:lang w:eastAsia="zh-CN"/>
        </w:rPr>
        <w:t>scenario</w:t>
      </w:r>
      <w:bookmarkEnd w:id="5"/>
      <w:r w:rsidR="00E6323C">
        <w:rPr>
          <w:rFonts w:eastAsiaTheme="minorEastAsia"/>
          <w:b/>
          <w:bCs/>
          <w:lang w:eastAsia="zh-CN"/>
        </w:rPr>
        <w:t xml:space="preserve"> </w:t>
      </w:r>
      <w:r w:rsidR="00E6323C" w:rsidRPr="004F1D06">
        <w:rPr>
          <w:rFonts w:eastAsiaTheme="minorEastAsia"/>
          <w:b/>
          <w:bCs/>
          <w:lang w:eastAsia="zh-CN"/>
        </w:rPr>
        <w:t>diagram</w:t>
      </w:r>
    </w:p>
    <w:p w14:paraId="406EE1F8" w14:textId="7D61E989" w:rsidR="00E6323C" w:rsidRDefault="008B2BB4" w:rsidP="00E6323C">
      <w:pPr>
        <w:jc w:val="both"/>
        <w:rPr>
          <w:rFonts w:eastAsiaTheme="minorEastAsia"/>
          <w:noProof/>
          <w:lang w:eastAsia="zh-CN"/>
        </w:rPr>
      </w:pPr>
      <w:r>
        <w:rPr>
          <w:rFonts w:eastAsiaTheme="minorEastAsia"/>
          <w:noProof/>
          <w:lang w:eastAsia="zh-CN"/>
        </w:rPr>
        <w:t>In the experiment 1, w</w:t>
      </w:r>
      <w:r w:rsidR="00E6323C">
        <w:rPr>
          <w:rFonts w:eastAsiaTheme="minorEastAsia"/>
          <w:noProof/>
          <w:lang w:eastAsia="zh-CN"/>
        </w:rPr>
        <w:t>e placed target objects at object distances of 1.2 m</w:t>
      </w:r>
      <w:r w:rsidR="005A6E67">
        <w:rPr>
          <w:rFonts w:eastAsiaTheme="minorEastAsia"/>
          <w:noProof/>
          <w:lang w:eastAsia="zh-CN"/>
        </w:rPr>
        <w:t xml:space="preserve"> </w:t>
      </w:r>
      <w:r w:rsidR="005A6E67">
        <w:rPr>
          <w:lang w:val="en-US"/>
        </w:rPr>
        <w:t>(</w:t>
      </w:r>
      <w:r w:rsidR="005A6E67" w:rsidRPr="00842A6B">
        <w:rPr>
          <w:lang w:val="en-US"/>
        </w:rPr>
        <w:t>digital blocks</w:t>
      </w:r>
      <w:r w:rsidR="005A6E67">
        <w:rPr>
          <w:lang w:val="en-US"/>
        </w:rPr>
        <w:t>)</w:t>
      </w:r>
      <w:r w:rsidR="00E6323C">
        <w:rPr>
          <w:rFonts w:eastAsiaTheme="minorEastAsia"/>
          <w:noProof/>
          <w:lang w:eastAsia="zh-CN"/>
        </w:rPr>
        <w:t>, 2.2 m</w:t>
      </w:r>
      <w:r w:rsidR="005A6E67">
        <w:rPr>
          <w:rFonts w:eastAsiaTheme="minorEastAsia"/>
          <w:noProof/>
          <w:lang w:eastAsia="zh-CN"/>
        </w:rPr>
        <w:t xml:space="preserve"> </w:t>
      </w:r>
      <w:r w:rsidR="005A6E67">
        <w:rPr>
          <w:lang w:val="en-US"/>
        </w:rPr>
        <w:t>(</w:t>
      </w:r>
      <w:r w:rsidR="005A6E67" w:rsidRPr="00842A6B">
        <w:rPr>
          <w:lang w:val="en-US"/>
        </w:rPr>
        <w:t>3D portrait sculpture</w:t>
      </w:r>
      <w:r w:rsidR="005A6E67">
        <w:rPr>
          <w:lang w:val="en-US"/>
        </w:rPr>
        <w:t>)</w:t>
      </w:r>
      <w:r w:rsidR="00E6323C">
        <w:rPr>
          <w:rFonts w:eastAsiaTheme="minorEastAsia"/>
          <w:noProof/>
          <w:lang w:eastAsia="zh-CN"/>
        </w:rPr>
        <w:t>, 3.2</w:t>
      </w:r>
      <w:r w:rsidR="005A6E67">
        <w:rPr>
          <w:rFonts w:eastAsiaTheme="minorEastAsia"/>
          <w:noProof/>
          <w:lang w:eastAsia="zh-CN"/>
        </w:rPr>
        <w:t xml:space="preserve"> </w:t>
      </w:r>
      <w:r w:rsidR="00E6323C">
        <w:rPr>
          <w:rFonts w:eastAsiaTheme="minorEastAsia"/>
          <w:noProof/>
          <w:lang w:eastAsia="zh-CN"/>
        </w:rPr>
        <w:t>m</w:t>
      </w:r>
      <w:r w:rsidR="005A6E67">
        <w:rPr>
          <w:rFonts w:eastAsiaTheme="minorEastAsia"/>
          <w:noProof/>
          <w:lang w:eastAsia="zh-CN"/>
        </w:rPr>
        <w:t xml:space="preserve"> </w:t>
      </w:r>
      <w:r w:rsidR="005A6E67">
        <w:rPr>
          <w:lang w:val="en-US"/>
        </w:rPr>
        <w:t>(cartoon dog)</w:t>
      </w:r>
      <w:r w:rsidR="00E6323C">
        <w:rPr>
          <w:rFonts w:eastAsiaTheme="minorEastAsia"/>
          <w:noProof/>
          <w:lang w:eastAsia="zh-CN"/>
        </w:rPr>
        <w:t xml:space="preserve"> and 5.2</w:t>
      </w:r>
      <w:r w:rsidR="005A6E67">
        <w:rPr>
          <w:rFonts w:eastAsiaTheme="minorEastAsia"/>
          <w:noProof/>
          <w:lang w:eastAsia="zh-CN"/>
        </w:rPr>
        <w:t xml:space="preserve"> </w:t>
      </w:r>
      <w:r w:rsidR="00E6323C">
        <w:rPr>
          <w:rFonts w:eastAsiaTheme="minorEastAsia"/>
          <w:noProof/>
          <w:lang w:eastAsia="zh-CN"/>
        </w:rPr>
        <w:t>m</w:t>
      </w:r>
      <w:r w:rsidR="005A6E67">
        <w:rPr>
          <w:rFonts w:eastAsiaTheme="minorEastAsia"/>
          <w:noProof/>
          <w:lang w:eastAsia="zh-CN"/>
        </w:rPr>
        <w:t xml:space="preserve"> </w:t>
      </w:r>
      <w:r w:rsidR="005A6E67">
        <w:rPr>
          <w:lang w:val="en-US"/>
        </w:rPr>
        <w:t>(house)</w:t>
      </w:r>
      <w:r w:rsidR="00E6323C">
        <w:rPr>
          <w:rFonts w:eastAsiaTheme="minorEastAsia"/>
          <w:noProof/>
          <w:lang w:eastAsia="zh-CN"/>
        </w:rPr>
        <w:t xml:space="preserve"> in order to verify the function of extended DoF in proposed system as shown in Fig</w:t>
      </w:r>
      <w:r w:rsidR="006214C9">
        <w:rPr>
          <w:rFonts w:eastAsiaTheme="minorEastAsia"/>
          <w:noProof/>
          <w:lang w:eastAsia="zh-CN"/>
        </w:rPr>
        <w:t>.</w:t>
      </w:r>
      <w:r w:rsidR="00E6323C">
        <w:rPr>
          <w:rFonts w:eastAsiaTheme="minorEastAsia"/>
          <w:noProof/>
          <w:lang w:eastAsia="zh-CN"/>
        </w:rPr>
        <w:t xml:space="preserve"> </w:t>
      </w:r>
      <w:r w:rsidR="006214C9">
        <w:rPr>
          <w:rFonts w:eastAsiaTheme="minorEastAsia"/>
          <w:noProof/>
          <w:lang w:eastAsia="zh-CN"/>
        </w:rPr>
        <w:t>3</w:t>
      </w:r>
      <w:r>
        <w:rPr>
          <w:rFonts w:eastAsiaTheme="minorEastAsia"/>
          <w:noProof/>
          <w:lang w:eastAsia="zh-CN"/>
        </w:rPr>
        <w:t>a</w:t>
      </w:r>
      <w:r w:rsidR="00E6323C">
        <w:rPr>
          <w:rFonts w:eastAsiaTheme="minorEastAsia"/>
          <w:noProof/>
          <w:lang w:eastAsia="zh-CN"/>
        </w:rPr>
        <w:t xml:space="preserve"> in the main paper. In addition, because that object placed close to the lens would obscure distant object, we were forced to split the experiment into two parts. In the experiment</w:t>
      </w:r>
      <w:r>
        <w:rPr>
          <w:rFonts w:eastAsiaTheme="minorEastAsia"/>
          <w:noProof/>
          <w:lang w:eastAsia="zh-CN"/>
        </w:rPr>
        <w:t xml:space="preserve"> 2</w:t>
      </w:r>
      <w:r w:rsidR="00E6323C">
        <w:rPr>
          <w:rFonts w:eastAsiaTheme="minorEastAsia"/>
          <w:noProof/>
          <w:lang w:eastAsia="zh-CN"/>
        </w:rPr>
        <w:t xml:space="preserve">, we verified the performance of close-range </w:t>
      </w:r>
      <w:r w:rsidR="00E6323C">
        <w:rPr>
          <w:rFonts w:eastAsiaTheme="minorEastAsia"/>
          <w:noProof/>
          <w:lang w:eastAsia="zh-CN"/>
        </w:rPr>
        <w:lastRenderedPageBreak/>
        <w:t>multi-target imaging, where two objects were placed at 0.5 m</w:t>
      </w:r>
      <w:r w:rsidR="005A6E67">
        <w:rPr>
          <w:rFonts w:eastAsiaTheme="minorEastAsia"/>
          <w:noProof/>
          <w:lang w:eastAsia="zh-CN"/>
        </w:rPr>
        <w:t xml:space="preserve"> </w:t>
      </w:r>
      <w:r w:rsidR="005A6E67">
        <w:rPr>
          <w:lang w:val="en-US"/>
        </w:rPr>
        <w:t>(</w:t>
      </w:r>
      <w:r w:rsidR="005A6E67" w:rsidRPr="00842A6B">
        <w:rPr>
          <w:lang w:val="en-US"/>
        </w:rPr>
        <w:t>avocado doll</w:t>
      </w:r>
      <w:r w:rsidR="005A6E67">
        <w:rPr>
          <w:lang w:val="en-US"/>
        </w:rPr>
        <w:t>)</w:t>
      </w:r>
      <w:r w:rsidR="00E6323C">
        <w:rPr>
          <w:rFonts w:eastAsiaTheme="minorEastAsia"/>
          <w:noProof/>
          <w:lang w:eastAsia="zh-CN"/>
        </w:rPr>
        <w:t xml:space="preserve"> and 0.7</w:t>
      </w:r>
      <w:r w:rsidR="005A6E67">
        <w:rPr>
          <w:rFonts w:eastAsiaTheme="minorEastAsia"/>
          <w:noProof/>
          <w:lang w:eastAsia="zh-CN"/>
        </w:rPr>
        <w:t xml:space="preserve"> </w:t>
      </w:r>
      <w:r w:rsidR="00E6323C">
        <w:rPr>
          <w:rFonts w:eastAsiaTheme="minorEastAsia"/>
          <w:noProof/>
          <w:lang w:eastAsia="zh-CN"/>
        </w:rPr>
        <w:t>m</w:t>
      </w:r>
      <w:r w:rsidR="005A6E67">
        <w:rPr>
          <w:rFonts w:eastAsiaTheme="minorEastAsia"/>
          <w:noProof/>
          <w:lang w:eastAsia="zh-CN"/>
        </w:rPr>
        <w:t xml:space="preserve"> </w:t>
      </w:r>
      <w:r w:rsidR="005A6E67">
        <w:rPr>
          <w:lang w:val="en-US"/>
        </w:rPr>
        <w:t>(</w:t>
      </w:r>
      <w:r w:rsidR="005A6E67" w:rsidRPr="00842A6B">
        <w:rPr>
          <w:lang w:val="en-US"/>
        </w:rPr>
        <w:t>tiger doll</w:t>
      </w:r>
      <w:r w:rsidR="005A6E67">
        <w:rPr>
          <w:lang w:val="en-US"/>
        </w:rPr>
        <w:t>)</w:t>
      </w:r>
      <w:r w:rsidR="00E6323C">
        <w:rPr>
          <w:rFonts w:eastAsiaTheme="minorEastAsia"/>
          <w:noProof/>
          <w:lang w:eastAsia="zh-CN"/>
        </w:rPr>
        <w:t xml:space="preserve"> separately as shown in Fig</w:t>
      </w:r>
      <w:r w:rsidR="006214C9">
        <w:rPr>
          <w:rFonts w:eastAsiaTheme="minorEastAsia"/>
          <w:noProof/>
          <w:lang w:eastAsia="zh-CN"/>
        </w:rPr>
        <w:t>.</w:t>
      </w:r>
      <w:r w:rsidR="00E6323C">
        <w:rPr>
          <w:rFonts w:eastAsiaTheme="minorEastAsia"/>
          <w:noProof/>
          <w:lang w:eastAsia="zh-CN"/>
        </w:rPr>
        <w:t xml:space="preserve"> </w:t>
      </w:r>
      <w:r w:rsidR="006214C9">
        <w:rPr>
          <w:rFonts w:eastAsiaTheme="minorEastAsia"/>
          <w:noProof/>
          <w:lang w:eastAsia="zh-CN"/>
        </w:rPr>
        <w:t>3</w:t>
      </w:r>
      <w:r w:rsidR="00E6323C">
        <w:rPr>
          <w:rFonts w:eastAsiaTheme="minorEastAsia"/>
          <w:noProof/>
          <w:lang w:eastAsia="zh-CN"/>
        </w:rPr>
        <w:t>b.</w:t>
      </w:r>
      <w:r w:rsidR="00E6323C">
        <w:t xml:space="preserve"> </w:t>
      </w:r>
      <w:r w:rsidR="00E6323C" w:rsidRPr="006214C9">
        <w:rPr>
          <w:rFonts w:eastAsiaTheme="minorEastAsia"/>
          <w:noProof/>
          <w:lang w:eastAsia="zh-CN"/>
        </w:rPr>
        <w:t>Fig</w:t>
      </w:r>
      <w:r w:rsidR="006214C9" w:rsidRPr="006214C9">
        <w:rPr>
          <w:rFonts w:eastAsiaTheme="minorEastAsia"/>
          <w:noProof/>
          <w:lang w:eastAsia="zh-CN"/>
        </w:rPr>
        <w:t>.</w:t>
      </w:r>
      <w:r w:rsidR="00E6323C" w:rsidRPr="006214C9">
        <w:rPr>
          <w:rFonts w:eastAsiaTheme="minorEastAsia"/>
          <w:noProof/>
          <w:lang w:eastAsia="zh-CN"/>
        </w:rPr>
        <w:t xml:space="preserve"> S</w:t>
      </w:r>
      <w:r w:rsidRPr="006214C9">
        <w:rPr>
          <w:rFonts w:eastAsiaTheme="minorEastAsia"/>
          <w:noProof/>
          <w:lang w:eastAsia="zh-CN"/>
        </w:rPr>
        <w:t>2</w:t>
      </w:r>
      <w:r w:rsidR="00E6323C" w:rsidRPr="006214C9">
        <w:rPr>
          <w:rFonts w:eastAsiaTheme="minorEastAsia"/>
          <w:noProof/>
          <w:lang w:eastAsia="zh-CN"/>
        </w:rPr>
        <w:t xml:space="preserve"> </w:t>
      </w:r>
      <w:r w:rsidR="00E6323C" w:rsidRPr="001E497D">
        <w:rPr>
          <w:rFonts w:eastAsiaTheme="minorEastAsia"/>
          <w:noProof/>
          <w:lang w:eastAsia="zh-CN"/>
        </w:rPr>
        <w:t xml:space="preserve">shows the experimental </w:t>
      </w:r>
      <w:r w:rsidR="005A6E67" w:rsidRPr="005A6E67">
        <w:rPr>
          <w:rFonts w:eastAsiaTheme="minorEastAsia"/>
          <w:noProof/>
          <w:lang w:eastAsia="zh-CN"/>
        </w:rPr>
        <w:t>scenario</w:t>
      </w:r>
      <w:r w:rsidR="00E6323C" w:rsidRPr="001E497D">
        <w:rPr>
          <w:rFonts w:eastAsiaTheme="minorEastAsia"/>
          <w:noProof/>
          <w:lang w:eastAsia="zh-CN"/>
        </w:rPr>
        <w:t xml:space="preserve"> diagram.</w:t>
      </w:r>
    </w:p>
    <w:p w14:paraId="78DFBA56" w14:textId="77777777" w:rsidR="00E6323C" w:rsidRDefault="00E6323C" w:rsidP="00E6323C">
      <w:pPr>
        <w:jc w:val="both"/>
        <w:rPr>
          <w:rFonts w:eastAsiaTheme="minorEastAsia"/>
          <w:lang w:eastAsia="zh-CN"/>
        </w:rPr>
      </w:pPr>
    </w:p>
    <w:p w14:paraId="39FC6DE1" w14:textId="6435BC42" w:rsidR="00E6323C" w:rsidRDefault="00434904" w:rsidP="008B2BB4">
      <w:pPr>
        <w:jc w:val="center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drawing>
          <wp:inline distT="0" distB="0" distL="0" distR="0" wp14:anchorId="7C840AB6" wp14:editId="774936EE">
            <wp:extent cx="5577840" cy="6530645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7840" cy="653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0154D" w14:textId="679B51B9" w:rsidR="00E6323C" w:rsidRDefault="00E6323C" w:rsidP="00E6323C">
      <w:pPr>
        <w:jc w:val="both"/>
        <w:rPr>
          <w:rFonts w:eastAsiaTheme="minorEastAsia"/>
          <w:lang w:eastAsia="zh-CN"/>
        </w:rPr>
      </w:pPr>
      <w:r w:rsidRPr="00111B9E">
        <w:rPr>
          <w:rFonts w:eastAsiaTheme="minorEastAsia" w:hint="eastAsia"/>
          <w:b/>
          <w:bCs/>
          <w:lang w:eastAsia="zh-CN"/>
        </w:rPr>
        <w:t>F</w:t>
      </w:r>
      <w:r w:rsidRPr="00111B9E">
        <w:rPr>
          <w:rFonts w:eastAsiaTheme="minorEastAsia"/>
          <w:b/>
          <w:bCs/>
          <w:lang w:eastAsia="zh-CN"/>
        </w:rPr>
        <w:t>ig</w:t>
      </w:r>
      <w:r w:rsidR="006214C9">
        <w:rPr>
          <w:rFonts w:eastAsiaTheme="minorEastAsia"/>
          <w:b/>
          <w:bCs/>
          <w:lang w:eastAsia="zh-CN"/>
        </w:rPr>
        <w:t>.</w:t>
      </w:r>
      <w:r w:rsidRPr="00111B9E">
        <w:rPr>
          <w:rFonts w:eastAsiaTheme="minorEastAsia"/>
          <w:b/>
          <w:bCs/>
          <w:lang w:eastAsia="zh-CN"/>
        </w:rPr>
        <w:t xml:space="preserve"> S</w:t>
      </w:r>
      <w:r>
        <w:rPr>
          <w:rFonts w:eastAsiaTheme="minorEastAsia"/>
          <w:b/>
          <w:bCs/>
          <w:lang w:eastAsia="zh-CN"/>
        </w:rPr>
        <w:t>2</w:t>
      </w:r>
      <w:r w:rsidRPr="00111B9E">
        <w:rPr>
          <w:rFonts w:eastAsiaTheme="minorEastAsia"/>
          <w:b/>
          <w:bCs/>
          <w:lang w:eastAsia="zh-CN"/>
        </w:rPr>
        <w:t xml:space="preserve">. </w:t>
      </w:r>
      <w:r w:rsidR="005A6E67" w:rsidRPr="00FA0DC3">
        <w:rPr>
          <w:rFonts w:eastAsiaTheme="minorEastAsia"/>
          <w:lang w:eastAsia="zh-CN"/>
        </w:rPr>
        <w:t xml:space="preserve">The experimental scenario digram of </w:t>
      </w:r>
      <w:r w:rsidR="00FA0DC3" w:rsidRPr="00FA0DC3">
        <w:rPr>
          <w:rFonts w:eastAsiaTheme="minorEastAsia"/>
          <w:lang w:eastAsia="zh-CN"/>
        </w:rPr>
        <w:t>experiment (1)</w:t>
      </w:r>
      <w:r w:rsidR="006214C9">
        <w:rPr>
          <w:rFonts w:eastAsiaTheme="minorEastAsia"/>
          <w:lang w:eastAsia="zh-CN"/>
        </w:rPr>
        <w:t>.</w:t>
      </w:r>
    </w:p>
    <w:p w14:paraId="7B98F103" w14:textId="77777777" w:rsidR="00D41D26" w:rsidRPr="00D41D26" w:rsidRDefault="00D41D26">
      <w:pPr>
        <w:rPr>
          <w:rFonts w:eastAsiaTheme="minorEastAsia"/>
          <w:b/>
          <w:bCs/>
          <w:lang w:eastAsia="zh-CN"/>
        </w:rPr>
      </w:pPr>
    </w:p>
    <w:p w14:paraId="46DE3752" w14:textId="4C9B1494" w:rsidR="001719F4" w:rsidRPr="006214C9" w:rsidRDefault="006214C9" w:rsidP="00724D74">
      <w:pPr>
        <w:rPr>
          <w:rFonts w:eastAsiaTheme="minorEastAsia"/>
          <w:b/>
          <w:bCs/>
          <w:lang w:eastAsia="zh-CN"/>
        </w:rPr>
      </w:pPr>
      <w:r w:rsidRPr="006214C9">
        <w:rPr>
          <w:rFonts w:eastAsiaTheme="minorEastAsia"/>
          <w:b/>
          <w:bCs/>
          <w:lang w:eastAsia="zh-CN"/>
        </w:rPr>
        <w:t>S</w:t>
      </w:r>
      <w:r w:rsidR="00ED576C" w:rsidRPr="006214C9">
        <w:rPr>
          <w:rFonts w:eastAsiaTheme="minorEastAsia"/>
          <w:b/>
          <w:bCs/>
          <w:lang w:eastAsia="zh-CN"/>
        </w:rPr>
        <w:t>3.The detail</w:t>
      </w:r>
      <w:r w:rsidR="007E6AA3" w:rsidRPr="006214C9">
        <w:rPr>
          <w:rFonts w:eastAsiaTheme="minorEastAsia"/>
          <w:b/>
          <w:bCs/>
          <w:lang w:eastAsia="zh-CN"/>
        </w:rPr>
        <w:t>s</w:t>
      </w:r>
      <w:r w:rsidR="00ED576C" w:rsidRPr="006214C9">
        <w:rPr>
          <w:rFonts w:eastAsiaTheme="minorEastAsia"/>
          <w:b/>
          <w:bCs/>
          <w:lang w:eastAsia="zh-CN"/>
        </w:rPr>
        <w:t xml:space="preserve"> and accuracy of reconstructed hyperspectral imaging</w:t>
      </w:r>
    </w:p>
    <w:p w14:paraId="597EEE14" w14:textId="3124840F" w:rsidR="00C6193D" w:rsidRPr="007E6AA3" w:rsidRDefault="007E6AA3" w:rsidP="00C6193D">
      <w:pPr>
        <w:tabs>
          <w:tab w:val="left" w:pos="4827"/>
        </w:tabs>
        <w:jc w:val="both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T</w:t>
      </w:r>
      <w:r>
        <w:rPr>
          <w:rFonts w:eastAsiaTheme="minorEastAsia"/>
          <w:lang w:eastAsia="zh-CN"/>
        </w:rPr>
        <w:t>he comparison results and accuracy rate of light intensity at different wavelengths of the selected points P1, P2, P3 are shown in following Table S1, Table S2, Table S3 saperately.</w:t>
      </w:r>
      <w:r w:rsidR="00C6193D">
        <w:rPr>
          <w:rFonts w:eastAsiaTheme="minorEastAsia"/>
          <w:lang w:eastAsia="zh-CN"/>
        </w:rPr>
        <w:t xml:space="preserve"> Therefore, we also calculted the a</w:t>
      </w:r>
      <w:r w:rsidR="00C6193D">
        <w:t>verage of the accuracy rate of chosen dots at different wavelengths to make a more visual and comprehensive view of the spectral reconstruction capability of the proposed system, as shown in Table S4.</w:t>
      </w:r>
    </w:p>
    <w:p w14:paraId="42A8D2A0" w14:textId="61A521EF" w:rsidR="007E6AA3" w:rsidRDefault="006C282A" w:rsidP="006C282A">
      <w:r>
        <w:br w:type="page"/>
      </w:r>
    </w:p>
    <w:p w14:paraId="6558165E" w14:textId="4CB3F99A" w:rsidR="001719F4" w:rsidRPr="00F645A1" w:rsidRDefault="001719F4" w:rsidP="001719F4">
      <w:pPr>
        <w:pStyle w:val="Legend"/>
        <w:spacing w:line="360" w:lineRule="auto"/>
      </w:pPr>
      <w:r w:rsidRPr="006214C9">
        <w:rPr>
          <w:bCs/>
        </w:rPr>
        <w:lastRenderedPageBreak/>
        <w:t xml:space="preserve">Table </w:t>
      </w:r>
      <w:r w:rsidR="007E6AA3" w:rsidRPr="006214C9">
        <w:rPr>
          <w:bCs/>
        </w:rPr>
        <w:t>S</w:t>
      </w:r>
      <w:r w:rsidRPr="006214C9">
        <w:rPr>
          <w:bCs/>
        </w:rPr>
        <w:t>1.</w:t>
      </w:r>
      <w:r w:rsidRPr="00EF4114">
        <w:t xml:space="preserve"> </w:t>
      </w:r>
      <w:r>
        <w:t xml:space="preserve">The intensity value and accuracy rate of </w:t>
      </w:r>
      <w:r w:rsidR="00724D74">
        <w:t>P1</w:t>
      </w:r>
      <w:r>
        <w:t xml:space="preserve"> at different wavelengths</w:t>
      </w:r>
    </w:p>
    <w:tbl>
      <w:tblPr>
        <w:tblStyle w:val="2"/>
        <w:tblW w:w="7926" w:type="dxa"/>
        <w:tblLook w:val="04A0" w:firstRow="1" w:lastRow="0" w:firstColumn="1" w:lastColumn="0" w:noHBand="0" w:noVBand="1"/>
      </w:tblPr>
      <w:tblGrid>
        <w:gridCol w:w="2070"/>
        <w:gridCol w:w="707"/>
        <w:gridCol w:w="859"/>
        <w:gridCol w:w="858"/>
        <w:gridCol w:w="858"/>
        <w:gridCol w:w="858"/>
        <w:gridCol w:w="858"/>
        <w:gridCol w:w="858"/>
      </w:tblGrid>
      <w:tr w:rsidR="006B2EB3" w14:paraId="11327105" w14:textId="77777777" w:rsidTr="006B2E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7F5F073C" w14:textId="0D5AA55B" w:rsidR="006B2EB3" w:rsidRPr="00750E65" w:rsidRDefault="006B2EB3" w:rsidP="00623D14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7BA588FF" w14:textId="77777777" w:rsidR="006B2EB3" w:rsidRPr="00750E65" w:rsidRDefault="006B2EB3" w:rsidP="00623D14">
            <w:pPr>
              <w:ind w:right="60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8596C0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420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4FDD1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430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A325C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440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2AE1CB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450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4F1A8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460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576364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470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CD75B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480</w:t>
            </w:r>
          </w:p>
        </w:tc>
      </w:tr>
      <w:tr w:rsidR="006B2EB3" w:rsidRPr="00801A34" w14:paraId="573EC573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single" w:sz="4" w:space="0" w:color="auto"/>
              <w:bottom w:val="nil"/>
            </w:tcBorders>
            <w:vAlign w:val="center"/>
          </w:tcPr>
          <w:p w14:paraId="572685FC" w14:textId="77777777" w:rsidR="006B2EB3" w:rsidRPr="00515734" w:rsidRDefault="006B2EB3" w:rsidP="00623D14">
            <w:pPr>
              <w:jc w:val="both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  <w:vAlign w:val="center"/>
          </w:tcPr>
          <w:p w14:paraId="7BEF0516" w14:textId="5B1790AB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0.4664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vAlign w:val="center"/>
          </w:tcPr>
          <w:p w14:paraId="1BA31674" w14:textId="2D49F20E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0.4711</w:t>
            </w:r>
          </w:p>
        </w:tc>
        <w:tc>
          <w:tcPr>
            <w:tcW w:w="858" w:type="dxa"/>
            <w:tcBorders>
              <w:top w:val="single" w:sz="4" w:space="0" w:color="auto"/>
              <w:bottom w:val="nil"/>
            </w:tcBorders>
            <w:vAlign w:val="center"/>
          </w:tcPr>
          <w:p w14:paraId="5AA1248D" w14:textId="4F40ABA2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0.5117</w:t>
            </w:r>
          </w:p>
        </w:tc>
        <w:tc>
          <w:tcPr>
            <w:tcW w:w="858" w:type="dxa"/>
            <w:tcBorders>
              <w:top w:val="single" w:sz="4" w:space="0" w:color="auto"/>
              <w:bottom w:val="nil"/>
            </w:tcBorders>
            <w:vAlign w:val="center"/>
          </w:tcPr>
          <w:p w14:paraId="730408D7" w14:textId="74935DCB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0.5652</w:t>
            </w:r>
          </w:p>
        </w:tc>
        <w:tc>
          <w:tcPr>
            <w:tcW w:w="858" w:type="dxa"/>
            <w:tcBorders>
              <w:top w:val="single" w:sz="4" w:space="0" w:color="auto"/>
              <w:bottom w:val="nil"/>
            </w:tcBorders>
            <w:vAlign w:val="center"/>
          </w:tcPr>
          <w:p w14:paraId="7CD41537" w14:textId="5C3D918E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0.5884</w:t>
            </w:r>
          </w:p>
        </w:tc>
        <w:tc>
          <w:tcPr>
            <w:tcW w:w="858" w:type="dxa"/>
            <w:tcBorders>
              <w:top w:val="single" w:sz="4" w:space="0" w:color="auto"/>
              <w:bottom w:val="nil"/>
            </w:tcBorders>
            <w:vAlign w:val="center"/>
          </w:tcPr>
          <w:p w14:paraId="6F3EDB95" w14:textId="279CE4C9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0.6041</w:t>
            </w:r>
          </w:p>
        </w:tc>
        <w:tc>
          <w:tcPr>
            <w:tcW w:w="858" w:type="dxa"/>
            <w:tcBorders>
              <w:top w:val="single" w:sz="4" w:space="0" w:color="auto"/>
              <w:bottom w:val="nil"/>
            </w:tcBorders>
            <w:vAlign w:val="center"/>
          </w:tcPr>
          <w:p w14:paraId="597AE607" w14:textId="4EC8EC10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0.6094</w:t>
            </w:r>
          </w:p>
        </w:tc>
      </w:tr>
      <w:tr w:rsidR="006B2EB3" w:rsidRPr="00801A34" w14:paraId="29049913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nil"/>
            </w:tcBorders>
            <w:vAlign w:val="center"/>
          </w:tcPr>
          <w:p w14:paraId="1E29B395" w14:textId="77777777" w:rsidR="006B2EB3" w:rsidRPr="00515734" w:rsidRDefault="006B2EB3" w:rsidP="00623D14">
            <w:pPr>
              <w:jc w:val="both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14:paraId="40DB16B2" w14:textId="04AB523D" w:rsidR="006B2EB3" w:rsidRPr="00801A34" w:rsidRDefault="006B2EB3" w:rsidP="00623D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0.4312</w:t>
            </w:r>
          </w:p>
        </w:tc>
        <w:tc>
          <w:tcPr>
            <w:tcW w:w="859" w:type="dxa"/>
            <w:tcBorders>
              <w:top w:val="nil"/>
              <w:bottom w:val="nil"/>
            </w:tcBorders>
            <w:vAlign w:val="center"/>
          </w:tcPr>
          <w:p w14:paraId="30029404" w14:textId="18626044" w:rsidR="006B2EB3" w:rsidRPr="00801A34" w:rsidRDefault="006B2EB3" w:rsidP="00623D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0.4350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6DF51FC3" w14:textId="07E4B549" w:rsidR="006B2EB3" w:rsidRPr="00801A34" w:rsidRDefault="006B2EB3" w:rsidP="00623D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0.4857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6FD07286" w14:textId="5402CE96" w:rsidR="006B2EB3" w:rsidRPr="00801A34" w:rsidRDefault="006B2EB3" w:rsidP="00623D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0.5400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2AC67418" w14:textId="0A7E769F" w:rsidR="006B2EB3" w:rsidRPr="00801A34" w:rsidRDefault="006B2EB3" w:rsidP="00623D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0.5760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1A608879" w14:textId="70ABF554" w:rsidR="006B2EB3" w:rsidRPr="00801A34" w:rsidRDefault="006B2EB3" w:rsidP="00623D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0.5954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046055F0" w14:textId="55838A18" w:rsidR="006B2EB3" w:rsidRPr="00801A34" w:rsidRDefault="006B2EB3" w:rsidP="00623D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0.6054</w:t>
            </w:r>
          </w:p>
        </w:tc>
      </w:tr>
      <w:tr w:rsidR="006B2EB3" w:rsidRPr="00801A34" w14:paraId="1C6202FA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single" w:sz="4" w:space="0" w:color="auto"/>
            </w:tcBorders>
            <w:vAlign w:val="center"/>
          </w:tcPr>
          <w:p w14:paraId="307138FB" w14:textId="412F6006" w:rsidR="006B2EB3" w:rsidRPr="00520F82" w:rsidRDefault="006B2EB3" w:rsidP="00623D14">
            <w:pPr>
              <w:jc w:val="both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center"/>
          </w:tcPr>
          <w:p w14:paraId="02A3CF2D" w14:textId="5D31AF97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91.82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</w:tcPr>
          <w:p w14:paraId="614FAA97" w14:textId="6E375E83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91.71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48505A5E" w14:textId="1A37EACC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94.65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4DA7AE20" w14:textId="654B70EC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95.33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34CFE3A2" w14:textId="0FAFC5FF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97.85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265C87CF" w14:textId="43A4431F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98.55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46D2CE64" w14:textId="5FB526F4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99.33</w:t>
            </w:r>
          </w:p>
        </w:tc>
      </w:tr>
      <w:tr w:rsidR="006B2EB3" w:rsidRPr="00801A34" w14:paraId="58EE0B13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42A43973" w14:textId="77777777" w:rsidR="006B2EB3" w:rsidRPr="00750E65" w:rsidRDefault="006B2EB3" w:rsidP="006B2EB3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2CE4C453" w14:textId="313CD6FB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center"/>
          </w:tcPr>
          <w:p w14:paraId="5F4C7A52" w14:textId="53DF275C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B2EB3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490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</w:tcPr>
          <w:p w14:paraId="13FD884A" w14:textId="32F5DF1F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B2EB3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500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006232F6" w14:textId="1498C164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510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5249C40F" w14:textId="433FD8B8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520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72F3523B" w14:textId="0369D7F3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530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7BA6A767" w14:textId="0E8E353C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540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437111EE" w14:textId="009CFBDE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550</w:t>
            </w:r>
          </w:p>
        </w:tc>
      </w:tr>
      <w:tr w:rsidR="006B2EB3" w:rsidRPr="00801A34" w14:paraId="187114D9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single" w:sz="4" w:space="0" w:color="auto"/>
            </w:tcBorders>
            <w:vAlign w:val="center"/>
          </w:tcPr>
          <w:p w14:paraId="35063C07" w14:textId="06102BBC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center"/>
          </w:tcPr>
          <w:p w14:paraId="4B39ABCA" w14:textId="1D7D74EA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0.6072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</w:tcPr>
          <w:p w14:paraId="7E8036A7" w14:textId="70FB07E0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0.6176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17BD8F72" w14:textId="2177288D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0.6185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5E34B5BF" w14:textId="735B65D7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0.6153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272D361B" w14:textId="145ECC6D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0.6285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0C817BDC" w14:textId="13D52F44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0.6470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5E79566D" w14:textId="748309FC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0.6577</w:t>
            </w:r>
          </w:p>
        </w:tc>
      </w:tr>
      <w:tr w:rsidR="006B2EB3" w:rsidRPr="00801A34" w14:paraId="410AB205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single" w:sz="4" w:space="0" w:color="auto"/>
            </w:tcBorders>
            <w:vAlign w:val="center"/>
          </w:tcPr>
          <w:p w14:paraId="06371E0C" w14:textId="356A88E4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center"/>
          </w:tcPr>
          <w:p w14:paraId="0B8875A6" w14:textId="696A1887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0.6108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</w:tcPr>
          <w:p w14:paraId="0D161921" w14:textId="263BF27F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0.6155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23CEC6D4" w14:textId="6222F0EC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0.6172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4EAE8390" w14:textId="7181689F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0.6218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17FA0F45" w14:textId="0C978244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0.6350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</w:tcPr>
          <w:p w14:paraId="6F288961" w14:textId="2B6D30C3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0.6484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</w:tcPr>
          <w:p w14:paraId="012B3ABD" w14:textId="16F47C50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0.6559</w:t>
            </w:r>
          </w:p>
        </w:tc>
      </w:tr>
      <w:tr w:rsidR="006B2EB3" w:rsidRPr="00801A34" w14:paraId="0E1A25D1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single" w:sz="4" w:space="0" w:color="auto"/>
            </w:tcBorders>
            <w:vAlign w:val="center"/>
          </w:tcPr>
          <w:p w14:paraId="4404E3DB" w14:textId="53125224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center"/>
          </w:tcPr>
          <w:p w14:paraId="0AA61BF5" w14:textId="64D2CADA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99.42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</w:tcPr>
          <w:p w14:paraId="218B3FDA" w14:textId="05BCE970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99.66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761D4A5C" w14:textId="3C51C9E0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99.79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5CBAA627" w14:textId="28BA74C9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98.95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7F851462" w14:textId="141F17C4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98.97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2F6BFB39" w14:textId="07DF7E64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99.79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5C918ADA" w14:textId="2400810C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99.71</w:t>
            </w:r>
          </w:p>
        </w:tc>
      </w:tr>
      <w:tr w:rsidR="006B2EB3" w:rsidRPr="00801A34" w14:paraId="1D9E87FC" w14:textId="77777777" w:rsidTr="006B2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7718F7B3" w14:textId="230EF596" w:rsidR="006B2EB3" w:rsidRPr="00750E65" w:rsidRDefault="006B2EB3" w:rsidP="006B2EB3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13E387CA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center"/>
          </w:tcPr>
          <w:p w14:paraId="1ADD0A4E" w14:textId="4AE0768D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560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</w:tcPr>
          <w:p w14:paraId="2CE11579" w14:textId="0C93F188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570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52019334" w14:textId="4845C101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580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21792056" w14:textId="1B487778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590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3EDA530B" w14:textId="5D6DB729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600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58B091A1" w14:textId="289B209B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610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08CFB604" w14:textId="190AF911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620</w:t>
            </w:r>
          </w:p>
        </w:tc>
      </w:tr>
      <w:tr w:rsidR="006B2EB3" w:rsidRPr="00801A34" w14:paraId="360BCABB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nil"/>
            </w:tcBorders>
            <w:vAlign w:val="center"/>
          </w:tcPr>
          <w:p w14:paraId="65D39A99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14:paraId="01DEC770" w14:textId="398A93B8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0.6630</w:t>
            </w:r>
          </w:p>
        </w:tc>
        <w:tc>
          <w:tcPr>
            <w:tcW w:w="859" w:type="dxa"/>
            <w:tcBorders>
              <w:top w:val="nil"/>
              <w:bottom w:val="nil"/>
            </w:tcBorders>
            <w:vAlign w:val="center"/>
          </w:tcPr>
          <w:p w14:paraId="5A95BDB9" w14:textId="200DAAF3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0.6625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3D9C383A" w14:textId="60743F4A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0.6643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2D25E7A2" w14:textId="103786E4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0.6664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2233EE2C" w14:textId="40EBD4C4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0.6655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3D44C9ED" w14:textId="7F3518E8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0.6738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13036EEE" w14:textId="0B58D10F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0.6661</w:t>
            </w:r>
          </w:p>
        </w:tc>
      </w:tr>
      <w:tr w:rsidR="006B2EB3" w:rsidRPr="00801A34" w14:paraId="028E467A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nil"/>
            </w:tcBorders>
            <w:vAlign w:val="center"/>
          </w:tcPr>
          <w:p w14:paraId="7D6D3FAC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14:paraId="63309E39" w14:textId="22C78773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0.6585</w:t>
            </w:r>
          </w:p>
        </w:tc>
        <w:tc>
          <w:tcPr>
            <w:tcW w:w="859" w:type="dxa"/>
            <w:tcBorders>
              <w:top w:val="nil"/>
              <w:bottom w:val="nil"/>
            </w:tcBorders>
            <w:vAlign w:val="center"/>
          </w:tcPr>
          <w:p w14:paraId="5B32CA8B" w14:textId="418A0A52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0.6598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46912E88" w14:textId="05280D0D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0.6604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4AB2F0CC" w14:textId="6AE5726A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0.6585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4DCC9056" w14:textId="1356A478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0.6580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3BC9FEFF" w14:textId="05FEF311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0.6568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4F48489D" w14:textId="6FE53798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0.6503</w:t>
            </w:r>
          </w:p>
        </w:tc>
      </w:tr>
      <w:tr w:rsidR="006B2EB3" w:rsidRPr="00801A34" w14:paraId="7CC1693B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single" w:sz="4" w:space="0" w:color="auto"/>
            </w:tcBorders>
            <w:vAlign w:val="center"/>
          </w:tcPr>
          <w:p w14:paraId="27325B09" w14:textId="3E7F9571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center"/>
          </w:tcPr>
          <w:p w14:paraId="51DB4243" w14:textId="1F26B801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99.32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</w:tcPr>
          <w:p w14:paraId="6389D496" w14:textId="2DCD2E6E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99.58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39AD6CF0" w14:textId="0F786C11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99.42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4D3902FC" w14:textId="544707DB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98.80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1F34688C" w14:textId="62BE0C0D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98.87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389B8506" w14:textId="6DE076D5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97.42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414AF991" w14:textId="2A4F9AB6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97.57</w:t>
            </w:r>
          </w:p>
        </w:tc>
      </w:tr>
      <w:tr w:rsidR="006B2EB3" w:rsidRPr="00801A34" w14:paraId="793F9407" w14:textId="77777777" w:rsidTr="006B2EB3">
        <w:trPr>
          <w:gridAfter w:val="3"/>
          <w:wAfter w:w="257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22EEE45C" w14:textId="7FBC7F03" w:rsidR="006B2EB3" w:rsidRPr="00750E65" w:rsidRDefault="006B2EB3" w:rsidP="006B2EB3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41BB74DD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center"/>
          </w:tcPr>
          <w:p w14:paraId="4F7F1B26" w14:textId="19300462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630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</w:tcPr>
          <w:p w14:paraId="5A416AFA" w14:textId="3B58E08F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640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1AB1E16C" w14:textId="60A4A0D5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650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3521B597" w14:textId="6E28C249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660</w:t>
            </w:r>
          </w:p>
        </w:tc>
      </w:tr>
      <w:tr w:rsidR="006B2EB3" w:rsidRPr="00801A34" w14:paraId="256CE4D0" w14:textId="77777777" w:rsidTr="006B2EB3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74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nil"/>
            </w:tcBorders>
            <w:vAlign w:val="center"/>
          </w:tcPr>
          <w:p w14:paraId="171EC92E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14:paraId="1318AE46" w14:textId="50B86F5B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0.6682</w:t>
            </w:r>
          </w:p>
        </w:tc>
        <w:tc>
          <w:tcPr>
            <w:tcW w:w="859" w:type="dxa"/>
            <w:tcBorders>
              <w:top w:val="nil"/>
              <w:bottom w:val="nil"/>
            </w:tcBorders>
            <w:vAlign w:val="center"/>
          </w:tcPr>
          <w:p w14:paraId="34E26EA0" w14:textId="3C7FED2B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0.6630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6DBAB6A1" w14:textId="1405F088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0.6638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2EFD3BC5" w14:textId="0DCD1832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0.6602</w:t>
            </w:r>
          </w:p>
        </w:tc>
      </w:tr>
      <w:tr w:rsidR="006B2EB3" w:rsidRPr="00801A34" w14:paraId="0FB51911" w14:textId="77777777" w:rsidTr="006B2EB3">
        <w:trPr>
          <w:gridAfter w:val="3"/>
          <w:wAfter w:w="2574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nil"/>
            </w:tcBorders>
            <w:vAlign w:val="center"/>
          </w:tcPr>
          <w:p w14:paraId="5D92C984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707" w:type="dxa"/>
            <w:tcBorders>
              <w:top w:val="nil"/>
              <w:bottom w:val="nil"/>
            </w:tcBorders>
            <w:vAlign w:val="center"/>
          </w:tcPr>
          <w:p w14:paraId="6349B181" w14:textId="1847B859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0.6421</w:t>
            </w:r>
          </w:p>
        </w:tc>
        <w:tc>
          <w:tcPr>
            <w:tcW w:w="859" w:type="dxa"/>
            <w:tcBorders>
              <w:top w:val="nil"/>
              <w:bottom w:val="nil"/>
            </w:tcBorders>
            <w:vAlign w:val="center"/>
          </w:tcPr>
          <w:p w14:paraId="1D2B98ED" w14:textId="2020C5B4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0.6343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2C9687A0" w14:textId="45F73508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0.6259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14:paraId="25DDE290" w14:textId="0079533F" w:rsidR="006B2EB3" w:rsidRPr="00801A3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0.6225</w:t>
            </w:r>
          </w:p>
        </w:tc>
      </w:tr>
      <w:tr w:rsidR="006B2EB3" w:rsidRPr="00801A34" w14:paraId="320C6CA8" w14:textId="77777777" w:rsidTr="006B2EB3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74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nil"/>
              <w:bottom w:val="single" w:sz="4" w:space="0" w:color="auto"/>
            </w:tcBorders>
            <w:vAlign w:val="center"/>
          </w:tcPr>
          <w:p w14:paraId="318F4F2F" w14:textId="4E032B54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707" w:type="dxa"/>
            <w:tcBorders>
              <w:top w:val="nil"/>
              <w:bottom w:val="single" w:sz="4" w:space="0" w:color="auto"/>
            </w:tcBorders>
            <w:vAlign w:val="center"/>
          </w:tcPr>
          <w:p w14:paraId="61DD85C7" w14:textId="17D0B9F0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95.93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vAlign w:val="center"/>
          </w:tcPr>
          <w:p w14:paraId="0A621CFB" w14:textId="0A1B70B0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95.47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70FE7C0F" w14:textId="07F9788F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93.95</w:t>
            </w:r>
          </w:p>
        </w:tc>
        <w:tc>
          <w:tcPr>
            <w:tcW w:w="858" w:type="dxa"/>
            <w:tcBorders>
              <w:top w:val="nil"/>
              <w:bottom w:val="single" w:sz="4" w:space="0" w:color="auto"/>
            </w:tcBorders>
            <w:vAlign w:val="center"/>
          </w:tcPr>
          <w:p w14:paraId="6DEA3219" w14:textId="02DCF9DF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801A34">
              <w:rPr>
                <w:rFonts w:ascii="Arial" w:hAnsi="Arial" w:cs="Arial"/>
                <w:sz w:val="16"/>
                <w:szCs w:val="16"/>
              </w:rPr>
              <w:t>93.94</w:t>
            </w:r>
          </w:p>
        </w:tc>
      </w:tr>
    </w:tbl>
    <w:p w14:paraId="3E906FDA" w14:textId="4BE2C31A" w:rsidR="001719F4" w:rsidRDefault="001719F4" w:rsidP="00801A34">
      <w:pPr>
        <w:tabs>
          <w:tab w:val="left" w:pos="4827"/>
        </w:tabs>
      </w:pPr>
    </w:p>
    <w:p w14:paraId="5602AD1F" w14:textId="2F7B64CF" w:rsidR="00724D74" w:rsidRPr="00F645A1" w:rsidRDefault="00724D74" w:rsidP="00724D74">
      <w:pPr>
        <w:pStyle w:val="Legend"/>
        <w:spacing w:line="360" w:lineRule="auto"/>
      </w:pPr>
      <w:r w:rsidRPr="006214C9">
        <w:rPr>
          <w:bCs/>
        </w:rPr>
        <w:t xml:space="preserve">Table </w:t>
      </w:r>
      <w:r w:rsidR="007E6AA3" w:rsidRPr="006214C9">
        <w:rPr>
          <w:bCs/>
        </w:rPr>
        <w:t>S</w:t>
      </w:r>
      <w:r w:rsidRPr="006214C9">
        <w:rPr>
          <w:bCs/>
        </w:rPr>
        <w:t xml:space="preserve">2. </w:t>
      </w:r>
      <w:r>
        <w:t>The intensity value and accuracy rate of P2 at different wavelengths</w:t>
      </w:r>
    </w:p>
    <w:tbl>
      <w:tblPr>
        <w:tblStyle w:val="2"/>
        <w:tblW w:w="7952" w:type="dxa"/>
        <w:tblLook w:val="04A0" w:firstRow="1" w:lastRow="0" w:firstColumn="1" w:lastColumn="0" w:noHBand="0" w:noVBand="1"/>
      </w:tblPr>
      <w:tblGrid>
        <w:gridCol w:w="2041"/>
        <w:gridCol w:w="846"/>
        <w:gridCol w:w="845"/>
        <w:gridCol w:w="844"/>
        <w:gridCol w:w="844"/>
        <w:gridCol w:w="844"/>
        <w:gridCol w:w="844"/>
        <w:gridCol w:w="844"/>
      </w:tblGrid>
      <w:tr w:rsidR="006B2EB3" w14:paraId="7EBEE48A" w14:textId="77777777" w:rsidTr="006B2E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3FB870AD" w14:textId="77777777" w:rsidR="006B2EB3" w:rsidRPr="00750E65" w:rsidRDefault="006B2EB3" w:rsidP="00502D44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21C784B3" w14:textId="77777777" w:rsidR="006B2EB3" w:rsidRPr="00750E65" w:rsidRDefault="006B2EB3" w:rsidP="00502D44">
            <w:pPr>
              <w:ind w:right="60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A976C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420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D0069E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430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9AA2F4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440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6A5662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0F572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460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4FC64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470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36A57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480</w:t>
            </w:r>
          </w:p>
        </w:tc>
      </w:tr>
      <w:tr w:rsidR="006B2EB3" w:rsidRPr="001719F4" w14:paraId="5A604EE5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4" w:space="0" w:color="auto"/>
              <w:bottom w:val="nil"/>
            </w:tcBorders>
            <w:vAlign w:val="center"/>
          </w:tcPr>
          <w:p w14:paraId="7C527405" w14:textId="77777777" w:rsidR="006B2EB3" w:rsidRPr="00515734" w:rsidRDefault="006B2EB3" w:rsidP="00502D44">
            <w:pPr>
              <w:jc w:val="both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846" w:type="dxa"/>
            <w:tcBorders>
              <w:top w:val="single" w:sz="4" w:space="0" w:color="auto"/>
              <w:bottom w:val="nil"/>
            </w:tcBorders>
            <w:vAlign w:val="center"/>
          </w:tcPr>
          <w:p w14:paraId="0239E79F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0.0535</w:t>
            </w:r>
          </w:p>
        </w:tc>
        <w:tc>
          <w:tcPr>
            <w:tcW w:w="845" w:type="dxa"/>
            <w:tcBorders>
              <w:top w:val="single" w:sz="4" w:space="0" w:color="auto"/>
              <w:bottom w:val="nil"/>
            </w:tcBorders>
            <w:vAlign w:val="center"/>
          </w:tcPr>
          <w:p w14:paraId="02775F5C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0.0551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3892006D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0.0601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54272252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0.0647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7C5C75FB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0.0670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0227285B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0.0681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3343DC70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0.0661</w:t>
            </w:r>
          </w:p>
        </w:tc>
      </w:tr>
      <w:tr w:rsidR="006B2EB3" w:rsidRPr="001719F4" w14:paraId="167ACAD4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3BBF89A6" w14:textId="77777777" w:rsidR="006B2EB3" w:rsidRPr="00515734" w:rsidRDefault="006B2EB3" w:rsidP="00502D44">
            <w:pPr>
              <w:jc w:val="both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E1072B5" w14:textId="77777777" w:rsidR="006B2EB3" w:rsidRPr="001719F4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0.0371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180D5596" w14:textId="77777777" w:rsidR="006B2EB3" w:rsidRPr="001719F4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0.0374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52990813" w14:textId="77777777" w:rsidR="006B2EB3" w:rsidRPr="001719F4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0.0419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53D79DAA" w14:textId="77777777" w:rsidR="006B2EB3" w:rsidRPr="001719F4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0.0473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11C857A8" w14:textId="77777777" w:rsidR="006B2EB3" w:rsidRPr="001719F4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0.0514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4DD773CA" w14:textId="77777777" w:rsidR="006B2EB3" w:rsidRPr="001719F4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0.0544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5D81E938" w14:textId="77777777" w:rsidR="006B2EB3" w:rsidRPr="001719F4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0.0566</w:t>
            </w:r>
          </w:p>
        </w:tc>
      </w:tr>
      <w:tr w:rsidR="006B2EB3" w:rsidRPr="001719F4" w14:paraId="19E459FE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7FC3D8FD" w14:textId="67141DA4" w:rsidR="006B2EB3" w:rsidRPr="00520F82" w:rsidRDefault="006B2EB3" w:rsidP="00502D44">
            <w:pPr>
              <w:jc w:val="both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17686809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55.87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1B6BDA25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52.91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39C6BC0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56.60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72DE61F7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63.22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86129EE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69.72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2926A34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74.65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6600FF17" w14:textId="77777777" w:rsidR="006B2EB3" w:rsidRPr="001719F4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83.23</w:t>
            </w:r>
          </w:p>
        </w:tc>
      </w:tr>
      <w:tr w:rsidR="006B2EB3" w:rsidRPr="001719F4" w14:paraId="5481EC8E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6B548918" w14:textId="77777777" w:rsidR="006B2EB3" w:rsidRPr="00750E65" w:rsidRDefault="006B2EB3" w:rsidP="006B2EB3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1614EF92" w14:textId="251C438C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3C37632B" w14:textId="2CFCFB23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B2EB3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490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33E44C20" w14:textId="003B471C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B2EB3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500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84949DB" w14:textId="1407F236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510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EA3356C" w14:textId="0FE3AE6D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520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6452210" w14:textId="2CA756E7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530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453891A2" w14:textId="2ABDA473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540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637DB2E" w14:textId="485AA306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550</w:t>
            </w:r>
          </w:p>
        </w:tc>
      </w:tr>
      <w:tr w:rsidR="006B2EB3" w:rsidRPr="001719F4" w14:paraId="76D5D21E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0BA30D47" w14:textId="48582601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09411884" w14:textId="7D23A508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0.0635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21562A84" w14:textId="5B7F1606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0.0611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1A9C407" w14:textId="582CEF73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0.0617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68D1EB40" w14:textId="4EEAF98D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0.0616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83AE49F" w14:textId="277469D8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0.0698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66617C0E" w14:textId="380D5238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0.0767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44E10C30" w14:textId="72180482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0.0848</w:t>
            </w:r>
          </w:p>
        </w:tc>
      </w:tr>
      <w:tr w:rsidR="006B2EB3" w:rsidRPr="001719F4" w14:paraId="3B807D28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13BC5D20" w14:textId="78B6CD86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3C4D43E8" w14:textId="357CBE9E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0.0589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7B32E65B" w14:textId="0DA99675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0.0617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6ABC3169" w14:textId="1E71EB16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0.0652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0C068D4" w14:textId="13546836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0.0700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0826523" w14:textId="282EA274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0.0771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56E9435" w14:textId="201B16E2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0.0864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E387A57" w14:textId="4A498E4E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0.0984</w:t>
            </w:r>
          </w:p>
        </w:tc>
      </w:tr>
      <w:tr w:rsidR="006B2EB3" w:rsidRPr="001719F4" w14:paraId="380E0B25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197F0152" w14:textId="17F793BB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386266C7" w14:textId="3DFDBEED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92.09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320DBEC7" w14:textId="4A925B52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99.09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45CB401" w14:textId="02E514A4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94.62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37270CB" w14:textId="295583F0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87.96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85DDAD6" w14:textId="50B3560C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90.51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3A11B56" w14:textId="0AF8DC42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88.70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76A272AD" w14:textId="082697E9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86.17</w:t>
            </w:r>
          </w:p>
        </w:tc>
      </w:tr>
      <w:tr w:rsidR="006B2EB3" w:rsidRPr="001719F4" w14:paraId="284C2A92" w14:textId="77777777" w:rsidTr="006B2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685D203D" w14:textId="77777777" w:rsidR="006B2EB3" w:rsidRPr="00750E65" w:rsidRDefault="006B2EB3" w:rsidP="006B2EB3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57AAC27D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4CF418B1" w14:textId="3DCF7DEE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560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4B640BA0" w14:textId="2A572B13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570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81EE459" w14:textId="72B2351B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580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42B0166" w14:textId="212D482F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590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70E18270" w14:textId="166C6746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600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6560178" w14:textId="63FD15BF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610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7C8318F4" w14:textId="2ACDE125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620</w:t>
            </w:r>
          </w:p>
        </w:tc>
      </w:tr>
      <w:tr w:rsidR="006B2EB3" w:rsidRPr="001719F4" w14:paraId="5DA7C9DC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0D09EEA5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114EDFB" w14:textId="169B6E55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0.0937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2AFA9F4F" w14:textId="4C2363A3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0.1077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6BBE6D77" w14:textId="438521F5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0.1243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037A7149" w14:textId="4507B6E8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0.1453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0B58A529" w14:textId="2084EF82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0.1710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62C4CCBE" w14:textId="3FA96C93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0.1919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32EF6D5D" w14:textId="46770163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0.2025</w:t>
            </w:r>
          </w:p>
        </w:tc>
      </w:tr>
      <w:tr w:rsidR="006B2EB3" w:rsidRPr="001719F4" w14:paraId="74A7213D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08F7E8C0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9A8C07A" w14:textId="3A54ED69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0.1130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49ECE109" w14:textId="0390BFC9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0.1300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1F81F282" w14:textId="7FE7B647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0.1480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57412FB4" w14:textId="3E97762E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0.1652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7ACFFB5B" w14:textId="00B6F19D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0.1812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17EAD2A3" w14:textId="446A95CD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0.1944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269F855E" w14:textId="035B8270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0.2036</w:t>
            </w:r>
          </w:p>
        </w:tc>
      </w:tr>
      <w:tr w:rsidR="006B2EB3" w:rsidRPr="001719F4" w14:paraId="4A0AB562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4AB31F90" w14:textId="74981031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54CEC1A3" w14:textId="5D38C52C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82.94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1AE75A64" w14:textId="6E89B655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82.80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8836F71" w14:textId="03D61350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83.99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55715F9" w14:textId="58D400A0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87.96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8F2B5B8" w14:textId="07659F84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94.37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2321987" w14:textId="3F950568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98.71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470A2709" w14:textId="59A1DA0D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99.47</w:t>
            </w:r>
          </w:p>
        </w:tc>
      </w:tr>
      <w:tr w:rsidR="006B2EB3" w:rsidRPr="001719F4" w14:paraId="6874D672" w14:textId="77777777" w:rsidTr="006B2EB3">
        <w:trPr>
          <w:gridAfter w:val="3"/>
          <w:wAfter w:w="253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17DD560F" w14:textId="77777777" w:rsidR="006B2EB3" w:rsidRPr="00750E65" w:rsidRDefault="006B2EB3" w:rsidP="006B2EB3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213B2EAE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767A89A5" w14:textId="71E8E2F9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630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55FF873C" w14:textId="6D2F531C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640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46F3F239" w14:textId="13723E01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650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7A03DFD" w14:textId="36C59E6C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660</w:t>
            </w:r>
          </w:p>
        </w:tc>
      </w:tr>
      <w:tr w:rsidR="006B2EB3" w:rsidRPr="001719F4" w14:paraId="78DD62A6" w14:textId="77777777" w:rsidTr="006B2EB3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32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6553BA70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8245186" w14:textId="0D1FD94F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0.2139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04585EAB" w14:textId="523C95A9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0.2188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4D34898E" w14:textId="1CAC5D82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0.2222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738DF8B4" w14:textId="683F514C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0.2211</w:t>
            </w:r>
          </w:p>
        </w:tc>
      </w:tr>
      <w:tr w:rsidR="006B2EB3" w:rsidRPr="001719F4" w14:paraId="6C5A6ED5" w14:textId="77777777" w:rsidTr="006B2EB3">
        <w:trPr>
          <w:gridAfter w:val="3"/>
          <w:wAfter w:w="2532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601E793B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C1DC140" w14:textId="146984D9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0.2104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6C8B6E8B" w14:textId="1B2B187A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0.2159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3C1CB079" w14:textId="1CD7A3CD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0.2207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33AAF40A" w14:textId="62930988" w:rsidR="006B2EB3" w:rsidRPr="001719F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0.2272</w:t>
            </w:r>
          </w:p>
        </w:tc>
      </w:tr>
      <w:tr w:rsidR="006B2EB3" w:rsidRPr="001719F4" w14:paraId="16FB56C5" w14:textId="77777777" w:rsidTr="006B2EB3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32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645AD092" w14:textId="32AD630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0B006029" w14:textId="12E455D1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98.32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2875C6AF" w14:textId="54D75AFD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98.65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4953ED7B" w14:textId="455660F5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99.28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3CA7395" w14:textId="2DB2DAF8" w:rsidR="006B2EB3" w:rsidRPr="001719F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1719F4">
              <w:rPr>
                <w:rFonts w:ascii="Arial" w:hAnsi="Arial" w:cs="Arial"/>
                <w:sz w:val="16"/>
                <w:szCs w:val="16"/>
              </w:rPr>
              <w:t>97.35</w:t>
            </w:r>
          </w:p>
        </w:tc>
      </w:tr>
    </w:tbl>
    <w:p w14:paraId="55638C3E" w14:textId="67081185" w:rsidR="00724D74" w:rsidRDefault="00724D74" w:rsidP="00801A34">
      <w:pPr>
        <w:tabs>
          <w:tab w:val="left" w:pos="4827"/>
        </w:tabs>
      </w:pPr>
    </w:p>
    <w:p w14:paraId="3115C901" w14:textId="2BD72733" w:rsidR="00724D74" w:rsidRPr="00F645A1" w:rsidRDefault="00724D74" w:rsidP="00724D74">
      <w:pPr>
        <w:pStyle w:val="Legend"/>
        <w:spacing w:line="360" w:lineRule="auto"/>
      </w:pPr>
      <w:r w:rsidRPr="006214C9">
        <w:rPr>
          <w:bCs/>
        </w:rPr>
        <w:lastRenderedPageBreak/>
        <w:t xml:space="preserve">Table </w:t>
      </w:r>
      <w:r w:rsidR="007E6AA3" w:rsidRPr="006214C9">
        <w:rPr>
          <w:bCs/>
        </w:rPr>
        <w:t>S</w:t>
      </w:r>
      <w:r w:rsidRPr="006214C9">
        <w:rPr>
          <w:bCs/>
        </w:rPr>
        <w:t xml:space="preserve">3. </w:t>
      </w:r>
      <w:r>
        <w:t>The intensity value and accuracy rate of P3 at different wavelengths</w:t>
      </w:r>
    </w:p>
    <w:tbl>
      <w:tblPr>
        <w:tblStyle w:val="2"/>
        <w:tblW w:w="7952" w:type="dxa"/>
        <w:tblLook w:val="04A0" w:firstRow="1" w:lastRow="0" w:firstColumn="1" w:lastColumn="0" w:noHBand="0" w:noVBand="1"/>
      </w:tblPr>
      <w:tblGrid>
        <w:gridCol w:w="2041"/>
        <w:gridCol w:w="846"/>
        <w:gridCol w:w="845"/>
        <w:gridCol w:w="844"/>
        <w:gridCol w:w="844"/>
        <w:gridCol w:w="844"/>
        <w:gridCol w:w="844"/>
        <w:gridCol w:w="844"/>
      </w:tblGrid>
      <w:tr w:rsidR="006B2EB3" w14:paraId="3744820F" w14:textId="77777777" w:rsidTr="006B2E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2BCCF731" w14:textId="77777777" w:rsidR="006B2EB3" w:rsidRPr="00750E65" w:rsidRDefault="006B2EB3" w:rsidP="00502D44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7133E5BE" w14:textId="77777777" w:rsidR="006B2EB3" w:rsidRPr="00750E65" w:rsidRDefault="006B2EB3" w:rsidP="00502D44">
            <w:pPr>
              <w:ind w:right="60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1AD25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420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C5FDA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430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D5E7F7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440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30CA4B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D77BD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460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754FE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470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46B1D" w14:textId="77777777" w:rsidR="006B2EB3" w:rsidRPr="00750E65" w:rsidRDefault="006B2EB3" w:rsidP="00502D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480</w:t>
            </w:r>
          </w:p>
        </w:tc>
      </w:tr>
      <w:tr w:rsidR="006B2EB3" w14:paraId="5FCAEC00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4" w:space="0" w:color="auto"/>
              <w:bottom w:val="nil"/>
            </w:tcBorders>
            <w:vAlign w:val="center"/>
          </w:tcPr>
          <w:p w14:paraId="5A3E389D" w14:textId="77777777" w:rsidR="006B2EB3" w:rsidRPr="00515734" w:rsidRDefault="006B2EB3" w:rsidP="00502D44">
            <w:pPr>
              <w:jc w:val="both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846" w:type="dxa"/>
            <w:tcBorders>
              <w:top w:val="single" w:sz="4" w:space="0" w:color="auto"/>
              <w:bottom w:val="nil"/>
            </w:tcBorders>
            <w:vAlign w:val="center"/>
          </w:tcPr>
          <w:p w14:paraId="200EBD99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2931</w:t>
            </w:r>
          </w:p>
        </w:tc>
        <w:tc>
          <w:tcPr>
            <w:tcW w:w="845" w:type="dxa"/>
            <w:tcBorders>
              <w:top w:val="single" w:sz="4" w:space="0" w:color="auto"/>
              <w:bottom w:val="nil"/>
            </w:tcBorders>
            <w:vAlign w:val="center"/>
          </w:tcPr>
          <w:p w14:paraId="708C52E6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0.2950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525523DC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0.3136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274D94C0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0.3375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66505DD1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0.3445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342C137D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0.3413</w:t>
            </w:r>
          </w:p>
        </w:tc>
        <w:tc>
          <w:tcPr>
            <w:tcW w:w="844" w:type="dxa"/>
            <w:tcBorders>
              <w:top w:val="single" w:sz="4" w:space="0" w:color="auto"/>
              <w:bottom w:val="nil"/>
            </w:tcBorders>
            <w:vAlign w:val="center"/>
          </w:tcPr>
          <w:p w14:paraId="19F45FDB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0.3324</w:t>
            </w:r>
          </w:p>
        </w:tc>
      </w:tr>
      <w:tr w:rsidR="006B2EB3" w14:paraId="5215A133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06CCA61A" w14:textId="77777777" w:rsidR="006B2EB3" w:rsidRPr="00515734" w:rsidRDefault="006B2EB3" w:rsidP="00502D44">
            <w:pPr>
              <w:jc w:val="both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40CEEB6" w14:textId="77777777" w:rsidR="006B2EB3" w:rsidRPr="00750E65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0.2978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2F2EAFF5" w14:textId="77777777" w:rsidR="006B2EB3" w:rsidRPr="00750E65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0.2986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2D211CF3" w14:textId="77777777" w:rsidR="006B2EB3" w:rsidRPr="00750E65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0.3121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6A607309" w14:textId="77777777" w:rsidR="006B2EB3" w:rsidRPr="00750E65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0.3278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112A1B88" w14:textId="77777777" w:rsidR="006B2EB3" w:rsidRPr="00750E65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0.3321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176EDC2B" w14:textId="77777777" w:rsidR="006B2EB3" w:rsidRPr="00750E65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0.3253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13011419" w14:textId="77777777" w:rsidR="006B2EB3" w:rsidRPr="00750E65" w:rsidRDefault="006B2EB3" w:rsidP="00502D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0.3136</w:t>
            </w:r>
          </w:p>
        </w:tc>
      </w:tr>
      <w:tr w:rsidR="006B2EB3" w14:paraId="25CEAA45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22D5F9DF" w14:textId="29859EC4" w:rsidR="006B2EB3" w:rsidRPr="00520F82" w:rsidRDefault="006B2EB3" w:rsidP="00502D44">
            <w:pPr>
              <w:jc w:val="both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05DF9969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9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8.41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6E0D09DD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98.70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5405062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9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9.51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F588510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97.05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1F578E6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96.27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12BF156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95.09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DD64BA8" w14:textId="77777777" w:rsidR="006B2EB3" w:rsidRPr="00750E65" w:rsidRDefault="006B2EB3" w:rsidP="00502D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9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4.01</w:t>
            </w:r>
          </w:p>
        </w:tc>
      </w:tr>
      <w:tr w:rsidR="006B2EB3" w14:paraId="43719AA7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1B1BBD63" w14:textId="77777777" w:rsidR="006B2EB3" w:rsidRPr="00750E65" w:rsidRDefault="006B2EB3" w:rsidP="006B2EB3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73ACA2FB" w14:textId="123D4DF1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40F559DD" w14:textId="67D67E72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6B2EB3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490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1F8555AB" w14:textId="2ABDCCEF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6B2EB3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500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934478D" w14:textId="74931169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510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45A9E289" w14:textId="490FDB8F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520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1647458" w14:textId="0066E4E1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530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5D00DE4" w14:textId="06673CBF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540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9B1A6F7" w14:textId="419216EC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550</w:t>
            </w:r>
          </w:p>
        </w:tc>
      </w:tr>
      <w:tr w:rsidR="006B2EB3" w14:paraId="70E08FF0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3FE91A29" w14:textId="54E3DB42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6C9D7BF8" w14:textId="4E6BA76B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0.3211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70A9DA91" w14:textId="13028F5D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0.3130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F32E815" w14:textId="1C86320A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0.3025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EFE4DC4" w14:textId="633A7635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0.2888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CFA0D68" w14:textId="54D5C185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0.2806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FE100E9" w14:textId="276DE53B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0.2739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5ECB1FA" w14:textId="3DFFE113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0.2617</w:t>
            </w:r>
          </w:p>
        </w:tc>
      </w:tr>
      <w:tr w:rsidR="006B2EB3" w14:paraId="3C402AEC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584ABF41" w14:textId="445F6278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46980DEF" w14:textId="64428DF1" w:rsid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0.3004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525B6430" w14:textId="684C485D" w:rsid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0.2872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71F6187" w14:textId="1C6A6B2C" w:rsid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0.2743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9ED3496" w14:textId="399E4596" w:rsid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0.2644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C072F58" w14:textId="07E053BA" w:rsid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0.2581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AAFF613" w14:textId="43F8BDF1" w:rsid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0.2515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1B7FE5BC" w14:textId="389BA94F" w:rsid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0.2426</w:t>
            </w:r>
          </w:p>
        </w:tc>
      </w:tr>
      <w:tr w:rsidR="006B2EB3" w14:paraId="22734984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72D57AD9" w14:textId="1A517A3A" w:rsidR="006B2EB3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02D6C4C2" w14:textId="5181149D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93.13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0446E593" w14:textId="6000BC66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91. 02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EE1FA7E" w14:textId="46BAFE9C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89.73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E538630" w14:textId="0EC68862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90.77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54FA289" w14:textId="716AC5AE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91.28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6B1B41B7" w14:textId="282E9940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91.08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FB4E6D8" w14:textId="1EB9FB9A" w:rsidR="006B2EB3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92.12</w:t>
            </w:r>
          </w:p>
        </w:tc>
      </w:tr>
      <w:tr w:rsidR="006B2EB3" w:rsidRPr="00750E65" w14:paraId="0CB73BE2" w14:textId="77777777" w:rsidTr="006B2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0466E798" w14:textId="77777777" w:rsidR="006B2EB3" w:rsidRPr="00750E65" w:rsidRDefault="006B2EB3" w:rsidP="006B2EB3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7ACF737A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038E178B" w14:textId="23B3E84F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560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7D29EBA9" w14:textId="0B9B07A9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570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4C42AD20" w14:textId="653EFB45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580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4F892D8" w14:textId="29EDB162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590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F2649BA" w14:textId="42FB02DC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600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3AE73592" w14:textId="2D0D4D65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610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2FEE313" w14:textId="3B74E854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620</w:t>
            </w:r>
          </w:p>
        </w:tc>
      </w:tr>
      <w:tr w:rsidR="006B2EB3" w:rsidRPr="00750E65" w14:paraId="7CFD5D78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6C810153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C1CBE25" w14:textId="7BAE392D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0.2487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65B767FB" w14:textId="1FC1183C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0.2348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481D0085" w14:textId="1155BFCD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0.2220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1BA9BD38" w14:textId="57E429CD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0.2106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59CCCB15" w14:textId="4C897514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0.2042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2097D83F" w14:textId="2B3C2E1E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0.2033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7C4FA6C6" w14:textId="318EEA71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0.1942</w:t>
            </w:r>
          </w:p>
        </w:tc>
      </w:tr>
      <w:tr w:rsidR="006B2EB3" w:rsidRPr="00750E65" w14:paraId="30FABA53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1EF7BBCF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0ECA761" w14:textId="7E46DB1E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0.2311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31DDEA0A" w14:textId="62B97739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0.2177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29684525" w14:textId="5BD06625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0.2047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2031692C" w14:textId="3B39089B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0.1935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229C7076" w14:textId="625DA1DC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0.1884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66933089" w14:textId="46B32CC8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0.1854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37B9F786" w14:textId="73206E83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0.1775</w:t>
            </w:r>
          </w:p>
        </w:tc>
      </w:tr>
      <w:tr w:rsidR="006B2EB3" w:rsidRPr="00750E65" w14:paraId="27B6FE34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1DCAC3A4" w14:textId="5C20008F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06C03AFB" w14:textId="659886AE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92.40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17A35ED7" w14:textId="1CFE2622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92.17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717A25A9" w14:textId="569E11D2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91.52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7603B023" w14:textId="74E5854B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91.17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68936B7" w14:textId="35199E2F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91.63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5904B1AB" w14:textId="616C6B88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90.37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420C6E3" w14:textId="46F4E76C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90.61</w:t>
            </w:r>
          </w:p>
        </w:tc>
      </w:tr>
      <w:tr w:rsidR="006B2EB3" w:rsidRPr="00750E65" w14:paraId="79635AF3" w14:textId="77777777" w:rsidTr="006B2EB3">
        <w:trPr>
          <w:gridAfter w:val="3"/>
          <w:wAfter w:w="253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3242E02A" w14:textId="77777777" w:rsidR="006B2EB3" w:rsidRPr="00750E65" w:rsidRDefault="006B2EB3" w:rsidP="006B2EB3">
            <w:pPr>
              <w:ind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  <w:p w14:paraId="4A9E8BD7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I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ntensity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3F67961D" w14:textId="74844A4F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630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03F6BCAB" w14:textId="7B6016F1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640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BB08F57" w14:textId="7C77CA08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650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2F77BE52" w14:textId="683AE4AD" w:rsidR="006B2EB3" w:rsidRPr="00FF74DF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FF74DF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660</w:t>
            </w:r>
          </w:p>
        </w:tc>
      </w:tr>
      <w:tr w:rsidR="006B2EB3" w:rsidRPr="00750E65" w14:paraId="2B2FCE99" w14:textId="77777777" w:rsidTr="006B2EB3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32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73A50CAB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P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roposed system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DE3E7A5" w14:textId="2A0C1741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0.1911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4B3A7198" w14:textId="61483696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0.1868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1C24A718" w14:textId="31CF0EDA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0.1819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452AF326" w14:textId="26D8DE78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0.1787</w:t>
            </w:r>
          </w:p>
        </w:tc>
      </w:tr>
      <w:tr w:rsidR="006B2EB3" w:rsidRPr="00750E65" w14:paraId="038DCC68" w14:textId="77777777" w:rsidTr="006B2EB3">
        <w:trPr>
          <w:gridAfter w:val="3"/>
          <w:wAfter w:w="2532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nil"/>
            </w:tcBorders>
            <w:vAlign w:val="center"/>
          </w:tcPr>
          <w:p w14:paraId="64158059" w14:textId="77777777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515734"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G</w:t>
            </w:r>
            <w:r w:rsidRPr="00515734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T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7E9BC16" w14:textId="45AB338D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0.1678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4CE16518" w14:textId="253A42D1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0.1595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7DF02008" w14:textId="00834ABF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0.1527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 w14:paraId="0009DCB4" w14:textId="25B2185B" w:rsidR="006B2EB3" w:rsidRPr="00750E65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0.1493</w:t>
            </w:r>
          </w:p>
        </w:tc>
      </w:tr>
      <w:tr w:rsidR="006B2EB3" w:rsidRPr="00750E65" w14:paraId="7353DE18" w14:textId="77777777" w:rsidTr="006B2EB3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32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nil"/>
              <w:bottom w:val="single" w:sz="4" w:space="0" w:color="auto"/>
            </w:tcBorders>
            <w:vAlign w:val="center"/>
          </w:tcPr>
          <w:p w14:paraId="71E76BEC" w14:textId="04F22369" w:rsidR="006B2EB3" w:rsidRPr="00750E65" w:rsidRDefault="006B2EB3" w:rsidP="006B2EB3">
            <w:pPr>
              <w:jc w:val="both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56243B23" w14:textId="5E6A113C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86.05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vAlign w:val="center"/>
          </w:tcPr>
          <w:p w14:paraId="46FD980A" w14:textId="50A73DCE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82.91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09BE87CF" w14:textId="4870BBD6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8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0.90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vAlign w:val="center"/>
          </w:tcPr>
          <w:p w14:paraId="6D6CD14F" w14:textId="43028DA8" w:rsidR="006B2EB3" w:rsidRPr="00750E65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80.34</w:t>
            </w:r>
          </w:p>
        </w:tc>
      </w:tr>
    </w:tbl>
    <w:p w14:paraId="07950BF4" w14:textId="77777777" w:rsidR="007E6AA3" w:rsidRDefault="007E6AA3" w:rsidP="00801A34">
      <w:pPr>
        <w:tabs>
          <w:tab w:val="left" w:pos="4827"/>
        </w:tabs>
      </w:pPr>
    </w:p>
    <w:p w14:paraId="68BE0A80" w14:textId="7807ACBC" w:rsidR="00CB57EA" w:rsidRPr="00F645A1" w:rsidRDefault="00CB57EA" w:rsidP="00CB57EA">
      <w:pPr>
        <w:pStyle w:val="Legend"/>
        <w:spacing w:line="360" w:lineRule="auto"/>
      </w:pPr>
      <w:r w:rsidRPr="006214C9">
        <w:rPr>
          <w:bCs/>
        </w:rPr>
        <w:t>Table</w:t>
      </w:r>
      <w:r w:rsidR="00724D74" w:rsidRPr="006214C9">
        <w:rPr>
          <w:bCs/>
        </w:rPr>
        <w:t xml:space="preserve"> </w:t>
      </w:r>
      <w:r w:rsidR="007E6AA3" w:rsidRPr="006214C9">
        <w:rPr>
          <w:bCs/>
        </w:rPr>
        <w:t>S</w:t>
      </w:r>
      <w:r w:rsidR="00724D74" w:rsidRPr="006214C9">
        <w:rPr>
          <w:bCs/>
        </w:rPr>
        <w:t>4</w:t>
      </w:r>
      <w:r w:rsidRPr="006214C9">
        <w:rPr>
          <w:bCs/>
        </w:rPr>
        <w:t xml:space="preserve">. </w:t>
      </w:r>
      <w:r>
        <w:t xml:space="preserve">The </w:t>
      </w:r>
      <w:r w:rsidR="00717C54">
        <w:t xml:space="preserve">average of the </w:t>
      </w:r>
      <w:r>
        <w:t>accuracy rate of chosen dot</w:t>
      </w:r>
      <w:r w:rsidR="00724D74">
        <w:t>s</w:t>
      </w:r>
      <w:r>
        <w:t xml:space="preserve"> at different wavelengths</w:t>
      </w:r>
    </w:p>
    <w:tbl>
      <w:tblPr>
        <w:tblStyle w:val="2"/>
        <w:tblW w:w="7934" w:type="dxa"/>
        <w:tblLook w:val="04A0" w:firstRow="1" w:lastRow="0" w:firstColumn="1" w:lastColumn="0" w:noHBand="0" w:noVBand="1"/>
      </w:tblPr>
      <w:tblGrid>
        <w:gridCol w:w="2049"/>
        <w:gridCol w:w="761"/>
        <w:gridCol w:w="854"/>
        <w:gridCol w:w="854"/>
        <w:gridCol w:w="854"/>
        <w:gridCol w:w="854"/>
        <w:gridCol w:w="854"/>
        <w:gridCol w:w="854"/>
      </w:tblGrid>
      <w:tr w:rsidR="006B2EB3" w14:paraId="7D1B5A2E" w14:textId="77777777" w:rsidTr="006B2E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9" w:type="dxa"/>
            <w:tcBorders>
              <w:top w:val="single" w:sz="4" w:space="0" w:color="auto"/>
              <w:bottom w:val="single" w:sz="4" w:space="0" w:color="auto"/>
              <w:tl2br w:val="nil"/>
            </w:tcBorders>
            <w:vAlign w:val="center"/>
          </w:tcPr>
          <w:p w14:paraId="3833F564" w14:textId="32CDAEE5" w:rsidR="006B2EB3" w:rsidRPr="00CB57EA" w:rsidRDefault="006B2EB3" w:rsidP="00CB57EA">
            <w:pPr>
              <w:jc w:val="center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bookmarkStart w:id="6" w:name="_Hlk147666721"/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9C183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420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1A3AB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430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0B23B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440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27CD7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450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C243E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460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713B9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470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9C78B3" w14:textId="77777777" w:rsidR="006B2EB3" w:rsidRPr="00750E65" w:rsidRDefault="006B2EB3" w:rsidP="00623D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480</w:t>
            </w:r>
          </w:p>
        </w:tc>
      </w:tr>
      <w:tr w:rsidR="006B2EB3" w:rsidRPr="00801A34" w14:paraId="0141EC5B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9" w:type="dxa"/>
            <w:tcBorders>
              <w:top w:val="nil"/>
              <w:bottom w:val="single" w:sz="4" w:space="0" w:color="auto"/>
            </w:tcBorders>
            <w:vAlign w:val="center"/>
          </w:tcPr>
          <w:p w14:paraId="320D3D5B" w14:textId="43E8B3D7" w:rsidR="006B2EB3" w:rsidRPr="00520F82" w:rsidRDefault="006B2EB3" w:rsidP="00CB57EA">
            <w:pPr>
              <w:jc w:val="center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761" w:type="dxa"/>
            <w:tcBorders>
              <w:top w:val="nil"/>
              <w:bottom w:val="single" w:sz="4" w:space="0" w:color="auto"/>
            </w:tcBorders>
            <w:vAlign w:val="center"/>
          </w:tcPr>
          <w:p w14:paraId="40F7AAEB" w14:textId="3101FF12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82.03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7864D18F" w14:textId="34A33526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80.80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4EC85322" w14:textId="743AC3F3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82.22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762A26AD" w14:textId="0D7C369E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84.93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4A1AA732" w14:textId="71481041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88.</w:t>
            </w: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7B8CF5D0" w14:textId="74A48B0A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90.97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69BF25CB" w14:textId="67770188" w:rsidR="006B2EB3" w:rsidRPr="00801A34" w:rsidRDefault="006B2EB3" w:rsidP="00623D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93.95</w:t>
            </w:r>
          </w:p>
        </w:tc>
      </w:tr>
      <w:tr w:rsidR="006B2EB3" w:rsidRPr="00801A34" w14:paraId="29D8FF10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9" w:type="dxa"/>
            <w:tcBorders>
              <w:top w:val="nil"/>
              <w:bottom w:val="single" w:sz="4" w:space="0" w:color="auto"/>
            </w:tcBorders>
            <w:vAlign w:val="center"/>
          </w:tcPr>
          <w:p w14:paraId="5E2DEB3F" w14:textId="2CCE152E" w:rsidR="006B2EB3" w:rsidRDefault="006B2EB3" w:rsidP="006B2EB3">
            <w:pPr>
              <w:jc w:val="center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</w:tc>
        <w:tc>
          <w:tcPr>
            <w:tcW w:w="761" w:type="dxa"/>
            <w:tcBorders>
              <w:top w:val="nil"/>
              <w:bottom w:val="single" w:sz="4" w:space="0" w:color="auto"/>
            </w:tcBorders>
            <w:vAlign w:val="center"/>
          </w:tcPr>
          <w:p w14:paraId="22A6C2AE" w14:textId="2CDD2C0D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B2EB3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490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72874B2D" w14:textId="3BEFC14B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B2EB3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500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4B5BDF81" w14:textId="74DC9966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17C54">
              <w:rPr>
                <w:rFonts w:ascii="Arial" w:eastAsiaTheme="minorEastAsia" w:hAnsi="Arial" w:cs="Arial" w:hint="eastAsia"/>
                <w:b/>
                <w:bCs/>
                <w:sz w:val="16"/>
                <w:szCs w:val="16"/>
                <w:lang w:eastAsia="zh-CN"/>
              </w:rPr>
              <w:t>5</w:t>
            </w:r>
            <w:r w:rsidRPr="00717C54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1</w:t>
            </w:r>
            <w:r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1E9A2FE8" w14:textId="4DF5C9A7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17C54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520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1C2C9B2B" w14:textId="6945DF36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17C54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530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764989D3" w14:textId="389108C3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17C54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540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7E394F3F" w14:textId="2F09FB21" w:rsidR="006B2EB3" w:rsidRPr="006B2EB3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17C54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550</w:t>
            </w:r>
          </w:p>
        </w:tc>
      </w:tr>
      <w:tr w:rsidR="006B2EB3" w:rsidRPr="00801A34" w14:paraId="0608E189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9" w:type="dxa"/>
            <w:tcBorders>
              <w:top w:val="nil"/>
              <w:bottom w:val="single" w:sz="4" w:space="0" w:color="auto"/>
            </w:tcBorders>
            <w:vAlign w:val="center"/>
          </w:tcPr>
          <w:p w14:paraId="66382F08" w14:textId="790F598D" w:rsidR="006B2EB3" w:rsidRDefault="006B2EB3" w:rsidP="006B2EB3">
            <w:pPr>
              <w:jc w:val="center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761" w:type="dxa"/>
            <w:tcBorders>
              <w:top w:val="nil"/>
              <w:bottom w:val="single" w:sz="4" w:space="0" w:color="auto"/>
            </w:tcBorders>
            <w:vAlign w:val="center"/>
          </w:tcPr>
          <w:p w14:paraId="14712601" w14:textId="77D73A87" w:rsidR="006B2EB3" w:rsidRPr="00C97DFA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96.59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53CBB94C" w14:textId="16ED368B" w:rsidR="006B2EB3" w:rsidRPr="00C97DFA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99.39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499076A5" w14:textId="666AF237" w:rsidR="006B2EB3" w:rsidRPr="00C97DFA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97.7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46247035" w14:textId="2FDB04F8" w:rsidR="006B2EB3" w:rsidRPr="00C97DFA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95.62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7EF17A0A" w14:textId="005A6189" w:rsidR="006B2EB3" w:rsidRPr="00C97DFA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96.2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10E3DB34" w14:textId="265C642B" w:rsidR="006B2EB3" w:rsidRPr="00C97DFA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97DFA">
              <w:rPr>
                <w:rFonts w:ascii="Arial" w:hAnsi="Arial" w:cs="Arial"/>
                <w:sz w:val="16"/>
                <w:szCs w:val="16"/>
              </w:rPr>
              <w:t>95.2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105D2040" w14:textId="417B7D38" w:rsidR="006B2EB3" w:rsidRPr="00C97DFA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94.72</w:t>
            </w:r>
          </w:p>
        </w:tc>
      </w:tr>
      <w:tr w:rsidR="006B2EB3" w:rsidRPr="00801A34" w14:paraId="774E1465" w14:textId="77777777" w:rsidTr="006B2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9" w:type="dxa"/>
            <w:tcBorders>
              <w:top w:val="nil"/>
              <w:bottom w:val="single" w:sz="4" w:space="0" w:color="auto"/>
            </w:tcBorders>
            <w:vAlign w:val="center"/>
          </w:tcPr>
          <w:p w14:paraId="037DEABF" w14:textId="5EEE5CE9" w:rsidR="006B2EB3" w:rsidRDefault="006B2EB3" w:rsidP="006B2EB3">
            <w:pPr>
              <w:jc w:val="center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</w:tc>
        <w:tc>
          <w:tcPr>
            <w:tcW w:w="761" w:type="dxa"/>
            <w:tcBorders>
              <w:top w:val="nil"/>
              <w:bottom w:val="single" w:sz="4" w:space="0" w:color="auto"/>
            </w:tcBorders>
            <w:vAlign w:val="center"/>
          </w:tcPr>
          <w:p w14:paraId="10A3614E" w14:textId="15C40417" w:rsidR="006B2EB3" w:rsidRPr="00717C5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717C54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580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66D89E7D" w14:textId="221812E3" w:rsidR="006B2EB3" w:rsidRPr="00717C5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17C54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590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1F45013F" w14:textId="0C2163E5" w:rsidR="006B2EB3" w:rsidRPr="00717C5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600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354D8D94" w14:textId="7F266088" w:rsidR="006B2EB3" w:rsidRPr="00717C5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610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7B3D2960" w14:textId="335E5E6C" w:rsidR="006B2EB3" w:rsidRPr="00717C5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620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74693412" w14:textId="645355E3" w:rsidR="006B2EB3" w:rsidRPr="00717C5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630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02FF7B79" w14:textId="275018DA" w:rsidR="006B2EB3" w:rsidRPr="00717C54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640</w:t>
            </w:r>
          </w:p>
        </w:tc>
      </w:tr>
      <w:tr w:rsidR="006B2EB3" w:rsidRPr="00801A34" w14:paraId="1363C12B" w14:textId="77777777" w:rsidTr="006B2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9" w:type="dxa"/>
            <w:tcBorders>
              <w:top w:val="nil"/>
              <w:bottom w:val="single" w:sz="4" w:space="0" w:color="auto"/>
            </w:tcBorders>
            <w:vAlign w:val="center"/>
          </w:tcPr>
          <w:p w14:paraId="7476DF33" w14:textId="548A7DC0" w:rsidR="006B2EB3" w:rsidRPr="00750E65" w:rsidRDefault="006B2EB3" w:rsidP="006B2EB3">
            <w:pPr>
              <w:jc w:val="center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D966D" w14:textId="631625A0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>93.96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60807C" w14:textId="3286C7A6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>94.96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DC0F4" w14:textId="234F5B30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>96.89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03B6A" w14:textId="19C4E96C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>98.25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42521" w14:textId="35446F94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>97.41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1131BE" w14:textId="506B2273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>97.89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DF5D4" w14:textId="0805BF73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>97.54</w:t>
            </w:r>
          </w:p>
        </w:tc>
      </w:tr>
      <w:tr w:rsidR="006B2EB3" w:rsidRPr="00801A34" w14:paraId="7D4531A9" w14:textId="77777777" w:rsidTr="006B2EB3">
        <w:trPr>
          <w:gridAfter w:val="5"/>
          <w:wAfter w:w="427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9" w:type="dxa"/>
            <w:tcBorders>
              <w:top w:val="single" w:sz="4" w:space="0" w:color="auto"/>
              <w:bottom w:val="single" w:sz="4" w:space="0" w:color="auto"/>
              <w:tl2br w:val="nil"/>
            </w:tcBorders>
            <w:vAlign w:val="center"/>
          </w:tcPr>
          <w:p w14:paraId="143421F8" w14:textId="1AA656C5" w:rsidR="006B2EB3" w:rsidRPr="00750E65" w:rsidRDefault="006B2EB3" w:rsidP="006B2EB3">
            <w:pPr>
              <w:ind w:right="320" w:firstLineChars="100" w:firstLine="160"/>
              <w:jc w:val="right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W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avelengh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</w:t>
            </w:r>
            <w:r w:rsidRPr="00750E65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nm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]</w:t>
            </w:r>
          </w:p>
        </w:tc>
        <w:tc>
          <w:tcPr>
            <w:tcW w:w="761" w:type="dxa"/>
            <w:tcBorders>
              <w:top w:val="nil"/>
              <w:bottom w:val="single" w:sz="4" w:space="0" w:color="auto"/>
            </w:tcBorders>
            <w:vAlign w:val="center"/>
          </w:tcPr>
          <w:p w14:paraId="2F07E92F" w14:textId="7E926251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650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5D896B7E" w14:textId="3FE9D96D" w:rsidR="006B2EB3" w:rsidRPr="00C97DFA" w:rsidRDefault="006B2EB3" w:rsidP="006B2E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C97DFA"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  <w:t>660</w:t>
            </w:r>
          </w:p>
        </w:tc>
      </w:tr>
      <w:tr w:rsidR="006B2EB3" w:rsidRPr="00801A34" w14:paraId="0D99C846" w14:textId="77777777" w:rsidTr="006B2EB3">
        <w:trPr>
          <w:gridAfter w:val="5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270" w:type="dxa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9" w:type="dxa"/>
            <w:tcBorders>
              <w:top w:val="nil"/>
              <w:bottom w:val="single" w:sz="4" w:space="0" w:color="auto"/>
            </w:tcBorders>
            <w:vAlign w:val="center"/>
          </w:tcPr>
          <w:p w14:paraId="044B8FB1" w14:textId="0B459EFC" w:rsidR="006B2EB3" w:rsidRPr="00750E65" w:rsidRDefault="006B2EB3" w:rsidP="006B2EB3">
            <w:pPr>
              <w:jc w:val="center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A</w:t>
            </w:r>
            <w:r w:rsidRPr="00520F82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ccuracy rate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[%]</w:t>
            </w:r>
          </w:p>
        </w:tc>
        <w:tc>
          <w:tcPr>
            <w:tcW w:w="761" w:type="dxa"/>
            <w:tcBorders>
              <w:top w:val="nil"/>
              <w:bottom w:val="single" w:sz="4" w:space="0" w:color="auto"/>
            </w:tcBorders>
            <w:vAlign w:val="center"/>
          </w:tcPr>
          <w:p w14:paraId="61D4340B" w14:textId="0296847A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Theme="minorEastAsia" w:hAnsi="Arial" w:cs="Arial" w:hint="eastAsia"/>
                <w:sz w:val="16"/>
                <w:szCs w:val="16"/>
                <w:lang w:eastAsia="zh-CN"/>
              </w:rPr>
              <w:t>9</w:t>
            </w:r>
            <w:r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6.82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vAlign w:val="center"/>
          </w:tcPr>
          <w:p w14:paraId="24DD736C" w14:textId="345E3F1E" w:rsidR="006B2EB3" w:rsidRPr="00801A34" w:rsidRDefault="006B2EB3" w:rsidP="006B2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>97.00</w:t>
            </w:r>
          </w:p>
        </w:tc>
      </w:tr>
      <w:bookmarkEnd w:id="6"/>
    </w:tbl>
    <w:p w14:paraId="0146CB79" w14:textId="7A984195" w:rsidR="00CB57EA" w:rsidRDefault="00CB57EA" w:rsidP="00C97DFA">
      <w:pPr>
        <w:tabs>
          <w:tab w:val="left" w:pos="4827"/>
        </w:tabs>
      </w:pPr>
    </w:p>
    <w:p w14:paraId="049E5A8B" w14:textId="76E4BCA9" w:rsidR="00724D74" w:rsidRDefault="006214C9" w:rsidP="00C97DFA">
      <w:pPr>
        <w:tabs>
          <w:tab w:val="left" w:pos="4827"/>
        </w:tabs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t>S</w:t>
      </w:r>
      <w:r w:rsidR="00E11ED6" w:rsidRPr="002631F8">
        <w:rPr>
          <w:rFonts w:eastAsiaTheme="minorEastAsia"/>
          <w:b/>
          <w:bCs/>
          <w:lang w:eastAsia="zh-CN"/>
        </w:rPr>
        <w:t>4.</w:t>
      </w:r>
      <w:r w:rsidR="002631F8" w:rsidRPr="002631F8">
        <w:rPr>
          <w:rFonts w:eastAsiaTheme="minorEastAsia"/>
          <w:b/>
          <w:bCs/>
          <w:lang w:eastAsia="zh-CN"/>
        </w:rPr>
        <w:t>Reconstruction results of the moving object</w:t>
      </w:r>
    </w:p>
    <w:p w14:paraId="3ADFADE6" w14:textId="36090260" w:rsidR="00AC1DCA" w:rsidRPr="00AC1DCA" w:rsidRDefault="00FA0DC3" w:rsidP="00FA0DC3">
      <w:pPr>
        <w:tabs>
          <w:tab w:val="left" w:pos="4827"/>
        </w:tabs>
        <w:jc w:val="both"/>
        <w:rPr>
          <w:rFonts w:eastAsiaTheme="minorEastAsia"/>
          <w:b/>
          <w:bCs/>
          <w:lang w:eastAsia="zh-CN"/>
        </w:rPr>
      </w:pPr>
      <w:r w:rsidRPr="008921F5">
        <w:rPr>
          <w:lang w:val="en-US"/>
        </w:rPr>
        <w:t>To assess the imaging speed of our system, we recorded the motion of falling blocks</w:t>
      </w:r>
      <w:r>
        <w:rPr>
          <w:lang w:val="en-US"/>
        </w:rPr>
        <w:t xml:space="preserve"> using proposed syste</w:t>
      </w:r>
      <w:r w:rsidR="00566505">
        <w:rPr>
          <w:lang w:val="en-US"/>
        </w:rPr>
        <w:t>m</w:t>
      </w:r>
      <w:r>
        <w:rPr>
          <w:lang w:val="en-US"/>
        </w:rPr>
        <w:t xml:space="preserve">. We push down the blocks from </w:t>
      </w:r>
      <w:r w:rsidR="00566505">
        <w:rPr>
          <w:lang w:val="en-US"/>
        </w:rPr>
        <w:t xml:space="preserve">about 0.3 m height by a pen and capture the falling process with a speed of camera about 33 </w:t>
      </w:r>
      <w:proofErr w:type="spellStart"/>
      <w:r w:rsidR="00566505">
        <w:rPr>
          <w:lang w:val="en-US"/>
        </w:rPr>
        <w:t>ms</w:t>
      </w:r>
      <w:proofErr w:type="spellEnd"/>
      <w:r w:rsidR="00566505">
        <w:rPr>
          <w:lang w:val="en-US"/>
        </w:rPr>
        <w:t>/frame. As can be seen from Fig</w:t>
      </w:r>
      <w:r w:rsidR="006214C9">
        <w:rPr>
          <w:lang w:val="en-US"/>
        </w:rPr>
        <w:t>.</w:t>
      </w:r>
      <w:r w:rsidR="00566505">
        <w:rPr>
          <w:lang w:val="en-US"/>
        </w:rPr>
        <w:t xml:space="preserve"> </w:t>
      </w:r>
      <w:r w:rsidR="006214C9">
        <w:rPr>
          <w:lang w:val="en-US"/>
        </w:rPr>
        <w:t>5</w:t>
      </w:r>
      <w:r w:rsidR="00566505">
        <w:rPr>
          <w:lang w:val="en-US"/>
        </w:rPr>
        <w:t xml:space="preserve">, each shape of the blocks in the falling process can be completely captured. Due to the page limitations, a video of the falling process and its slow video are attached to this </w:t>
      </w:r>
      <w:r w:rsidR="00DA45D2">
        <w:rPr>
          <w:lang w:val="en-US"/>
        </w:rPr>
        <w:t xml:space="preserve">supporting </w:t>
      </w:r>
      <w:r w:rsidR="006214C9" w:rsidRPr="006214C9">
        <w:rPr>
          <w:lang w:val="en-US"/>
        </w:rPr>
        <w:t>information</w:t>
      </w:r>
      <w:r w:rsidR="00566505">
        <w:rPr>
          <w:lang w:val="en-US"/>
        </w:rPr>
        <w:t>.</w:t>
      </w:r>
    </w:p>
    <w:sectPr w:rsidR="00AC1DCA" w:rsidRPr="00AC1DCA" w:rsidSect="00D54036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9890A" w14:textId="77777777" w:rsidR="001719F4" w:rsidRDefault="001719F4" w:rsidP="001719F4">
      <w:r>
        <w:separator/>
      </w:r>
    </w:p>
  </w:endnote>
  <w:endnote w:type="continuationSeparator" w:id="0">
    <w:p w14:paraId="5B706DC5" w14:textId="77777777" w:rsidR="001719F4" w:rsidRDefault="001719F4" w:rsidP="00171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C2AC90" w14:textId="77777777" w:rsidR="001719F4" w:rsidRDefault="001719F4" w:rsidP="001719F4">
      <w:r>
        <w:separator/>
      </w:r>
    </w:p>
  </w:footnote>
  <w:footnote w:type="continuationSeparator" w:id="0">
    <w:p w14:paraId="16C64DD9" w14:textId="77777777" w:rsidR="001719F4" w:rsidRDefault="001719F4" w:rsidP="00171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E6"/>
    <w:rsid w:val="00053267"/>
    <w:rsid w:val="00111B9E"/>
    <w:rsid w:val="001444C3"/>
    <w:rsid w:val="001719F4"/>
    <w:rsid w:val="00176ED4"/>
    <w:rsid w:val="001E497D"/>
    <w:rsid w:val="002104CA"/>
    <w:rsid w:val="00262AD5"/>
    <w:rsid w:val="002631F8"/>
    <w:rsid w:val="00265F96"/>
    <w:rsid w:val="00297505"/>
    <w:rsid w:val="00316BF9"/>
    <w:rsid w:val="003305B7"/>
    <w:rsid w:val="003464B1"/>
    <w:rsid w:val="003E6848"/>
    <w:rsid w:val="00434904"/>
    <w:rsid w:val="004D4539"/>
    <w:rsid w:val="004E490A"/>
    <w:rsid w:val="004F1D06"/>
    <w:rsid w:val="005529F7"/>
    <w:rsid w:val="00561B5B"/>
    <w:rsid w:val="00566505"/>
    <w:rsid w:val="005A6E67"/>
    <w:rsid w:val="005C4AC9"/>
    <w:rsid w:val="005F248F"/>
    <w:rsid w:val="006214C9"/>
    <w:rsid w:val="006644DB"/>
    <w:rsid w:val="006B2EB3"/>
    <w:rsid w:val="006C282A"/>
    <w:rsid w:val="00717C54"/>
    <w:rsid w:val="00724D74"/>
    <w:rsid w:val="007E6AA3"/>
    <w:rsid w:val="007F224D"/>
    <w:rsid w:val="00801A34"/>
    <w:rsid w:val="00835697"/>
    <w:rsid w:val="008B2BB4"/>
    <w:rsid w:val="00902CF6"/>
    <w:rsid w:val="00AB2288"/>
    <w:rsid w:val="00AC1DCA"/>
    <w:rsid w:val="00AC606C"/>
    <w:rsid w:val="00B36BED"/>
    <w:rsid w:val="00B6564E"/>
    <w:rsid w:val="00BE77F5"/>
    <w:rsid w:val="00C34C0D"/>
    <w:rsid w:val="00C6193D"/>
    <w:rsid w:val="00C97DFA"/>
    <w:rsid w:val="00CB57EA"/>
    <w:rsid w:val="00CF20E6"/>
    <w:rsid w:val="00D01DB2"/>
    <w:rsid w:val="00D34866"/>
    <w:rsid w:val="00D41D26"/>
    <w:rsid w:val="00D54036"/>
    <w:rsid w:val="00DA45D2"/>
    <w:rsid w:val="00DB7CF5"/>
    <w:rsid w:val="00E11ED6"/>
    <w:rsid w:val="00E6323C"/>
    <w:rsid w:val="00ED213B"/>
    <w:rsid w:val="00ED576C"/>
    <w:rsid w:val="00FA0DC3"/>
    <w:rsid w:val="00FF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735B46"/>
  <w15:chartTrackingRefBased/>
  <w15:docId w15:val="{640D0435-45C5-4321-BE33-12A577882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19F4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9F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1719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19F4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1719F4"/>
    <w:rPr>
      <w:sz w:val="18"/>
      <w:szCs w:val="18"/>
    </w:rPr>
  </w:style>
  <w:style w:type="paragraph" w:customStyle="1" w:styleId="Legend">
    <w:name w:val="Legend"/>
    <w:basedOn w:val="a"/>
    <w:rsid w:val="001719F4"/>
    <w:rPr>
      <w:lang w:val="en-US"/>
    </w:rPr>
  </w:style>
  <w:style w:type="table" w:styleId="2">
    <w:name w:val="Plain Table 2"/>
    <w:basedOn w:val="a1"/>
    <w:uiPriority w:val="42"/>
    <w:rsid w:val="001719F4"/>
    <w:rPr>
      <w:rFonts w:ascii="Times New Roman" w:eastAsia="MS Mincho" w:hAnsi="Times New Roman" w:cs="Times New Roman"/>
      <w:kern w:val="0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AuthorsFull">
    <w:name w:val="Authors Full"/>
    <w:basedOn w:val="a"/>
    <w:rsid w:val="003E6848"/>
    <w:rPr>
      <w:i/>
      <w:lang w:val="en-US"/>
    </w:rPr>
  </w:style>
  <w:style w:type="character" w:styleId="a7">
    <w:name w:val="Hyperlink"/>
    <w:basedOn w:val="a0"/>
    <w:uiPriority w:val="99"/>
    <w:unhideWhenUsed/>
    <w:rsid w:val="006214C9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214C9"/>
    <w:rPr>
      <w:color w:val="605E5C"/>
      <w:shd w:val="clear" w:color="auto" w:fill="E1DFDD"/>
    </w:rPr>
  </w:style>
  <w:style w:type="paragraph" w:customStyle="1" w:styleId="Tableofcontents">
    <w:name w:val="Table of contents"/>
    <w:basedOn w:val="a"/>
    <w:autoRedefine/>
    <w:rsid w:val="004E490A"/>
    <w:pPr>
      <w:spacing w:line="360" w:lineRule="auto"/>
      <w:jc w:val="both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dshao@siom.ac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iomwei@siom.ac.c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iuzhenqi@siom.ac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2.jpeg"/><Relationship Id="rId4" Type="http://schemas.openxmlformats.org/officeDocument/2006/relationships/footnotes" Target="footnot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925</TotalTime>
  <Pages>5</Pages>
  <Words>1024</Words>
  <Characters>5838</Characters>
  <Application>Microsoft Office Word</Application>
  <DocSecurity>0</DocSecurity>
  <Lines>48</Lines>
  <Paragraphs>13</Paragraphs>
  <ScaleCrop>false</ScaleCrop>
  <Company/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奕彤</dc:creator>
  <cp:keywords/>
  <dc:description/>
  <cp:lastModifiedBy>潘 奕彤</cp:lastModifiedBy>
  <cp:revision>64</cp:revision>
  <dcterms:created xsi:type="dcterms:W3CDTF">2023-10-08T05:33:00Z</dcterms:created>
  <dcterms:modified xsi:type="dcterms:W3CDTF">2023-11-22T06:23:00Z</dcterms:modified>
</cp:coreProperties>
</file>