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1BAE5" w14:textId="77777777" w:rsidR="009226E7" w:rsidRPr="001E7EF5" w:rsidRDefault="009226E7" w:rsidP="009226E7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Additional file 1</w:t>
      </w:r>
    </w:p>
    <w:p w14:paraId="7CAB9F6E" w14:textId="77777777" w:rsidR="009226E7" w:rsidRPr="001E7EF5" w:rsidRDefault="009226E7" w:rsidP="009226E7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bCs/>
        </w:rPr>
      </w:pPr>
    </w:p>
    <w:p w14:paraId="5F1040A9" w14:textId="77777777" w:rsidR="009226E7" w:rsidRPr="001E7EF5" w:rsidRDefault="009226E7" w:rsidP="009226E7">
      <w:pPr>
        <w:widowControl w:val="0"/>
        <w:autoSpaceDE w:val="0"/>
        <w:autoSpaceDN w:val="0"/>
        <w:adjustRightInd w:val="0"/>
        <w:spacing w:after="160"/>
        <w:ind w:left="640" w:hanging="640"/>
        <w:jc w:val="both"/>
        <w:rPr>
          <w:rFonts w:ascii="Arial" w:hAnsi="Arial" w:cs="Arial"/>
          <w:bCs/>
        </w:rPr>
      </w:pPr>
      <w:r w:rsidRPr="001E7EF5">
        <w:rPr>
          <w:rFonts w:ascii="Arial" w:hAnsi="Arial" w:cs="Arial"/>
          <w:bCs/>
          <w:noProof/>
          <w:lang w:eastAsia="en-GB"/>
        </w:rPr>
        <w:drawing>
          <wp:inline distT="0" distB="0" distL="0" distR="0" wp14:anchorId="08114C8A" wp14:editId="1AB1F55E">
            <wp:extent cx="5082195" cy="267232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" b="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195" cy="2672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D7D6C" w14:textId="77777777" w:rsidR="009226E7" w:rsidRPr="001E7EF5" w:rsidRDefault="009226E7" w:rsidP="009226E7">
      <w:pPr>
        <w:widowControl w:val="0"/>
        <w:autoSpaceDE w:val="0"/>
        <w:autoSpaceDN w:val="0"/>
        <w:adjustRightInd w:val="0"/>
        <w:spacing w:after="160"/>
        <w:ind w:left="640" w:hanging="640"/>
        <w:jc w:val="both"/>
        <w:rPr>
          <w:rFonts w:ascii="Arial" w:hAnsi="Arial" w:cs="Arial"/>
          <w:bCs/>
        </w:rPr>
      </w:pPr>
      <w:r w:rsidRPr="00E43F94">
        <w:rPr>
          <w:rFonts w:ascii="Arial" w:hAnsi="Arial" w:cs="Arial"/>
          <w:b/>
          <w:bCs/>
        </w:rPr>
        <w:t>Fig. 1 Outdoor temperature and humidity during the study</w:t>
      </w:r>
      <w:r w:rsidRPr="00E43F94">
        <w:rPr>
          <w:rFonts w:ascii="Arial" w:hAnsi="Arial" w:cs="Arial"/>
          <w:bCs/>
        </w:rPr>
        <w:t xml:space="preserve"> </w:t>
      </w:r>
      <w:r w:rsidRPr="001E7EF5">
        <w:rPr>
          <w:rFonts w:ascii="Arial" w:hAnsi="Arial" w:cs="Arial"/>
          <w:bCs/>
        </w:rPr>
        <w:t>Grey = bare metal roofs, red = red roof and white = white roof.</w:t>
      </w:r>
    </w:p>
    <w:p w14:paraId="2452D59A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7"/>
    <w:rsid w:val="009226E7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DC3FE"/>
  <w15:chartTrackingRefBased/>
  <w15:docId w15:val="{148CE48A-77F6-451B-BA58-81B804A3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2021-03-31T20:22:00Z</dcterms:created>
  <dcterms:modified xsi:type="dcterms:W3CDTF">2021-03-31T20:23:00Z</dcterms:modified>
</cp:coreProperties>
</file>