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75E75" w14:textId="77777777" w:rsidR="00410DB0" w:rsidRPr="005A1CC8" w:rsidRDefault="00410DB0" w:rsidP="00410DB0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Additional file 2</w:t>
      </w:r>
    </w:p>
    <w:p w14:paraId="344F929C" w14:textId="77777777" w:rsidR="00410DB0" w:rsidRPr="001E7EF5" w:rsidRDefault="00410DB0" w:rsidP="00410DB0">
      <w:pPr>
        <w:widowControl w:val="0"/>
        <w:autoSpaceDE w:val="0"/>
        <w:autoSpaceDN w:val="0"/>
        <w:adjustRightInd w:val="0"/>
        <w:spacing w:after="160"/>
        <w:ind w:left="640" w:hanging="640"/>
        <w:jc w:val="both"/>
        <w:rPr>
          <w:rFonts w:ascii="Arial" w:hAnsi="Arial" w:cs="Arial"/>
          <w:b/>
        </w:rPr>
      </w:pPr>
    </w:p>
    <w:p w14:paraId="6BB837EC" w14:textId="77777777" w:rsidR="00410DB0" w:rsidRPr="001E7EF5" w:rsidRDefault="00410DB0" w:rsidP="00410DB0">
      <w:pPr>
        <w:widowControl w:val="0"/>
        <w:autoSpaceDE w:val="0"/>
        <w:autoSpaceDN w:val="0"/>
        <w:adjustRightInd w:val="0"/>
        <w:spacing w:after="160"/>
        <w:ind w:left="640" w:hanging="640"/>
        <w:jc w:val="both"/>
        <w:rPr>
          <w:rFonts w:ascii="Arial" w:hAnsi="Arial" w:cs="Arial"/>
          <w:b/>
        </w:rPr>
      </w:pPr>
      <w:r w:rsidRPr="001E7EF5">
        <w:rPr>
          <w:rFonts w:ascii="Arial" w:hAnsi="Arial" w:cs="Arial"/>
          <w:b/>
          <w:noProof/>
          <w:lang w:eastAsia="en-GB"/>
        </w:rPr>
        <w:drawing>
          <wp:inline distT="0" distB="0" distL="0" distR="0" wp14:anchorId="429E913F" wp14:editId="583707D6">
            <wp:extent cx="5724716" cy="3655695"/>
            <wp:effectExtent l="0" t="0" r="3175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716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63CFE" w14:textId="77777777" w:rsidR="00410DB0" w:rsidRPr="001E7EF5" w:rsidRDefault="00410DB0" w:rsidP="00410DB0">
      <w:pPr>
        <w:widowControl w:val="0"/>
        <w:autoSpaceDE w:val="0"/>
        <w:autoSpaceDN w:val="0"/>
        <w:adjustRightInd w:val="0"/>
        <w:spacing w:after="160"/>
        <w:ind w:left="640" w:hanging="640"/>
        <w:jc w:val="both"/>
        <w:rPr>
          <w:rFonts w:ascii="Arial" w:hAnsi="Arial" w:cs="Arial"/>
          <w:bCs/>
        </w:rPr>
      </w:pPr>
      <w:r w:rsidRPr="00E43F94">
        <w:rPr>
          <w:rFonts w:ascii="Arial" w:hAnsi="Arial" w:cs="Arial"/>
          <w:b/>
          <w:bCs/>
        </w:rPr>
        <w:t>Fig. 2. Aerial view showing different roof colours in Tanzania</w:t>
      </w:r>
      <w:r w:rsidRPr="001E7EF5">
        <w:rPr>
          <w:rFonts w:ascii="Arial" w:hAnsi="Arial" w:cs="Arial"/>
          <w:bCs/>
        </w:rPr>
        <w:t xml:space="preserve"> © Jakob B. Knudsen</w:t>
      </w:r>
    </w:p>
    <w:p w14:paraId="3B1E7857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B0"/>
    <w:rsid w:val="00410DB0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854CB"/>
  <w15:chartTrackingRefBased/>
  <w15:docId w15:val="{6EA4D62E-522A-4EBD-A3F7-38A320A0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2021-03-31T20:23:00Z</dcterms:created>
  <dcterms:modified xsi:type="dcterms:W3CDTF">2021-03-31T20:23:00Z</dcterms:modified>
</cp:coreProperties>
</file>