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D85A8" w14:textId="5311ECAA" w:rsidR="0063330B" w:rsidRDefault="0063330B" w:rsidP="0063330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 A. Supplementary data</w:t>
      </w:r>
    </w:p>
    <w:p w14:paraId="1CAD6B5B" w14:textId="77777777" w:rsidR="0063330B" w:rsidRDefault="0063330B" w:rsidP="0063330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3FC3622" w14:textId="77777777" w:rsidR="0063330B" w:rsidRPr="00EF20D5" w:rsidRDefault="0063330B" w:rsidP="0063330B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000000" w:themeColor="text1"/>
        </w:rPr>
      </w:pPr>
      <w:r w:rsidRPr="00EF20D5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Supplementary Table </w:t>
      </w:r>
      <w:r w:rsidRPr="00EF20D5">
        <w:rPr>
          <w:rFonts w:ascii="Times New Roman" w:hAnsi="Times New Roman" w:cs="Times New Roman"/>
          <w:i w:val="0"/>
          <w:iCs w:val="0"/>
          <w:color w:val="000000" w:themeColor="text1"/>
        </w:rPr>
        <w:fldChar w:fldCharType="begin"/>
      </w:r>
      <w:r w:rsidRPr="00EF20D5">
        <w:rPr>
          <w:rFonts w:ascii="Times New Roman" w:hAnsi="Times New Roman" w:cs="Times New Roman"/>
          <w:i w:val="0"/>
          <w:iCs w:val="0"/>
          <w:color w:val="000000" w:themeColor="text1"/>
        </w:rPr>
        <w:instrText xml:space="preserve"> SEQ Supplementary_Table \* ARABIC </w:instrText>
      </w:r>
      <w:r w:rsidRPr="00EF20D5">
        <w:rPr>
          <w:rFonts w:ascii="Times New Roman" w:hAnsi="Times New Roman" w:cs="Times New Roman"/>
          <w:i w:val="0"/>
          <w:iCs w:val="0"/>
          <w:color w:val="000000" w:themeColor="text1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</w:rPr>
        <w:t>1</w:t>
      </w:r>
      <w:r w:rsidRPr="00EF20D5">
        <w:rPr>
          <w:rFonts w:ascii="Times New Roman" w:hAnsi="Times New Roman" w:cs="Times New Roman"/>
          <w:i w:val="0"/>
          <w:iCs w:val="0"/>
          <w:color w:val="000000" w:themeColor="text1"/>
        </w:rPr>
        <w:fldChar w:fldCharType="end"/>
      </w:r>
      <w:r w:rsidRPr="00EF20D5">
        <w:rPr>
          <w:rFonts w:ascii="Times New Roman" w:hAnsi="Times New Roman" w:cs="Times New Roman"/>
          <w:i w:val="0"/>
          <w:iCs w:val="0"/>
          <w:color w:val="000000" w:themeColor="text1"/>
        </w:rPr>
        <w:t xml:space="preserve"> Included studies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"/>
        <w:gridCol w:w="973"/>
        <w:gridCol w:w="621"/>
        <w:gridCol w:w="857"/>
        <w:gridCol w:w="1059"/>
        <w:gridCol w:w="1779"/>
        <w:gridCol w:w="1560"/>
        <w:gridCol w:w="1102"/>
        <w:gridCol w:w="676"/>
        <w:gridCol w:w="676"/>
        <w:gridCol w:w="474"/>
        <w:gridCol w:w="633"/>
        <w:gridCol w:w="372"/>
        <w:gridCol w:w="466"/>
        <w:gridCol w:w="867"/>
      </w:tblGrid>
      <w:tr w:rsidR="0063330B" w:rsidRPr="00EF20D5" w14:paraId="1B25635B" w14:textId="77777777" w:rsidTr="00F7531B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B59968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Author and year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CB0990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Data collection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AD0E6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N samples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6CDD80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Education level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7A3816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Data science method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C693DD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Student features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23401A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Significant features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5F15D6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Outcome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D59E44" w14:textId="77777777" w:rsidR="0063330B" w:rsidRPr="00EF20D5" w:rsidRDefault="0063330B" w:rsidP="00F7531B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Evaluation Metrics</w:t>
            </w:r>
          </w:p>
        </w:tc>
      </w:tr>
      <w:tr w:rsidR="0063330B" w:rsidRPr="00EF20D5" w14:paraId="1C57EC95" w14:textId="77777777" w:rsidTr="00F7531B">
        <w:trPr>
          <w:trHeight w:val="31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616CEF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9CBC41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EEE2A1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790C3D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D73A29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DEDAA2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766B59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00E2E3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0D0917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Accuracy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227D0A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Precision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23BFA0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Recall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7B328B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F1-Measure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4EDB08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AUC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5A842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RMSE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4CA76" w14:textId="77777777" w:rsidR="0063330B" w:rsidRPr="00EF20D5" w:rsidRDefault="0063330B" w:rsidP="00F7531B">
            <w:pPr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b/>
                <w:bCs/>
                <w:kern w:val="0"/>
                <w:sz w:val="13"/>
                <w:szCs w:val="13"/>
                <w14:ligatures w14:val="none"/>
              </w:rPr>
              <w:t>Others</w:t>
            </w:r>
          </w:p>
        </w:tc>
      </w:tr>
      <w:tr w:rsidR="0063330B" w:rsidRPr="00EF20D5" w14:paraId="4EF860FF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1BD03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Zhang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0ECD4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E50E5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64876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AC870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BP Neural 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4684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interest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E0BAF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7078E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DB2F7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B8407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8D1DF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2A02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87173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9370E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5F1D6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User feedback, MAE</w:t>
            </w:r>
          </w:p>
        </w:tc>
      </w:tr>
      <w:tr w:rsidR="0063330B" w:rsidRPr="00EF20D5" w14:paraId="73DB52B2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DE949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Yeung et al., 2019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DB566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Observation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8EB928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622A8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05F4E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Logistic Regression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9016E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Performance/behavior in an online platform, student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C955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Performance/behavior in an online platform, student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89B4E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ECA46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6CEC8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9AA7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CE5BE6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83BE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EF35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9A5C8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72282857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005958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Bharambe et al.,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70675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39AE21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89.077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D9F7F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Not 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0984C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6E6C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3F8A0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9FEBF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2B408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56B1C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EE6D5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E4A75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F4E2E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10B55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0CB92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Time, error rate</w:t>
            </w:r>
          </w:p>
        </w:tc>
      </w:tr>
      <w:tr w:rsidR="0063330B" w:rsidRPr="00EF20D5" w14:paraId="28D26671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A098A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Wang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C184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0B3F31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84230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40908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Support Vector Machine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F4208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personality, career preferences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9053A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Personality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E512A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 and 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08D08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3570B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30E40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A7F2E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1F2B8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D624E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5173C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Matthews correlation coefficient, specificity</w:t>
            </w:r>
          </w:p>
        </w:tc>
      </w:tr>
      <w:tr w:rsidR="0063330B" w:rsidRPr="00EF20D5" w14:paraId="380A19B7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B0C0CA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Wang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E0C0A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4B9425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10.292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7F223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14CF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XGBoost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033CA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academic performance, achievement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3BD6F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achievements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B1E5C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C97B7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9201C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5A498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C419B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1B282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DFE2C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0C46E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53D14338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8941B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Liu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A16B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3553A7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D6EED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96227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BP Neural 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B455E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extracurricular, achievement, enlisted in army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50DE6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71F56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E1642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CB713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C28D3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B14F0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32832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DE82C6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4BDFB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DF5197B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0CA4D8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Koganti et al., 2018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CC2B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Web scraping, survey, 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66D4EC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20.000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0357E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4FD74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Support Vector Machine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0214D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hard skills, soft skills, interest, achievement, extracurricular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E6140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9A686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A3B21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F446E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50828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AD406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8B84F5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787BE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7138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2F87480C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DF4BB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Sobnath et al.,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678E2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Official agency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C4771B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270.934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1A2EF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Disabled 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88594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Logistic Regression, Decision tree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D5BE6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educational background, disability type, 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F6458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D5B98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3B9BC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4076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2D83D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26AAA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6D148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B8FBF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A7482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1E1BD1F7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E3CC53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Vignesh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226F7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19C2BA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50256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B78D0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K-Nearest Neighbor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A915C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Hard skills. soft skills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B4AEB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A0347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0AA99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186A8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BACBA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248C8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2F16D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8C181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85DA7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7381E324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2C16E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Rangnekar et al., 2018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D3647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Web scraping, standardized test, 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C2ECD9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2.000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0507C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08AAB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Stochastic Gradient Descent, K-Nearest Neighbor, Adaptive Boosting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8B3D7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Performance/behavior in an online platform, standardized test,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C22DD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Performance/behavior in an online platform,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66482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A19D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ED3C4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2DF8B5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AB293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58542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A1591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2FFF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FCBC23E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3E26C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Paiva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423D4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36744F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1.121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18E38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D69F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Ensemble (Logistic Regression, Decision Tree, Support Vector Machine)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36095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Academic performance, career preferences, environment, interest,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family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11F1D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78137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F527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5C36D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B191A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2CA30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783A8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6B5E0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0444A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1E5E7A35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E7A81A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lastRenderedPageBreak/>
              <w:t>Mejia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28D6A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Survey, interview, standardized test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BF52AF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D3B5C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1619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XGBoost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39D6F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Standardized test, family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7A36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44AE1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D8668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E11FC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8D08FB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9E706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B1CD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9E8D3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C75C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221F2018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82F7DB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Mandalapu et al., 2019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6B53A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75890F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591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17D84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198E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Gradient Boosted Tree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39FB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Performance/behavior in an online learning platform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7352D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Performance/behavior in an online learning platform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3D419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0A2EF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B9D11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9835A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4E312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BFE8C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51E4B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BF68A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Kappa</w:t>
            </w:r>
          </w:p>
        </w:tc>
      </w:tr>
      <w:tr w:rsidR="0063330B" w:rsidRPr="00EF20D5" w14:paraId="4F108D26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1F067F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Li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48FE7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5619C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6DFC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628C1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K-Means Clustering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A5F35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interest, career preferences, alumni info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74993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2763B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296A4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DEF6F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B44A8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9BE1C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30723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9B992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4F44D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Hit ratio</w:t>
            </w:r>
          </w:p>
        </w:tc>
      </w:tr>
      <w:tr w:rsidR="0063330B" w:rsidRPr="00EF20D5" w14:paraId="6D47F248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03C8B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Kumar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36F8A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Open-source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ED1986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F8E5C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93AA5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Support Vector Machine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FA4AB6" w14:textId="77777777" w:rsidR="0063330B" w:rsidRPr="00EF20D5" w:rsidRDefault="0063330B" w:rsidP="00F7531B">
            <w:pPr>
              <w:spacing w:after="240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academic performance, educational background, standardized test, work experience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br/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br/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10D4B2" w14:textId="77777777" w:rsidR="0063330B" w:rsidRPr="00EF20D5" w:rsidRDefault="0063330B" w:rsidP="00F7531B">
            <w:pPr>
              <w:spacing w:after="240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BCB3C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4A216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F132A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312BA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638CB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1B12E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B1763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10382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3B27FD72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26AF7C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Kumar et al.,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2727A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28F20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D9F7F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09CCF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Decision Tree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09EA3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Interest, talent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6C085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87E35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2876B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60021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3DB0A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AEF79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5E596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9827E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3E67FB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14A34917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32E299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Jamal et al.,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2BB57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DC69D2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1.900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478D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2D1BB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Naive Bayes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8BF64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Educational background, unemployment duration, academic performance, hard skills.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738BE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B312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Appropriateness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87D6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5FBE0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09AB5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FF2D8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8276D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7394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FC505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B655E69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37BA44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Nagaria et al.,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F1A46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Open-source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3D2497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1838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0FC79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Forest, EDA/data visualization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695EF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educational background, work experience, standardized test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6E46B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Educational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9C7BE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B270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2477D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16D74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4D02D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73330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7A22A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8F816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6DF5007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E3A8E0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Huang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D2853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Official agency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4CB79E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8.450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2CE3D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2CA45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Artificial Neural 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A9682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Educational background, career preferences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0DBC7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041DA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3B77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D2117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F5F0A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1D3306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3B1B4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91A80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E770C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2BF88930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0DD11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He et al.,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1A5FA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D55C45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41969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3BCCD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2D483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Achievement, academic performance, family info, extracurricular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383B1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Achievement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40151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76A3B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73ADC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DF50C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2B1B8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CB716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C9EC6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7E4A6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3A28CE2A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3CC6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ElSharkawy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B48C3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72FD75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723A2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2EFE4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Decision Tree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DCF41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Extracurricular, work experience, soft skills, hard skills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8C95C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9FBF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22CC1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FCD7D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F1258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38C67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21AB3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B1AEA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86F31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2BDC76A5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79F10E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Casuat et al., 2019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21911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Survey, observation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C7BB27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3.000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63AFE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60A1D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Support Vector Machine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C818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Physical appearance, soft skills, personality, 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70FCA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99040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3D942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6A95A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FC2BE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2DA0C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DB3E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6C8FCB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D552F5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74A7900A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C05250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Biswas et al.,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228DA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A0D0D3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781F5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57540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Part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E667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family info, academic performance, educational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ED63E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1E871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32101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A12BA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14C74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2E341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90C71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31D54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FF99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5ED8DE7F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4DBCA7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Ade et al., 2014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4B379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Standardized test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A0B5C1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69B0C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Not 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AF083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Ensemble (Naïve Bayes, K-Star, SVM)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B555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Standardized test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64B96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9680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87C23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324EF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0CEA5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861E6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4A6F9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73FE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4C6C0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Time</w:t>
            </w:r>
          </w:p>
        </w:tc>
      </w:tr>
      <w:tr w:rsidR="0063330B" w:rsidRPr="00EF20D5" w14:paraId="19146435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DC907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Guleria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9E24E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Open-source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99FD0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749A6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53F87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Naive Bayes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70F7E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educational background, work experience, personality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E2411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E8CF3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62A7C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CC6B7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43A81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938D5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1EB1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C3C85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E8766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Time</w:t>
            </w:r>
          </w:p>
        </w:tc>
      </w:tr>
      <w:tr w:rsidR="0063330B" w:rsidRPr="00EF20D5" w14:paraId="45D4FE2B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54FD9A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Ade et al., 2018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91C73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Standardized test, open-source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93C997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6.353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A98C7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Higher and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educations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7D4B5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Ensemble (CART-MLP, CART-SVM)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C08B0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Standardized test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A30C8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2531C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252E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62BAE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869E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F4DD0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CF276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27BBE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5FDE0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4C6F27C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2792BD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lastRenderedPageBreak/>
              <w:t>Maaliw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350B5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Survey, 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00E8A9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EA965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96D74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CEB8A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family info, hard skills. soft skills, achievement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EDF6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Soft skills, achievement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1D01E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DFD1F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5D32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027FB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EB908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14C2E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86817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21B91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3AE1E448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51694C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Alshaikh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4151D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EC842A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960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96EC7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F972D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K-Nearest Neighbor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B72FA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C885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F6531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D32C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F2BFD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634C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14A85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BD65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AAD0C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9125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FFC962E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FF730E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Atienza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ED8BD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1ABA4F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1.500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6A1E3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15588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Deep Neural 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F2104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6665F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62216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A8252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A59CC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7D9D06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FDB15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93F5B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505D5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A109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3B107B92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1A2445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Rahman et al.,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EE68C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372C01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107.850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A010A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ABE54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K-Nearest Neighbor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86E1D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academic performance, educational background, career preferences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934FF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6FCCE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Paths and 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13FA9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81D37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9B51A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994FF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9C67DB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4902D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EDA7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DD7BDCC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61768C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Jain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0D788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Open-source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D6B30F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A01E5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B8CBE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Logistic Regression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73C7D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educational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C587D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F9716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7FCFD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51BA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12F0D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AE6F2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EA101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77362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65C8D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Specificity, NPV</w:t>
            </w:r>
          </w:p>
        </w:tc>
      </w:tr>
      <w:tr w:rsidR="0063330B" w:rsidRPr="00EF20D5" w14:paraId="7D001B0B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990A15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Premalatha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24B2B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Official agency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86C85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17.280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980EF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82319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Ensemble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B4E88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academic performance, family info, hard skills, soft skills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49AD9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94F07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AD09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80066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82219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50647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2B20A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91082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F1A2D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True positive rate, false positive rate, erorr rate</w:t>
            </w:r>
          </w:p>
        </w:tc>
      </w:tr>
      <w:tr w:rsidR="0063330B" w:rsidRPr="00EF20D5" w14:paraId="3C9CBB3A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1A5D26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Premalatha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7440D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Official agency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931C1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3.780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26A07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E5D50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Deep Belief Neural Network (COA-DBNN)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2A86C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Educational background, environment, hard skills, soft skills, personality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811ED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9E25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BC3C0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58BDE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791D9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70A37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3CBB6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EDC206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3919B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2730DC1C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C784EC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Zhang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433E4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BA17BE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4.000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2DB2F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37402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Ensemble (BiLSTM-CNN)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A5591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8567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933F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C9CA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224C1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CD181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31EF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681BC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FDD17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5ABDD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F45CD62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78E834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Vinutha et al.,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70D80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1D374D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659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DF510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343B0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Artificial Neural 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C9724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work experience, publication/projects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32F05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3B9A9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A764C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22E2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40DAB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129A4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692A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24F53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E05C6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C03B0B0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E50D0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Shahriyar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30C87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Open-source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8372D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4.213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B9BC6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7D630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Ensemble (Auto-ML)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4DED4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academic performance, hard skills, soft skills, personality, educational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9554F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Hard skills, personality, educational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E8CE0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350E5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747FC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57543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46376B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C8C64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6AA945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EC86F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Matthews correlation coefficient</w:t>
            </w:r>
          </w:p>
        </w:tc>
      </w:tr>
      <w:tr w:rsidR="0063330B" w:rsidRPr="00EF20D5" w14:paraId="43D30184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9E37CA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Saidani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CF10C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39EAD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AB1A6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20CD2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Light Gradient Boosted Machine (LGBM)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6BA5B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social media, extracurricular, work experience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C2299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Work experience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C1545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CDCEC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823FB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D456A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E384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932C8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1F29C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938E9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1AEC56BF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EDEEC3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Hiremath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ED5F1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65F4A9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898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7C22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90F67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XGBoost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4BFCF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work experience, publication/projects, extracurricular, soft skills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34390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7C2B8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9E318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E17C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3E99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642E3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D422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EFB40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DA2C9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D1DD519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C8AD55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Jadhav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AE8ED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A9A200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B884B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8022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Support Vector Machine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064E7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Standardized test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FCA74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A9772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4BF30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B7E6D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1F3A3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08483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7145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64F7F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89CA2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Time</w:t>
            </w:r>
          </w:p>
        </w:tc>
      </w:tr>
      <w:tr w:rsidR="0063330B" w:rsidRPr="00EF20D5" w14:paraId="12D95B68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84F52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Yang et al., 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BCACA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Web crawling, 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398A2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76703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BC74C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Artificial Neural 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D7EA7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academic performance, sosial media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4B266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0D46A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5D9EC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A15E7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B2903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54622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467BE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0B2BE5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9FE32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Kappa</w:t>
            </w:r>
          </w:p>
        </w:tc>
      </w:tr>
      <w:tr w:rsidR="0063330B" w:rsidRPr="00EF20D5" w14:paraId="21AB1CD9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946645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Tamilnadu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24357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Web scraping, 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23EC4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2B1AC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Not specified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B03C9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11019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Performance/behavior in online learning platform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77A39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Performance/behavior in online learning platform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B197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9BD23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DBD9A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3A91F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DD16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57F446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30BA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23DB9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BBC385A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7E7C23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Sharma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6D133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882B23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1.393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B89A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0B838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XGBoost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C2096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EF2D6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AC92D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8B241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F37CB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04387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F7321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904F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0D13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84356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5E770AAC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CA7CB5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lastRenderedPageBreak/>
              <w:t>Khandelwal et al., 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1F057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20AA26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2.966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2C556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D6772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Decision Tree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A6593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work experience, 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B8FCA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work experience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167B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B4912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32401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D19CE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7D3A7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3A03E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B5D3F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0C8E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39C651D8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E14566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Baffa et al., 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30168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DCDC90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06378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8D579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66070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Academic performance, work experience,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extracurricular, educational background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27B8A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work experience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E4ED1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67505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81BEB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7D892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02A85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017E2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5188D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FC794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5FC1B1F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3EA144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Natividad et al., 2019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BD605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2654CF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716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90433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6E9F4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Fuzzy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E0E63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family info, academic performance, personality, environment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EBD49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8A40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Appropriateness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C9EA0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3D295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524EE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A9FDA4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74418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021CA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10FE6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MAE</w:t>
            </w:r>
          </w:p>
        </w:tc>
      </w:tr>
      <w:tr w:rsidR="0063330B" w:rsidRPr="00EF20D5" w14:paraId="2247F7AA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A9312E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Jantawan et al., 2013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D07F0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6677D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11.853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DD23E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B7AB5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Bayes (WAODE)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35E31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educational background, academic performance, talent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55D5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BB69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C897B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71666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72613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089F7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D9CD27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A02AD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98FDA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Kappa, MAE, error rate</w:t>
            </w:r>
          </w:p>
        </w:tc>
      </w:tr>
      <w:tr w:rsidR="0063330B" w:rsidRPr="00EF20D5" w14:paraId="6CC8F656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F5023C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Panda et al.,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638A9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8B80B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495B2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9F8B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7B51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environment, achievement, extracurriculum, family info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BAEBB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1310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2D52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9050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2A3A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FDFE4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1199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EFB3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731A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7FEC3B1C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9F283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Algur et al., 2016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D5CFD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2740B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7AB22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121B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DT-RT (Random Tree)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72F0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Soft skills, hard skills, extracurricular, unemployment duration, career preparation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3758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FD9F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9952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AAFB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2BC3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B7C8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F5D65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D568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E0B8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D5A8540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4ACEA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Takci et al., 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A5DB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39B448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206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C60B9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78D1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Multilayer Perceptron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CF1D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Hard skills, soft skills, talent,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interest, career preferences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C6A55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C0D09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Appropriateness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F2B9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8079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16F2A2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70A18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AFB0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C4FB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B376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14035C2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B6BF9E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José-García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1E24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Survey, CV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3458B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7FA75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4414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Louvain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9E88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Hard skills, soft skills, interests, personality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AA72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ABBC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1FDB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EE8B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3684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4994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8193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B710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DCCA0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1C94BD05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B0F92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Krishnaiah et al., 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1217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CC361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8041D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6A659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Multilayer Perceptron Neural 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82A3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performance, personality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79FE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8EFFD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8E21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06A58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8508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739D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41E5C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9283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8717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6BA25868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41F71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Dubey et al., 2019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6F57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Survey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4822C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52899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Secondary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74EA6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Logistic Regression, Support Vector Machine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2348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Academic performance, educational background, soft skills, environment,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work experience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5420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B4035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08B1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5394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2B0D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7A285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2947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B573D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AC3B3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4E51C797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67854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Nie et al., 2018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E313B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94914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4.246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F52AB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741C3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A9E1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Hard skills, soft skills, interest, 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F3F0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1E09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29E2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B3EED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99D95E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4F21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3861C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0CE29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CC080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0CC605FD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2C492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Laddha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BF14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3FB45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CB750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5B47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Naive Bayes, Artificial Neural Network, 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9C73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BB45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1312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7D26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FF917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C1FC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AF85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5270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6E4B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617B5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1023C415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069AB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Manike et al., 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285C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3407E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DFEE9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9020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XGBoost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DF375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 xml:space="preserve">Student's </w:t>
            </w:r>
            <w: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demography</w:t>
            </w: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, publication/projects, work experience, academic performance, talent, hard skills, achievement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5A9698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Talent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FE91C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Career path, 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EB13D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D23FC3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E4E412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0E6447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9B42F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F2585A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43009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</w:tr>
      <w:tr w:rsidR="0063330B" w:rsidRPr="00EF20D5" w14:paraId="1461B834" w14:textId="77777777" w:rsidTr="00F7531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60204" w14:textId="77777777" w:rsidR="0063330B" w:rsidRPr="00EF20D5" w:rsidRDefault="0063330B" w:rsidP="00F7531B">
            <w:pPr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i/>
                <w:iCs/>
                <w:kern w:val="0"/>
                <w:sz w:val="13"/>
                <w:szCs w:val="13"/>
                <w14:ligatures w14:val="none"/>
              </w:rPr>
              <w:t>Bora et al., 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829A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School database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18E41" w14:textId="77777777" w:rsidR="0063330B" w:rsidRPr="00EF20D5" w:rsidRDefault="0063330B" w:rsidP="00F7531B">
            <w:pPr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369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B371F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Higher education students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8E5C21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Ensemble, Decision Tree, Random Forest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713CDA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Achievement, environment, extracurricular, academic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8290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8A9D0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Employability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5F05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18C80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7D701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0064C" w14:textId="77777777" w:rsidR="0063330B" w:rsidRPr="00EF20D5" w:rsidRDefault="0063330B" w:rsidP="00F7531B">
            <w:pPr>
              <w:rPr>
                <w:rFonts w:ascii="Times New Roman" w:eastAsia="Times New Roman" w:hAnsi="Times New Roman" w:cs="Times New Roman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E6FA6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DE534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EFB0B" w14:textId="77777777" w:rsidR="0063330B" w:rsidRPr="00EF20D5" w:rsidRDefault="0063330B" w:rsidP="00F7531B">
            <w:pPr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  <w:r w:rsidRPr="00EF20D5"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  <w:t>Log-loss</w:t>
            </w:r>
          </w:p>
        </w:tc>
      </w:tr>
    </w:tbl>
    <w:p w14:paraId="5D4EB641" w14:textId="77777777" w:rsidR="004003E2" w:rsidRDefault="004003E2"/>
    <w:p w14:paraId="1F806547" w14:textId="77777777" w:rsidR="00F1711E" w:rsidRDefault="00F1711E"/>
    <w:sectPr w:rsidR="00F1711E" w:rsidSect="001B28F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Linux Libertine O">
    <w:altName w:val="Times New Roman"/>
    <w:panose1 w:val="020B0604020202020204"/>
    <w:charset w:val="00"/>
    <w:family w:val="auto"/>
    <w:notTrueType/>
    <w:pitch w:val="variable"/>
    <w:sig w:usb0="00000000" w:usb1="5200E5FB" w:usb2="0200002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nux Biolinum O">
    <w:altName w:val="Times New Roman"/>
    <w:panose1 w:val="020B0604020202020204"/>
    <w:charset w:val="00"/>
    <w:family w:val="auto"/>
    <w:notTrueType/>
    <w:pitch w:val="variable"/>
    <w:sig w:usb0="00000000" w:usb1="5000E5FB" w:usb2="0000002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51047"/>
    <w:multiLevelType w:val="hybridMultilevel"/>
    <w:tmpl w:val="ECECD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50767"/>
    <w:multiLevelType w:val="hybridMultilevel"/>
    <w:tmpl w:val="FC862376"/>
    <w:lvl w:ilvl="0" w:tplc="22BE38D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14B03"/>
    <w:multiLevelType w:val="hybridMultilevel"/>
    <w:tmpl w:val="B21C8A74"/>
    <w:lvl w:ilvl="0" w:tplc="5CDE2C94">
      <w:start w:val="2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71EFB"/>
    <w:multiLevelType w:val="hybridMultilevel"/>
    <w:tmpl w:val="8B060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A63686"/>
    <w:multiLevelType w:val="hybridMultilevel"/>
    <w:tmpl w:val="C6FE9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D53E22"/>
    <w:multiLevelType w:val="singleLevel"/>
    <w:tmpl w:val="62D62380"/>
    <w:lvl w:ilvl="0">
      <w:start w:val="1"/>
      <w:numFmt w:val="decimal"/>
      <w:pStyle w:val="Listpar"/>
      <w:lvlText w:val="%1."/>
      <w:lvlJc w:val="left"/>
      <w:pPr>
        <w:ind w:left="480" w:hanging="240"/>
      </w:pPr>
      <w:rPr>
        <w:rFonts w:hint="default"/>
      </w:rPr>
    </w:lvl>
  </w:abstractNum>
  <w:abstractNum w:abstractNumId="6" w15:restartNumberingAfterBreak="0">
    <w:nsid w:val="494C29BC"/>
    <w:multiLevelType w:val="hybridMultilevel"/>
    <w:tmpl w:val="8A58BF4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8E6F3B"/>
    <w:multiLevelType w:val="hybridMultilevel"/>
    <w:tmpl w:val="13064D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6730909">
    <w:abstractNumId w:val="5"/>
  </w:num>
  <w:num w:numId="2" w16cid:durableId="484123021">
    <w:abstractNumId w:val="3"/>
  </w:num>
  <w:num w:numId="3" w16cid:durableId="481310901">
    <w:abstractNumId w:val="4"/>
  </w:num>
  <w:num w:numId="4" w16cid:durableId="1800417770">
    <w:abstractNumId w:val="7"/>
  </w:num>
  <w:num w:numId="5" w16cid:durableId="1715695201">
    <w:abstractNumId w:val="6"/>
  </w:num>
  <w:num w:numId="6" w16cid:durableId="1978994325">
    <w:abstractNumId w:val="1"/>
  </w:num>
  <w:num w:numId="7" w16cid:durableId="524296713">
    <w:abstractNumId w:val="0"/>
  </w:num>
  <w:num w:numId="8" w16cid:durableId="12074520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0B"/>
    <w:rsid w:val="00057265"/>
    <w:rsid w:val="00220C65"/>
    <w:rsid w:val="003379C8"/>
    <w:rsid w:val="003C0BB0"/>
    <w:rsid w:val="004003E2"/>
    <w:rsid w:val="0063330B"/>
    <w:rsid w:val="006D6282"/>
    <w:rsid w:val="00F1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5D4CFA"/>
  <w15:chartTrackingRefBased/>
  <w15:docId w15:val="{04E1DD17-729A-BF4C-99CE-E1C3D16CA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3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qFormat/>
    <w:rsid w:val="003379C8"/>
    <w:pPr>
      <w:spacing w:line="270" w:lineRule="atLeast"/>
      <w:ind w:firstLine="240"/>
      <w:jc w:val="both"/>
    </w:pPr>
    <w:rPr>
      <w:rFonts w:ascii="Linux Libertine O" w:eastAsia="Cambria" w:hAnsi="Linux Libertine O" w:cs="Linux Libertine O"/>
      <w:sz w:val="18"/>
      <w:lang w:val="en-US" w:eastAsia="ja-JP"/>
    </w:rPr>
  </w:style>
  <w:style w:type="paragraph" w:customStyle="1" w:styleId="Style2">
    <w:name w:val="Style2"/>
    <w:basedOn w:val="Normal"/>
    <w:qFormat/>
    <w:rsid w:val="003379C8"/>
    <w:pPr>
      <w:keepNext/>
      <w:spacing w:before="120" w:after="200" w:line="225" w:lineRule="atLeast"/>
      <w:jc w:val="center"/>
    </w:pPr>
    <w:rPr>
      <w:rFonts w:ascii="Linux Libertine O" w:eastAsia="Cambria" w:hAnsi="Linux Libertine O" w:cs="Linux Libertine O"/>
      <w:noProof/>
      <w:sz w:val="18"/>
      <w:lang w:val="en-US"/>
    </w:rPr>
  </w:style>
  <w:style w:type="paragraph" w:customStyle="1" w:styleId="Style3">
    <w:name w:val="Style3"/>
    <w:basedOn w:val="Normal"/>
    <w:qFormat/>
    <w:rsid w:val="003379C8"/>
    <w:pPr>
      <w:keepNext/>
      <w:spacing w:before="60" w:after="180" w:line="200" w:lineRule="atLeast"/>
      <w:jc w:val="center"/>
    </w:pPr>
    <w:rPr>
      <w:rFonts w:ascii="Linux Biolinum O" w:eastAsia="Cambria" w:hAnsi="Linux Biolinum O" w:cs="Linux Biolinum O"/>
      <w:sz w:val="16"/>
      <w:szCs w:val="22"/>
      <w:lang w:val="en-US" w:eastAsia="ja-JP"/>
    </w:rPr>
  </w:style>
  <w:style w:type="paragraph" w:customStyle="1" w:styleId="Style4">
    <w:name w:val="Style4"/>
    <w:basedOn w:val="Normal"/>
    <w:qFormat/>
    <w:rsid w:val="006D6282"/>
    <w:pPr>
      <w:keepNext/>
      <w:spacing w:before="60" w:after="180" w:line="200" w:lineRule="atLeast"/>
      <w:jc w:val="center"/>
    </w:pPr>
    <w:rPr>
      <w:rFonts w:ascii="Linux Biolinum O" w:eastAsia="Cambria" w:hAnsi="Linux Biolinum O" w:cs="Linux Biolinum O"/>
      <w:sz w:val="16"/>
      <w:szCs w:val="22"/>
      <w:lang w:val="en-US" w:eastAsia="ja-JP"/>
    </w:rPr>
  </w:style>
  <w:style w:type="paragraph" w:customStyle="1" w:styleId="Caption1">
    <w:name w:val="Caption1"/>
    <w:basedOn w:val="Normal"/>
    <w:qFormat/>
    <w:rsid w:val="006D6282"/>
    <w:pPr>
      <w:keepNext/>
      <w:spacing w:before="60" w:after="180" w:line="200" w:lineRule="atLeast"/>
      <w:jc w:val="center"/>
    </w:pPr>
    <w:rPr>
      <w:rFonts w:ascii="Linux Biolinum O" w:eastAsia="Cambria" w:hAnsi="Linux Biolinum O" w:cs="Linux Biolinum O"/>
      <w:sz w:val="16"/>
      <w:szCs w:val="22"/>
      <w:lang w:val="en-US" w:eastAsia="ja-JP"/>
    </w:rPr>
  </w:style>
  <w:style w:type="paragraph" w:customStyle="1" w:styleId="ImageBefore6pt">
    <w:name w:val="Image+Before: 6pt"/>
    <w:basedOn w:val="Normal"/>
    <w:qFormat/>
    <w:rsid w:val="006D6282"/>
    <w:pPr>
      <w:keepNext/>
      <w:spacing w:before="120" w:after="200" w:line="225" w:lineRule="atLeast"/>
      <w:jc w:val="center"/>
    </w:pPr>
    <w:rPr>
      <w:rFonts w:ascii="Linux Libertine O" w:eastAsia="Cambria" w:hAnsi="Linux Libertine O" w:cs="Linux Libertine O"/>
      <w:noProof/>
      <w:sz w:val="18"/>
      <w:lang w:val="en-US"/>
    </w:rPr>
  </w:style>
  <w:style w:type="paragraph" w:customStyle="1" w:styleId="Listpar">
    <w:name w:val="Listpar"/>
    <w:basedOn w:val="ListParagraph"/>
    <w:qFormat/>
    <w:rsid w:val="006D6282"/>
    <w:pPr>
      <w:numPr>
        <w:numId w:val="1"/>
      </w:numPr>
      <w:shd w:val="clear" w:color="auto" w:fill="FFFFFF"/>
      <w:tabs>
        <w:tab w:val="left" w:pos="480"/>
      </w:tabs>
      <w:spacing w:before="120" w:after="120" w:line="270" w:lineRule="atLeast"/>
      <w:jc w:val="both"/>
    </w:pPr>
    <w:rPr>
      <w:rFonts w:ascii="Linux Libertine O" w:eastAsia="Cambria" w:hAnsi="Linux Libertine O" w:cs="Linux Libertine O"/>
      <w:sz w:val="18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6D6282"/>
    <w:pPr>
      <w:ind w:left="720"/>
      <w:contextualSpacing/>
    </w:pPr>
  </w:style>
  <w:style w:type="paragraph" w:customStyle="1" w:styleId="Affiliation">
    <w:name w:val="Affiliation"/>
    <w:basedOn w:val="Normal"/>
    <w:qFormat/>
    <w:rsid w:val="0063330B"/>
    <w:pPr>
      <w:spacing w:before="240" w:line="360" w:lineRule="auto"/>
    </w:pPr>
    <w:rPr>
      <w:rFonts w:ascii="Times New Roman" w:eastAsia="Times New Roman" w:hAnsi="Times New Roman" w:cs="Times New Roman"/>
      <w:i/>
      <w:kern w:val="0"/>
      <w:lang w:val="en-GB" w:eastAsia="en-GB"/>
      <w14:ligatures w14:val="none"/>
    </w:rPr>
  </w:style>
  <w:style w:type="paragraph" w:customStyle="1" w:styleId="Correspondencedetails">
    <w:name w:val="Correspondence details"/>
    <w:basedOn w:val="Normal"/>
    <w:qFormat/>
    <w:rsid w:val="0063330B"/>
    <w:pPr>
      <w:spacing w:before="240" w:line="36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333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33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330B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6333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3330B"/>
    <w:pPr>
      <w:spacing w:after="200"/>
    </w:pPr>
    <w:rPr>
      <w:i/>
      <w:iCs/>
      <w:color w:val="44546A" w:themeColor="text2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63330B"/>
    <w:pPr>
      <w:spacing w:line="480" w:lineRule="auto"/>
      <w:ind w:left="720" w:hanging="720"/>
    </w:pPr>
  </w:style>
  <w:style w:type="paragraph" w:styleId="Revision">
    <w:name w:val="Revision"/>
    <w:hidden/>
    <w:uiPriority w:val="99"/>
    <w:semiHidden/>
    <w:rsid w:val="0063330B"/>
  </w:style>
  <w:style w:type="paragraph" w:styleId="NormalWeb">
    <w:name w:val="Normal (Web)"/>
    <w:basedOn w:val="Normal"/>
    <w:uiPriority w:val="99"/>
    <w:semiHidden/>
    <w:unhideWhenUsed/>
    <w:rsid w:val="006333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1617</Words>
  <Characters>9220</Characters>
  <Application>Microsoft Office Word</Application>
  <DocSecurity>0</DocSecurity>
  <Lines>76</Lines>
  <Paragraphs>21</Paragraphs>
  <ScaleCrop>false</ScaleCrop>
  <Company/>
  <LinksUpToDate>false</LinksUpToDate>
  <CharactersWithSpaces>10816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Savira Dwia Nadela</dc:creator>
  <cp:keywords/>
  <dc:description/>
  <cp:lastModifiedBy>Savira Dwia Nadela</cp:lastModifiedBy>
  <cp:revision>3</cp:revision>
  <dcterms:created xsi:type="dcterms:W3CDTF">2023-10-22T08:19:00Z</dcterms:created>
  <dcterms:modified xsi:type="dcterms:W3CDTF">2023-11-22T17:00:00Z</dcterms:modified>
</cp:coreProperties>
</file>