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372E9C" w14:textId="1D155FD4" w:rsidR="00BD31D7" w:rsidRDefault="00BD31D7" w:rsidP="00BD31D7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Times New Roman" w:hAnsi="Times New Roman" w:cs="Times New Roman"/>
          <w:noProof/>
        </w:rPr>
      </w:pPr>
      <w:r w:rsidRPr="00802884">
        <w:rPr>
          <w:rFonts w:ascii="Times New Roman" w:hAnsi="Times New Roman" w:cs="Times New Roman"/>
          <w:b/>
          <w:lang w:val="en-ID"/>
        </w:rPr>
        <w:fldChar w:fldCharType="begin" w:fldLock="1"/>
      </w:r>
      <w:r w:rsidRPr="00802884">
        <w:rPr>
          <w:rFonts w:ascii="Times New Roman" w:hAnsi="Times New Roman" w:cs="Times New Roman"/>
          <w:b/>
          <w:lang w:val="en-ID"/>
        </w:rPr>
        <w:instrText xml:space="preserve">ADDIN Mendeley Bibliography CSL_BIBLIOGRAPHY </w:instrText>
      </w:r>
      <w:r w:rsidRPr="00802884">
        <w:rPr>
          <w:rFonts w:ascii="Times New Roman" w:hAnsi="Times New Roman" w:cs="Times New Roman"/>
          <w:b/>
          <w:lang w:val="en-ID"/>
        </w:rPr>
        <w:fldChar w:fldCharType="separate"/>
      </w:r>
    </w:p>
    <w:p w14:paraId="4A04124E" w14:textId="77777777" w:rsidR="00BD31D7" w:rsidRPr="002838A0" w:rsidRDefault="00BD31D7" w:rsidP="00BD31D7">
      <w:pPr>
        <w:spacing w:before="240" w:after="24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2838A0">
        <w:rPr>
          <w:rFonts w:ascii="Times New Roman" w:hAnsi="Times New Roman" w:cs="Times New Roman"/>
          <w:b/>
          <w:sz w:val="24"/>
          <w:szCs w:val="24"/>
          <w:lang w:val="en-ID"/>
        </w:rPr>
        <w:t>APPPENDIX 1. Overall risk of bias analysis</w:t>
      </w:r>
    </w:p>
    <w:p w14:paraId="193F0917" w14:textId="77777777" w:rsidR="00BD31D7" w:rsidRPr="00802884" w:rsidRDefault="00BD31D7" w:rsidP="00BD31D7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81E6563" wp14:editId="71246A78">
            <wp:extent cx="5727700" cy="1664970"/>
            <wp:effectExtent l="0" t="0" r="6350" b="0"/>
            <wp:docPr id="18078335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10089" w14:textId="224C6729" w:rsidR="00755780" w:rsidRDefault="00BD31D7" w:rsidP="00BD31D7">
      <w:r w:rsidRPr="00802884">
        <w:rPr>
          <w:rFonts w:ascii="Times New Roman" w:hAnsi="Times New Roman" w:cs="Times New Roman"/>
          <w:b/>
          <w:lang w:val="en-ID"/>
        </w:rPr>
        <w:fldChar w:fldCharType="end"/>
      </w:r>
    </w:p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1D7"/>
    <w:rsid w:val="00755780"/>
    <w:rsid w:val="00BD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08513"/>
  <w15:chartTrackingRefBased/>
  <w15:docId w15:val="{02A46306-661C-4989-B03F-C1AD7037F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1D7"/>
    <w:pPr>
      <w:spacing w:after="0" w:line="276" w:lineRule="auto"/>
    </w:pPr>
    <w:rPr>
      <w:rFonts w:ascii="Arial" w:eastAsia="Arial" w:hAnsi="Arial" w:cs="Arial"/>
      <w:lang w:val="id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81</Characters>
  <Application>Microsoft Office Word</Application>
  <DocSecurity>0</DocSecurity>
  <Lines>1</Lines>
  <Paragraphs>1</Paragraphs>
  <ScaleCrop>false</ScaleCrop>
  <Company>Springer Nature</Company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2023-11-23T04:10:00Z</dcterms:created>
  <dcterms:modified xsi:type="dcterms:W3CDTF">2023-11-23T04:10:00Z</dcterms:modified>
</cp:coreProperties>
</file>