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D95D7" w14:textId="77777777" w:rsidR="0081418A" w:rsidRPr="00AD2011" w:rsidRDefault="0081418A" w:rsidP="008141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2011">
        <w:rPr>
          <w:rFonts w:ascii="Times New Roman" w:hAnsi="Times New Roman" w:cs="Times New Roman"/>
          <w:b/>
          <w:bCs/>
          <w:sz w:val="28"/>
          <w:szCs w:val="28"/>
        </w:rPr>
        <w:t xml:space="preserve">Nano-Engineered </w:t>
      </w:r>
      <w:r>
        <w:rPr>
          <w:rFonts w:ascii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ersatile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2011">
        <w:rPr>
          <w:rFonts w:ascii="Times New Roman" w:hAnsi="Times New Roman" w:cs="Times New Roman"/>
          <w:b/>
          <w:bCs/>
          <w:sz w:val="28"/>
          <w:szCs w:val="28"/>
        </w:rPr>
        <w:t xml:space="preserve">Janus Natural-Skin with Sandwich Structure for </w:t>
      </w:r>
      <w:r>
        <w:rPr>
          <w:rFonts w:ascii="Times New Roman" w:hAnsi="Times New Roman" w:cs="Times New Roman"/>
          <w:b/>
          <w:bCs/>
          <w:sz w:val="28"/>
          <w:szCs w:val="28"/>
        </w:rPr>
        <w:t>W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earable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2011">
        <w:rPr>
          <w:rFonts w:ascii="Times New Roman" w:hAnsi="Times New Roman" w:cs="Times New Roman"/>
          <w:b/>
          <w:bCs/>
          <w:sz w:val="28"/>
          <w:szCs w:val="28"/>
        </w:rPr>
        <w:t>All-Season Personal Thermal Management</w:t>
      </w:r>
    </w:p>
    <w:p w14:paraId="26CA387E" w14:textId="299D07CF" w:rsidR="0081418A" w:rsidRDefault="0081418A" w:rsidP="0081418A">
      <w:pPr>
        <w:rPr>
          <w:rFonts w:ascii="Times New Roman" w:eastAsia="宋体" w:hAnsi="Times New Roman" w:cs="Times New Roman"/>
          <w:color w:val="000000"/>
          <w:kern w:val="0"/>
          <w:szCs w:val="32"/>
        </w:rPr>
      </w:pPr>
      <w:r w:rsidRPr="009A5AF1">
        <w:rPr>
          <w:rFonts w:ascii="Times New Roman" w:eastAsia="宋体" w:hAnsi="Times New Roman" w:cs="Times New Roman"/>
          <w:color w:val="000000"/>
          <w:kern w:val="0"/>
          <w:szCs w:val="32"/>
        </w:rPr>
        <w:t>Long Xie</w:t>
      </w:r>
      <w:r w:rsidRPr="009A5AF1">
        <w:rPr>
          <w:rFonts w:ascii="Times New Roman" w:eastAsia="宋体" w:hAnsi="Times New Roman" w:cs="Times New Roman"/>
          <w:color w:val="000000"/>
          <w:kern w:val="0"/>
          <w:szCs w:val="32"/>
          <w:vertAlign w:val="superscript"/>
        </w:rPr>
        <w:t>1</w:t>
      </w:r>
      <w:r w:rsidRPr="009A5AF1">
        <w:rPr>
          <w:rFonts w:ascii="Times New Roman" w:eastAsia="宋体" w:hAnsi="Times New Roman" w:cs="Times New Roman"/>
          <w:color w:val="000000"/>
          <w:szCs w:val="21"/>
        </w:rPr>
        <w:t>,</w:t>
      </w:r>
      <w:r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 w:rsidRPr="009A5AF1">
        <w:rPr>
          <w:rFonts w:ascii="Times New Roman" w:eastAsia="宋体" w:hAnsi="Times New Roman" w:cs="Times New Roman"/>
          <w:color w:val="000000"/>
          <w:kern w:val="0"/>
          <w:szCs w:val="32"/>
        </w:rPr>
        <w:t>Xuechuan Wang</w:t>
      </w:r>
      <w:r w:rsidRPr="009A5AF1">
        <w:rPr>
          <w:rFonts w:ascii="Times New Roman" w:eastAsia="宋体" w:hAnsi="Times New Roman" w:cs="Times New Roman"/>
          <w:color w:val="000000"/>
          <w:kern w:val="0"/>
          <w:szCs w:val="32"/>
          <w:vertAlign w:val="superscript"/>
        </w:rPr>
        <w:t>1,2,</w:t>
      </w:r>
      <w:r w:rsidRPr="00C25C76">
        <w:rPr>
          <w:rFonts w:ascii="Times New Roman" w:eastAsia="宋体" w:hAnsi="Times New Roman" w:cs="Times New Roman"/>
          <w:color w:val="000000"/>
          <w:kern w:val="0"/>
          <w:szCs w:val="32"/>
        </w:rPr>
        <w:t>*</w:t>
      </w:r>
      <w:r w:rsidRPr="009A5AF1">
        <w:rPr>
          <w:rFonts w:ascii="Times New Roman" w:eastAsia="宋体" w:hAnsi="Times New Roman" w:cs="Times New Roman"/>
          <w:color w:val="000000"/>
          <w:kern w:val="0"/>
          <w:szCs w:val="32"/>
        </w:rPr>
        <w:t>,</w:t>
      </w:r>
      <w:r w:rsidRPr="00AD2011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>
        <w:rPr>
          <w:rFonts w:ascii="Times New Roman" w:eastAsia="宋体" w:hAnsi="Times New Roman" w:cs="Times New Roman"/>
          <w:color w:val="000000"/>
          <w:szCs w:val="21"/>
        </w:rPr>
        <w:t>C</w:t>
      </w:r>
      <w:r>
        <w:rPr>
          <w:rFonts w:ascii="Times New Roman" w:eastAsia="宋体" w:hAnsi="Times New Roman" w:cs="Times New Roman" w:hint="eastAsia"/>
          <w:color w:val="000000"/>
          <w:szCs w:val="21"/>
        </w:rPr>
        <w:t>hao</w:t>
      </w:r>
      <w:r w:rsidRPr="009A5AF1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>
        <w:rPr>
          <w:rFonts w:ascii="Times New Roman" w:eastAsia="宋体" w:hAnsi="Times New Roman" w:cs="Times New Roman"/>
          <w:color w:val="000000"/>
          <w:szCs w:val="21"/>
        </w:rPr>
        <w:t>W</w:t>
      </w:r>
      <w:r>
        <w:rPr>
          <w:rFonts w:ascii="Times New Roman" w:eastAsia="宋体" w:hAnsi="Times New Roman" w:cs="Times New Roman" w:hint="eastAsia"/>
          <w:color w:val="000000"/>
          <w:szCs w:val="21"/>
        </w:rPr>
        <w:t>ei</w:t>
      </w:r>
      <w:r>
        <w:rPr>
          <w:rFonts w:ascii="Times New Roman" w:eastAsia="宋体" w:hAnsi="Times New Roman" w:cs="Times New Roman"/>
          <w:color w:val="000000"/>
          <w:kern w:val="0"/>
          <w:szCs w:val="32"/>
          <w:vertAlign w:val="superscript"/>
        </w:rPr>
        <w:t>1</w:t>
      </w:r>
      <w:r w:rsidRPr="009A5AF1">
        <w:rPr>
          <w:rFonts w:ascii="Times New Roman" w:eastAsia="宋体" w:hAnsi="Times New Roman" w:cs="Times New Roman" w:hint="eastAsia"/>
          <w:color w:val="000000"/>
          <w:kern w:val="0"/>
          <w:szCs w:val="32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Cs w:val="32"/>
        </w:rPr>
        <w:t xml:space="preserve"> Siwei Sun</w:t>
      </w:r>
      <w:r w:rsidRPr="00AD2011">
        <w:rPr>
          <w:rFonts w:ascii="Times New Roman" w:eastAsia="宋体" w:hAnsi="Times New Roman" w:cs="Times New Roman"/>
          <w:color w:val="000000"/>
          <w:kern w:val="0"/>
          <w:szCs w:val="32"/>
          <w:vertAlign w:val="superscript"/>
        </w:rPr>
        <w:t>3</w:t>
      </w:r>
      <w:r>
        <w:rPr>
          <w:rFonts w:ascii="Times New Roman" w:eastAsia="宋体" w:hAnsi="Times New Roman" w:cs="Times New Roman"/>
          <w:color w:val="000000"/>
          <w:kern w:val="0"/>
          <w:szCs w:val="32"/>
        </w:rPr>
        <w:t>, Shuang</w:t>
      </w:r>
      <w:r w:rsidRPr="009A5AF1">
        <w:rPr>
          <w:rFonts w:ascii="Times New Roman" w:eastAsia="宋体" w:hAnsi="Times New Roman" w:cs="Times New Roman"/>
          <w:color w:val="000000"/>
          <w:kern w:val="0"/>
          <w:szCs w:val="32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Cs w:val="32"/>
        </w:rPr>
        <w:t>L</w:t>
      </w:r>
      <w:r w:rsidRPr="009A5AF1">
        <w:rPr>
          <w:rFonts w:ascii="Times New Roman" w:eastAsia="宋体" w:hAnsi="Times New Roman" w:cs="Times New Roman"/>
          <w:color w:val="000000"/>
          <w:kern w:val="0"/>
          <w:szCs w:val="32"/>
        </w:rPr>
        <w:t>i</w:t>
      </w:r>
      <w:r>
        <w:rPr>
          <w:rFonts w:ascii="Times New Roman" w:eastAsia="宋体" w:hAnsi="Times New Roman" w:cs="Times New Roman"/>
          <w:color w:val="000000"/>
          <w:kern w:val="0"/>
          <w:szCs w:val="32"/>
        </w:rPr>
        <w:t>ang</w:t>
      </w:r>
      <w:r>
        <w:rPr>
          <w:rFonts w:ascii="Times New Roman" w:eastAsia="宋体" w:hAnsi="Times New Roman" w:cs="Times New Roman"/>
          <w:color w:val="000000"/>
          <w:kern w:val="0"/>
          <w:szCs w:val="32"/>
          <w:vertAlign w:val="superscript"/>
        </w:rPr>
        <w:t>2</w:t>
      </w:r>
      <w:r w:rsidRPr="00BD4477">
        <w:rPr>
          <w:rFonts w:ascii="Times New Roman" w:eastAsia="宋体" w:hAnsi="Times New Roman" w:cs="Times New Roman"/>
          <w:color w:val="000000"/>
          <w:kern w:val="0"/>
          <w:szCs w:val="32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Cs w:val="32"/>
        </w:rPr>
        <w:t xml:space="preserve"> </w:t>
      </w:r>
      <w:r w:rsidRPr="009A5AF1">
        <w:rPr>
          <w:rFonts w:ascii="Times New Roman" w:eastAsia="宋体" w:hAnsi="Times New Roman" w:cs="Times New Roman"/>
          <w:color w:val="000000"/>
          <w:kern w:val="0"/>
          <w:szCs w:val="32"/>
        </w:rPr>
        <w:t>Zhongxue Bai</w:t>
      </w:r>
      <w:r>
        <w:rPr>
          <w:rFonts w:ascii="Times New Roman" w:eastAsia="宋体" w:hAnsi="Times New Roman" w:cs="Times New Roman"/>
          <w:color w:val="000000"/>
          <w:kern w:val="0"/>
          <w:szCs w:val="32"/>
          <w:vertAlign w:val="superscript"/>
        </w:rPr>
        <w:t>2</w:t>
      </w:r>
      <w:r w:rsidRPr="009A5AF1">
        <w:rPr>
          <w:rFonts w:ascii="Times New Roman" w:eastAsia="宋体" w:hAnsi="Times New Roman" w:cs="Times New Roman"/>
          <w:color w:val="000000"/>
          <w:kern w:val="0"/>
          <w:szCs w:val="32"/>
        </w:rPr>
        <w:t>,</w:t>
      </w:r>
      <w:r>
        <w:rPr>
          <w:rFonts w:ascii="Times New Roman" w:eastAsia="宋体" w:hAnsi="Times New Roman" w:cs="Times New Roman" w:hint="eastAsia"/>
          <w:color w:val="000000"/>
          <w:kern w:val="0"/>
          <w:szCs w:val="32"/>
        </w:rPr>
        <w:t xml:space="preserve"> </w:t>
      </w:r>
      <w:r w:rsidRPr="009A5AF1">
        <w:rPr>
          <w:rFonts w:ascii="Times New Roman" w:eastAsia="宋体" w:hAnsi="Times New Roman" w:cs="Times New Roman"/>
          <w:color w:val="000000"/>
          <w:kern w:val="0"/>
          <w:szCs w:val="32"/>
        </w:rPr>
        <w:t>Xiaoliang Zou</w:t>
      </w:r>
      <w:r>
        <w:rPr>
          <w:rFonts w:ascii="Times New Roman" w:eastAsia="宋体" w:hAnsi="Times New Roman" w:cs="Times New Roman"/>
          <w:color w:val="000000"/>
          <w:kern w:val="0"/>
          <w:szCs w:val="32"/>
          <w:vertAlign w:val="superscript"/>
        </w:rPr>
        <w:t>2</w:t>
      </w:r>
      <w:r w:rsidRPr="009A5AF1">
        <w:rPr>
          <w:rFonts w:ascii="Times New Roman" w:eastAsia="宋体" w:hAnsi="Times New Roman" w:cs="Times New Roman" w:hint="eastAsia"/>
          <w:color w:val="000000"/>
          <w:kern w:val="0"/>
          <w:szCs w:val="32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Cs w:val="32"/>
        </w:rPr>
        <w:t xml:space="preserve"> Y</w:t>
      </w:r>
      <w:r>
        <w:rPr>
          <w:rFonts w:ascii="Times New Roman" w:eastAsia="宋体" w:hAnsi="Times New Roman" w:cs="Times New Roman" w:hint="eastAsia"/>
          <w:color w:val="000000"/>
          <w:kern w:val="0"/>
          <w:szCs w:val="32"/>
        </w:rPr>
        <w:t>i</w:t>
      </w:r>
      <w:r>
        <w:rPr>
          <w:rFonts w:ascii="Times New Roman" w:eastAsia="宋体" w:hAnsi="Times New Roman" w:cs="Times New Roman"/>
          <w:color w:val="000000"/>
          <w:kern w:val="0"/>
          <w:szCs w:val="32"/>
        </w:rPr>
        <w:t xml:space="preserve"> Z</w:t>
      </w:r>
      <w:r>
        <w:rPr>
          <w:rFonts w:ascii="Times New Roman" w:eastAsia="宋体" w:hAnsi="Times New Roman" w:cs="Times New Roman" w:hint="eastAsia"/>
          <w:color w:val="000000"/>
          <w:kern w:val="0"/>
          <w:szCs w:val="32"/>
        </w:rPr>
        <w:t>hou</w:t>
      </w:r>
      <w:r w:rsidRPr="00913FFB">
        <w:rPr>
          <w:rFonts w:ascii="Times New Roman" w:eastAsia="宋体" w:hAnsi="Times New Roman" w:cs="Times New Roman"/>
          <w:color w:val="000000"/>
          <w:kern w:val="0"/>
          <w:szCs w:val="32"/>
          <w:vertAlign w:val="superscript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Cs w:val="32"/>
        </w:rPr>
        <w:t xml:space="preserve">, </w:t>
      </w:r>
      <w:r w:rsidRPr="009A5AF1">
        <w:rPr>
          <w:rFonts w:ascii="Times New Roman" w:eastAsia="宋体" w:hAnsi="Times New Roman" w:cs="Times New Roman"/>
          <w:color w:val="000000"/>
          <w:kern w:val="0"/>
          <w:szCs w:val="32"/>
        </w:rPr>
        <w:t>Ouyang Yue</w:t>
      </w:r>
      <w:r>
        <w:rPr>
          <w:rFonts w:ascii="Times New Roman" w:eastAsia="宋体" w:hAnsi="Times New Roman" w:cs="Times New Roman"/>
          <w:color w:val="000000"/>
          <w:kern w:val="0"/>
          <w:szCs w:val="32"/>
          <w:vertAlign w:val="superscript"/>
        </w:rPr>
        <w:t>2</w:t>
      </w:r>
      <w:r>
        <w:rPr>
          <w:rFonts w:ascii="Times New Roman" w:eastAsia="宋体" w:hAnsi="Times New Roman" w:cs="Times New Roman" w:hint="eastAsia"/>
          <w:color w:val="000000"/>
          <w:kern w:val="0"/>
          <w:szCs w:val="32"/>
          <w:vertAlign w:val="superscript"/>
        </w:rPr>
        <w:t>,</w:t>
      </w:r>
      <w:r w:rsidRPr="00C25C76">
        <w:rPr>
          <w:rFonts w:ascii="Times New Roman" w:eastAsia="宋体" w:hAnsi="Times New Roman" w:cs="Times New Roman"/>
          <w:color w:val="000000"/>
          <w:kern w:val="0"/>
          <w:szCs w:val="32"/>
        </w:rPr>
        <w:t>*</w:t>
      </w:r>
      <w:r>
        <w:rPr>
          <w:rFonts w:ascii="Times New Roman" w:eastAsia="宋体" w:hAnsi="Times New Roman" w:cs="Times New Roman"/>
          <w:color w:val="000000"/>
          <w:kern w:val="0"/>
          <w:szCs w:val="32"/>
        </w:rPr>
        <w:t xml:space="preserve">, </w:t>
      </w:r>
      <w:r w:rsidRPr="009A5AF1">
        <w:rPr>
          <w:rFonts w:ascii="Times New Roman" w:eastAsia="宋体" w:hAnsi="Times New Roman" w:cs="Times New Roman"/>
          <w:color w:val="000000"/>
          <w:kern w:val="0"/>
          <w:szCs w:val="32"/>
        </w:rPr>
        <w:t>Xinhua Liu</w:t>
      </w:r>
      <w:r>
        <w:rPr>
          <w:rFonts w:ascii="Times New Roman" w:eastAsia="宋体" w:hAnsi="Times New Roman" w:cs="Times New Roman"/>
          <w:color w:val="000000"/>
          <w:kern w:val="0"/>
          <w:szCs w:val="32"/>
          <w:vertAlign w:val="superscript"/>
        </w:rPr>
        <w:t>2</w:t>
      </w:r>
      <w:r w:rsidRPr="009A5AF1">
        <w:rPr>
          <w:rFonts w:ascii="Times New Roman" w:eastAsia="宋体" w:hAnsi="Times New Roman" w:cs="Times New Roman"/>
          <w:color w:val="000000"/>
          <w:kern w:val="0"/>
          <w:szCs w:val="32"/>
          <w:vertAlign w:val="superscript"/>
        </w:rPr>
        <w:t>,</w:t>
      </w:r>
      <w:r w:rsidRPr="00C25C76">
        <w:rPr>
          <w:rFonts w:ascii="Times New Roman" w:eastAsia="宋体" w:hAnsi="Times New Roman" w:cs="Times New Roman"/>
          <w:color w:val="000000"/>
          <w:kern w:val="0"/>
          <w:szCs w:val="32"/>
        </w:rPr>
        <w:t>*</w:t>
      </w:r>
      <w:r>
        <w:rPr>
          <w:rFonts w:ascii="Times New Roman" w:eastAsia="宋体" w:hAnsi="Times New Roman" w:cs="Times New Roman"/>
          <w:color w:val="000000"/>
          <w:kern w:val="0"/>
          <w:szCs w:val="32"/>
        </w:rPr>
        <w:t>.</w:t>
      </w:r>
    </w:p>
    <w:p w14:paraId="36E5F604" w14:textId="77777777" w:rsidR="0081418A" w:rsidRPr="0081418A" w:rsidRDefault="0081418A" w:rsidP="0081418A">
      <w:pPr>
        <w:rPr>
          <w:rFonts w:ascii="Times New Roman" w:eastAsia="宋体" w:hAnsi="Times New Roman" w:cs="Times New Roman"/>
          <w:color w:val="000000"/>
          <w:kern w:val="0"/>
          <w:szCs w:val="32"/>
        </w:rPr>
      </w:pPr>
    </w:p>
    <w:p w14:paraId="2F1BD2CB" w14:textId="77777777" w:rsidR="0081418A" w:rsidRDefault="0081418A" w:rsidP="0081418A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  <w:t>1</w:t>
      </w:r>
      <w:r w:rsidRPr="009A5AF1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  <w:t xml:space="preserve"> </w:t>
      </w:r>
      <w:r w:rsidRPr="009A5AF1">
        <w:rPr>
          <w:rFonts w:ascii="Times New Roman" w:eastAsia="宋体" w:hAnsi="Times New Roman" w:cs="Times New Roman"/>
          <w:color w:val="000000"/>
          <w:kern w:val="0"/>
          <w:szCs w:val="21"/>
        </w:rPr>
        <w:t>College of Chemistry and Chemical Engineering, Institute of Biomass &amp; Functional Materials, Shaanxi University of Science &amp; Technology, Xi’an, Shaanxi 710021, China.</w:t>
      </w:r>
    </w:p>
    <w:p w14:paraId="59727955" w14:textId="77777777" w:rsidR="0081418A" w:rsidRDefault="0081418A" w:rsidP="0081418A">
      <w:pPr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</w:pPr>
    </w:p>
    <w:p w14:paraId="17A58594" w14:textId="77777777" w:rsidR="0081418A" w:rsidRDefault="0081418A" w:rsidP="0081418A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  <w:t>2</w:t>
      </w:r>
      <w:r w:rsidRPr="009A5AF1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  <w:t xml:space="preserve"> </w:t>
      </w:r>
      <w:r w:rsidRPr="009A5AF1">
        <w:rPr>
          <w:rFonts w:ascii="Times New Roman" w:eastAsia="宋体" w:hAnsi="Times New Roman" w:cs="Times New Roman"/>
          <w:color w:val="000000"/>
          <w:kern w:val="0"/>
          <w:szCs w:val="21"/>
        </w:rPr>
        <w:t>College of Bioresources Chemical and Materials Engineering, Institute of Biomass &amp; Functional Materials, Shaanxi University of Science &amp; Technology, Xi’an 710021, China.</w:t>
      </w:r>
    </w:p>
    <w:p w14:paraId="44022E1F" w14:textId="77777777" w:rsidR="0081418A" w:rsidRPr="009A5AF1" w:rsidRDefault="0081418A" w:rsidP="0081418A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14:paraId="22B02D4F" w14:textId="77777777" w:rsidR="0081418A" w:rsidRDefault="0081418A" w:rsidP="0081418A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AD2011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  <w:t>3</w:t>
      </w:r>
      <w:r w:rsidRPr="00AD2011">
        <w:rPr>
          <w:rFonts w:ascii="Times New Roman" w:eastAsia="宋体" w:hAnsi="Times New Roman" w:cs="Times New Roman"/>
          <w:color w:val="000000"/>
          <w:kern w:val="0"/>
          <w:szCs w:val="21"/>
        </w:rPr>
        <w:t>Institute of Basic and Translational Medicine, Xi’an Medical University, Xi’an, Shaanxi, 710021, China</w:t>
      </w:r>
    </w:p>
    <w:p w14:paraId="5BC70591" w14:textId="77777777" w:rsidR="0081418A" w:rsidRPr="009A5AF1" w:rsidRDefault="0081418A" w:rsidP="0081418A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14:paraId="7D2D6BA8" w14:textId="77777777" w:rsidR="0081418A" w:rsidRDefault="0081418A" w:rsidP="0081418A">
      <w:pPr>
        <w:wordWrap w:val="0"/>
        <w:rPr>
          <w:rFonts w:ascii="Times New Roman" w:hAnsi="Times New Roman" w:cs="Times New Roman"/>
          <w:b/>
          <w:bCs/>
          <w:sz w:val="32"/>
          <w:szCs w:val="32"/>
        </w:rPr>
      </w:pPr>
      <w:r w:rsidRPr="009A5AF1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  <w:t>*</w:t>
      </w:r>
      <w:r w:rsidRPr="009A5AF1">
        <w:rPr>
          <w:rFonts w:ascii="Times New Roman" w:eastAsia="宋体" w:hAnsi="Times New Roman" w:cs="Times New Roman"/>
          <w:color w:val="000000"/>
          <w:kern w:val="0"/>
          <w:szCs w:val="21"/>
        </w:rPr>
        <w:t>Corresponding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9A5AF1">
        <w:rPr>
          <w:rFonts w:ascii="Times New Roman" w:eastAsia="宋体" w:hAnsi="Times New Roman" w:cs="Times New Roman"/>
          <w:color w:val="000000"/>
          <w:kern w:val="0"/>
          <w:szCs w:val="21"/>
        </w:rPr>
        <w:t>authors: w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angxc</w:t>
      </w:r>
      <w:r w:rsidRPr="009A5AF1">
        <w:rPr>
          <w:rFonts w:ascii="Times New Roman" w:eastAsia="宋体" w:hAnsi="Times New Roman" w:cs="Times New Roman"/>
          <w:color w:val="000000"/>
          <w:kern w:val="0"/>
          <w:szCs w:val="21"/>
        </w:rPr>
        <w:t>@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sust</w:t>
      </w:r>
      <w:r w:rsidRPr="009A5AF1">
        <w:rPr>
          <w:rFonts w:ascii="Times New Roman" w:eastAsia="宋体" w:hAnsi="Times New Roman" w:cs="Times New Roman"/>
          <w:color w:val="000000"/>
          <w:kern w:val="0"/>
          <w:szCs w:val="21"/>
        </w:rPr>
        <w:t>.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edu.cn</w:t>
      </w:r>
      <w:r w:rsidRPr="009A5AF1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(X. Wang);</w:t>
      </w:r>
      <w:r>
        <w:t xml:space="preserve"> </w:t>
      </w:r>
      <w:r w:rsidRPr="00150990">
        <w:rPr>
          <w:rFonts w:ascii="Times New Roman" w:eastAsia="宋体" w:hAnsi="Times New Roman" w:cs="Times New Roman"/>
          <w:color w:val="000000"/>
          <w:kern w:val="0"/>
          <w:szCs w:val="21"/>
        </w:rPr>
        <w:t>ouyangyue@sust.edu.cn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150990">
        <w:rPr>
          <w:rFonts w:ascii="Times New Roman" w:eastAsia="宋体" w:hAnsi="Times New Roman" w:cs="Times New Roman"/>
          <w:color w:val="000000"/>
          <w:kern w:val="0"/>
          <w:szCs w:val="21"/>
        </w:rPr>
        <w:t>(O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. Yue);</w:t>
      </w:r>
      <w:r w:rsidRPr="009A5AF1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liuxinhua@sust.edu.cn (X. Li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u)</w:t>
      </w:r>
    </w:p>
    <w:p w14:paraId="54682E78" w14:textId="77777777" w:rsidR="00386FA8" w:rsidRDefault="00386FA8" w:rsidP="00386FA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DC29D6" w14:textId="77777777" w:rsidR="00386FA8" w:rsidRDefault="00386FA8" w:rsidP="001F79C0">
      <w:pPr>
        <w:jc w:val="center"/>
      </w:pPr>
    </w:p>
    <w:p w14:paraId="14093B5F" w14:textId="77777777" w:rsidR="00386FA8" w:rsidRDefault="00386FA8" w:rsidP="001F79C0">
      <w:pPr>
        <w:jc w:val="center"/>
      </w:pPr>
    </w:p>
    <w:p w14:paraId="04666009" w14:textId="77777777" w:rsidR="00386FA8" w:rsidRDefault="00386FA8" w:rsidP="001F79C0">
      <w:pPr>
        <w:jc w:val="center"/>
      </w:pPr>
    </w:p>
    <w:p w14:paraId="2C9280FA" w14:textId="77777777" w:rsidR="00386FA8" w:rsidRDefault="00386FA8" w:rsidP="001F79C0">
      <w:pPr>
        <w:jc w:val="center"/>
      </w:pPr>
    </w:p>
    <w:p w14:paraId="1921D41B" w14:textId="77777777" w:rsidR="00386FA8" w:rsidRDefault="00386FA8" w:rsidP="001F79C0">
      <w:pPr>
        <w:jc w:val="center"/>
      </w:pPr>
    </w:p>
    <w:p w14:paraId="5207263C" w14:textId="77777777" w:rsidR="00386FA8" w:rsidRDefault="00386FA8" w:rsidP="001F79C0">
      <w:pPr>
        <w:jc w:val="center"/>
      </w:pPr>
    </w:p>
    <w:p w14:paraId="3C7A83EB" w14:textId="77777777" w:rsidR="00386FA8" w:rsidRDefault="00386FA8" w:rsidP="001F79C0">
      <w:pPr>
        <w:jc w:val="center"/>
      </w:pPr>
    </w:p>
    <w:p w14:paraId="46EB1477" w14:textId="77777777" w:rsidR="00386FA8" w:rsidRDefault="00386FA8" w:rsidP="001F79C0">
      <w:pPr>
        <w:jc w:val="center"/>
      </w:pPr>
    </w:p>
    <w:p w14:paraId="2CB67D81" w14:textId="77777777" w:rsidR="00386FA8" w:rsidRDefault="00386FA8" w:rsidP="001F79C0">
      <w:pPr>
        <w:jc w:val="center"/>
      </w:pPr>
    </w:p>
    <w:p w14:paraId="52F34072" w14:textId="77777777" w:rsidR="00386FA8" w:rsidRDefault="00386FA8" w:rsidP="001F79C0">
      <w:pPr>
        <w:jc w:val="center"/>
      </w:pPr>
    </w:p>
    <w:p w14:paraId="5D23A87E" w14:textId="77777777" w:rsidR="00386FA8" w:rsidRDefault="00386FA8" w:rsidP="001F79C0">
      <w:pPr>
        <w:jc w:val="center"/>
      </w:pPr>
    </w:p>
    <w:p w14:paraId="7848E622" w14:textId="77777777" w:rsidR="00386FA8" w:rsidRDefault="00386FA8" w:rsidP="001F79C0">
      <w:pPr>
        <w:jc w:val="center"/>
      </w:pPr>
    </w:p>
    <w:p w14:paraId="7D88E4BE" w14:textId="77777777" w:rsidR="00386FA8" w:rsidRDefault="00386FA8" w:rsidP="001F79C0">
      <w:pPr>
        <w:jc w:val="center"/>
      </w:pPr>
    </w:p>
    <w:p w14:paraId="5E0B1A78" w14:textId="77777777" w:rsidR="00386FA8" w:rsidRDefault="00386FA8" w:rsidP="001F79C0">
      <w:pPr>
        <w:jc w:val="center"/>
      </w:pPr>
    </w:p>
    <w:p w14:paraId="78D253BE" w14:textId="77777777" w:rsidR="00386FA8" w:rsidRDefault="00386FA8" w:rsidP="001F79C0">
      <w:pPr>
        <w:jc w:val="center"/>
      </w:pPr>
    </w:p>
    <w:p w14:paraId="307B7A5B" w14:textId="77777777" w:rsidR="00386FA8" w:rsidRDefault="00386FA8" w:rsidP="001F79C0">
      <w:pPr>
        <w:jc w:val="center"/>
      </w:pPr>
    </w:p>
    <w:p w14:paraId="20A011B9" w14:textId="77777777" w:rsidR="00386FA8" w:rsidRPr="00386FA8" w:rsidRDefault="00386FA8" w:rsidP="001F79C0">
      <w:pPr>
        <w:jc w:val="center"/>
      </w:pPr>
    </w:p>
    <w:p w14:paraId="305C382A" w14:textId="2F4B467E" w:rsidR="00F65902" w:rsidRDefault="00A42361" w:rsidP="001F79C0">
      <w:pPr>
        <w:jc w:val="center"/>
      </w:pPr>
      <w:r>
        <w:rPr>
          <w:noProof/>
        </w:rPr>
        <w:lastRenderedPageBreak/>
        <w:drawing>
          <wp:inline distT="0" distB="0" distL="0" distR="0" wp14:anchorId="2BA82D5F" wp14:editId="0C68F335">
            <wp:extent cx="5229225" cy="1555408"/>
            <wp:effectExtent l="0" t="0" r="0" b="6985"/>
            <wp:docPr id="2554950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4" t="2976" b="-1"/>
                    <a:stretch/>
                  </pic:blipFill>
                  <pic:spPr bwMode="auto">
                    <a:xfrm>
                      <a:off x="0" y="0"/>
                      <a:ext cx="5245197" cy="156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AA4B74" w14:textId="10CAF6DE" w:rsidR="00140EB7" w:rsidRDefault="00270527" w:rsidP="002C2D19">
      <w:pPr>
        <w:jc w:val="center"/>
        <w:rPr>
          <w:rFonts w:ascii="Times New Roman" w:hAnsi="Times New Roman" w:cs="Times New Roman"/>
          <w:sz w:val="18"/>
          <w:szCs w:val="18"/>
        </w:rPr>
      </w:pPr>
      <w:r w:rsidRPr="002C2D19">
        <w:rPr>
          <w:rFonts w:ascii="Times New Roman" w:hAnsi="Times New Roman" w:cs="Times New Roman"/>
          <w:b/>
          <w:bCs/>
          <w:sz w:val="18"/>
          <w:szCs w:val="18"/>
        </w:rPr>
        <w:t>Figure S1.</w:t>
      </w:r>
      <w:r w:rsidRPr="002C2D19">
        <w:rPr>
          <w:rFonts w:ascii="Times New Roman" w:hAnsi="Times New Roman" w:cs="Times New Roman"/>
          <w:sz w:val="18"/>
          <w:szCs w:val="18"/>
        </w:rPr>
        <w:t xml:space="preserve"> a) SEM of Mg</w:t>
      </w:r>
      <w:r w:rsidRPr="002C2D19">
        <w:rPr>
          <w:rFonts w:ascii="Times New Roman" w:hAnsi="Times New Roman" w:cs="Times New Roman"/>
          <w:sz w:val="18"/>
          <w:szCs w:val="18"/>
          <w:vertAlign w:val="subscript"/>
        </w:rPr>
        <w:t>11</w:t>
      </w:r>
      <w:r w:rsidRPr="002C2D19">
        <w:rPr>
          <w:rFonts w:ascii="Times New Roman" w:hAnsi="Times New Roman" w:cs="Times New Roman"/>
          <w:sz w:val="18"/>
          <w:szCs w:val="18"/>
        </w:rPr>
        <w:t>(HPO</w:t>
      </w:r>
      <w:r w:rsidRPr="002C2D19">
        <w:rPr>
          <w:rFonts w:ascii="Times New Roman" w:hAnsi="Times New Roman" w:cs="Times New Roman"/>
          <w:sz w:val="18"/>
          <w:szCs w:val="18"/>
          <w:vertAlign w:val="subscript"/>
        </w:rPr>
        <w:t>3</w:t>
      </w:r>
      <w:r w:rsidRPr="002C2D19">
        <w:rPr>
          <w:rFonts w:ascii="Times New Roman" w:hAnsi="Times New Roman" w:cs="Times New Roman"/>
          <w:sz w:val="18"/>
          <w:szCs w:val="18"/>
        </w:rPr>
        <w:t>)</w:t>
      </w:r>
      <w:r w:rsidRPr="002C2D19">
        <w:rPr>
          <w:rFonts w:ascii="Times New Roman" w:hAnsi="Times New Roman" w:cs="Times New Roman"/>
          <w:sz w:val="18"/>
          <w:szCs w:val="18"/>
          <w:vertAlign w:val="subscript"/>
        </w:rPr>
        <w:t>8</w:t>
      </w:r>
      <w:r w:rsidRPr="002C2D19">
        <w:rPr>
          <w:rFonts w:ascii="Times New Roman" w:hAnsi="Times New Roman" w:cs="Times New Roman"/>
          <w:sz w:val="18"/>
          <w:szCs w:val="18"/>
        </w:rPr>
        <w:t>(OH)</w:t>
      </w:r>
      <w:r w:rsidRPr="002C2D19">
        <w:rPr>
          <w:rFonts w:ascii="Times New Roman" w:hAnsi="Times New Roman" w:cs="Times New Roman"/>
          <w:sz w:val="18"/>
          <w:szCs w:val="18"/>
          <w:vertAlign w:val="subscript"/>
        </w:rPr>
        <w:t>6.</w:t>
      </w:r>
      <w:r w:rsidRPr="002C2D19">
        <w:rPr>
          <w:rFonts w:ascii="Times New Roman" w:hAnsi="Times New Roman" w:cs="Times New Roman"/>
          <w:sz w:val="18"/>
          <w:szCs w:val="18"/>
        </w:rPr>
        <w:t xml:space="preserve"> b) SEM of CA coating. c) SEM of CA/ Mg</w:t>
      </w:r>
      <w:r w:rsidRPr="002C2D19">
        <w:rPr>
          <w:rFonts w:ascii="Times New Roman" w:hAnsi="Times New Roman" w:cs="Times New Roman"/>
          <w:sz w:val="18"/>
          <w:szCs w:val="18"/>
          <w:vertAlign w:val="subscript"/>
        </w:rPr>
        <w:t>11</w:t>
      </w:r>
      <w:r w:rsidRPr="002C2D19">
        <w:rPr>
          <w:rFonts w:ascii="Times New Roman" w:hAnsi="Times New Roman" w:cs="Times New Roman"/>
          <w:sz w:val="18"/>
          <w:szCs w:val="18"/>
        </w:rPr>
        <w:t>(HPO</w:t>
      </w:r>
      <w:r w:rsidRPr="002C2D19">
        <w:rPr>
          <w:rFonts w:ascii="Times New Roman" w:hAnsi="Times New Roman" w:cs="Times New Roman"/>
          <w:sz w:val="18"/>
          <w:szCs w:val="18"/>
          <w:vertAlign w:val="subscript"/>
        </w:rPr>
        <w:t>3</w:t>
      </w:r>
      <w:r w:rsidRPr="002C2D19">
        <w:rPr>
          <w:rFonts w:ascii="Times New Roman" w:hAnsi="Times New Roman" w:cs="Times New Roman"/>
          <w:sz w:val="18"/>
          <w:szCs w:val="18"/>
        </w:rPr>
        <w:t>)</w:t>
      </w:r>
      <w:r w:rsidRPr="002C2D19">
        <w:rPr>
          <w:rFonts w:ascii="Times New Roman" w:hAnsi="Times New Roman" w:cs="Times New Roman"/>
          <w:sz w:val="18"/>
          <w:szCs w:val="18"/>
          <w:vertAlign w:val="subscript"/>
        </w:rPr>
        <w:t>8</w:t>
      </w:r>
      <w:r w:rsidRPr="002C2D19">
        <w:rPr>
          <w:rFonts w:ascii="Times New Roman" w:hAnsi="Times New Roman" w:cs="Times New Roman"/>
          <w:sz w:val="18"/>
          <w:szCs w:val="18"/>
        </w:rPr>
        <w:t>(OH)</w:t>
      </w:r>
      <w:r w:rsidRPr="002C2D19">
        <w:rPr>
          <w:rFonts w:ascii="Times New Roman" w:hAnsi="Times New Roman" w:cs="Times New Roman"/>
          <w:sz w:val="18"/>
          <w:szCs w:val="18"/>
          <w:vertAlign w:val="subscript"/>
        </w:rPr>
        <w:t>6</w:t>
      </w:r>
      <w:r w:rsidRPr="002C2D19">
        <w:rPr>
          <w:rFonts w:ascii="Times New Roman" w:hAnsi="Times New Roman" w:cs="Times New Roman"/>
          <w:sz w:val="18"/>
          <w:szCs w:val="18"/>
        </w:rPr>
        <w:t xml:space="preserve"> composite coating and its effect on incident light.</w:t>
      </w:r>
    </w:p>
    <w:p w14:paraId="2A0E72DB" w14:textId="77777777" w:rsidR="002C2D19" w:rsidRPr="002C2D19" w:rsidRDefault="002C2D19" w:rsidP="002C2D19">
      <w:pPr>
        <w:jc w:val="center"/>
        <w:rPr>
          <w:rFonts w:ascii="Times New Roman" w:hAnsi="Times New Roman" w:cs="Times New Roman" w:hint="eastAsia"/>
          <w:sz w:val="18"/>
          <w:szCs w:val="18"/>
        </w:rPr>
      </w:pPr>
    </w:p>
    <w:p w14:paraId="12B105B7" w14:textId="33995EC3" w:rsidR="009856C4" w:rsidRDefault="009856C4" w:rsidP="00A42361">
      <w:pPr>
        <w:jc w:val="center"/>
      </w:pPr>
      <w:r>
        <w:rPr>
          <w:rFonts w:hint="eastAsia"/>
          <w:noProof/>
        </w:rPr>
        <w:drawing>
          <wp:inline distT="0" distB="0" distL="0" distR="0" wp14:anchorId="2D3D689C" wp14:editId="1ED7FED0">
            <wp:extent cx="5172075" cy="2647950"/>
            <wp:effectExtent l="0" t="0" r="9525" b="0"/>
            <wp:docPr id="163675137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9" t="3136"/>
                    <a:stretch/>
                  </pic:blipFill>
                  <pic:spPr bwMode="auto">
                    <a:xfrm>
                      <a:off x="0" y="0"/>
                      <a:ext cx="51720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8CB60" w14:textId="556D5A65" w:rsidR="002C0F55" w:rsidRDefault="00270527" w:rsidP="002C2D19">
      <w:pPr>
        <w:jc w:val="center"/>
        <w:rPr>
          <w:rFonts w:ascii="Times New Roman" w:hAnsi="Times New Roman" w:cs="Times New Roman"/>
          <w:sz w:val="18"/>
          <w:szCs w:val="18"/>
        </w:rPr>
      </w:pPr>
      <w:r w:rsidRPr="002C2D19">
        <w:rPr>
          <w:rFonts w:ascii="Times New Roman" w:hAnsi="Times New Roman" w:cs="Times New Roman"/>
          <w:b/>
          <w:bCs/>
          <w:sz w:val="18"/>
          <w:szCs w:val="18"/>
        </w:rPr>
        <w:t>Figure S2.</w:t>
      </w:r>
      <w:r w:rsidRPr="002C2D19">
        <w:rPr>
          <w:rFonts w:ascii="Times New Roman" w:hAnsi="Times New Roman" w:cs="Times New Roman"/>
          <w:sz w:val="18"/>
          <w:szCs w:val="18"/>
        </w:rPr>
        <w:t xml:space="preserve"> a) SHRC-skin radiatively cooled side (RC-side) EDS mapping</w:t>
      </w:r>
      <w:r w:rsidRPr="002C2D19">
        <w:rPr>
          <w:rFonts w:ascii="Times New Roman" w:hAnsi="Times New Roman" w:cs="Times New Roman"/>
          <w:sz w:val="18"/>
          <w:szCs w:val="18"/>
          <w:vertAlign w:val="subscript"/>
        </w:rPr>
        <w:t>.</w:t>
      </w:r>
      <w:r w:rsidRPr="002C2D19">
        <w:rPr>
          <w:rFonts w:ascii="Times New Roman" w:hAnsi="Times New Roman" w:cs="Times New Roman"/>
          <w:sz w:val="18"/>
          <w:szCs w:val="18"/>
        </w:rPr>
        <w:t xml:space="preserve"> b) SHRC-skin </w:t>
      </w:r>
      <w:r w:rsidR="00140EB7" w:rsidRPr="002C2D19">
        <w:rPr>
          <w:rFonts w:ascii="Times New Roman" w:hAnsi="Times New Roman" w:cs="Times New Roman"/>
          <w:sz w:val="18"/>
          <w:szCs w:val="18"/>
        </w:rPr>
        <w:t>s</w:t>
      </w:r>
      <w:r w:rsidRPr="002C2D19">
        <w:rPr>
          <w:rFonts w:ascii="Times New Roman" w:hAnsi="Times New Roman" w:cs="Times New Roman"/>
          <w:sz w:val="18"/>
          <w:szCs w:val="18"/>
        </w:rPr>
        <w:t xml:space="preserve">olar </w:t>
      </w:r>
      <w:r w:rsidR="00140EB7" w:rsidRPr="002C2D19">
        <w:rPr>
          <w:rFonts w:ascii="Times New Roman" w:hAnsi="Times New Roman" w:cs="Times New Roman"/>
          <w:sz w:val="18"/>
          <w:szCs w:val="18"/>
        </w:rPr>
        <w:t>h</w:t>
      </w:r>
      <w:r w:rsidRPr="002C2D19">
        <w:rPr>
          <w:rFonts w:ascii="Times New Roman" w:hAnsi="Times New Roman" w:cs="Times New Roman"/>
          <w:sz w:val="18"/>
          <w:szCs w:val="18"/>
        </w:rPr>
        <w:t>eating Side (SH-side) EDS mapping. c)</w:t>
      </w:r>
      <w:r w:rsidRPr="002C2D19">
        <w:rPr>
          <w:sz w:val="18"/>
          <w:szCs w:val="18"/>
        </w:rPr>
        <w:t xml:space="preserve"> </w:t>
      </w:r>
      <w:r w:rsidRPr="002C2D19">
        <w:rPr>
          <w:rFonts w:ascii="Times New Roman" w:hAnsi="Times New Roman" w:cs="Times New Roman"/>
          <w:sz w:val="18"/>
          <w:szCs w:val="18"/>
        </w:rPr>
        <w:t>SHRC-skin cross-section EDS mapping.</w:t>
      </w:r>
    </w:p>
    <w:p w14:paraId="10D05FC5" w14:textId="77777777" w:rsidR="002C2D19" w:rsidRDefault="002C2D19" w:rsidP="002C2D19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7FB93A2C" w14:textId="77777777" w:rsidR="002C2D19" w:rsidRDefault="002C2D19" w:rsidP="002C2D19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2648191A" w14:textId="77777777" w:rsidR="002C2D19" w:rsidRDefault="002C2D19" w:rsidP="002C2D19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5AF41912" w14:textId="77777777" w:rsidR="002C2D19" w:rsidRDefault="002C2D19" w:rsidP="002C2D19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0982AB6D" w14:textId="77777777" w:rsidR="002C2D19" w:rsidRDefault="002C2D19" w:rsidP="002C2D19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48FCF03F" w14:textId="77777777" w:rsidR="002C2D19" w:rsidRPr="002C2D19" w:rsidRDefault="002C2D19" w:rsidP="002C2D19">
      <w:pPr>
        <w:jc w:val="center"/>
        <w:rPr>
          <w:rFonts w:ascii="Times New Roman" w:hAnsi="Times New Roman" w:cs="Times New Roman" w:hint="eastAsia"/>
          <w:sz w:val="18"/>
          <w:szCs w:val="18"/>
        </w:rPr>
      </w:pPr>
    </w:p>
    <w:p w14:paraId="21910E2B" w14:textId="4BAF144B" w:rsidR="00BE6C5A" w:rsidRDefault="00BE6C5A" w:rsidP="00575316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63663E2" wp14:editId="4AAD4C11">
            <wp:extent cx="4219575" cy="2553747"/>
            <wp:effectExtent l="0" t="0" r="0" b="0"/>
            <wp:docPr id="119808834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4" t="4692"/>
                    <a:stretch/>
                  </pic:blipFill>
                  <pic:spPr bwMode="auto">
                    <a:xfrm>
                      <a:off x="0" y="0"/>
                      <a:ext cx="4227654" cy="255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A83789" w14:textId="0A24D5B4" w:rsidR="00270527" w:rsidRPr="002C2D19" w:rsidRDefault="00270527" w:rsidP="00140EB7">
      <w:pPr>
        <w:jc w:val="center"/>
        <w:rPr>
          <w:rFonts w:ascii="Times New Roman" w:hAnsi="Times New Roman" w:cs="Times New Roman"/>
          <w:sz w:val="18"/>
          <w:szCs w:val="18"/>
        </w:rPr>
      </w:pPr>
      <w:r w:rsidRPr="002C2D19">
        <w:rPr>
          <w:rFonts w:ascii="Times New Roman" w:hAnsi="Times New Roman" w:cs="Times New Roman"/>
          <w:b/>
          <w:bCs/>
          <w:sz w:val="18"/>
          <w:szCs w:val="18"/>
        </w:rPr>
        <w:t>Figure S3.</w:t>
      </w:r>
      <w:r w:rsidRPr="002C2D19">
        <w:rPr>
          <w:rFonts w:ascii="Times New Roman" w:hAnsi="Times New Roman" w:cs="Times New Roman"/>
          <w:sz w:val="18"/>
          <w:szCs w:val="18"/>
        </w:rPr>
        <w:t xml:space="preserve"> a)</w:t>
      </w:r>
      <w:r w:rsidRPr="002C2D19">
        <w:rPr>
          <w:sz w:val="18"/>
          <w:szCs w:val="18"/>
        </w:rPr>
        <w:t xml:space="preserve"> </w:t>
      </w:r>
      <w:r w:rsidRPr="002C2D19">
        <w:rPr>
          <w:rFonts w:ascii="Times New Roman" w:hAnsi="Times New Roman" w:cs="Times New Roman"/>
          <w:sz w:val="18"/>
          <w:szCs w:val="18"/>
        </w:rPr>
        <w:t>2D plane image of a natural-skin granular super depth-of-field microscope</w:t>
      </w:r>
      <w:r w:rsidRPr="002C2D19">
        <w:rPr>
          <w:rFonts w:ascii="Times New Roman" w:hAnsi="Times New Roman" w:cs="Times New Roman"/>
          <w:sz w:val="18"/>
          <w:szCs w:val="18"/>
          <w:vertAlign w:val="subscript"/>
        </w:rPr>
        <w:t>.</w:t>
      </w:r>
      <w:r w:rsidRPr="002C2D19">
        <w:rPr>
          <w:rFonts w:ascii="Times New Roman" w:hAnsi="Times New Roman" w:cs="Times New Roman"/>
          <w:sz w:val="18"/>
          <w:szCs w:val="18"/>
        </w:rPr>
        <w:t xml:space="preserve"> b)</w:t>
      </w:r>
      <w:r w:rsidR="00140EB7" w:rsidRPr="002C2D19">
        <w:rPr>
          <w:sz w:val="18"/>
          <w:szCs w:val="18"/>
        </w:rPr>
        <w:t xml:space="preserve"> </w:t>
      </w:r>
      <w:r w:rsidR="00140EB7" w:rsidRPr="002C2D19">
        <w:rPr>
          <w:rFonts w:ascii="Times New Roman" w:hAnsi="Times New Roman" w:cs="Times New Roman"/>
          <w:sz w:val="18"/>
          <w:szCs w:val="18"/>
        </w:rPr>
        <w:t>2D plane image of a natural-skin fleshy surface super depth-of-field microscope</w:t>
      </w:r>
      <w:r w:rsidRPr="002C2D19">
        <w:rPr>
          <w:rFonts w:ascii="Times New Roman" w:hAnsi="Times New Roman" w:cs="Times New Roman"/>
          <w:sz w:val="18"/>
          <w:szCs w:val="18"/>
        </w:rPr>
        <w:t>. c)</w:t>
      </w:r>
      <w:r w:rsidR="00140EB7" w:rsidRPr="002C2D19">
        <w:rPr>
          <w:sz w:val="18"/>
          <w:szCs w:val="18"/>
        </w:rPr>
        <w:t xml:space="preserve"> </w:t>
      </w:r>
      <w:r w:rsidR="00140EB7" w:rsidRPr="002C2D19">
        <w:rPr>
          <w:rFonts w:ascii="Times New Roman" w:hAnsi="Times New Roman" w:cs="Times New Roman"/>
          <w:sz w:val="18"/>
          <w:szCs w:val="18"/>
        </w:rPr>
        <w:t>2D plane image of SHRC-skin radiatively cooled side super depth-of-field microscope</w:t>
      </w:r>
      <w:r w:rsidRPr="002C2D19">
        <w:rPr>
          <w:rFonts w:ascii="Times New Roman" w:hAnsi="Times New Roman" w:cs="Times New Roman"/>
          <w:sz w:val="18"/>
          <w:szCs w:val="18"/>
        </w:rPr>
        <w:t>.</w:t>
      </w:r>
      <w:r w:rsidR="00140EB7" w:rsidRPr="002C2D19">
        <w:rPr>
          <w:rFonts w:ascii="Times New Roman" w:hAnsi="Times New Roman" w:cs="Times New Roman"/>
          <w:sz w:val="18"/>
          <w:szCs w:val="18"/>
        </w:rPr>
        <w:t xml:space="preserve"> d)</w:t>
      </w:r>
      <w:r w:rsidR="00140EB7" w:rsidRPr="002C2D19">
        <w:rPr>
          <w:sz w:val="18"/>
          <w:szCs w:val="18"/>
        </w:rPr>
        <w:t xml:space="preserve"> </w:t>
      </w:r>
      <w:r w:rsidR="00140EB7" w:rsidRPr="002C2D19">
        <w:rPr>
          <w:rFonts w:ascii="Times New Roman" w:hAnsi="Times New Roman" w:cs="Times New Roman"/>
          <w:sz w:val="18"/>
          <w:szCs w:val="18"/>
        </w:rPr>
        <w:t>2D plane image of SHRC-skin solar heating side super depth-of-field microscope.</w:t>
      </w:r>
    </w:p>
    <w:p w14:paraId="6D4F0635" w14:textId="77777777" w:rsidR="00140EB7" w:rsidRDefault="00140EB7" w:rsidP="00140EB7">
      <w:pPr>
        <w:jc w:val="center"/>
      </w:pPr>
    </w:p>
    <w:p w14:paraId="05779CCA" w14:textId="79CB7435" w:rsidR="001A764E" w:rsidRDefault="001F79C0" w:rsidP="00A42361">
      <w:pPr>
        <w:jc w:val="center"/>
      </w:pPr>
      <w:r>
        <w:rPr>
          <w:noProof/>
        </w:rPr>
        <w:drawing>
          <wp:inline distT="0" distB="0" distL="0" distR="0" wp14:anchorId="4F52AA05" wp14:editId="0F02CEFD">
            <wp:extent cx="3889375" cy="2438400"/>
            <wp:effectExtent l="0" t="0" r="0" b="0"/>
            <wp:docPr id="168381974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7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2F26A3" w14:textId="6D2E3A3C" w:rsidR="001F79C0" w:rsidRPr="002C2D19" w:rsidRDefault="00140EB7" w:rsidP="00A423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C2D19">
        <w:rPr>
          <w:rFonts w:ascii="Times New Roman" w:hAnsi="Times New Roman" w:cs="Times New Roman"/>
          <w:b/>
          <w:bCs/>
          <w:sz w:val="18"/>
          <w:szCs w:val="18"/>
        </w:rPr>
        <w:t>Figure S4.</w:t>
      </w:r>
      <w:r w:rsidRPr="002C2D19">
        <w:rPr>
          <w:sz w:val="18"/>
          <w:szCs w:val="18"/>
        </w:rPr>
        <w:t xml:space="preserve"> </w:t>
      </w:r>
      <w:r w:rsidRPr="002C2D19">
        <w:rPr>
          <w:rFonts w:ascii="Times New Roman" w:hAnsi="Times New Roman" w:cs="Times New Roman"/>
          <w:sz w:val="18"/>
          <w:szCs w:val="18"/>
        </w:rPr>
        <w:t>SHRC-skin cut into different shapes.</w:t>
      </w:r>
    </w:p>
    <w:p w14:paraId="6426EA8B" w14:textId="77777777" w:rsidR="00140EB7" w:rsidRDefault="00140EB7" w:rsidP="00A42361">
      <w:pPr>
        <w:jc w:val="center"/>
      </w:pPr>
    </w:p>
    <w:p w14:paraId="314E51FC" w14:textId="77777777" w:rsidR="00140EB7" w:rsidRDefault="00140EB7" w:rsidP="00A42361">
      <w:pPr>
        <w:jc w:val="center"/>
      </w:pPr>
    </w:p>
    <w:p w14:paraId="75CB7753" w14:textId="77777777" w:rsidR="003D766F" w:rsidRDefault="003D766F" w:rsidP="00A42361">
      <w:pPr>
        <w:jc w:val="center"/>
      </w:pPr>
    </w:p>
    <w:p w14:paraId="570170B0" w14:textId="6A8E81B2" w:rsidR="00BE6C5A" w:rsidRDefault="003D766F" w:rsidP="00A42361">
      <w:pPr>
        <w:jc w:val="center"/>
      </w:pPr>
      <w:r>
        <w:rPr>
          <w:rFonts w:hint="eastAsia"/>
          <w:noProof/>
        </w:rPr>
        <w:lastRenderedPageBreak/>
        <w:t xml:space="preserve"> </w:t>
      </w:r>
      <w:r w:rsidR="00BE6C5A">
        <w:rPr>
          <w:rFonts w:hint="eastAsia"/>
          <w:noProof/>
        </w:rPr>
        <w:drawing>
          <wp:inline distT="0" distB="0" distL="0" distR="0" wp14:anchorId="77F9829A" wp14:editId="373568D8">
            <wp:extent cx="2143125" cy="2178258"/>
            <wp:effectExtent l="0" t="0" r="0" b="0"/>
            <wp:docPr id="9928005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996" cy="218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4DD05" w14:textId="371DB22B" w:rsidR="001A764E" w:rsidRPr="002C2D19" w:rsidRDefault="00140EB7" w:rsidP="00A423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C2D19">
        <w:rPr>
          <w:rFonts w:ascii="Times New Roman" w:hAnsi="Times New Roman" w:cs="Times New Roman"/>
          <w:b/>
          <w:bCs/>
          <w:sz w:val="18"/>
          <w:szCs w:val="18"/>
        </w:rPr>
        <w:t>Figure S5.</w:t>
      </w:r>
      <w:r w:rsidRPr="002C2D19">
        <w:rPr>
          <w:sz w:val="18"/>
          <w:szCs w:val="18"/>
        </w:rPr>
        <w:t xml:space="preserve"> </w:t>
      </w:r>
      <w:r w:rsidRPr="002C2D19">
        <w:rPr>
          <w:rFonts w:ascii="Times New Roman" w:hAnsi="Times New Roman" w:cs="Times New Roman"/>
          <w:sz w:val="18"/>
          <w:szCs w:val="18"/>
        </w:rPr>
        <w:t>SHRC-skin can lift 1</w:t>
      </w:r>
      <w:r w:rsidR="00341F6F" w:rsidRPr="002C2D19">
        <w:rPr>
          <w:rFonts w:ascii="Times New Roman" w:hAnsi="Times New Roman" w:cs="Times New Roman"/>
          <w:sz w:val="18"/>
          <w:szCs w:val="18"/>
        </w:rPr>
        <w:t xml:space="preserve"> </w:t>
      </w:r>
      <w:r w:rsidRPr="002C2D19">
        <w:rPr>
          <w:rFonts w:ascii="Times New Roman" w:hAnsi="Times New Roman" w:cs="Times New Roman"/>
          <w:sz w:val="18"/>
          <w:szCs w:val="18"/>
        </w:rPr>
        <w:t>kg weights.</w:t>
      </w:r>
    </w:p>
    <w:p w14:paraId="4DB9F39D" w14:textId="77777777" w:rsidR="003D766F" w:rsidRDefault="003D766F" w:rsidP="00A42361">
      <w:pPr>
        <w:jc w:val="center"/>
        <w:rPr>
          <w:rFonts w:ascii="Times New Roman" w:hAnsi="Times New Roman" w:cs="Times New Roman"/>
        </w:rPr>
      </w:pPr>
    </w:p>
    <w:p w14:paraId="06BB4609" w14:textId="78127E40" w:rsidR="00140EB7" w:rsidRDefault="003D766F" w:rsidP="00A42361">
      <w:pPr>
        <w:jc w:val="center"/>
      </w:pPr>
      <w:r>
        <w:rPr>
          <w:noProof/>
        </w:rPr>
        <w:drawing>
          <wp:inline distT="0" distB="0" distL="0" distR="0" wp14:anchorId="78824F5D" wp14:editId="31D21052">
            <wp:extent cx="3357331" cy="2647950"/>
            <wp:effectExtent l="0" t="0" r="0" b="0"/>
            <wp:docPr id="20735781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37" cy="266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3A64C" w14:textId="5E10CB47" w:rsidR="003D766F" w:rsidRPr="002C2D19" w:rsidRDefault="003D766F" w:rsidP="003D766F">
      <w:pPr>
        <w:jc w:val="center"/>
        <w:rPr>
          <w:rFonts w:ascii="Times New Roman" w:hAnsi="Times New Roman" w:cs="Times New Roman"/>
          <w:sz w:val="18"/>
          <w:szCs w:val="18"/>
        </w:rPr>
      </w:pPr>
      <w:r w:rsidRPr="002C2D19">
        <w:rPr>
          <w:rFonts w:ascii="Times New Roman" w:hAnsi="Times New Roman" w:cs="Times New Roman"/>
          <w:b/>
          <w:bCs/>
          <w:sz w:val="18"/>
          <w:szCs w:val="18"/>
        </w:rPr>
        <w:t>Figure S6.</w:t>
      </w:r>
      <w:r w:rsidRPr="002C2D19">
        <w:rPr>
          <w:sz w:val="18"/>
          <w:szCs w:val="18"/>
        </w:rPr>
        <w:t xml:space="preserve"> </w:t>
      </w:r>
      <w:r w:rsidRPr="002C2D19">
        <w:rPr>
          <w:rFonts w:ascii="Times New Roman" w:hAnsi="Times New Roman" w:cs="Times New Roman"/>
          <w:sz w:val="18"/>
          <w:szCs w:val="18"/>
        </w:rPr>
        <w:t>Stress-strain curves for woven materials and synthetic fiber.</w:t>
      </w:r>
    </w:p>
    <w:p w14:paraId="201C3240" w14:textId="77777777" w:rsidR="003D766F" w:rsidRPr="003D766F" w:rsidRDefault="003D766F" w:rsidP="00A42361">
      <w:pPr>
        <w:jc w:val="center"/>
      </w:pPr>
    </w:p>
    <w:p w14:paraId="01CA18A8" w14:textId="3035E99B" w:rsidR="00BE6C5A" w:rsidRDefault="00170FE7" w:rsidP="00A42361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0FC1BFB2" wp14:editId="66218531">
            <wp:extent cx="4604859" cy="4587804"/>
            <wp:effectExtent l="0" t="0" r="5715" b="3810"/>
            <wp:docPr id="66929700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7" t="2536"/>
                    <a:stretch/>
                  </pic:blipFill>
                  <pic:spPr bwMode="auto">
                    <a:xfrm>
                      <a:off x="0" y="0"/>
                      <a:ext cx="4621628" cy="460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7931EE" w14:textId="2AA7520D" w:rsidR="00140EB7" w:rsidRPr="002C2D19" w:rsidRDefault="00140EB7" w:rsidP="00A42361">
      <w:pPr>
        <w:jc w:val="center"/>
        <w:rPr>
          <w:sz w:val="18"/>
          <w:szCs w:val="18"/>
        </w:rPr>
      </w:pPr>
      <w:r w:rsidRPr="002C2D19">
        <w:rPr>
          <w:rFonts w:ascii="Times New Roman" w:hAnsi="Times New Roman" w:cs="Times New Roman"/>
          <w:b/>
          <w:bCs/>
          <w:sz w:val="18"/>
          <w:szCs w:val="18"/>
        </w:rPr>
        <w:t>Figure S</w:t>
      </w:r>
      <w:r w:rsidR="003D766F" w:rsidRPr="002C2D19">
        <w:rPr>
          <w:rFonts w:ascii="Times New Roman" w:hAnsi="Times New Roman" w:cs="Times New Roman"/>
          <w:b/>
          <w:bCs/>
          <w:sz w:val="18"/>
          <w:szCs w:val="18"/>
        </w:rPr>
        <w:t>7</w:t>
      </w:r>
      <w:r w:rsidRPr="002C2D19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Pr="002C2D19">
        <w:rPr>
          <w:rFonts w:ascii="Times New Roman" w:hAnsi="Times New Roman" w:cs="Times New Roman"/>
          <w:sz w:val="18"/>
          <w:szCs w:val="18"/>
        </w:rPr>
        <w:t>a) Optical contact angle graphs at 3</w:t>
      </w:r>
      <w:r w:rsidR="00341F6F" w:rsidRPr="002C2D19">
        <w:rPr>
          <w:rFonts w:ascii="Times New Roman" w:hAnsi="Times New Roman" w:cs="Times New Roman"/>
          <w:sz w:val="18"/>
          <w:szCs w:val="18"/>
        </w:rPr>
        <w:t xml:space="preserve"> </w:t>
      </w:r>
      <w:r w:rsidRPr="002C2D19">
        <w:rPr>
          <w:rFonts w:ascii="Times New Roman" w:hAnsi="Times New Roman" w:cs="Times New Roman"/>
          <w:sz w:val="18"/>
          <w:szCs w:val="18"/>
        </w:rPr>
        <w:t>s, 5</w:t>
      </w:r>
      <w:r w:rsidR="00341F6F" w:rsidRPr="002C2D19">
        <w:rPr>
          <w:rFonts w:ascii="Times New Roman" w:hAnsi="Times New Roman" w:cs="Times New Roman"/>
          <w:sz w:val="18"/>
          <w:szCs w:val="18"/>
        </w:rPr>
        <w:t xml:space="preserve"> </w:t>
      </w:r>
      <w:r w:rsidRPr="002C2D19">
        <w:rPr>
          <w:rFonts w:ascii="Times New Roman" w:hAnsi="Times New Roman" w:cs="Times New Roman"/>
          <w:sz w:val="18"/>
          <w:szCs w:val="18"/>
        </w:rPr>
        <w:t>s and 8</w:t>
      </w:r>
      <w:r w:rsidR="00341F6F" w:rsidRPr="002C2D19">
        <w:rPr>
          <w:rFonts w:ascii="Times New Roman" w:hAnsi="Times New Roman" w:cs="Times New Roman"/>
          <w:sz w:val="18"/>
          <w:szCs w:val="18"/>
        </w:rPr>
        <w:t xml:space="preserve"> </w:t>
      </w:r>
      <w:r w:rsidRPr="002C2D19">
        <w:rPr>
          <w:rFonts w:ascii="Times New Roman" w:hAnsi="Times New Roman" w:cs="Times New Roman"/>
          <w:sz w:val="18"/>
          <w:szCs w:val="18"/>
        </w:rPr>
        <w:t xml:space="preserve">s on both sides of the control group. </w:t>
      </w:r>
      <w:r w:rsidRPr="002C2D19">
        <w:rPr>
          <w:rFonts w:ascii="Times New Roman" w:hAnsi="Times New Roman" w:cs="Times New Roman" w:hint="eastAsia"/>
          <w:sz w:val="18"/>
          <w:szCs w:val="18"/>
        </w:rPr>
        <w:t>b)</w:t>
      </w:r>
      <w:r w:rsidRPr="002C2D19">
        <w:rPr>
          <w:rFonts w:ascii="Times New Roman" w:hAnsi="Times New Roman" w:cs="Times New Roman"/>
          <w:sz w:val="18"/>
          <w:szCs w:val="18"/>
        </w:rPr>
        <w:t xml:space="preserve"> Optical contact angle graphs at 3</w:t>
      </w:r>
      <w:r w:rsidR="00341F6F" w:rsidRPr="002C2D19">
        <w:rPr>
          <w:rFonts w:ascii="Times New Roman" w:hAnsi="Times New Roman" w:cs="Times New Roman"/>
          <w:sz w:val="18"/>
          <w:szCs w:val="18"/>
        </w:rPr>
        <w:t xml:space="preserve"> </w:t>
      </w:r>
      <w:r w:rsidRPr="002C2D19">
        <w:rPr>
          <w:rFonts w:ascii="Times New Roman" w:hAnsi="Times New Roman" w:cs="Times New Roman"/>
          <w:sz w:val="18"/>
          <w:szCs w:val="18"/>
        </w:rPr>
        <w:t>s, 5</w:t>
      </w:r>
      <w:r w:rsidR="00341F6F" w:rsidRPr="002C2D19">
        <w:rPr>
          <w:rFonts w:ascii="Times New Roman" w:hAnsi="Times New Roman" w:cs="Times New Roman"/>
          <w:sz w:val="18"/>
          <w:szCs w:val="18"/>
        </w:rPr>
        <w:t xml:space="preserve"> </w:t>
      </w:r>
      <w:r w:rsidRPr="002C2D19">
        <w:rPr>
          <w:rFonts w:ascii="Times New Roman" w:hAnsi="Times New Roman" w:cs="Times New Roman"/>
          <w:sz w:val="18"/>
          <w:szCs w:val="18"/>
        </w:rPr>
        <w:t>s and 8</w:t>
      </w:r>
      <w:r w:rsidR="00341F6F" w:rsidRPr="002C2D19">
        <w:rPr>
          <w:rFonts w:ascii="Times New Roman" w:hAnsi="Times New Roman" w:cs="Times New Roman"/>
          <w:sz w:val="18"/>
          <w:szCs w:val="18"/>
        </w:rPr>
        <w:t xml:space="preserve"> </w:t>
      </w:r>
      <w:r w:rsidRPr="002C2D19">
        <w:rPr>
          <w:rFonts w:ascii="Times New Roman" w:hAnsi="Times New Roman" w:cs="Times New Roman"/>
          <w:sz w:val="18"/>
          <w:szCs w:val="18"/>
        </w:rPr>
        <w:t>s on both sides of the SHRC-skin.</w:t>
      </w:r>
    </w:p>
    <w:p w14:paraId="1C93F01F" w14:textId="77777777" w:rsidR="001A764E" w:rsidRDefault="001A764E" w:rsidP="00A42361">
      <w:pPr>
        <w:jc w:val="center"/>
      </w:pPr>
    </w:p>
    <w:p w14:paraId="10EE3878" w14:textId="1ADC7CBB" w:rsidR="00170FE7" w:rsidRDefault="00170FE7" w:rsidP="001A764E">
      <w:pPr>
        <w:jc w:val="center"/>
      </w:pPr>
      <w:r>
        <w:rPr>
          <w:rFonts w:hint="eastAsia"/>
          <w:noProof/>
        </w:rPr>
        <w:drawing>
          <wp:inline distT="0" distB="0" distL="0" distR="0" wp14:anchorId="2A1E67C9" wp14:editId="7E8A17F1">
            <wp:extent cx="5437239" cy="1828800"/>
            <wp:effectExtent l="0" t="0" r="0" b="0"/>
            <wp:docPr id="105428868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909" cy="183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BAFE8" w14:textId="534C9426" w:rsidR="00140EB7" w:rsidRPr="002C2D19" w:rsidRDefault="00140EB7" w:rsidP="00140EB7">
      <w:pPr>
        <w:jc w:val="center"/>
        <w:rPr>
          <w:sz w:val="18"/>
          <w:szCs w:val="18"/>
        </w:rPr>
      </w:pPr>
      <w:r w:rsidRPr="002C2D19">
        <w:rPr>
          <w:rFonts w:ascii="Times New Roman" w:hAnsi="Times New Roman" w:cs="Times New Roman"/>
          <w:b/>
          <w:bCs/>
          <w:sz w:val="18"/>
          <w:szCs w:val="18"/>
        </w:rPr>
        <w:t>Figure S</w:t>
      </w:r>
      <w:r w:rsidR="003D766F" w:rsidRPr="002C2D19">
        <w:rPr>
          <w:rFonts w:ascii="Times New Roman" w:hAnsi="Times New Roman" w:cs="Times New Roman"/>
          <w:b/>
          <w:bCs/>
          <w:sz w:val="18"/>
          <w:szCs w:val="18"/>
        </w:rPr>
        <w:t>8</w:t>
      </w:r>
      <w:r w:rsidRPr="002C2D1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2C2D19">
        <w:rPr>
          <w:sz w:val="18"/>
          <w:szCs w:val="18"/>
        </w:rPr>
        <w:t xml:space="preserve"> </w:t>
      </w:r>
      <w:r w:rsidRPr="002C2D19">
        <w:rPr>
          <w:rFonts w:ascii="Times New Roman" w:hAnsi="Times New Roman" w:cs="Times New Roman"/>
          <w:sz w:val="18"/>
          <w:szCs w:val="18"/>
        </w:rPr>
        <w:t>SHRC-skin contact angle and optical performance stability testing process.</w:t>
      </w:r>
    </w:p>
    <w:p w14:paraId="0590C951" w14:textId="77777777" w:rsidR="00140EB7" w:rsidRPr="00140EB7" w:rsidRDefault="00140EB7" w:rsidP="001A764E">
      <w:pPr>
        <w:jc w:val="center"/>
      </w:pPr>
    </w:p>
    <w:p w14:paraId="6A1295E8" w14:textId="77777777" w:rsidR="001A764E" w:rsidRDefault="00970874" w:rsidP="00A42361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5E870620" wp14:editId="075AC6D0">
            <wp:extent cx="3735394" cy="3390900"/>
            <wp:effectExtent l="0" t="0" r="0" b="0"/>
            <wp:docPr id="14937365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282" cy="340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CC9D8" w14:textId="168F1DFC" w:rsidR="00140EB7" w:rsidRPr="002C2D19" w:rsidRDefault="00140EB7" w:rsidP="00A423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C2D19">
        <w:rPr>
          <w:rFonts w:ascii="Times New Roman" w:hAnsi="Times New Roman" w:cs="Times New Roman"/>
          <w:b/>
          <w:bCs/>
          <w:sz w:val="18"/>
          <w:szCs w:val="18"/>
        </w:rPr>
        <w:t>Figure S</w:t>
      </w:r>
      <w:r w:rsidR="003D766F" w:rsidRPr="002C2D19">
        <w:rPr>
          <w:rFonts w:ascii="Times New Roman" w:hAnsi="Times New Roman" w:cs="Times New Roman"/>
          <w:b/>
          <w:bCs/>
          <w:sz w:val="18"/>
          <w:szCs w:val="18"/>
        </w:rPr>
        <w:t>9</w:t>
      </w:r>
      <w:r w:rsidRPr="002C2D1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2C2D19">
        <w:rPr>
          <w:sz w:val="18"/>
          <w:szCs w:val="18"/>
        </w:rPr>
        <w:t xml:space="preserve"> </w:t>
      </w:r>
      <w:r w:rsidR="00F80184" w:rsidRPr="002C2D19">
        <w:rPr>
          <w:rFonts w:ascii="Times New Roman" w:hAnsi="Times New Roman" w:cs="Times New Roman"/>
          <w:sz w:val="18"/>
          <w:szCs w:val="18"/>
        </w:rPr>
        <w:t>Comparison of the corresponding reflectance and absorptance for different content components on both sides of SHRC-skin</w:t>
      </w:r>
      <w:r w:rsidRPr="002C2D19">
        <w:rPr>
          <w:rFonts w:ascii="Times New Roman" w:hAnsi="Times New Roman" w:cs="Times New Roman"/>
          <w:sz w:val="18"/>
          <w:szCs w:val="18"/>
        </w:rPr>
        <w:t>.</w:t>
      </w:r>
    </w:p>
    <w:p w14:paraId="00807656" w14:textId="77777777" w:rsidR="00285FC8" w:rsidRDefault="00285FC8" w:rsidP="00A42361">
      <w:pPr>
        <w:jc w:val="center"/>
      </w:pPr>
    </w:p>
    <w:p w14:paraId="774E2ED6" w14:textId="41CE70FA" w:rsidR="00285FC8" w:rsidRDefault="00285FC8" w:rsidP="00A42361">
      <w:pPr>
        <w:jc w:val="center"/>
      </w:pPr>
      <w:r>
        <w:rPr>
          <w:rFonts w:hint="eastAsia"/>
          <w:noProof/>
        </w:rPr>
        <w:drawing>
          <wp:inline distT="0" distB="0" distL="0" distR="0" wp14:anchorId="56F672C6" wp14:editId="1E82BAC3">
            <wp:extent cx="4292364" cy="3228975"/>
            <wp:effectExtent l="0" t="0" r="0" b="0"/>
            <wp:docPr id="11047175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360" cy="325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51D5A" w14:textId="78D3D9A8" w:rsidR="001A764E" w:rsidRPr="002C2D19" w:rsidRDefault="00F80184" w:rsidP="00341F6F">
      <w:pPr>
        <w:jc w:val="center"/>
        <w:rPr>
          <w:rFonts w:ascii="Times New Roman" w:hAnsi="Times New Roman" w:cs="Times New Roman"/>
          <w:sz w:val="18"/>
          <w:szCs w:val="18"/>
        </w:rPr>
      </w:pPr>
      <w:r w:rsidRPr="002C2D19">
        <w:rPr>
          <w:rFonts w:ascii="Times New Roman" w:hAnsi="Times New Roman" w:cs="Times New Roman"/>
          <w:b/>
          <w:bCs/>
          <w:sz w:val="18"/>
          <w:szCs w:val="18"/>
        </w:rPr>
        <w:t>Figure S</w:t>
      </w:r>
      <w:r w:rsidR="003D766F" w:rsidRPr="002C2D19">
        <w:rPr>
          <w:rFonts w:ascii="Times New Roman" w:hAnsi="Times New Roman" w:cs="Times New Roman"/>
          <w:b/>
          <w:bCs/>
          <w:sz w:val="18"/>
          <w:szCs w:val="18"/>
        </w:rPr>
        <w:t>10</w:t>
      </w:r>
      <w:r w:rsidRPr="002C2D1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2C2D19">
        <w:rPr>
          <w:sz w:val="18"/>
          <w:szCs w:val="18"/>
        </w:rPr>
        <w:t xml:space="preserve"> </w:t>
      </w:r>
      <w:r w:rsidR="00341F6F" w:rsidRPr="002C2D19">
        <w:rPr>
          <w:rFonts w:ascii="Times New Roman" w:hAnsi="Times New Roman" w:cs="Times New Roman"/>
          <w:sz w:val="18"/>
          <w:szCs w:val="18"/>
        </w:rPr>
        <w:t>Temperature difference between SHRC-skin and different commercial fabric arm coverings under 1000 Wm</w:t>
      </w:r>
      <w:r w:rsidR="00341F6F" w:rsidRPr="002C2D19">
        <w:rPr>
          <w:rFonts w:ascii="Times New Roman" w:hAnsi="Times New Roman" w:cs="Times New Roman"/>
          <w:sz w:val="18"/>
          <w:szCs w:val="18"/>
          <w:vertAlign w:val="superscript"/>
        </w:rPr>
        <w:t>-2</w:t>
      </w:r>
      <w:r w:rsidR="00341F6F" w:rsidRPr="002C2D19">
        <w:rPr>
          <w:rFonts w:ascii="Times New Roman" w:hAnsi="Times New Roman" w:cs="Times New Roman"/>
          <w:sz w:val="18"/>
          <w:szCs w:val="18"/>
        </w:rPr>
        <w:t xml:space="preserve"> light irradiation for 200 s</w:t>
      </w:r>
      <w:r w:rsidRPr="002C2D19">
        <w:rPr>
          <w:rFonts w:ascii="Times New Roman" w:hAnsi="Times New Roman" w:cs="Times New Roman"/>
          <w:sz w:val="18"/>
          <w:szCs w:val="18"/>
        </w:rPr>
        <w:t>.</w:t>
      </w:r>
    </w:p>
    <w:p w14:paraId="3AFEF544" w14:textId="77777777" w:rsidR="00341F6F" w:rsidRPr="00341F6F" w:rsidRDefault="00341F6F" w:rsidP="00341F6F">
      <w:pPr>
        <w:jc w:val="center"/>
        <w:rPr>
          <w:rFonts w:ascii="Times New Roman" w:hAnsi="Times New Roman" w:cs="Times New Roman"/>
        </w:rPr>
      </w:pPr>
    </w:p>
    <w:p w14:paraId="5F9F9111" w14:textId="6308F7AD" w:rsidR="00970874" w:rsidRDefault="00C03737" w:rsidP="00A42361">
      <w:pPr>
        <w:jc w:val="center"/>
      </w:pPr>
      <w:r>
        <w:rPr>
          <w:noProof/>
        </w:rPr>
        <w:lastRenderedPageBreak/>
        <w:drawing>
          <wp:inline distT="0" distB="0" distL="0" distR="0" wp14:anchorId="2D94AEB1" wp14:editId="11EB3CB5">
            <wp:extent cx="5810250" cy="3207853"/>
            <wp:effectExtent l="0" t="0" r="0" b="0"/>
            <wp:docPr id="1944175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4" t="1948"/>
                    <a:stretch/>
                  </pic:blipFill>
                  <pic:spPr bwMode="auto">
                    <a:xfrm>
                      <a:off x="0" y="0"/>
                      <a:ext cx="5816637" cy="321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30EEFB" w14:textId="2C82C3F8" w:rsidR="00341F6F" w:rsidRPr="002C2D19" w:rsidRDefault="00341F6F" w:rsidP="00A423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C2D19">
        <w:rPr>
          <w:rFonts w:ascii="Times New Roman" w:hAnsi="Times New Roman" w:cs="Times New Roman"/>
          <w:b/>
          <w:bCs/>
          <w:sz w:val="18"/>
          <w:szCs w:val="18"/>
        </w:rPr>
        <w:t>Figure S1</w:t>
      </w:r>
      <w:r w:rsidR="003D766F" w:rsidRPr="002C2D19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Pr="002C2D1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2C2D19">
        <w:rPr>
          <w:sz w:val="18"/>
          <w:szCs w:val="18"/>
        </w:rPr>
        <w:t xml:space="preserve"> </w:t>
      </w:r>
      <w:r w:rsidRPr="002C2D19">
        <w:rPr>
          <w:rFonts w:ascii="Times New Roman" w:hAnsi="Times New Roman" w:cs="Times New Roman"/>
          <w:sz w:val="18"/>
          <w:szCs w:val="18"/>
        </w:rPr>
        <w:t>a) Voltammetric curve of SHRC-skin at 0.5 V input voltage. b) Voltammetric curve of SHRC-skin at 1.0 V input voltage. c) Voltammetric curve of SHRC-skin at 1.5 V input voltage. d) Voltammetric curve of SHRC-skin at 2.0 V input voltage. e) Voltammetric curve of SHRC-skin at 2.5 V input voltage.</w:t>
      </w:r>
    </w:p>
    <w:p w14:paraId="65306C04" w14:textId="77777777" w:rsidR="001A764E" w:rsidRDefault="001A764E" w:rsidP="00A42361">
      <w:pPr>
        <w:jc w:val="center"/>
      </w:pPr>
    </w:p>
    <w:p w14:paraId="111A0D64" w14:textId="75B67DE0" w:rsidR="00C03737" w:rsidRDefault="00C03737" w:rsidP="00A42361">
      <w:pPr>
        <w:jc w:val="center"/>
      </w:pPr>
      <w:r>
        <w:rPr>
          <w:rFonts w:hint="eastAsia"/>
          <w:noProof/>
        </w:rPr>
        <w:drawing>
          <wp:inline distT="0" distB="0" distL="0" distR="0" wp14:anchorId="0C0555A8" wp14:editId="55AA4936">
            <wp:extent cx="5276850" cy="1171575"/>
            <wp:effectExtent l="0" t="0" r="0" b="9525"/>
            <wp:docPr id="3831971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AAB05" w14:textId="62D19019" w:rsidR="00C03737" w:rsidRPr="002C2D19" w:rsidRDefault="00341F6F" w:rsidP="00A423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C2D19">
        <w:rPr>
          <w:rFonts w:ascii="Times New Roman" w:hAnsi="Times New Roman" w:cs="Times New Roman"/>
          <w:b/>
          <w:bCs/>
          <w:sz w:val="18"/>
          <w:szCs w:val="18"/>
        </w:rPr>
        <w:t>Figure S1</w:t>
      </w:r>
      <w:r w:rsidR="003D766F" w:rsidRPr="002C2D19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Pr="002C2D1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2C2D19">
        <w:rPr>
          <w:sz w:val="18"/>
          <w:szCs w:val="18"/>
        </w:rPr>
        <w:t xml:space="preserve"> </w:t>
      </w:r>
      <w:r w:rsidRPr="002C2D19">
        <w:rPr>
          <w:rFonts w:ascii="Times New Roman" w:hAnsi="Times New Roman" w:cs="Times New Roman"/>
          <w:sz w:val="18"/>
          <w:szCs w:val="18"/>
        </w:rPr>
        <w:t>SHRC-skin deformation performance demonstration.</w:t>
      </w:r>
    </w:p>
    <w:p w14:paraId="0488313D" w14:textId="77777777" w:rsidR="00341F6F" w:rsidRDefault="00341F6F" w:rsidP="00A42361">
      <w:pPr>
        <w:jc w:val="center"/>
      </w:pPr>
    </w:p>
    <w:p w14:paraId="4BD1CC35" w14:textId="4831D385" w:rsidR="00C03737" w:rsidRDefault="00C03737" w:rsidP="00A42361">
      <w:pPr>
        <w:jc w:val="center"/>
      </w:pPr>
      <w:r>
        <w:rPr>
          <w:rFonts w:hint="eastAsia"/>
          <w:noProof/>
        </w:rPr>
        <w:drawing>
          <wp:inline distT="0" distB="0" distL="0" distR="0" wp14:anchorId="6EF7D696" wp14:editId="245ABDD8">
            <wp:extent cx="5276850" cy="2095500"/>
            <wp:effectExtent l="0" t="0" r="0" b="0"/>
            <wp:docPr id="12375924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A8208" w14:textId="268FE12A" w:rsidR="001A764E" w:rsidRPr="002C2D19" w:rsidRDefault="00341F6F" w:rsidP="00A423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C2D19">
        <w:rPr>
          <w:rFonts w:ascii="Times New Roman" w:hAnsi="Times New Roman" w:cs="Times New Roman"/>
          <w:b/>
          <w:bCs/>
          <w:sz w:val="18"/>
          <w:szCs w:val="18"/>
        </w:rPr>
        <w:t>Figure S1</w:t>
      </w:r>
      <w:r w:rsidR="003D766F" w:rsidRPr="002C2D19">
        <w:rPr>
          <w:rFonts w:ascii="Times New Roman" w:hAnsi="Times New Roman" w:cs="Times New Roman"/>
          <w:b/>
          <w:bCs/>
          <w:sz w:val="18"/>
          <w:szCs w:val="18"/>
        </w:rPr>
        <w:t>3</w:t>
      </w:r>
      <w:r w:rsidRPr="002C2D1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2C2D19">
        <w:rPr>
          <w:sz w:val="18"/>
          <w:szCs w:val="18"/>
        </w:rPr>
        <w:t xml:space="preserve"> </w:t>
      </w:r>
      <w:r w:rsidR="00386FA8" w:rsidRPr="002C2D19">
        <w:rPr>
          <w:rFonts w:ascii="Times New Roman" w:hAnsi="Times New Roman" w:cs="Times New Roman"/>
          <w:sz w:val="18"/>
          <w:szCs w:val="18"/>
        </w:rPr>
        <w:t>SHRC-skin Joule heating performance stability test over 3600 s at 16 V voltage input</w:t>
      </w:r>
      <w:r w:rsidRPr="002C2D19">
        <w:rPr>
          <w:rFonts w:ascii="Times New Roman" w:hAnsi="Times New Roman" w:cs="Times New Roman"/>
          <w:sz w:val="18"/>
          <w:szCs w:val="18"/>
        </w:rPr>
        <w:t>.</w:t>
      </w:r>
    </w:p>
    <w:p w14:paraId="2591AEC4" w14:textId="77777777" w:rsidR="00386FA8" w:rsidRPr="00386FA8" w:rsidRDefault="00386FA8" w:rsidP="00A42361">
      <w:pPr>
        <w:jc w:val="center"/>
        <w:rPr>
          <w:rFonts w:ascii="Times New Roman" w:hAnsi="Times New Roman" w:cs="Times New Roman"/>
        </w:rPr>
      </w:pPr>
    </w:p>
    <w:p w14:paraId="18793D4D" w14:textId="278BD9A9" w:rsidR="00C03737" w:rsidRDefault="00C03737" w:rsidP="00A42361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4E38D42D" wp14:editId="796E28BB">
            <wp:extent cx="5267325" cy="3400425"/>
            <wp:effectExtent l="0" t="0" r="9525" b="9525"/>
            <wp:docPr id="149219457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1934C" w14:textId="0B26613D" w:rsidR="00386FA8" w:rsidRPr="002C2D19" w:rsidRDefault="00386FA8" w:rsidP="00386FA8">
      <w:pPr>
        <w:jc w:val="center"/>
        <w:rPr>
          <w:rFonts w:ascii="Times New Roman" w:hAnsi="Times New Roman" w:cs="Times New Roman"/>
          <w:sz w:val="18"/>
          <w:szCs w:val="18"/>
        </w:rPr>
      </w:pPr>
      <w:r w:rsidRPr="002C2D19">
        <w:rPr>
          <w:rFonts w:ascii="Times New Roman" w:hAnsi="Times New Roman" w:cs="Times New Roman"/>
          <w:b/>
          <w:bCs/>
          <w:sz w:val="18"/>
          <w:szCs w:val="18"/>
        </w:rPr>
        <w:t>Figure S1</w:t>
      </w:r>
      <w:r w:rsidR="00575316" w:rsidRPr="002C2D19">
        <w:rPr>
          <w:rFonts w:ascii="Times New Roman" w:hAnsi="Times New Roman" w:cs="Times New Roman"/>
          <w:b/>
          <w:bCs/>
          <w:sz w:val="18"/>
          <w:szCs w:val="18"/>
        </w:rPr>
        <w:t>4</w:t>
      </w:r>
      <w:r w:rsidRPr="002C2D1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2C2D19">
        <w:rPr>
          <w:rFonts w:ascii="Times New Roman" w:hAnsi="Times New Roman" w:cs="Times New Roman"/>
          <w:sz w:val="18"/>
          <w:szCs w:val="18"/>
        </w:rPr>
        <w:t xml:space="preserve"> SHRC-skin Photothermal Conversion Performance Test Equipment.</w:t>
      </w:r>
    </w:p>
    <w:p w14:paraId="2BD3D3D0" w14:textId="77777777" w:rsidR="00386FA8" w:rsidRPr="00386FA8" w:rsidRDefault="00386FA8" w:rsidP="00A42361">
      <w:pPr>
        <w:jc w:val="center"/>
      </w:pPr>
    </w:p>
    <w:p w14:paraId="191D9E78" w14:textId="44D1F3BB" w:rsidR="00FE56E5" w:rsidRDefault="00527B24" w:rsidP="00A42361">
      <w:pPr>
        <w:jc w:val="center"/>
      </w:pPr>
      <w:r w:rsidRPr="0068136D">
        <w:rPr>
          <w:rFonts w:cs="Times New Roman"/>
          <w:noProof/>
          <w:color w:val="000000"/>
        </w:rPr>
        <w:drawing>
          <wp:inline distT="0" distB="0" distL="0" distR="0" wp14:anchorId="458014CA" wp14:editId="0283B7CB">
            <wp:extent cx="5039995" cy="1224280"/>
            <wp:effectExtent l="0" t="0" r="8255" b="0"/>
            <wp:docPr id="7640555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122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929FE2" w14:textId="25FF9FEA" w:rsidR="00386FA8" w:rsidRPr="002C2D19" w:rsidRDefault="00386FA8" w:rsidP="00386FA8">
      <w:pPr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 w:rsidRPr="002C2D19">
        <w:rPr>
          <w:rFonts w:ascii="Times New Roman" w:hAnsi="Times New Roman" w:cs="Times New Roman"/>
          <w:b/>
          <w:bCs/>
          <w:sz w:val="18"/>
          <w:szCs w:val="18"/>
        </w:rPr>
        <w:t>Figure S1</w:t>
      </w:r>
      <w:r w:rsidR="00575316" w:rsidRPr="002C2D19"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Pr="002C2D1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2C2D19">
        <w:rPr>
          <w:rFonts w:ascii="Times New Roman" w:hAnsi="Times New Roman" w:cs="Times New Roman"/>
          <w:sz w:val="18"/>
          <w:szCs w:val="18"/>
        </w:rPr>
        <w:t xml:space="preserve"> </w:t>
      </w:r>
      <w:r w:rsidRPr="002C2D19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Pr="002C2D19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chema</w:t>
      </w:r>
      <w:r w:rsidRPr="002C2D1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2C2D19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of</w:t>
      </w:r>
      <w:r w:rsidRPr="002C2D1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multi-channel mini electrochemical workstation</w:t>
      </w:r>
      <w:r w:rsidRPr="002C2D19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.</w:t>
      </w:r>
      <w:r w:rsidRPr="002C2D1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14:paraId="57A27E3A" w14:textId="7A13E7E4" w:rsidR="00386FA8" w:rsidRDefault="00386FA8" w:rsidP="00386FA8">
      <w:pPr>
        <w:jc w:val="center"/>
        <w:rPr>
          <w:rFonts w:ascii="Times New Roman" w:hAnsi="Times New Roman" w:cs="Times New Roman"/>
        </w:rPr>
      </w:pPr>
    </w:p>
    <w:p w14:paraId="7FC22F6E" w14:textId="77777777" w:rsidR="00386FA8" w:rsidRPr="00386FA8" w:rsidRDefault="00386FA8" w:rsidP="00A42361">
      <w:pPr>
        <w:jc w:val="center"/>
      </w:pPr>
    </w:p>
    <w:sectPr w:rsidR="00386FA8" w:rsidRPr="00386F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68D3A" w14:textId="77777777" w:rsidR="00A93FE3" w:rsidRDefault="00A93FE3" w:rsidP="00A42361">
      <w:r>
        <w:separator/>
      </w:r>
    </w:p>
  </w:endnote>
  <w:endnote w:type="continuationSeparator" w:id="0">
    <w:p w14:paraId="6AFE14C1" w14:textId="77777777" w:rsidR="00A93FE3" w:rsidRDefault="00A93FE3" w:rsidP="00A42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91A70" w14:textId="77777777" w:rsidR="00A93FE3" w:rsidRDefault="00A93FE3" w:rsidP="00A42361">
      <w:r>
        <w:separator/>
      </w:r>
    </w:p>
  </w:footnote>
  <w:footnote w:type="continuationSeparator" w:id="0">
    <w:p w14:paraId="638A2D6C" w14:textId="77777777" w:rsidR="00A93FE3" w:rsidRDefault="00A93FE3" w:rsidP="00A42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25"/>
    <w:rsid w:val="00040D0F"/>
    <w:rsid w:val="00140EB7"/>
    <w:rsid w:val="00170FE7"/>
    <w:rsid w:val="001A764E"/>
    <w:rsid w:val="001F79C0"/>
    <w:rsid w:val="00247428"/>
    <w:rsid w:val="00270527"/>
    <w:rsid w:val="00285FC8"/>
    <w:rsid w:val="002C0F55"/>
    <w:rsid w:val="002C2D19"/>
    <w:rsid w:val="002F2332"/>
    <w:rsid w:val="0030622F"/>
    <w:rsid w:val="00341F6F"/>
    <w:rsid w:val="00386FA8"/>
    <w:rsid w:val="003D766F"/>
    <w:rsid w:val="00527B24"/>
    <w:rsid w:val="00575316"/>
    <w:rsid w:val="0058435F"/>
    <w:rsid w:val="0081418A"/>
    <w:rsid w:val="00863947"/>
    <w:rsid w:val="008E272A"/>
    <w:rsid w:val="0090055C"/>
    <w:rsid w:val="00970874"/>
    <w:rsid w:val="009856C4"/>
    <w:rsid w:val="009B0160"/>
    <w:rsid w:val="00A27C6F"/>
    <w:rsid w:val="00A42361"/>
    <w:rsid w:val="00A70CE7"/>
    <w:rsid w:val="00A93FE3"/>
    <w:rsid w:val="00B14523"/>
    <w:rsid w:val="00BE6C5A"/>
    <w:rsid w:val="00C03737"/>
    <w:rsid w:val="00C44BFA"/>
    <w:rsid w:val="00C964B9"/>
    <w:rsid w:val="00D61D91"/>
    <w:rsid w:val="00E21F25"/>
    <w:rsid w:val="00F65902"/>
    <w:rsid w:val="00F80184"/>
    <w:rsid w:val="00FE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52A4A3"/>
  <w15:chartTrackingRefBased/>
  <w15:docId w15:val="{F90797CB-C0CA-4E15-AF32-C6E1E05A2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236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23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23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23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8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龙 谢</dc:creator>
  <cp:keywords/>
  <dc:description/>
  <cp:lastModifiedBy>龙 谢</cp:lastModifiedBy>
  <cp:revision>8</cp:revision>
  <dcterms:created xsi:type="dcterms:W3CDTF">2023-09-27T10:16:00Z</dcterms:created>
  <dcterms:modified xsi:type="dcterms:W3CDTF">2023-11-04T09:10:00Z</dcterms:modified>
</cp:coreProperties>
</file>