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8F16E" w14:textId="77777777" w:rsidR="00E214A8" w:rsidRPr="00B8355E" w:rsidRDefault="00E214A8" w:rsidP="00E214A8">
      <w:pPr>
        <w:spacing w:line="480" w:lineRule="auto"/>
        <w:rPr>
          <w:rFonts w:asciiTheme="minorHAnsi" w:hAnsiTheme="minorHAnsi" w:cstheme="minorHAnsi"/>
          <w:b/>
          <w:bCs/>
          <w:u w:val="single"/>
          <w:lang w:val="en-GB"/>
        </w:rPr>
      </w:pPr>
      <w:r w:rsidRPr="009D4007">
        <w:rPr>
          <w:rFonts w:asciiTheme="minorHAnsi" w:hAnsiTheme="minorHAnsi" w:cstheme="minorHAnsi"/>
          <w:b/>
          <w:bCs/>
          <w:noProof/>
          <w:u w:val="single"/>
          <w:lang w:val="en-GB"/>
        </w:rPr>
        <w:drawing>
          <wp:inline distT="0" distB="0" distL="0" distR="0" wp14:anchorId="4C92D4B7" wp14:editId="37F73C75">
            <wp:extent cx="5943600" cy="4305300"/>
            <wp:effectExtent l="0" t="0" r="0" b="0"/>
            <wp:docPr id="492192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19240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4007">
        <w:rPr>
          <w:rFonts w:asciiTheme="minorHAnsi" w:hAnsiTheme="minorHAnsi" w:cstheme="minorHAnsi"/>
          <w:lang w:val="en-GB"/>
        </w:rPr>
        <w:t xml:space="preserve"> Supplementary Figure 1. Top 20 differentially expressed genes in capsular tissue biopsies between OA (case) and instability (control), correcting for sex. </w:t>
      </w:r>
      <w:r w:rsidRPr="009D4007">
        <w:rPr>
          <w:rFonts w:asciiTheme="minorHAnsi" w:hAnsiTheme="minorHAnsi" w:cstheme="minorHAnsi"/>
        </w:rPr>
        <w:t xml:space="preserve">Mitochondrial related genes exhibited the highest fold change of all significantly downregulated genes. </w:t>
      </w:r>
    </w:p>
    <w:p w14:paraId="79E4CD5E" w14:textId="77777777" w:rsidR="00F63D09" w:rsidRDefault="00F63D09"/>
    <w:sectPr w:rsidR="00F63D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4A8"/>
    <w:rsid w:val="0001389B"/>
    <w:rsid w:val="000165E2"/>
    <w:rsid w:val="000276A9"/>
    <w:rsid w:val="00043C46"/>
    <w:rsid w:val="0006518B"/>
    <w:rsid w:val="00080079"/>
    <w:rsid w:val="00080553"/>
    <w:rsid w:val="000811AD"/>
    <w:rsid w:val="00082BB9"/>
    <w:rsid w:val="000F414B"/>
    <w:rsid w:val="00122296"/>
    <w:rsid w:val="00170561"/>
    <w:rsid w:val="00176BE0"/>
    <w:rsid w:val="001A02E3"/>
    <w:rsid w:val="001A312D"/>
    <w:rsid w:val="001D3887"/>
    <w:rsid w:val="001E69D8"/>
    <w:rsid w:val="001F4979"/>
    <w:rsid w:val="00222B49"/>
    <w:rsid w:val="00223A2D"/>
    <w:rsid w:val="0024032E"/>
    <w:rsid w:val="0024659C"/>
    <w:rsid w:val="002810D5"/>
    <w:rsid w:val="002A0792"/>
    <w:rsid w:val="0030114F"/>
    <w:rsid w:val="003022BA"/>
    <w:rsid w:val="00306E9A"/>
    <w:rsid w:val="00326337"/>
    <w:rsid w:val="00347FD7"/>
    <w:rsid w:val="003608A6"/>
    <w:rsid w:val="00377488"/>
    <w:rsid w:val="004115A4"/>
    <w:rsid w:val="004263C3"/>
    <w:rsid w:val="00434499"/>
    <w:rsid w:val="004545AB"/>
    <w:rsid w:val="00473FFC"/>
    <w:rsid w:val="00474F4E"/>
    <w:rsid w:val="00480B47"/>
    <w:rsid w:val="00495DBE"/>
    <w:rsid w:val="004A003E"/>
    <w:rsid w:val="004A5E1E"/>
    <w:rsid w:val="004C1B8C"/>
    <w:rsid w:val="004C5C64"/>
    <w:rsid w:val="004F2765"/>
    <w:rsid w:val="005006D1"/>
    <w:rsid w:val="0051145C"/>
    <w:rsid w:val="00515276"/>
    <w:rsid w:val="005325F5"/>
    <w:rsid w:val="00563C35"/>
    <w:rsid w:val="0057483B"/>
    <w:rsid w:val="00582648"/>
    <w:rsid w:val="005E30FB"/>
    <w:rsid w:val="005F1886"/>
    <w:rsid w:val="00620A68"/>
    <w:rsid w:val="00650E80"/>
    <w:rsid w:val="006D08A3"/>
    <w:rsid w:val="00722E75"/>
    <w:rsid w:val="0072444F"/>
    <w:rsid w:val="00725EA6"/>
    <w:rsid w:val="00762B0C"/>
    <w:rsid w:val="00781796"/>
    <w:rsid w:val="007A1B64"/>
    <w:rsid w:val="007B7C68"/>
    <w:rsid w:val="007E06B4"/>
    <w:rsid w:val="00827CCA"/>
    <w:rsid w:val="008403FE"/>
    <w:rsid w:val="00846C60"/>
    <w:rsid w:val="008861D5"/>
    <w:rsid w:val="008D32E9"/>
    <w:rsid w:val="00914ECA"/>
    <w:rsid w:val="00940C20"/>
    <w:rsid w:val="00963A27"/>
    <w:rsid w:val="009C6755"/>
    <w:rsid w:val="009F26E6"/>
    <w:rsid w:val="009F32C1"/>
    <w:rsid w:val="00A4242C"/>
    <w:rsid w:val="00A54B07"/>
    <w:rsid w:val="00A55FD9"/>
    <w:rsid w:val="00A56DC5"/>
    <w:rsid w:val="00A577E4"/>
    <w:rsid w:val="00A94E4B"/>
    <w:rsid w:val="00AD2A3F"/>
    <w:rsid w:val="00B62F27"/>
    <w:rsid w:val="00B77784"/>
    <w:rsid w:val="00B833AD"/>
    <w:rsid w:val="00B91FF9"/>
    <w:rsid w:val="00BD07A1"/>
    <w:rsid w:val="00C14C59"/>
    <w:rsid w:val="00C25631"/>
    <w:rsid w:val="00C305BB"/>
    <w:rsid w:val="00C36932"/>
    <w:rsid w:val="00C36C40"/>
    <w:rsid w:val="00C479D6"/>
    <w:rsid w:val="00D23B09"/>
    <w:rsid w:val="00D76B71"/>
    <w:rsid w:val="00D8427F"/>
    <w:rsid w:val="00DA3CDE"/>
    <w:rsid w:val="00DB4B2E"/>
    <w:rsid w:val="00DB5721"/>
    <w:rsid w:val="00E214A8"/>
    <w:rsid w:val="00E27DDF"/>
    <w:rsid w:val="00E95E21"/>
    <w:rsid w:val="00EA6509"/>
    <w:rsid w:val="00EC6311"/>
    <w:rsid w:val="00EE50A3"/>
    <w:rsid w:val="00F106E1"/>
    <w:rsid w:val="00F236B2"/>
    <w:rsid w:val="00F63D09"/>
    <w:rsid w:val="00FA0E21"/>
    <w:rsid w:val="00FB54B9"/>
    <w:rsid w:val="00FD19C2"/>
    <w:rsid w:val="00FD40D0"/>
    <w:rsid w:val="00FF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EFCBD1"/>
  <w15:chartTrackingRefBased/>
  <w15:docId w15:val="{E0EB775C-5D1C-824E-A83E-AAA8A1166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4A8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Lynskey</dc:creator>
  <cp:keywords/>
  <dc:description/>
  <cp:lastModifiedBy>Sam Lynskey</cp:lastModifiedBy>
  <cp:revision>1</cp:revision>
  <dcterms:created xsi:type="dcterms:W3CDTF">2023-11-17T10:42:00Z</dcterms:created>
  <dcterms:modified xsi:type="dcterms:W3CDTF">2023-11-17T10:42:00Z</dcterms:modified>
</cp:coreProperties>
</file>