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35493" w14:textId="70781A71" w:rsidR="00BC3CCE" w:rsidRPr="00115D60" w:rsidRDefault="008C4B88" w:rsidP="008C4B88">
      <w:pPr>
        <w:pStyle w:val="1"/>
        <w:rPr>
          <w:rFonts w:ascii="Times New Roman" w:hAnsi="Times New Roman" w:cs="Times New Roman"/>
        </w:rPr>
      </w:pPr>
      <w:r w:rsidRPr="00115D60">
        <w:rPr>
          <w:rFonts w:ascii="Times New Roman" w:hAnsi="Times New Roman" w:cs="Times New Roman"/>
        </w:rPr>
        <w:t>Supplementary materials</w:t>
      </w:r>
    </w:p>
    <w:p w14:paraId="56A588A5" w14:textId="77777777" w:rsidR="00115D60" w:rsidRPr="00115D60" w:rsidRDefault="00115D60" w:rsidP="00115D60">
      <w:pPr>
        <w:rPr>
          <w:rFonts w:ascii="Times New Roman" w:hAnsi="Times New Roman" w:cs="Times New Roman"/>
        </w:rPr>
      </w:pPr>
    </w:p>
    <w:p w14:paraId="43759D23" w14:textId="3A110E14" w:rsidR="00115D60" w:rsidRPr="00115D60" w:rsidRDefault="00115D60" w:rsidP="00115D60">
      <w:pPr>
        <w:jc w:val="center"/>
        <w:rPr>
          <w:rFonts w:ascii="Times New Roman" w:hAnsi="Times New Roman" w:cs="Times New Roman"/>
          <w:b/>
          <w:bCs/>
        </w:rPr>
      </w:pPr>
      <w:r w:rsidRPr="00115D60">
        <w:rPr>
          <w:rFonts w:ascii="Times New Roman" w:hAnsi="Times New Roman" w:cs="Times New Roman"/>
          <w:b/>
          <w:bCs/>
        </w:rPr>
        <w:t>Table S1</w:t>
      </w:r>
      <w:r>
        <w:rPr>
          <w:rFonts w:ascii="Times New Roman" w:hAnsi="Times New Roman" w:cs="Times New Roman"/>
          <w:b/>
          <w:bCs/>
        </w:rPr>
        <w:t xml:space="preserve">. </w:t>
      </w:r>
      <w:r w:rsidRPr="00115D60">
        <w:rPr>
          <w:rFonts w:ascii="Times New Roman" w:hAnsi="Times New Roman" w:cs="Times New Roman"/>
          <w:b/>
          <w:bCs/>
        </w:rPr>
        <w:t>weights of the components in WQS models</w:t>
      </w:r>
    </w:p>
    <w:tbl>
      <w:tblPr>
        <w:tblW w:w="5680" w:type="dxa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820"/>
        <w:gridCol w:w="1679"/>
        <w:gridCol w:w="1181"/>
      </w:tblGrid>
      <w:tr w:rsidR="00811800" w:rsidRPr="00115D60" w14:paraId="5EDCDBB3" w14:textId="77777777" w:rsidTr="00E90E22">
        <w:trPr>
          <w:trHeight w:val="276"/>
          <w:jc w:val="center"/>
        </w:trPr>
        <w:tc>
          <w:tcPr>
            <w:tcW w:w="28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14:paraId="10B6FABF" w14:textId="67BACB6E" w:rsidR="00811800" w:rsidRPr="00115D60" w:rsidRDefault="00811800" w:rsidP="008118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Components</w:t>
            </w:r>
          </w:p>
        </w:tc>
        <w:tc>
          <w:tcPr>
            <w:tcW w:w="167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14:paraId="56BE3678" w14:textId="201ED572" w:rsidR="00811800" w:rsidRPr="00115D60" w:rsidRDefault="00811800" w:rsidP="008118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SII</w:t>
            </w:r>
          </w:p>
        </w:tc>
        <w:tc>
          <w:tcPr>
            <w:tcW w:w="11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14:paraId="5A3C8590" w14:textId="49DBA255" w:rsidR="00811800" w:rsidRPr="00115D60" w:rsidRDefault="00811800" w:rsidP="008118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SIRI</w:t>
            </w:r>
          </w:p>
        </w:tc>
      </w:tr>
      <w:tr w:rsidR="00811800" w:rsidRPr="00115D60" w14:paraId="61359620" w14:textId="77777777" w:rsidTr="00E90E22">
        <w:trPr>
          <w:trHeight w:val="276"/>
          <w:jc w:val="center"/>
        </w:trPr>
        <w:tc>
          <w:tcPr>
            <w:tcW w:w="2820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59E53B91" w14:textId="4256ADEC" w:rsidR="00811800" w:rsidRPr="00115D60" w:rsidRDefault="00811800" w:rsidP="008118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 xml:space="preserve">Total Vegetables </w:t>
            </w:r>
          </w:p>
        </w:tc>
        <w:tc>
          <w:tcPr>
            <w:tcW w:w="1679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4A2B05D6" w14:textId="47C62989" w:rsidR="00811800" w:rsidRPr="00115D60" w:rsidRDefault="00811800" w:rsidP="008118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0.53%</w:t>
            </w:r>
          </w:p>
        </w:tc>
        <w:tc>
          <w:tcPr>
            <w:tcW w:w="1181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6F8BCC9D" w14:textId="283DC394" w:rsidR="00811800" w:rsidRPr="00115D60" w:rsidRDefault="00811800" w:rsidP="008118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7.38%</w:t>
            </w:r>
          </w:p>
        </w:tc>
      </w:tr>
      <w:tr w:rsidR="00811800" w:rsidRPr="00115D60" w14:paraId="47F8E4ED" w14:textId="77777777" w:rsidTr="00E90E22">
        <w:trPr>
          <w:trHeight w:val="276"/>
          <w:jc w:val="center"/>
        </w:trPr>
        <w:tc>
          <w:tcPr>
            <w:tcW w:w="2820" w:type="dxa"/>
            <w:shd w:val="clear" w:color="auto" w:fill="auto"/>
            <w:noWrap/>
            <w:hideMark/>
          </w:tcPr>
          <w:p w14:paraId="5FCD2376" w14:textId="567CA794" w:rsidR="00811800" w:rsidRPr="00115D60" w:rsidRDefault="00811800" w:rsidP="008118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Total Fruits</w:t>
            </w:r>
          </w:p>
        </w:tc>
        <w:tc>
          <w:tcPr>
            <w:tcW w:w="1679" w:type="dxa"/>
            <w:shd w:val="clear" w:color="auto" w:fill="auto"/>
            <w:noWrap/>
            <w:hideMark/>
          </w:tcPr>
          <w:p w14:paraId="5BD65DE7" w14:textId="31A75AC4" w:rsidR="00811800" w:rsidRPr="00115D60" w:rsidRDefault="00811800" w:rsidP="008118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1.36%</w:t>
            </w:r>
          </w:p>
        </w:tc>
        <w:tc>
          <w:tcPr>
            <w:tcW w:w="1181" w:type="dxa"/>
            <w:shd w:val="clear" w:color="auto" w:fill="auto"/>
            <w:noWrap/>
            <w:hideMark/>
          </w:tcPr>
          <w:p w14:paraId="49DD404F" w14:textId="6D7C391F" w:rsidR="00811800" w:rsidRPr="00115D60" w:rsidRDefault="00811800" w:rsidP="008118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1.46%</w:t>
            </w:r>
          </w:p>
        </w:tc>
      </w:tr>
      <w:tr w:rsidR="00811800" w:rsidRPr="00115D60" w14:paraId="4E35CF2B" w14:textId="77777777" w:rsidTr="00E90E22">
        <w:trPr>
          <w:trHeight w:val="348"/>
          <w:jc w:val="center"/>
        </w:trPr>
        <w:tc>
          <w:tcPr>
            <w:tcW w:w="2820" w:type="dxa"/>
            <w:shd w:val="clear" w:color="auto" w:fill="auto"/>
            <w:noWrap/>
            <w:hideMark/>
          </w:tcPr>
          <w:p w14:paraId="327323DA" w14:textId="42D156E8" w:rsidR="00811800" w:rsidRPr="00115D60" w:rsidRDefault="00811800" w:rsidP="008118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Whole Fruits</w:t>
            </w:r>
          </w:p>
        </w:tc>
        <w:tc>
          <w:tcPr>
            <w:tcW w:w="1679" w:type="dxa"/>
            <w:shd w:val="clear" w:color="auto" w:fill="auto"/>
            <w:noWrap/>
            <w:hideMark/>
          </w:tcPr>
          <w:p w14:paraId="06332E2D" w14:textId="3C44650F" w:rsidR="00811800" w:rsidRPr="00115D60" w:rsidRDefault="00811800" w:rsidP="008118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19.90%</w:t>
            </w:r>
          </w:p>
        </w:tc>
        <w:tc>
          <w:tcPr>
            <w:tcW w:w="1181" w:type="dxa"/>
            <w:shd w:val="clear" w:color="auto" w:fill="auto"/>
            <w:noWrap/>
            <w:hideMark/>
          </w:tcPr>
          <w:p w14:paraId="747F2EDD" w14:textId="5990FEEA" w:rsidR="00811800" w:rsidRPr="00115D60" w:rsidRDefault="00811800" w:rsidP="008118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23.30%</w:t>
            </w:r>
          </w:p>
        </w:tc>
      </w:tr>
      <w:tr w:rsidR="00811800" w:rsidRPr="00115D60" w14:paraId="52496403" w14:textId="77777777" w:rsidTr="00E90E22">
        <w:trPr>
          <w:trHeight w:val="276"/>
          <w:jc w:val="center"/>
        </w:trPr>
        <w:tc>
          <w:tcPr>
            <w:tcW w:w="2820" w:type="dxa"/>
            <w:shd w:val="clear" w:color="auto" w:fill="auto"/>
            <w:noWrap/>
            <w:hideMark/>
          </w:tcPr>
          <w:p w14:paraId="01597A45" w14:textId="7A86314B" w:rsidR="00811800" w:rsidRPr="00115D60" w:rsidRDefault="00811800" w:rsidP="008118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Whole Grains</w:t>
            </w:r>
          </w:p>
        </w:tc>
        <w:tc>
          <w:tcPr>
            <w:tcW w:w="1679" w:type="dxa"/>
            <w:shd w:val="clear" w:color="auto" w:fill="auto"/>
            <w:noWrap/>
            <w:hideMark/>
          </w:tcPr>
          <w:p w14:paraId="60B44DC8" w14:textId="5CE6192A" w:rsidR="00811800" w:rsidRPr="00115D60" w:rsidRDefault="00811800" w:rsidP="008118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19.60%</w:t>
            </w:r>
          </w:p>
        </w:tc>
        <w:tc>
          <w:tcPr>
            <w:tcW w:w="1181" w:type="dxa"/>
            <w:shd w:val="clear" w:color="auto" w:fill="auto"/>
            <w:noWrap/>
            <w:hideMark/>
          </w:tcPr>
          <w:p w14:paraId="0018CBA7" w14:textId="44FFD072" w:rsidR="00811800" w:rsidRPr="00115D60" w:rsidRDefault="00811800" w:rsidP="008118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20.40%</w:t>
            </w:r>
          </w:p>
        </w:tc>
      </w:tr>
      <w:tr w:rsidR="00811800" w:rsidRPr="00115D60" w14:paraId="261022F3" w14:textId="77777777" w:rsidTr="00E90E22">
        <w:trPr>
          <w:trHeight w:val="276"/>
          <w:jc w:val="center"/>
        </w:trPr>
        <w:tc>
          <w:tcPr>
            <w:tcW w:w="2820" w:type="dxa"/>
            <w:shd w:val="clear" w:color="auto" w:fill="auto"/>
            <w:noWrap/>
            <w:hideMark/>
          </w:tcPr>
          <w:p w14:paraId="648EB695" w14:textId="2102DBF8" w:rsidR="00811800" w:rsidRPr="00115D60" w:rsidRDefault="00811800" w:rsidP="008118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Dairy</w:t>
            </w:r>
          </w:p>
        </w:tc>
        <w:tc>
          <w:tcPr>
            <w:tcW w:w="1679" w:type="dxa"/>
            <w:shd w:val="clear" w:color="auto" w:fill="auto"/>
            <w:noWrap/>
            <w:hideMark/>
          </w:tcPr>
          <w:p w14:paraId="51FF6465" w14:textId="52EEC130" w:rsidR="00811800" w:rsidRPr="00115D60" w:rsidRDefault="00811800" w:rsidP="008118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4.85%</w:t>
            </w:r>
          </w:p>
        </w:tc>
        <w:tc>
          <w:tcPr>
            <w:tcW w:w="1181" w:type="dxa"/>
            <w:shd w:val="clear" w:color="auto" w:fill="auto"/>
            <w:noWrap/>
            <w:hideMark/>
          </w:tcPr>
          <w:p w14:paraId="4DBB509B" w14:textId="4CF6B1D3" w:rsidR="00811800" w:rsidRPr="00115D60" w:rsidRDefault="00811800" w:rsidP="008118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3.79%</w:t>
            </w:r>
          </w:p>
        </w:tc>
      </w:tr>
      <w:tr w:rsidR="00811800" w:rsidRPr="00115D60" w14:paraId="6FBFA5D1" w14:textId="77777777" w:rsidTr="00E90E22">
        <w:trPr>
          <w:trHeight w:val="276"/>
          <w:jc w:val="center"/>
        </w:trPr>
        <w:tc>
          <w:tcPr>
            <w:tcW w:w="2820" w:type="dxa"/>
            <w:shd w:val="clear" w:color="auto" w:fill="auto"/>
            <w:noWrap/>
            <w:hideMark/>
          </w:tcPr>
          <w:p w14:paraId="5419998B" w14:textId="334CAF3D" w:rsidR="00811800" w:rsidRPr="00115D60" w:rsidRDefault="00811800" w:rsidP="008118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Total Protein Foods</w:t>
            </w:r>
          </w:p>
        </w:tc>
        <w:tc>
          <w:tcPr>
            <w:tcW w:w="1679" w:type="dxa"/>
            <w:shd w:val="clear" w:color="auto" w:fill="auto"/>
            <w:noWrap/>
            <w:hideMark/>
          </w:tcPr>
          <w:p w14:paraId="75245E75" w14:textId="2788E851" w:rsidR="00811800" w:rsidRPr="00115D60" w:rsidRDefault="00811800" w:rsidP="008118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0.34%</w:t>
            </w:r>
          </w:p>
        </w:tc>
        <w:tc>
          <w:tcPr>
            <w:tcW w:w="1181" w:type="dxa"/>
            <w:shd w:val="clear" w:color="auto" w:fill="auto"/>
            <w:noWrap/>
            <w:hideMark/>
          </w:tcPr>
          <w:p w14:paraId="0F489D1A" w14:textId="5C122F4F" w:rsidR="00811800" w:rsidRPr="00115D60" w:rsidRDefault="00811800" w:rsidP="008118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1.24%</w:t>
            </w:r>
          </w:p>
        </w:tc>
      </w:tr>
      <w:tr w:rsidR="00811800" w:rsidRPr="00115D60" w14:paraId="7EA60756" w14:textId="77777777" w:rsidTr="00E90E22">
        <w:trPr>
          <w:trHeight w:val="276"/>
          <w:jc w:val="center"/>
        </w:trPr>
        <w:tc>
          <w:tcPr>
            <w:tcW w:w="2820" w:type="dxa"/>
            <w:shd w:val="clear" w:color="auto" w:fill="auto"/>
            <w:noWrap/>
            <w:hideMark/>
          </w:tcPr>
          <w:p w14:paraId="264925AF" w14:textId="664D0A21" w:rsidR="00811800" w:rsidRPr="00115D60" w:rsidRDefault="00811800" w:rsidP="008118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Sea food and Plant Proteins</w:t>
            </w:r>
          </w:p>
        </w:tc>
        <w:tc>
          <w:tcPr>
            <w:tcW w:w="1679" w:type="dxa"/>
            <w:shd w:val="clear" w:color="auto" w:fill="auto"/>
            <w:noWrap/>
            <w:hideMark/>
          </w:tcPr>
          <w:p w14:paraId="5F376DA2" w14:textId="404A912B" w:rsidR="00811800" w:rsidRPr="00115D60" w:rsidRDefault="00811800" w:rsidP="008118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9.27%</w:t>
            </w:r>
          </w:p>
        </w:tc>
        <w:tc>
          <w:tcPr>
            <w:tcW w:w="1181" w:type="dxa"/>
            <w:shd w:val="clear" w:color="auto" w:fill="auto"/>
            <w:noWrap/>
            <w:hideMark/>
          </w:tcPr>
          <w:p w14:paraId="6C75CF7E" w14:textId="02C4F099" w:rsidR="00811800" w:rsidRPr="00115D60" w:rsidRDefault="00811800" w:rsidP="008118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11.50%</w:t>
            </w:r>
          </w:p>
        </w:tc>
      </w:tr>
      <w:tr w:rsidR="00811800" w:rsidRPr="00115D60" w14:paraId="1FD5A1BD" w14:textId="77777777" w:rsidTr="00E90E22">
        <w:trPr>
          <w:trHeight w:val="276"/>
          <w:jc w:val="center"/>
        </w:trPr>
        <w:tc>
          <w:tcPr>
            <w:tcW w:w="2820" w:type="dxa"/>
            <w:shd w:val="clear" w:color="auto" w:fill="auto"/>
            <w:noWrap/>
            <w:hideMark/>
          </w:tcPr>
          <w:p w14:paraId="4274641B" w14:textId="62890031" w:rsidR="00811800" w:rsidRPr="00115D60" w:rsidRDefault="00811800" w:rsidP="008118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Fatty Acids</w:t>
            </w:r>
          </w:p>
        </w:tc>
        <w:tc>
          <w:tcPr>
            <w:tcW w:w="1679" w:type="dxa"/>
            <w:shd w:val="clear" w:color="auto" w:fill="auto"/>
            <w:noWrap/>
            <w:hideMark/>
          </w:tcPr>
          <w:p w14:paraId="06312F03" w14:textId="75157DF1" w:rsidR="00811800" w:rsidRPr="00115D60" w:rsidRDefault="00811800" w:rsidP="008118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7.06%</w:t>
            </w:r>
          </w:p>
        </w:tc>
        <w:tc>
          <w:tcPr>
            <w:tcW w:w="1181" w:type="dxa"/>
            <w:shd w:val="clear" w:color="auto" w:fill="auto"/>
            <w:noWrap/>
            <w:hideMark/>
          </w:tcPr>
          <w:p w14:paraId="27E53958" w14:textId="552C83C9" w:rsidR="00811800" w:rsidRPr="00115D60" w:rsidRDefault="00811800" w:rsidP="008118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5.93%</w:t>
            </w:r>
          </w:p>
        </w:tc>
      </w:tr>
      <w:tr w:rsidR="00811800" w:rsidRPr="00115D60" w14:paraId="3B33F386" w14:textId="77777777" w:rsidTr="00E90E22">
        <w:trPr>
          <w:trHeight w:val="276"/>
          <w:jc w:val="center"/>
        </w:trPr>
        <w:tc>
          <w:tcPr>
            <w:tcW w:w="2820" w:type="dxa"/>
            <w:shd w:val="clear" w:color="auto" w:fill="auto"/>
            <w:noWrap/>
            <w:hideMark/>
          </w:tcPr>
          <w:p w14:paraId="61AA8F0C" w14:textId="579F35ED" w:rsidR="00811800" w:rsidRPr="00115D60" w:rsidRDefault="00811800" w:rsidP="008118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Sodium</w:t>
            </w:r>
          </w:p>
        </w:tc>
        <w:tc>
          <w:tcPr>
            <w:tcW w:w="1679" w:type="dxa"/>
            <w:shd w:val="clear" w:color="auto" w:fill="auto"/>
            <w:noWrap/>
            <w:hideMark/>
          </w:tcPr>
          <w:p w14:paraId="673EB2D2" w14:textId="09F19787" w:rsidR="00811800" w:rsidRPr="00115D60" w:rsidRDefault="00811800" w:rsidP="008118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3.27%</w:t>
            </w:r>
          </w:p>
        </w:tc>
        <w:tc>
          <w:tcPr>
            <w:tcW w:w="1181" w:type="dxa"/>
            <w:shd w:val="clear" w:color="auto" w:fill="auto"/>
            <w:noWrap/>
            <w:hideMark/>
          </w:tcPr>
          <w:p w14:paraId="6B5F1EF8" w14:textId="2EA6D8B4" w:rsidR="00811800" w:rsidRPr="00115D60" w:rsidRDefault="00811800" w:rsidP="008118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0.63%</w:t>
            </w:r>
          </w:p>
        </w:tc>
      </w:tr>
      <w:tr w:rsidR="00811800" w:rsidRPr="00115D60" w14:paraId="49ED7354" w14:textId="77777777" w:rsidTr="00E90E22">
        <w:trPr>
          <w:trHeight w:val="276"/>
          <w:jc w:val="center"/>
        </w:trPr>
        <w:tc>
          <w:tcPr>
            <w:tcW w:w="2820" w:type="dxa"/>
            <w:shd w:val="clear" w:color="auto" w:fill="auto"/>
            <w:noWrap/>
            <w:hideMark/>
          </w:tcPr>
          <w:p w14:paraId="53123704" w14:textId="5717D676" w:rsidR="00811800" w:rsidRPr="00115D60" w:rsidRDefault="00811800" w:rsidP="008118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Refined Grains</w:t>
            </w:r>
          </w:p>
        </w:tc>
        <w:tc>
          <w:tcPr>
            <w:tcW w:w="1679" w:type="dxa"/>
            <w:shd w:val="clear" w:color="auto" w:fill="auto"/>
            <w:noWrap/>
            <w:hideMark/>
          </w:tcPr>
          <w:p w14:paraId="7CD57E66" w14:textId="21A3053F" w:rsidR="00811800" w:rsidRPr="00115D60" w:rsidRDefault="00811800" w:rsidP="008118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0.74%</w:t>
            </w:r>
          </w:p>
        </w:tc>
        <w:tc>
          <w:tcPr>
            <w:tcW w:w="1181" w:type="dxa"/>
            <w:shd w:val="clear" w:color="auto" w:fill="auto"/>
            <w:noWrap/>
            <w:hideMark/>
          </w:tcPr>
          <w:p w14:paraId="255F091D" w14:textId="3EE7EC03" w:rsidR="00811800" w:rsidRPr="00115D60" w:rsidRDefault="00811800" w:rsidP="008118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0.44%</w:t>
            </w:r>
          </w:p>
        </w:tc>
      </w:tr>
      <w:tr w:rsidR="00811800" w:rsidRPr="00115D60" w14:paraId="3C4CF626" w14:textId="77777777" w:rsidTr="00E90E22">
        <w:trPr>
          <w:trHeight w:val="276"/>
          <w:jc w:val="center"/>
        </w:trPr>
        <w:tc>
          <w:tcPr>
            <w:tcW w:w="2820" w:type="dxa"/>
            <w:shd w:val="clear" w:color="auto" w:fill="auto"/>
            <w:noWrap/>
            <w:hideMark/>
          </w:tcPr>
          <w:p w14:paraId="356E3688" w14:textId="184593C9" w:rsidR="00811800" w:rsidRPr="00115D60" w:rsidRDefault="00811800" w:rsidP="008118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Saturated Fats</w:t>
            </w:r>
          </w:p>
        </w:tc>
        <w:tc>
          <w:tcPr>
            <w:tcW w:w="1679" w:type="dxa"/>
            <w:shd w:val="clear" w:color="auto" w:fill="auto"/>
            <w:noWrap/>
            <w:hideMark/>
          </w:tcPr>
          <w:p w14:paraId="602ED127" w14:textId="6DED6FB6" w:rsidR="00811800" w:rsidRPr="00115D60" w:rsidRDefault="00811800" w:rsidP="008118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7.17%</w:t>
            </w:r>
          </w:p>
        </w:tc>
        <w:tc>
          <w:tcPr>
            <w:tcW w:w="1181" w:type="dxa"/>
            <w:shd w:val="clear" w:color="auto" w:fill="auto"/>
            <w:noWrap/>
            <w:hideMark/>
          </w:tcPr>
          <w:p w14:paraId="7F1AA586" w14:textId="5CFF61CF" w:rsidR="00811800" w:rsidRPr="00115D60" w:rsidRDefault="00811800" w:rsidP="008118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2.19%</w:t>
            </w:r>
          </w:p>
        </w:tc>
      </w:tr>
      <w:tr w:rsidR="00811800" w:rsidRPr="00115D60" w14:paraId="492FAEEB" w14:textId="77777777" w:rsidTr="00E90E22">
        <w:trPr>
          <w:trHeight w:val="276"/>
          <w:jc w:val="center"/>
        </w:trPr>
        <w:tc>
          <w:tcPr>
            <w:tcW w:w="2820" w:type="dxa"/>
            <w:shd w:val="clear" w:color="auto" w:fill="auto"/>
            <w:noWrap/>
            <w:hideMark/>
          </w:tcPr>
          <w:p w14:paraId="6F8BDC01" w14:textId="6EE47303" w:rsidR="00811800" w:rsidRPr="00115D60" w:rsidRDefault="00811800" w:rsidP="008118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Added Sugars</w:t>
            </w:r>
          </w:p>
        </w:tc>
        <w:tc>
          <w:tcPr>
            <w:tcW w:w="1679" w:type="dxa"/>
            <w:shd w:val="clear" w:color="auto" w:fill="auto"/>
            <w:noWrap/>
            <w:hideMark/>
          </w:tcPr>
          <w:p w14:paraId="63840826" w14:textId="74860A19" w:rsidR="00811800" w:rsidRPr="00115D60" w:rsidRDefault="00811800" w:rsidP="008118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17.90%</w:t>
            </w:r>
          </w:p>
        </w:tc>
        <w:tc>
          <w:tcPr>
            <w:tcW w:w="1181" w:type="dxa"/>
            <w:shd w:val="clear" w:color="auto" w:fill="auto"/>
            <w:noWrap/>
            <w:hideMark/>
          </w:tcPr>
          <w:p w14:paraId="5B398853" w14:textId="52F0B8D1" w:rsidR="00811800" w:rsidRPr="00115D60" w:rsidRDefault="00811800" w:rsidP="008118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15.20%</w:t>
            </w:r>
          </w:p>
        </w:tc>
      </w:tr>
      <w:tr w:rsidR="00811800" w:rsidRPr="00115D60" w14:paraId="0FDF52F0" w14:textId="77777777" w:rsidTr="00E90E22">
        <w:trPr>
          <w:trHeight w:val="276"/>
          <w:jc w:val="center"/>
        </w:trPr>
        <w:tc>
          <w:tcPr>
            <w:tcW w:w="2820" w:type="dxa"/>
            <w:shd w:val="clear" w:color="auto" w:fill="auto"/>
            <w:noWrap/>
            <w:hideMark/>
          </w:tcPr>
          <w:p w14:paraId="4556543F" w14:textId="2A6445DD" w:rsidR="00811800" w:rsidRPr="00115D60" w:rsidRDefault="00811800" w:rsidP="008118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Greens and Beans</w:t>
            </w:r>
          </w:p>
        </w:tc>
        <w:tc>
          <w:tcPr>
            <w:tcW w:w="1679" w:type="dxa"/>
            <w:shd w:val="clear" w:color="auto" w:fill="auto"/>
            <w:noWrap/>
            <w:hideMark/>
          </w:tcPr>
          <w:p w14:paraId="1BEADDCA" w14:textId="16BEB3A1" w:rsidR="00811800" w:rsidRPr="00115D60" w:rsidRDefault="00811800" w:rsidP="008118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8.01%</w:t>
            </w:r>
          </w:p>
        </w:tc>
        <w:tc>
          <w:tcPr>
            <w:tcW w:w="1181" w:type="dxa"/>
            <w:shd w:val="clear" w:color="auto" w:fill="auto"/>
            <w:noWrap/>
            <w:hideMark/>
          </w:tcPr>
          <w:p w14:paraId="1C4B4D40" w14:textId="23F96E0E" w:rsidR="00811800" w:rsidRPr="00115D60" w:rsidRDefault="00811800" w:rsidP="008118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hAnsi="Times New Roman" w:cs="Times New Roman"/>
                <w:szCs w:val="21"/>
              </w:rPr>
              <w:t>6.54%</w:t>
            </w:r>
          </w:p>
        </w:tc>
      </w:tr>
    </w:tbl>
    <w:p w14:paraId="6ECB9326" w14:textId="7AB17FE1" w:rsidR="005B1BDE" w:rsidRPr="00115D60" w:rsidRDefault="0025301A" w:rsidP="00836F77">
      <w:pPr>
        <w:tabs>
          <w:tab w:val="left" w:pos="102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Abbreviations: </w:t>
      </w:r>
      <w:r w:rsidR="00992044">
        <w:rPr>
          <w:rFonts w:ascii="Times New Roman" w:hAnsi="Times New Roman" w:cs="Times New Roman"/>
        </w:rPr>
        <w:t xml:space="preserve">SII, </w:t>
      </w:r>
      <w:r w:rsidR="00992044" w:rsidRPr="00992044">
        <w:rPr>
          <w:rFonts w:ascii="Times New Roman" w:hAnsi="Times New Roman" w:cs="Times New Roman"/>
        </w:rPr>
        <w:t>systemic immune-inflammation index</w:t>
      </w:r>
      <w:r w:rsidR="00992044">
        <w:rPr>
          <w:rFonts w:ascii="Times New Roman" w:hAnsi="Times New Roman" w:cs="Times New Roman"/>
        </w:rPr>
        <w:t>; SIRI,</w:t>
      </w:r>
      <w:r w:rsidR="00992044" w:rsidRPr="00992044">
        <w:rPr>
          <w:rFonts w:ascii="Times New Roman" w:hAnsi="Times New Roman" w:cs="Times New Roman"/>
        </w:rPr>
        <w:t xml:space="preserve"> systemic inflammation response index</w:t>
      </w:r>
    </w:p>
    <w:p w14:paraId="6FA53774" w14:textId="77777777" w:rsidR="005B1BDE" w:rsidRPr="00115D60" w:rsidRDefault="005B1BDE" w:rsidP="005B1BDE">
      <w:pPr>
        <w:tabs>
          <w:tab w:val="left" w:pos="1235"/>
        </w:tabs>
        <w:rPr>
          <w:rFonts w:ascii="Times New Roman" w:hAnsi="Times New Roman" w:cs="Times New Roman"/>
        </w:rPr>
      </w:pPr>
    </w:p>
    <w:p w14:paraId="33A40C48" w14:textId="77777777" w:rsidR="00115D60" w:rsidRPr="00115D60" w:rsidRDefault="00115D60" w:rsidP="005B1BDE">
      <w:pPr>
        <w:tabs>
          <w:tab w:val="left" w:pos="1235"/>
        </w:tabs>
        <w:rPr>
          <w:rFonts w:ascii="Times New Roman" w:hAnsi="Times New Roman" w:cs="Times New Roman"/>
        </w:rPr>
      </w:pPr>
    </w:p>
    <w:p w14:paraId="0E579155" w14:textId="6DCB95A5" w:rsidR="00115D60" w:rsidRPr="00115D60" w:rsidRDefault="00115D60" w:rsidP="00115D60">
      <w:pPr>
        <w:jc w:val="center"/>
        <w:rPr>
          <w:rFonts w:ascii="Times New Roman" w:hAnsi="Times New Roman" w:cs="Times New Roman"/>
          <w:b/>
          <w:bCs/>
        </w:rPr>
      </w:pPr>
      <w:r w:rsidRPr="00115D60">
        <w:rPr>
          <w:rFonts w:ascii="Times New Roman" w:hAnsi="Times New Roman" w:cs="Times New Roman"/>
          <w:b/>
          <w:bCs/>
        </w:rPr>
        <w:t>Table S</w:t>
      </w:r>
      <w:r w:rsidR="00916FCB">
        <w:rPr>
          <w:rFonts w:ascii="Times New Roman" w:hAnsi="Times New Roman" w:cs="Times New Roman" w:hint="eastAsia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. </w:t>
      </w:r>
      <w:r w:rsidRPr="00115D60">
        <w:rPr>
          <w:rFonts w:ascii="Times New Roman" w:hAnsi="Times New Roman" w:cs="Times New Roman"/>
          <w:b/>
          <w:bCs/>
        </w:rPr>
        <w:t xml:space="preserve">weights of the components in </w:t>
      </w:r>
      <w:r>
        <w:rPr>
          <w:rFonts w:ascii="Times New Roman" w:hAnsi="Times New Roman" w:cs="Times New Roman"/>
          <w:b/>
          <w:bCs/>
        </w:rPr>
        <w:t xml:space="preserve">QGC </w:t>
      </w:r>
      <w:r w:rsidRPr="00115D60">
        <w:rPr>
          <w:rFonts w:ascii="Times New Roman" w:hAnsi="Times New Roman" w:cs="Times New Roman"/>
          <w:b/>
          <w:bCs/>
        </w:rPr>
        <w:t>models</w:t>
      </w:r>
    </w:p>
    <w:tbl>
      <w:tblPr>
        <w:tblW w:w="7479" w:type="dxa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676"/>
        <w:gridCol w:w="1260"/>
        <w:gridCol w:w="1134"/>
        <w:gridCol w:w="283"/>
        <w:gridCol w:w="1134"/>
        <w:gridCol w:w="992"/>
      </w:tblGrid>
      <w:tr w:rsidR="005B1BDE" w:rsidRPr="00115D60" w14:paraId="00A837C2" w14:textId="77777777" w:rsidTr="00115D60">
        <w:trPr>
          <w:trHeight w:val="312"/>
          <w:jc w:val="center"/>
        </w:trPr>
        <w:tc>
          <w:tcPr>
            <w:tcW w:w="2676" w:type="dxa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A5F49D4" w14:textId="7B3AA999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Component</w:t>
            </w:r>
          </w:p>
          <w:p w14:paraId="74A01DDC" w14:textId="77777777" w:rsidR="005B1BDE" w:rsidRPr="00115D60" w:rsidRDefault="005B1BDE" w:rsidP="00115D6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9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A66494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SII</w:t>
            </w:r>
          </w:p>
        </w:tc>
        <w:tc>
          <w:tcPr>
            <w:tcW w:w="283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36D4BB9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FEB667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SIRI</w:t>
            </w:r>
          </w:p>
        </w:tc>
      </w:tr>
      <w:tr w:rsidR="005B1BDE" w:rsidRPr="00115D60" w14:paraId="12D20498" w14:textId="77777777" w:rsidTr="00115D60">
        <w:trPr>
          <w:trHeight w:val="312"/>
          <w:jc w:val="center"/>
        </w:trPr>
        <w:tc>
          <w:tcPr>
            <w:tcW w:w="2676" w:type="dxa"/>
            <w:vMerge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6FB2A5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253202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Negative weights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FC6E29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Positive weights</w:t>
            </w:r>
          </w:p>
        </w:tc>
        <w:tc>
          <w:tcPr>
            <w:tcW w:w="28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1B0943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F3E9B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Negative weights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51B679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Positive weights</w:t>
            </w:r>
          </w:p>
        </w:tc>
      </w:tr>
      <w:tr w:rsidR="005B1BDE" w:rsidRPr="00115D60" w14:paraId="52D0F5C6" w14:textId="77777777" w:rsidTr="00115D60">
        <w:trPr>
          <w:trHeight w:val="348"/>
          <w:jc w:val="center"/>
        </w:trPr>
        <w:tc>
          <w:tcPr>
            <w:tcW w:w="267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6FD62" w14:textId="77777777" w:rsidR="005B1BDE" w:rsidRPr="00115D60" w:rsidRDefault="005B1BDE" w:rsidP="00115D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Total Vegetables 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35AFE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3.56%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367335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EE5CD1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BB057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10.21%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8E189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B1BDE" w:rsidRPr="00115D60" w14:paraId="2B2AB11D" w14:textId="77777777" w:rsidTr="00115D60">
        <w:trPr>
          <w:trHeight w:val="348"/>
          <w:jc w:val="center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14:paraId="35717ED4" w14:textId="77777777" w:rsidR="005B1BDE" w:rsidRPr="00115D60" w:rsidRDefault="005B1BDE" w:rsidP="00115D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Total Fruits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E1B52F2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2.86%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49F623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05748FF5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C36B6A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3.90%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AFCB14D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B1BDE" w:rsidRPr="00115D60" w14:paraId="753F9228" w14:textId="77777777" w:rsidTr="00115D60">
        <w:trPr>
          <w:trHeight w:val="348"/>
          <w:jc w:val="center"/>
        </w:trPr>
        <w:tc>
          <w:tcPr>
            <w:tcW w:w="2676" w:type="dxa"/>
            <w:shd w:val="clear" w:color="auto" w:fill="auto"/>
            <w:noWrap/>
            <w:vAlign w:val="center"/>
            <w:hideMark/>
          </w:tcPr>
          <w:p w14:paraId="1FD96CB8" w14:textId="77777777" w:rsidR="005B1BDE" w:rsidRPr="00115D60" w:rsidRDefault="005B1BDE" w:rsidP="00115D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Whole Fruits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32C97BF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22.93%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C6707A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27D5B5FD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B37131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24.13%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B0A4D2E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B1BDE" w:rsidRPr="00115D60" w14:paraId="7626F13F" w14:textId="77777777" w:rsidTr="00115D60">
        <w:trPr>
          <w:trHeight w:val="348"/>
          <w:jc w:val="center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14:paraId="22D70E6E" w14:textId="77777777" w:rsidR="005B1BDE" w:rsidRPr="00115D60" w:rsidRDefault="005B1BDE" w:rsidP="00115D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Whole Grains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F515C37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16.73%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4B840B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6F158092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F2546E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16.62%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9DCF50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B1BDE" w:rsidRPr="00115D60" w14:paraId="5AF34D8F" w14:textId="77777777" w:rsidTr="00115D60">
        <w:trPr>
          <w:trHeight w:val="348"/>
          <w:jc w:val="center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14:paraId="4F01FF23" w14:textId="77777777" w:rsidR="005B1BDE" w:rsidRPr="00115D60" w:rsidRDefault="005B1BDE" w:rsidP="00115D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Dairy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AA5C84B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0.53%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01B245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0D20F6C8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A817D8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FA7945A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B1BDE" w:rsidRPr="00115D60" w14:paraId="3744A248" w14:textId="77777777" w:rsidTr="00115D60">
        <w:trPr>
          <w:trHeight w:val="348"/>
          <w:jc w:val="center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14:paraId="42F3535F" w14:textId="77777777" w:rsidR="005B1BDE" w:rsidRPr="00115D60" w:rsidRDefault="005B1BDE" w:rsidP="00115D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Total Protein Foods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BD236FC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94225D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69.40%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3FF701D5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0E1D20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8018CF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79.00%</w:t>
            </w:r>
          </w:p>
        </w:tc>
      </w:tr>
      <w:tr w:rsidR="005B1BDE" w:rsidRPr="00115D60" w14:paraId="413E6943" w14:textId="77777777" w:rsidTr="00115D60">
        <w:trPr>
          <w:trHeight w:val="348"/>
          <w:jc w:val="center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14:paraId="5F126FE8" w14:textId="77777777" w:rsidR="005B1BDE" w:rsidRPr="00115D60" w:rsidRDefault="005B1BDE" w:rsidP="00115D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Sea food and Plant Proteins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15C099F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11.57%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E9F9A5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051B0377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609B82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15.28%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D3ABBAB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B1BDE" w:rsidRPr="00115D60" w14:paraId="71F7D12A" w14:textId="77777777" w:rsidTr="00115D60">
        <w:trPr>
          <w:trHeight w:val="348"/>
          <w:jc w:val="center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14:paraId="1258F686" w14:textId="77777777" w:rsidR="005B1BDE" w:rsidRPr="00115D60" w:rsidRDefault="005B1BDE" w:rsidP="00115D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Fatty Acids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9F63B95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2.39%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58B937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44C65703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04D474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6.78%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C5708C2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B1BDE" w:rsidRPr="00115D60" w14:paraId="6CFDA22B" w14:textId="77777777" w:rsidTr="00115D60">
        <w:trPr>
          <w:trHeight w:val="348"/>
          <w:jc w:val="center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14:paraId="4B203E87" w14:textId="77777777" w:rsidR="005B1BDE" w:rsidRPr="00115D60" w:rsidRDefault="005B1BDE" w:rsidP="00115D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Sodium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F0BAE11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3.24%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2180AA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1651E655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FE05FF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0.35%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238ED8A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B1BDE" w:rsidRPr="00115D60" w14:paraId="2EB28D6A" w14:textId="77777777" w:rsidTr="00115D60">
        <w:trPr>
          <w:trHeight w:val="348"/>
          <w:jc w:val="center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14:paraId="5943400F" w14:textId="77777777" w:rsidR="005B1BDE" w:rsidRPr="00115D60" w:rsidRDefault="005B1BDE" w:rsidP="00115D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Refined Grains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3FD63C8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E9AB73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30.60%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616332AB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9BA66F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F4CC1C6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21.00%</w:t>
            </w:r>
          </w:p>
        </w:tc>
      </w:tr>
      <w:tr w:rsidR="005B1BDE" w:rsidRPr="00115D60" w14:paraId="2DE1AF5B" w14:textId="77777777" w:rsidTr="00115D60">
        <w:trPr>
          <w:trHeight w:val="348"/>
          <w:jc w:val="center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14:paraId="12E7F619" w14:textId="77777777" w:rsidR="005B1BDE" w:rsidRPr="00115D60" w:rsidRDefault="005B1BDE" w:rsidP="00115D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Saturated Fats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7D8E7B5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6.31%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3E07AA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71B8B05D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52D50C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2.14%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5C41189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B1BDE" w:rsidRPr="00115D60" w14:paraId="2435339A" w14:textId="77777777" w:rsidTr="00115D60">
        <w:trPr>
          <w:trHeight w:val="348"/>
          <w:jc w:val="center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14:paraId="4610EFD4" w14:textId="77777777" w:rsidR="005B1BDE" w:rsidRPr="00115D60" w:rsidRDefault="005B1BDE" w:rsidP="00115D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Added Sugars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2CD7395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16.09%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D7CD41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67EA244E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7FC18B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15.88%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C30B8FA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B1BDE" w:rsidRPr="00115D60" w14:paraId="695E0932" w14:textId="77777777" w:rsidTr="00115D60">
        <w:trPr>
          <w:trHeight w:val="348"/>
          <w:jc w:val="center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14:paraId="28095A43" w14:textId="77777777" w:rsidR="005B1BDE" w:rsidRPr="00115D60" w:rsidRDefault="005B1BDE" w:rsidP="00115D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Greens and Beans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9D8827A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13.79%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123665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1FBDA3C0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3FB52C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4.35%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C162A35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B1BDE" w:rsidRPr="00115D60" w14:paraId="29828860" w14:textId="77777777" w:rsidTr="00115D60">
        <w:trPr>
          <w:trHeight w:val="312"/>
          <w:jc w:val="center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14:paraId="5793AA1D" w14:textId="77777777" w:rsidR="005B1BDE" w:rsidRPr="00115D60" w:rsidRDefault="005B1BDE" w:rsidP="00115D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Sum of coefficients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20A67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85F287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0.0149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13B5E81B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961D17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-0.094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DE6C78F" w14:textId="77777777" w:rsidR="005B1BDE" w:rsidRPr="00115D60" w:rsidRDefault="005B1BDE" w:rsidP="00115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15D6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0.0113</w:t>
            </w:r>
          </w:p>
        </w:tc>
      </w:tr>
    </w:tbl>
    <w:p w14:paraId="4B542A43" w14:textId="76E622BB" w:rsidR="00992044" w:rsidRPr="00115D60" w:rsidRDefault="00992044" w:rsidP="00992044">
      <w:pPr>
        <w:tabs>
          <w:tab w:val="left" w:pos="12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Abbreviations: SII, </w:t>
      </w:r>
      <w:r w:rsidRPr="00992044">
        <w:rPr>
          <w:rFonts w:ascii="Times New Roman" w:hAnsi="Times New Roman" w:cs="Times New Roman"/>
        </w:rPr>
        <w:t>systemic immune-inflammation index</w:t>
      </w:r>
      <w:r>
        <w:rPr>
          <w:rFonts w:ascii="Times New Roman" w:hAnsi="Times New Roman" w:cs="Times New Roman"/>
        </w:rPr>
        <w:t>; SIRI,</w:t>
      </w:r>
      <w:r w:rsidRPr="00992044">
        <w:rPr>
          <w:rFonts w:ascii="Times New Roman" w:hAnsi="Times New Roman" w:cs="Times New Roman"/>
        </w:rPr>
        <w:t xml:space="preserve"> systemic inflammation response index</w:t>
      </w:r>
    </w:p>
    <w:p w14:paraId="1C33EF41" w14:textId="77777777" w:rsidR="005B1BDE" w:rsidRPr="00992044" w:rsidRDefault="005B1BDE" w:rsidP="005B1BDE">
      <w:pPr>
        <w:tabs>
          <w:tab w:val="left" w:pos="1235"/>
        </w:tabs>
        <w:rPr>
          <w:rFonts w:ascii="Times New Roman" w:hAnsi="Times New Roman" w:cs="Times New Roman"/>
        </w:rPr>
      </w:pPr>
    </w:p>
    <w:p w14:paraId="15480BBF" w14:textId="77777777" w:rsidR="005B1BDE" w:rsidRPr="00115D60" w:rsidRDefault="005B1BDE" w:rsidP="005B1BDE">
      <w:pPr>
        <w:tabs>
          <w:tab w:val="left" w:pos="1235"/>
        </w:tabs>
        <w:rPr>
          <w:rFonts w:ascii="Times New Roman" w:hAnsi="Times New Roman" w:cs="Times New Roman"/>
        </w:rPr>
      </w:pPr>
    </w:p>
    <w:p w14:paraId="34CD4B50" w14:textId="77777777" w:rsidR="005B1BDE" w:rsidRPr="00115D60" w:rsidRDefault="005B1BDE" w:rsidP="005B1BDE">
      <w:pPr>
        <w:tabs>
          <w:tab w:val="left" w:pos="1235"/>
        </w:tabs>
        <w:rPr>
          <w:rFonts w:ascii="Times New Roman" w:hAnsi="Times New Roman" w:cs="Times New Roman"/>
        </w:rPr>
      </w:pPr>
    </w:p>
    <w:p w14:paraId="1D06B669" w14:textId="77777777" w:rsidR="005B1BDE" w:rsidRPr="00115D60" w:rsidRDefault="005B1BDE" w:rsidP="005B1BDE">
      <w:pPr>
        <w:tabs>
          <w:tab w:val="left" w:pos="1235"/>
        </w:tabs>
        <w:rPr>
          <w:rFonts w:ascii="Times New Roman" w:hAnsi="Times New Roman" w:cs="Times New Roman"/>
        </w:rPr>
      </w:pPr>
    </w:p>
    <w:p w14:paraId="3A5007FD" w14:textId="77777777" w:rsidR="005B1BDE" w:rsidRPr="00115D60" w:rsidRDefault="005B1BDE" w:rsidP="005B1BDE">
      <w:pPr>
        <w:tabs>
          <w:tab w:val="left" w:pos="1235"/>
        </w:tabs>
        <w:rPr>
          <w:rFonts w:ascii="Times New Roman" w:hAnsi="Times New Roman" w:cs="Times New Roman"/>
        </w:rPr>
      </w:pPr>
    </w:p>
    <w:p w14:paraId="1B311D13" w14:textId="77777777" w:rsidR="005B1BDE" w:rsidRPr="00115D60" w:rsidRDefault="005B1BDE" w:rsidP="005B1BDE">
      <w:pPr>
        <w:tabs>
          <w:tab w:val="left" w:pos="1235"/>
        </w:tabs>
        <w:rPr>
          <w:rFonts w:ascii="Times New Roman" w:hAnsi="Times New Roman" w:cs="Times New Roman"/>
        </w:rPr>
      </w:pPr>
    </w:p>
    <w:p w14:paraId="7D6DDCD0" w14:textId="77777777" w:rsidR="005B1BDE" w:rsidRPr="00115D60" w:rsidRDefault="005B1BDE" w:rsidP="005B1BDE">
      <w:pPr>
        <w:tabs>
          <w:tab w:val="left" w:pos="1235"/>
        </w:tabs>
        <w:rPr>
          <w:rFonts w:ascii="Times New Roman" w:hAnsi="Times New Roman" w:cs="Times New Roman"/>
        </w:rPr>
      </w:pPr>
    </w:p>
    <w:p w14:paraId="41C73D3A" w14:textId="77777777" w:rsidR="005B1BDE" w:rsidRPr="00115D60" w:rsidRDefault="005B1BDE" w:rsidP="005B1BDE">
      <w:pPr>
        <w:tabs>
          <w:tab w:val="left" w:pos="1235"/>
        </w:tabs>
        <w:rPr>
          <w:rFonts w:ascii="Times New Roman" w:hAnsi="Times New Roman" w:cs="Times New Roman"/>
        </w:rPr>
      </w:pPr>
    </w:p>
    <w:p w14:paraId="62E5DB1C" w14:textId="77777777" w:rsidR="005B1BDE" w:rsidRPr="00115D60" w:rsidRDefault="005B1BDE" w:rsidP="005B1BDE">
      <w:pPr>
        <w:tabs>
          <w:tab w:val="left" w:pos="1235"/>
        </w:tabs>
        <w:rPr>
          <w:rFonts w:ascii="Times New Roman" w:hAnsi="Times New Roman" w:cs="Times New Roman"/>
        </w:rPr>
      </w:pPr>
    </w:p>
    <w:p w14:paraId="3A8421D8" w14:textId="77777777" w:rsidR="005B1BDE" w:rsidRPr="00115D60" w:rsidRDefault="005B1BDE" w:rsidP="005B1BDE">
      <w:pPr>
        <w:tabs>
          <w:tab w:val="left" w:pos="1235"/>
        </w:tabs>
        <w:rPr>
          <w:rFonts w:ascii="Times New Roman" w:hAnsi="Times New Roman" w:cs="Times New Roman"/>
        </w:rPr>
      </w:pPr>
    </w:p>
    <w:p w14:paraId="4B3388ED" w14:textId="77777777" w:rsidR="005B1BDE" w:rsidRPr="00115D60" w:rsidRDefault="005B1BDE" w:rsidP="005B1BDE">
      <w:pPr>
        <w:tabs>
          <w:tab w:val="left" w:pos="1235"/>
        </w:tabs>
        <w:rPr>
          <w:rFonts w:ascii="Times New Roman" w:hAnsi="Times New Roman" w:cs="Times New Roman"/>
        </w:rPr>
      </w:pPr>
    </w:p>
    <w:p w14:paraId="39994C69" w14:textId="77777777" w:rsidR="005B1BDE" w:rsidRPr="00115D60" w:rsidRDefault="005B1BDE" w:rsidP="005B1BDE">
      <w:pPr>
        <w:tabs>
          <w:tab w:val="left" w:pos="1235"/>
        </w:tabs>
        <w:rPr>
          <w:rFonts w:ascii="Times New Roman" w:hAnsi="Times New Roman" w:cs="Times New Roman"/>
        </w:rPr>
      </w:pPr>
    </w:p>
    <w:p w14:paraId="4C1D2E60" w14:textId="77777777" w:rsidR="005B1BDE" w:rsidRPr="00115D60" w:rsidRDefault="005B1BDE" w:rsidP="005B1BDE">
      <w:pPr>
        <w:tabs>
          <w:tab w:val="left" w:pos="1235"/>
        </w:tabs>
        <w:rPr>
          <w:rFonts w:ascii="Times New Roman" w:hAnsi="Times New Roman" w:cs="Times New Roman"/>
        </w:rPr>
      </w:pPr>
    </w:p>
    <w:p w14:paraId="1F52A277" w14:textId="77777777" w:rsidR="005B1BDE" w:rsidRPr="00115D60" w:rsidRDefault="005B1BDE" w:rsidP="005B1BDE">
      <w:pPr>
        <w:tabs>
          <w:tab w:val="left" w:pos="1235"/>
        </w:tabs>
        <w:rPr>
          <w:rFonts w:ascii="Times New Roman" w:hAnsi="Times New Roman" w:cs="Times New Roman"/>
        </w:rPr>
      </w:pPr>
    </w:p>
    <w:p w14:paraId="766BBA18" w14:textId="77777777" w:rsidR="005B1BDE" w:rsidRPr="00115D60" w:rsidRDefault="005B1BDE" w:rsidP="005B1BDE">
      <w:pPr>
        <w:tabs>
          <w:tab w:val="left" w:pos="1235"/>
        </w:tabs>
        <w:rPr>
          <w:rFonts w:ascii="Times New Roman" w:hAnsi="Times New Roman" w:cs="Times New Roman"/>
        </w:rPr>
      </w:pPr>
    </w:p>
    <w:p w14:paraId="2D588C62" w14:textId="77777777" w:rsidR="005B1BDE" w:rsidRPr="00115D60" w:rsidRDefault="005B1BDE" w:rsidP="005B1BDE">
      <w:pPr>
        <w:tabs>
          <w:tab w:val="left" w:pos="1235"/>
        </w:tabs>
        <w:rPr>
          <w:rFonts w:ascii="Times New Roman" w:hAnsi="Times New Roman" w:cs="Times New Roman"/>
        </w:rPr>
      </w:pPr>
    </w:p>
    <w:sectPr w:rsidR="005B1BDE" w:rsidRPr="00115D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9BB78" w14:textId="77777777" w:rsidR="00BF4DF9" w:rsidRDefault="00BF4DF9" w:rsidP="00811800">
      <w:r>
        <w:separator/>
      </w:r>
    </w:p>
  </w:endnote>
  <w:endnote w:type="continuationSeparator" w:id="0">
    <w:p w14:paraId="46729C81" w14:textId="77777777" w:rsidR="00BF4DF9" w:rsidRDefault="00BF4DF9" w:rsidP="00811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3382A" w14:textId="77777777" w:rsidR="00BF4DF9" w:rsidRDefault="00BF4DF9" w:rsidP="00811800">
      <w:r>
        <w:separator/>
      </w:r>
    </w:p>
  </w:footnote>
  <w:footnote w:type="continuationSeparator" w:id="0">
    <w:p w14:paraId="0C4B72EB" w14:textId="77777777" w:rsidR="00BF4DF9" w:rsidRDefault="00BF4DF9" w:rsidP="008118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092"/>
    <w:rsid w:val="00096B90"/>
    <w:rsid w:val="00115D60"/>
    <w:rsid w:val="001676E2"/>
    <w:rsid w:val="00193F59"/>
    <w:rsid w:val="002315FB"/>
    <w:rsid w:val="0025301A"/>
    <w:rsid w:val="002A0548"/>
    <w:rsid w:val="00503369"/>
    <w:rsid w:val="005B1BDE"/>
    <w:rsid w:val="007521E8"/>
    <w:rsid w:val="007F3092"/>
    <w:rsid w:val="00811800"/>
    <w:rsid w:val="00836F77"/>
    <w:rsid w:val="008C4B88"/>
    <w:rsid w:val="00916FCB"/>
    <w:rsid w:val="00992044"/>
    <w:rsid w:val="00BC3CCE"/>
    <w:rsid w:val="00BF4DF9"/>
    <w:rsid w:val="00E9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9B26F3"/>
  <w15:chartTrackingRefBased/>
  <w15:docId w15:val="{29A10EDA-9F4F-4B93-AC54-C16BACFA3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4B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4B88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81180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18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18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18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2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 Yang</dc:creator>
  <cp:keywords/>
  <dc:description/>
  <cp:lastModifiedBy>XY Yang</cp:lastModifiedBy>
  <cp:revision>15</cp:revision>
  <dcterms:created xsi:type="dcterms:W3CDTF">2023-11-02T04:19:00Z</dcterms:created>
  <dcterms:modified xsi:type="dcterms:W3CDTF">2023-11-20T03:11:00Z</dcterms:modified>
</cp:coreProperties>
</file>