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6533F6" w14:textId="77777777" w:rsidR="00982F0B" w:rsidRPr="00EA5439" w:rsidRDefault="00982F0B" w:rsidP="009575FF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54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Supplementary material for: </w:t>
      </w:r>
    </w:p>
    <w:p w14:paraId="3D873E35" w14:textId="78D2D893" w:rsidR="009575FF" w:rsidRPr="00EA5439" w:rsidRDefault="00D77796" w:rsidP="009575FF">
      <w:pPr>
        <w:spacing w:line="48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54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 </w:t>
      </w:r>
      <w:proofErr w:type="spellStart"/>
      <w:r w:rsidRPr="00EA5439">
        <w:rPr>
          <w:rFonts w:ascii="Times New Roman" w:hAnsi="Times New Roman" w:cs="Times New Roman"/>
          <w:color w:val="000000" w:themeColor="text1"/>
          <w:sz w:val="28"/>
          <w:szCs w:val="28"/>
        </w:rPr>
        <w:t>Spatio</w:t>
      </w:r>
      <w:proofErr w:type="spellEnd"/>
      <w:r w:rsidRPr="00EA5439">
        <w:rPr>
          <w:rFonts w:ascii="Times New Roman" w:hAnsi="Times New Roman" w:cs="Times New Roman"/>
          <w:color w:val="000000" w:themeColor="text1"/>
          <w:sz w:val="28"/>
          <w:szCs w:val="28"/>
        </w:rPr>
        <w:t>-Temporal Assessment of Industrial Water Use in Africa</w:t>
      </w:r>
      <w:r w:rsidR="00EA5439" w:rsidRPr="00EA5439">
        <w:rPr>
          <w:rFonts w:ascii="Times New Roman" w:hAnsi="Times New Roman" w:cs="Times New Roman"/>
          <w:color w:val="000000" w:themeColor="text1"/>
          <w:sz w:val="28"/>
          <w:szCs w:val="28"/>
        </w:rPr>
        <w:t>n Countries</w:t>
      </w:r>
    </w:p>
    <w:p w14:paraId="1559DA13" w14:textId="77777777" w:rsidR="00EA5439" w:rsidRPr="00EA5439" w:rsidRDefault="00EA5439" w:rsidP="00EA5439">
      <w:pPr>
        <w:tabs>
          <w:tab w:val="right" w:pos="9360"/>
        </w:tabs>
        <w:rPr>
          <w:rFonts w:ascii="Times New Roman" w:hAnsi="Times New Roman" w:cs="Times New Roman"/>
          <w:color w:val="0000FF"/>
          <w:sz w:val="24"/>
          <w:u w:val="single"/>
          <w:lang w:eastAsia="zh-CN"/>
        </w:rPr>
      </w:pPr>
      <w:r w:rsidRPr="00EA5439">
        <w:rPr>
          <w:rFonts w:ascii="Times New Roman" w:hAnsi="Times New Roman" w:cs="Times New Roman"/>
          <w:b/>
          <w:bCs/>
          <w:color w:val="000000"/>
          <w:sz w:val="24"/>
        </w:rPr>
        <w:t xml:space="preserve">Authors: </w:t>
      </w:r>
      <w:r w:rsidRPr="00EA5439">
        <w:rPr>
          <w:rFonts w:ascii="Times New Roman" w:hAnsi="Times New Roman" w:cs="Times New Roman"/>
          <w:color w:val="000000"/>
          <w:sz w:val="24"/>
        </w:rPr>
        <w:t xml:space="preserve">Edwin </w:t>
      </w:r>
      <w:proofErr w:type="spellStart"/>
      <w:r w:rsidRPr="00EA5439">
        <w:rPr>
          <w:rFonts w:ascii="Times New Roman" w:hAnsi="Times New Roman" w:cs="Times New Roman"/>
          <w:color w:val="000000"/>
          <w:sz w:val="24"/>
        </w:rPr>
        <w:t>Kipkirui</w:t>
      </w:r>
      <w:proofErr w:type="spellEnd"/>
      <w:r w:rsidRPr="00EA5439">
        <w:rPr>
          <w:rFonts w:ascii="Times New Roman" w:hAnsi="Times New Roman" w:cs="Times New Roman"/>
          <w:color w:val="000000"/>
          <w:sz w:val="24"/>
          <w:vertAlign w:val="superscript"/>
        </w:rPr>
        <w:t xml:space="preserve"> </w:t>
      </w:r>
      <w:proofErr w:type="spellStart"/>
      <w:proofErr w:type="gramStart"/>
      <w:r w:rsidRPr="00EA5439">
        <w:rPr>
          <w:rFonts w:ascii="Times New Roman" w:hAnsi="Times New Roman" w:cs="Times New Roman"/>
          <w:color w:val="000000"/>
          <w:sz w:val="24"/>
          <w:vertAlign w:val="superscript"/>
        </w:rPr>
        <w:t>a,b</w:t>
      </w:r>
      <w:proofErr w:type="spellEnd"/>
      <w:proofErr w:type="gramEnd"/>
      <w:r w:rsidRPr="00EA5439">
        <w:rPr>
          <w:rFonts w:ascii="Times New Roman" w:hAnsi="Times New Roman" w:cs="Times New Roman"/>
          <w:color w:val="000000"/>
          <w:sz w:val="24"/>
          <w:vertAlign w:val="superscript"/>
        </w:rPr>
        <w:t xml:space="preserve"> </w:t>
      </w:r>
      <w:r w:rsidRPr="00EA5439">
        <w:rPr>
          <w:rFonts w:ascii="Times New Roman" w:hAnsi="Times New Roman" w:cs="Times New Roman"/>
          <w:color w:val="000000"/>
          <w:sz w:val="24"/>
        </w:rPr>
        <w:t xml:space="preserve">; </w:t>
      </w:r>
      <w:r w:rsidRPr="00EA5439">
        <w:rPr>
          <w:rFonts w:ascii="Times New Roman" w:hAnsi="Times New Roman" w:cs="Times New Roman"/>
          <w:color w:val="000000"/>
          <w:sz w:val="24"/>
          <w:lang w:eastAsia="zh-CN"/>
        </w:rPr>
        <w:t xml:space="preserve">Sha Lu </w:t>
      </w:r>
      <w:proofErr w:type="spellStart"/>
      <w:r w:rsidRPr="00EA5439">
        <w:rPr>
          <w:rFonts w:ascii="Times New Roman" w:hAnsi="Times New Roman" w:cs="Times New Roman"/>
          <w:color w:val="000000"/>
          <w:sz w:val="24"/>
          <w:vertAlign w:val="superscript"/>
          <w:lang w:eastAsia="zh-CN"/>
        </w:rPr>
        <w:t>a,b</w:t>
      </w:r>
      <w:proofErr w:type="spellEnd"/>
      <w:r w:rsidRPr="00EA5439">
        <w:rPr>
          <w:rFonts w:ascii="Times New Roman" w:hAnsi="Times New Roman" w:cs="Times New Roman"/>
          <w:color w:val="000000"/>
          <w:sz w:val="24"/>
          <w:lang w:eastAsia="zh-CN"/>
        </w:rPr>
        <w:t>;</w:t>
      </w:r>
      <w:r w:rsidRPr="00EA5439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Pr="00EA5439">
        <w:rPr>
          <w:rFonts w:ascii="Times New Roman" w:hAnsi="Times New Roman" w:cs="Times New Roman"/>
          <w:color w:val="000000"/>
          <w:sz w:val="24"/>
        </w:rPr>
        <w:t>Jianfu</w:t>
      </w:r>
      <w:proofErr w:type="spellEnd"/>
      <w:r w:rsidRPr="00EA5439">
        <w:rPr>
          <w:rFonts w:ascii="Times New Roman" w:hAnsi="Times New Roman" w:cs="Times New Roman"/>
          <w:color w:val="000000"/>
          <w:sz w:val="24"/>
        </w:rPr>
        <w:t xml:space="preserve"> Zhao </w:t>
      </w:r>
      <w:proofErr w:type="spellStart"/>
      <w:r w:rsidRPr="00EA5439">
        <w:rPr>
          <w:rFonts w:ascii="Times New Roman" w:hAnsi="Times New Roman" w:cs="Times New Roman"/>
          <w:color w:val="000000"/>
          <w:sz w:val="24"/>
          <w:vertAlign w:val="superscript"/>
        </w:rPr>
        <w:t>a,b</w:t>
      </w:r>
      <w:proofErr w:type="spellEnd"/>
      <w:r w:rsidRPr="00EA5439">
        <w:rPr>
          <w:rFonts w:ascii="Times New Roman" w:hAnsi="Times New Roman" w:cs="Times New Roman"/>
          <w:color w:val="000000"/>
          <w:sz w:val="24"/>
          <w:vertAlign w:val="superscript"/>
        </w:rPr>
        <w:t xml:space="preserve"> **</w:t>
      </w:r>
      <w:r w:rsidRPr="00EA5439">
        <w:rPr>
          <w:rFonts w:ascii="Times New Roman" w:hAnsi="Times New Roman" w:cs="Times New Roman"/>
          <w:color w:val="000000"/>
          <w:sz w:val="24"/>
        </w:rPr>
        <w:t xml:space="preserve">; Tao Wang </w:t>
      </w:r>
      <w:proofErr w:type="spellStart"/>
      <w:r w:rsidRPr="00EA5439">
        <w:rPr>
          <w:rFonts w:ascii="Times New Roman" w:hAnsi="Times New Roman" w:cs="Times New Roman"/>
          <w:color w:val="000000"/>
          <w:sz w:val="24"/>
          <w:vertAlign w:val="superscript"/>
        </w:rPr>
        <w:t>a,b,c,d</w:t>
      </w:r>
      <w:proofErr w:type="spellEnd"/>
      <w:r w:rsidRPr="00EA5439">
        <w:rPr>
          <w:rFonts w:ascii="Times New Roman" w:hAnsi="Times New Roman" w:cs="Times New Roman"/>
          <w:color w:val="000000"/>
          <w:sz w:val="24"/>
          <w:vertAlign w:val="superscript"/>
        </w:rPr>
        <w:t xml:space="preserve"> *</w:t>
      </w:r>
      <w:r w:rsidRPr="00EA5439">
        <w:rPr>
          <w:rFonts w:ascii="Times New Roman" w:hAnsi="Times New Roman" w:cs="Times New Roman"/>
          <w:color w:val="000000"/>
          <w:sz w:val="24"/>
        </w:rPr>
        <w:t xml:space="preserve"> </w:t>
      </w:r>
    </w:p>
    <w:p w14:paraId="330FC98B" w14:textId="77777777" w:rsidR="00EA5439" w:rsidRPr="00EA5439" w:rsidRDefault="00EA5439" w:rsidP="00EA543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lang w:val="fr-FR"/>
        </w:rPr>
      </w:pPr>
      <w:proofErr w:type="spellStart"/>
      <w:r w:rsidRPr="00EA5439">
        <w:rPr>
          <w:rFonts w:ascii="Times New Roman" w:hAnsi="Times New Roman" w:cs="Times New Roman"/>
          <w:sz w:val="24"/>
          <w:lang w:val="fr-FR"/>
        </w:rPr>
        <w:t>College</w:t>
      </w:r>
      <w:proofErr w:type="spellEnd"/>
      <w:r w:rsidRPr="00EA5439">
        <w:rPr>
          <w:rFonts w:ascii="Times New Roman" w:hAnsi="Times New Roman" w:cs="Times New Roman"/>
          <w:sz w:val="24"/>
          <w:lang w:val="fr-FR"/>
        </w:rPr>
        <w:t xml:space="preserve"> of </w:t>
      </w:r>
      <w:proofErr w:type="spellStart"/>
      <w:r w:rsidRPr="00EA5439">
        <w:rPr>
          <w:rFonts w:ascii="Times New Roman" w:hAnsi="Times New Roman" w:cs="Times New Roman"/>
          <w:sz w:val="24"/>
          <w:lang w:val="fr-FR"/>
        </w:rPr>
        <w:t>Environmental</w:t>
      </w:r>
      <w:proofErr w:type="spellEnd"/>
      <w:r w:rsidRPr="00EA5439">
        <w:rPr>
          <w:rFonts w:ascii="Times New Roman" w:hAnsi="Times New Roman" w:cs="Times New Roman"/>
          <w:sz w:val="24"/>
          <w:lang w:val="fr-FR"/>
        </w:rPr>
        <w:t xml:space="preserve"> Science and Engineering, </w:t>
      </w:r>
      <w:proofErr w:type="spellStart"/>
      <w:r w:rsidRPr="00EA5439">
        <w:rPr>
          <w:rFonts w:ascii="Times New Roman" w:hAnsi="Times New Roman" w:cs="Times New Roman"/>
          <w:sz w:val="24"/>
          <w:lang w:val="fr-FR"/>
        </w:rPr>
        <w:t>Tongji</w:t>
      </w:r>
      <w:proofErr w:type="spellEnd"/>
      <w:r w:rsidRPr="00EA5439">
        <w:rPr>
          <w:rFonts w:ascii="Times New Roman" w:hAnsi="Times New Roman" w:cs="Times New Roman"/>
          <w:sz w:val="24"/>
          <w:lang w:val="fr-FR"/>
        </w:rPr>
        <w:t xml:space="preserve"> </w:t>
      </w:r>
      <w:proofErr w:type="spellStart"/>
      <w:r w:rsidRPr="00EA5439">
        <w:rPr>
          <w:rFonts w:ascii="Times New Roman" w:hAnsi="Times New Roman" w:cs="Times New Roman"/>
          <w:sz w:val="24"/>
          <w:lang w:val="fr-FR"/>
        </w:rPr>
        <w:t>University</w:t>
      </w:r>
      <w:proofErr w:type="spellEnd"/>
      <w:r w:rsidRPr="00EA5439">
        <w:rPr>
          <w:rFonts w:ascii="Times New Roman" w:hAnsi="Times New Roman" w:cs="Times New Roman"/>
          <w:sz w:val="24"/>
          <w:lang w:val="fr-FR"/>
        </w:rPr>
        <w:t>, Shanghai 200092, China</w:t>
      </w:r>
    </w:p>
    <w:p w14:paraId="7FB3ADA3" w14:textId="77777777" w:rsidR="00EA5439" w:rsidRPr="00EA5439" w:rsidRDefault="00EA5439" w:rsidP="00EA543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EA5439">
        <w:rPr>
          <w:rFonts w:ascii="Times New Roman" w:hAnsi="Times New Roman" w:cs="Times New Roman"/>
          <w:sz w:val="24"/>
          <w:lang w:val="fr-FR"/>
        </w:rPr>
        <w:t>UNEP-</w:t>
      </w:r>
      <w:proofErr w:type="spellStart"/>
      <w:r w:rsidRPr="00EA5439">
        <w:rPr>
          <w:rFonts w:ascii="Times New Roman" w:hAnsi="Times New Roman" w:cs="Times New Roman"/>
          <w:sz w:val="24"/>
          <w:lang w:val="fr-FR"/>
        </w:rPr>
        <w:t>Tongji</w:t>
      </w:r>
      <w:proofErr w:type="spellEnd"/>
      <w:r w:rsidRPr="00EA5439">
        <w:rPr>
          <w:rFonts w:ascii="Times New Roman" w:hAnsi="Times New Roman" w:cs="Times New Roman"/>
          <w:sz w:val="24"/>
          <w:lang w:val="fr-FR"/>
        </w:rPr>
        <w:t xml:space="preserve"> Institute of </w:t>
      </w:r>
      <w:proofErr w:type="spellStart"/>
      <w:r w:rsidRPr="00EA5439">
        <w:rPr>
          <w:rFonts w:ascii="Times New Roman" w:hAnsi="Times New Roman" w:cs="Times New Roman"/>
          <w:sz w:val="24"/>
          <w:lang w:val="fr-FR"/>
        </w:rPr>
        <w:t>Environment</w:t>
      </w:r>
      <w:proofErr w:type="spellEnd"/>
      <w:r w:rsidRPr="00EA5439">
        <w:rPr>
          <w:rFonts w:ascii="Times New Roman" w:hAnsi="Times New Roman" w:cs="Times New Roman"/>
          <w:sz w:val="24"/>
          <w:lang w:val="fr-FR"/>
        </w:rPr>
        <w:t xml:space="preserve"> for </w:t>
      </w:r>
      <w:proofErr w:type="spellStart"/>
      <w:r w:rsidRPr="00EA5439">
        <w:rPr>
          <w:rFonts w:ascii="Times New Roman" w:hAnsi="Times New Roman" w:cs="Times New Roman"/>
          <w:sz w:val="24"/>
          <w:lang w:val="fr-FR"/>
        </w:rPr>
        <w:t>Sustainable</w:t>
      </w:r>
      <w:proofErr w:type="spellEnd"/>
      <w:r w:rsidRPr="00EA5439">
        <w:rPr>
          <w:rFonts w:ascii="Times New Roman" w:hAnsi="Times New Roman" w:cs="Times New Roman"/>
          <w:sz w:val="24"/>
          <w:lang w:val="fr-FR"/>
        </w:rPr>
        <w:t xml:space="preserve"> </w:t>
      </w:r>
      <w:proofErr w:type="spellStart"/>
      <w:r w:rsidRPr="00EA5439">
        <w:rPr>
          <w:rFonts w:ascii="Times New Roman" w:hAnsi="Times New Roman" w:cs="Times New Roman"/>
          <w:sz w:val="24"/>
          <w:lang w:val="fr-FR"/>
        </w:rPr>
        <w:t>Development</w:t>
      </w:r>
      <w:proofErr w:type="spellEnd"/>
      <w:r w:rsidRPr="00EA5439">
        <w:rPr>
          <w:rFonts w:ascii="Times New Roman" w:hAnsi="Times New Roman" w:cs="Times New Roman"/>
          <w:sz w:val="24"/>
          <w:lang w:val="fr-FR"/>
        </w:rPr>
        <w:t>, Shanghai 200092, China</w:t>
      </w:r>
    </w:p>
    <w:p w14:paraId="2B1945BF" w14:textId="77777777" w:rsidR="00EA5439" w:rsidRPr="00EA5439" w:rsidRDefault="00EA5439" w:rsidP="00EA543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EA5439">
        <w:rPr>
          <w:rFonts w:ascii="Times New Roman" w:hAnsi="Times New Roman" w:cs="Times New Roman"/>
          <w:sz w:val="24"/>
        </w:rPr>
        <w:t>Institute of Carbon Neutrality, Tongji University, Shanghai 200092, China</w:t>
      </w:r>
    </w:p>
    <w:p w14:paraId="039569DC" w14:textId="77777777" w:rsidR="00EA5439" w:rsidRPr="00EA5439" w:rsidRDefault="00EA5439" w:rsidP="00EA543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lang w:val="de-DE"/>
        </w:rPr>
      </w:pPr>
      <w:r w:rsidRPr="00EA5439">
        <w:rPr>
          <w:rFonts w:ascii="Times New Roman" w:hAnsi="Times New Roman" w:cs="Times New Roman"/>
          <w:sz w:val="24"/>
          <w:lang w:val="de-DE"/>
        </w:rPr>
        <w:t>Key Laboratory of Cities’ Mitigation and Adaptation to Climate Change in Shanghai, Shanghai, 200092, China</w:t>
      </w:r>
    </w:p>
    <w:p w14:paraId="58D66D16" w14:textId="77777777" w:rsidR="00E14406" w:rsidRPr="00EA5439" w:rsidRDefault="00E14406" w:rsidP="005765AB">
      <w:pPr>
        <w:rPr>
          <w:rFonts w:ascii="Times New Roman" w:hAnsi="Times New Roman" w:cs="Times New Roman"/>
        </w:rPr>
      </w:pPr>
    </w:p>
    <w:p w14:paraId="3523C08E" w14:textId="77777777" w:rsidR="00420F93" w:rsidRPr="00EA5439" w:rsidRDefault="00420F93" w:rsidP="005765AB">
      <w:pPr>
        <w:rPr>
          <w:rFonts w:ascii="Times New Roman" w:hAnsi="Times New Roman" w:cs="Times New Roman"/>
        </w:rPr>
      </w:pPr>
    </w:p>
    <w:p w14:paraId="379EE014" w14:textId="77777777" w:rsidR="009575FF" w:rsidRPr="00EA5439" w:rsidRDefault="00E14406" w:rsidP="005765A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A5439">
        <w:rPr>
          <w:rFonts w:ascii="Times New Roman" w:hAnsi="Times New Roman" w:cs="Times New Roman"/>
          <w:b/>
          <w:bCs/>
          <w:sz w:val="24"/>
          <w:szCs w:val="24"/>
        </w:rPr>
        <w:t xml:space="preserve">Table of </w:t>
      </w:r>
      <w:r w:rsidR="009575FF" w:rsidRPr="00EA5439">
        <w:rPr>
          <w:rFonts w:ascii="Times New Roman" w:hAnsi="Times New Roman" w:cs="Times New Roman"/>
          <w:b/>
          <w:bCs/>
          <w:sz w:val="24"/>
          <w:szCs w:val="24"/>
        </w:rPr>
        <w:t>Contents</w:t>
      </w:r>
    </w:p>
    <w:p w14:paraId="65072698" w14:textId="6847CCA8" w:rsidR="009575FF" w:rsidRPr="00EA5439" w:rsidRDefault="00E14406" w:rsidP="00FA021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A5439">
        <w:rPr>
          <w:rFonts w:ascii="Times New Roman" w:hAnsi="Times New Roman" w:cs="Times New Roman"/>
          <w:sz w:val="24"/>
          <w:szCs w:val="24"/>
        </w:rPr>
        <w:t xml:space="preserve">TableS1: The description of the selected countries. </w:t>
      </w:r>
    </w:p>
    <w:p w14:paraId="5E60926C" w14:textId="25832AD1" w:rsidR="00E14406" w:rsidRPr="00EA5439" w:rsidRDefault="00E14406" w:rsidP="00FA021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A5439">
        <w:rPr>
          <w:rFonts w:ascii="Times New Roman" w:hAnsi="Times New Roman" w:cs="Times New Roman"/>
          <w:sz w:val="24"/>
          <w:szCs w:val="24"/>
        </w:rPr>
        <w:t xml:space="preserve">Table S2: The industrial water withdrawal in 20 selected countries. All units in (Km3/Year) </w:t>
      </w:r>
    </w:p>
    <w:p w14:paraId="39DE2714" w14:textId="340E5FFB" w:rsidR="00E14406" w:rsidRPr="00EA5439" w:rsidRDefault="00E14406" w:rsidP="00FA021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A5439">
        <w:rPr>
          <w:rFonts w:ascii="Times New Roman" w:hAnsi="Times New Roman" w:cs="Times New Roman"/>
          <w:sz w:val="24"/>
          <w:szCs w:val="24"/>
        </w:rPr>
        <w:t xml:space="preserve">Table S3: The Gross Domestic product (GDP) (Constant 2010 US$) </w:t>
      </w:r>
    </w:p>
    <w:p w14:paraId="1A8E0F0C" w14:textId="2684E1AC" w:rsidR="00420F93" w:rsidRPr="00EA5439" w:rsidRDefault="00420F93" w:rsidP="00FA0211">
      <w:pPr>
        <w:tabs>
          <w:tab w:val="left" w:pos="360"/>
          <w:tab w:val="left" w:pos="2165"/>
        </w:tabs>
        <w:spacing w:line="276" w:lineRule="auto"/>
        <w:ind w:left="360" w:hanging="360"/>
        <w:rPr>
          <w:rFonts w:ascii="Times New Roman" w:hAnsi="Times New Roman" w:cs="Times New Roman"/>
        </w:rPr>
      </w:pPr>
      <w:r w:rsidRPr="00EA5439">
        <w:rPr>
          <w:rFonts w:ascii="Times New Roman" w:hAnsi="Times New Roman" w:cs="Times New Roman"/>
          <w:sz w:val="24"/>
          <w:szCs w:val="24"/>
        </w:rPr>
        <w:t>Figure S1. The Gross Domestic Product of 20 countries in the periods 1988-1997. 1998-</w:t>
      </w:r>
      <w:r w:rsidR="008661F7" w:rsidRPr="00EA5439">
        <w:rPr>
          <w:rFonts w:ascii="Times New Roman" w:hAnsi="Times New Roman" w:cs="Times New Roman"/>
          <w:sz w:val="24"/>
          <w:szCs w:val="24"/>
        </w:rPr>
        <w:t xml:space="preserve"> 1</w:t>
      </w:r>
      <w:r w:rsidRPr="00EA5439">
        <w:rPr>
          <w:rFonts w:ascii="Times New Roman" w:hAnsi="Times New Roman" w:cs="Times New Roman"/>
          <w:sz w:val="24"/>
          <w:szCs w:val="24"/>
        </w:rPr>
        <w:t xml:space="preserve">997, 2008-2017 </w:t>
      </w:r>
    </w:p>
    <w:p w14:paraId="56E3FE99" w14:textId="52D253E2" w:rsidR="001D484C" w:rsidRPr="00EA5439" w:rsidRDefault="001D484C" w:rsidP="00FA0211">
      <w:pPr>
        <w:tabs>
          <w:tab w:val="left" w:pos="2165"/>
        </w:tabs>
        <w:spacing w:line="276" w:lineRule="auto"/>
        <w:rPr>
          <w:rFonts w:ascii="Times New Roman" w:hAnsi="Times New Roman" w:cs="Times New Roman"/>
        </w:rPr>
      </w:pPr>
      <w:r w:rsidRPr="00EA5439">
        <w:rPr>
          <w:rFonts w:ascii="Times New Roman" w:hAnsi="Times New Roman" w:cs="Times New Roman"/>
          <w:sz w:val="24"/>
          <w:szCs w:val="24"/>
        </w:rPr>
        <w:t>Figure S</w:t>
      </w:r>
      <w:r w:rsidR="001320BC" w:rsidRPr="00EA5439">
        <w:rPr>
          <w:rFonts w:ascii="Times New Roman" w:hAnsi="Times New Roman" w:cs="Times New Roman"/>
          <w:sz w:val="24"/>
          <w:szCs w:val="24"/>
        </w:rPr>
        <w:t>2</w:t>
      </w:r>
      <w:r w:rsidRPr="00EA5439">
        <w:rPr>
          <w:rFonts w:ascii="Times New Roman" w:hAnsi="Times New Roman" w:cs="Times New Roman"/>
          <w:sz w:val="24"/>
          <w:szCs w:val="24"/>
        </w:rPr>
        <w:t>. The Industrial Water withdrawal in 20 countries in the periods 1988-1997. 1998-</w:t>
      </w:r>
      <w:r w:rsidR="008661F7" w:rsidRPr="00EA5439">
        <w:rPr>
          <w:rFonts w:ascii="Times New Roman" w:hAnsi="Times New Roman" w:cs="Times New Roman"/>
          <w:sz w:val="24"/>
          <w:szCs w:val="24"/>
        </w:rPr>
        <w:t xml:space="preserve"> </w:t>
      </w:r>
      <w:r w:rsidR="00D56F13" w:rsidRPr="00EA5439">
        <w:rPr>
          <w:rFonts w:ascii="Times New Roman" w:hAnsi="Times New Roman" w:cs="Times New Roman"/>
          <w:sz w:val="24"/>
          <w:szCs w:val="24"/>
        </w:rPr>
        <w:t xml:space="preserve">   </w:t>
      </w:r>
      <w:r w:rsidR="00D56F13" w:rsidRPr="00EA5439">
        <w:rPr>
          <w:rFonts w:ascii="Times New Roman" w:hAnsi="Times New Roman" w:cs="Times New Roman"/>
          <w:color w:val="FFFFFF" w:themeColor="background1"/>
          <w:sz w:val="24"/>
          <w:szCs w:val="24"/>
        </w:rPr>
        <w:t>222</w:t>
      </w:r>
      <w:r w:rsidR="008661F7" w:rsidRPr="00EA5439">
        <w:rPr>
          <w:rFonts w:ascii="Times New Roman" w:hAnsi="Times New Roman" w:cs="Times New Roman"/>
          <w:sz w:val="24"/>
          <w:szCs w:val="24"/>
        </w:rPr>
        <w:t>1</w:t>
      </w:r>
      <w:r w:rsidRPr="00EA5439">
        <w:rPr>
          <w:rFonts w:ascii="Times New Roman" w:hAnsi="Times New Roman" w:cs="Times New Roman"/>
          <w:sz w:val="24"/>
          <w:szCs w:val="24"/>
        </w:rPr>
        <w:t xml:space="preserve">997, 2008-2017 </w:t>
      </w:r>
    </w:p>
    <w:p w14:paraId="03AB191D" w14:textId="69E8DB1E" w:rsidR="00E14406" w:rsidRPr="00EA5439" w:rsidRDefault="00E14406" w:rsidP="00FA021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A5439">
        <w:rPr>
          <w:rFonts w:ascii="Times New Roman" w:hAnsi="Times New Roman" w:cs="Times New Roman"/>
          <w:sz w:val="24"/>
          <w:szCs w:val="24"/>
        </w:rPr>
        <w:t>Figure S</w:t>
      </w:r>
      <w:r w:rsidR="001320BC" w:rsidRPr="00EA5439">
        <w:rPr>
          <w:rFonts w:ascii="Times New Roman" w:hAnsi="Times New Roman" w:cs="Times New Roman"/>
          <w:sz w:val="24"/>
          <w:szCs w:val="24"/>
        </w:rPr>
        <w:t>3</w:t>
      </w:r>
      <w:r w:rsidRPr="00EA5439">
        <w:rPr>
          <w:rFonts w:ascii="Times New Roman" w:hAnsi="Times New Roman" w:cs="Times New Roman"/>
          <w:sz w:val="24"/>
          <w:szCs w:val="24"/>
        </w:rPr>
        <w:t xml:space="preserve">. The industrial value-added change with respect to the GDP in 20 selected </w:t>
      </w:r>
      <w:r w:rsidR="00D56F13" w:rsidRPr="00EA5439">
        <w:rPr>
          <w:rFonts w:ascii="Times New Roman" w:hAnsi="Times New Roman" w:cs="Times New Roman"/>
          <w:color w:val="FFFFFF" w:themeColor="background1"/>
          <w:sz w:val="24"/>
          <w:szCs w:val="24"/>
        </w:rPr>
        <w:t>122</w:t>
      </w:r>
      <w:r w:rsidRPr="00EA5439">
        <w:rPr>
          <w:rFonts w:ascii="Times New Roman" w:hAnsi="Times New Roman" w:cs="Times New Roman"/>
          <w:sz w:val="24"/>
          <w:szCs w:val="24"/>
        </w:rPr>
        <w:t xml:space="preserve">countries </w:t>
      </w:r>
    </w:p>
    <w:p w14:paraId="55EF25BB" w14:textId="34042EA8" w:rsidR="00E14406" w:rsidRDefault="00E14406" w:rsidP="00FA0211">
      <w:pPr>
        <w:tabs>
          <w:tab w:val="left" w:pos="36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A5439">
        <w:rPr>
          <w:rFonts w:ascii="Times New Roman" w:hAnsi="Times New Roman" w:cs="Times New Roman"/>
          <w:sz w:val="24"/>
          <w:szCs w:val="24"/>
        </w:rPr>
        <w:t>Figure S</w:t>
      </w:r>
      <w:r w:rsidR="001320BC" w:rsidRPr="00EA5439">
        <w:rPr>
          <w:rFonts w:ascii="Times New Roman" w:hAnsi="Times New Roman" w:cs="Times New Roman"/>
          <w:sz w:val="24"/>
          <w:szCs w:val="24"/>
        </w:rPr>
        <w:t>4</w:t>
      </w:r>
      <w:r w:rsidRPr="00EA5439">
        <w:rPr>
          <w:rFonts w:ascii="Times New Roman" w:hAnsi="Times New Roman" w:cs="Times New Roman"/>
          <w:sz w:val="24"/>
          <w:szCs w:val="24"/>
        </w:rPr>
        <w:t xml:space="preserve">: The population of the 20 selected countries in the period 1987, 1997, 2007 and </w:t>
      </w:r>
      <w:r w:rsidR="008661F7" w:rsidRPr="00EA5439">
        <w:rPr>
          <w:rFonts w:ascii="Times New Roman" w:hAnsi="Times New Roman" w:cs="Times New Roman"/>
          <w:sz w:val="24"/>
          <w:szCs w:val="24"/>
        </w:rPr>
        <w:t xml:space="preserve">     </w:t>
      </w:r>
      <w:r w:rsidR="00D56F13" w:rsidRPr="00EA5439">
        <w:rPr>
          <w:rFonts w:ascii="Times New Roman" w:hAnsi="Times New Roman" w:cs="Times New Roman"/>
          <w:sz w:val="24"/>
          <w:szCs w:val="24"/>
        </w:rPr>
        <w:t xml:space="preserve">  </w:t>
      </w:r>
      <w:r w:rsidR="00D56F13" w:rsidRPr="00EA5439">
        <w:rPr>
          <w:rFonts w:ascii="Times New Roman" w:hAnsi="Times New Roman" w:cs="Times New Roman"/>
          <w:color w:val="FFFFFF" w:themeColor="background1"/>
          <w:sz w:val="24"/>
          <w:szCs w:val="24"/>
        </w:rPr>
        <w:t>123</w:t>
      </w:r>
      <w:r w:rsidRPr="00EA5439">
        <w:rPr>
          <w:rFonts w:ascii="Times New Roman" w:hAnsi="Times New Roman" w:cs="Times New Roman"/>
          <w:sz w:val="24"/>
          <w:szCs w:val="24"/>
        </w:rPr>
        <w:t>2017</w:t>
      </w:r>
    </w:p>
    <w:p w14:paraId="1F7EBE12" w14:textId="5C71116F" w:rsidR="00FA0211" w:rsidRPr="00FA0211" w:rsidRDefault="00FA0211" w:rsidP="00FA0211">
      <w:pPr>
        <w:spacing w:line="276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A0211">
        <w:rPr>
          <w:rFonts w:ascii="Times New Roman" w:hAnsi="Times New Roman" w:cs="Times New Roman"/>
          <w:sz w:val="24"/>
          <w:szCs w:val="24"/>
        </w:rPr>
        <w:t>Figure S5: The contribution of the factors influencing the industrial water withdrawal. (a) shows the contribution in the 1988-1997 period, (b) shows the contribution in the 1998-2007 period and (c) refers to the contribution in 2008-2017</w:t>
      </w:r>
    </w:p>
    <w:p w14:paraId="1583FF67" w14:textId="77777777" w:rsidR="00FA0211" w:rsidRPr="00FA0211" w:rsidRDefault="00FA0211" w:rsidP="00FA0211">
      <w:pPr>
        <w:spacing w:line="276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A0211">
        <w:rPr>
          <w:rFonts w:ascii="Times New Roman" w:hAnsi="Times New Roman" w:cs="Times New Roman"/>
          <w:sz w:val="24"/>
          <w:szCs w:val="24"/>
        </w:rPr>
        <w:t xml:space="preserve">Figure S6: The </w:t>
      </w:r>
      <w:proofErr w:type="spellStart"/>
      <w:r w:rsidRPr="00FA0211">
        <w:rPr>
          <w:rFonts w:ascii="Times New Roman" w:hAnsi="Times New Roman" w:cs="Times New Roman"/>
          <w:sz w:val="24"/>
          <w:szCs w:val="24"/>
        </w:rPr>
        <w:t>Spatio</w:t>
      </w:r>
      <w:proofErr w:type="spellEnd"/>
      <w:r w:rsidRPr="00FA0211">
        <w:rPr>
          <w:rFonts w:ascii="Times New Roman" w:hAnsi="Times New Roman" w:cs="Times New Roman"/>
          <w:sz w:val="24"/>
          <w:szCs w:val="24"/>
        </w:rPr>
        <w:t>-temporal decomposition results of industrial water withdrawal during 1988-2017.</w:t>
      </w:r>
    </w:p>
    <w:p w14:paraId="3EE9DA84" w14:textId="77777777" w:rsidR="00FA0211" w:rsidRPr="00EA5439" w:rsidRDefault="00FA0211" w:rsidP="00FA0211">
      <w:pPr>
        <w:tabs>
          <w:tab w:val="left" w:pos="3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936AD2D" w14:textId="77777777" w:rsidR="009575FF" w:rsidRPr="00EA5439" w:rsidRDefault="009575FF" w:rsidP="005765AB">
      <w:pPr>
        <w:rPr>
          <w:rFonts w:ascii="Times New Roman" w:hAnsi="Times New Roman" w:cs="Times New Roman"/>
        </w:rPr>
      </w:pPr>
    </w:p>
    <w:p w14:paraId="119E529E" w14:textId="77777777" w:rsidR="005765AB" w:rsidRPr="00FA0211" w:rsidRDefault="002A393E" w:rsidP="00FA0211">
      <w:pPr>
        <w:pStyle w:val="TablesandFigures"/>
      </w:pPr>
      <w:r w:rsidRPr="00FA0211">
        <w:lastRenderedPageBreak/>
        <w:t>Table S</w:t>
      </w:r>
      <w:r w:rsidR="005765AB" w:rsidRPr="00FA0211">
        <w:t>1: The description of the selected countries</w:t>
      </w:r>
      <w:r w:rsidR="00342C9A" w:rsidRPr="00FA0211">
        <w:t>. Source:</w:t>
      </w:r>
      <w:r w:rsidR="009F077A" w:rsidRPr="00FA0211">
        <w:fldChar w:fldCharType="begin"/>
      </w:r>
      <w:r w:rsidR="009F077A" w:rsidRPr="00FA0211">
        <w:instrText xml:space="preserve"> ADDIN EN.CITE &lt;EndNote&gt;&lt;Cite&gt;&lt;Author&gt;WorldOmeter&lt;/Author&gt;&lt;Year&gt;2022&lt;/Year&gt;&lt;RecNum&gt;0&lt;/RecNum&gt;&lt;IDText&gt;https://www.worldometers.info/population/africa/&lt;/IDText&gt;&lt;DisplayText&gt;(WorldOmeter, 2022)&lt;/DisplayText&gt;&lt;record&gt;&lt;ref-type name="Report"&gt;27&lt;/ref-type&gt;&lt;contributors&gt;&lt;authors&gt;&lt;author&gt;WorldOmeter&lt;/author&gt;&lt;/authors&gt;&lt;/contributors&gt;&lt;titles&gt;&lt;title&gt;https://www.worldometers.info/population/africa/&lt;/title&gt;&lt;/titles&gt;&lt;dates&gt;&lt;year&gt;2022&lt;/year&gt;&lt;/dates&gt;&lt;/record&gt;&lt;/Cite&gt;&lt;/EndNote&gt;</w:instrText>
      </w:r>
      <w:r w:rsidR="009F077A" w:rsidRPr="00FA0211">
        <w:fldChar w:fldCharType="separate"/>
      </w:r>
      <w:r w:rsidR="009F077A" w:rsidRPr="00FA0211">
        <w:t>(WorldOmeter, 2022)</w:t>
      </w:r>
      <w:r w:rsidR="009F077A" w:rsidRPr="00FA0211">
        <w:fldChar w:fldCharType="end"/>
      </w:r>
      <w:r w:rsidR="006D0E25" w:rsidRPr="00FA0211">
        <w:t>. June 2022</w:t>
      </w:r>
    </w:p>
    <w:tbl>
      <w:tblPr>
        <w:tblStyle w:val="TableGrid"/>
        <w:tblW w:w="935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2"/>
        <w:gridCol w:w="1530"/>
        <w:gridCol w:w="1615"/>
        <w:gridCol w:w="1687"/>
        <w:gridCol w:w="965"/>
        <w:gridCol w:w="2351"/>
      </w:tblGrid>
      <w:tr w:rsidR="009F077A" w:rsidRPr="00EA5439" w14:paraId="4C68BBD6" w14:textId="77777777" w:rsidTr="00B9253F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1D444E1" w14:textId="77777777" w:rsidR="009F077A" w:rsidRPr="00EA5439" w:rsidRDefault="009F077A" w:rsidP="00B9253F">
            <w:pPr>
              <w:rPr>
                <w:rFonts w:ascii="Times New Roman" w:hAnsi="Times New Roman" w:cs="Times New Roman"/>
              </w:rPr>
            </w:pPr>
            <w:r w:rsidRPr="00EA5439">
              <w:rPr>
                <w:rFonts w:ascii="Times New Roman" w:hAnsi="Times New Roman" w:cs="Times New Roman"/>
              </w:rPr>
              <w:t>Region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763182C" w14:textId="77777777" w:rsidR="009F077A" w:rsidRPr="00EA5439" w:rsidRDefault="009F077A" w:rsidP="00B9253F">
            <w:pPr>
              <w:jc w:val="center"/>
              <w:rPr>
                <w:rFonts w:ascii="Times New Roman" w:hAnsi="Times New Roman" w:cs="Times New Roman"/>
              </w:rPr>
            </w:pPr>
            <w:r w:rsidRPr="00EA5439">
              <w:rPr>
                <w:rFonts w:ascii="Times New Roman" w:hAnsi="Times New Roman" w:cs="Times New Roman"/>
              </w:rPr>
              <w:t>Population (Million)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FA31ED0" w14:textId="77777777" w:rsidR="009F077A" w:rsidRPr="00EA5439" w:rsidRDefault="009F077A" w:rsidP="00B9253F">
            <w:pPr>
              <w:jc w:val="center"/>
              <w:rPr>
                <w:rFonts w:ascii="Times New Roman" w:hAnsi="Times New Roman" w:cs="Times New Roman"/>
              </w:rPr>
            </w:pPr>
            <w:r w:rsidRPr="00EA5439">
              <w:rPr>
                <w:rFonts w:ascii="Times New Roman" w:hAnsi="Times New Roman" w:cs="Times New Roman"/>
              </w:rPr>
              <w:t>Population growth (%)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FE1DF56" w14:textId="77777777" w:rsidR="009F077A" w:rsidRPr="00EA5439" w:rsidRDefault="009F077A" w:rsidP="00B9253F">
            <w:pPr>
              <w:jc w:val="center"/>
              <w:rPr>
                <w:rFonts w:ascii="Times New Roman" w:hAnsi="Times New Roman" w:cs="Times New Roman"/>
              </w:rPr>
            </w:pPr>
            <w:r w:rsidRPr="00EA5439">
              <w:rPr>
                <w:rFonts w:ascii="Times New Roman" w:hAnsi="Times New Roman" w:cs="Times New Roman"/>
              </w:rPr>
              <w:t>Urbanization rate (%)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741D4E9" w14:textId="77777777" w:rsidR="009F077A" w:rsidRPr="00EA5439" w:rsidRDefault="009F077A" w:rsidP="00B9253F">
            <w:pPr>
              <w:jc w:val="center"/>
              <w:rPr>
                <w:rFonts w:ascii="Times New Roman" w:hAnsi="Times New Roman" w:cs="Times New Roman"/>
              </w:rPr>
            </w:pPr>
            <w:r w:rsidRPr="00EA5439">
              <w:rPr>
                <w:rFonts w:ascii="Times New Roman" w:hAnsi="Times New Roman" w:cs="Times New Roman"/>
              </w:rPr>
              <w:t>Area (Km</w:t>
            </w:r>
            <w:r w:rsidRPr="00EA5439">
              <w:rPr>
                <w:rFonts w:ascii="Times New Roman" w:hAnsi="Times New Roman" w:cs="Times New Roman"/>
                <w:vertAlign w:val="superscript"/>
              </w:rPr>
              <w:t>2</w:t>
            </w:r>
            <w:r w:rsidRPr="00EA543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391D36C" w14:textId="77777777" w:rsidR="009F077A" w:rsidRPr="00EA5439" w:rsidRDefault="009F077A" w:rsidP="00B9253F">
            <w:pPr>
              <w:jc w:val="center"/>
              <w:rPr>
                <w:rFonts w:ascii="Times New Roman" w:hAnsi="Times New Roman" w:cs="Times New Roman"/>
              </w:rPr>
            </w:pPr>
            <w:r w:rsidRPr="00EA5439">
              <w:rPr>
                <w:rFonts w:ascii="Times New Roman" w:hAnsi="Times New Roman" w:cs="Times New Roman"/>
              </w:rPr>
              <w:t>Selected Countries</w:t>
            </w:r>
          </w:p>
        </w:tc>
      </w:tr>
      <w:tr w:rsidR="009F077A" w:rsidRPr="00EA5439" w14:paraId="0D45D919" w14:textId="77777777" w:rsidTr="00B9253F"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68FAE645" w14:textId="77777777" w:rsidR="009F077A" w:rsidRPr="00EA5439" w:rsidRDefault="009F077A" w:rsidP="00B9253F">
            <w:pPr>
              <w:rPr>
                <w:rFonts w:ascii="Times New Roman" w:hAnsi="Times New Roman" w:cs="Times New Roman"/>
              </w:rPr>
            </w:pPr>
            <w:r w:rsidRPr="00EA5439">
              <w:rPr>
                <w:rFonts w:ascii="Times New Roman" w:hAnsi="Times New Roman" w:cs="Times New Roman"/>
              </w:rPr>
              <w:t>Northern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7C60C39F" w14:textId="77777777" w:rsidR="009F077A" w:rsidRPr="00EA5439" w:rsidRDefault="009F077A" w:rsidP="00B9253F">
            <w:pPr>
              <w:jc w:val="center"/>
              <w:rPr>
                <w:rFonts w:ascii="Times New Roman" w:hAnsi="Times New Roman" w:cs="Times New Roman"/>
              </w:rPr>
            </w:pPr>
            <w:r w:rsidRPr="00EA5439">
              <w:rPr>
                <w:rFonts w:ascii="Times New Roman" w:hAnsi="Times New Roman" w:cs="Times New Roman"/>
              </w:rPr>
              <w:t>254.05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273DB3CF" w14:textId="77777777" w:rsidR="009F077A" w:rsidRPr="00EA5439" w:rsidRDefault="009F077A" w:rsidP="00B9253F">
            <w:pPr>
              <w:jc w:val="center"/>
              <w:rPr>
                <w:rFonts w:ascii="Times New Roman" w:hAnsi="Times New Roman" w:cs="Times New Roman"/>
              </w:rPr>
            </w:pPr>
            <w:r w:rsidRPr="00EA5439">
              <w:rPr>
                <w:rFonts w:ascii="Times New Roman" w:hAnsi="Times New Roman" w:cs="Times New Roman"/>
              </w:rPr>
              <w:t>1.56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0527C838" w14:textId="77777777" w:rsidR="009F077A" w:rsidRPr="00EA5439" w:rsidRDefault="009F077A" w:rsidP="00B9253F">
            <w:pPr>
              <w:jc w:val="center"/>
              <w:rPr>
                <w:rFonts w:ascii="Times New Roman" w:hAnsi="Times New Roman" w:cs="Times New Roman"/>
              </w:rPr>
            </w:pPr>
            <w:r w:rsidRPr="00EA5439">
              <w:rPr>
                <w:rFonts w:ascii="Times New Roman" w:hAnsi="Times New Roman" w:cs="Times New Roman"/>
              </w:rPr>
              <w:t>52.4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6238D2C6" w14:textId="77777777" w:rsidR="009F077A" w:rsidRPr="00EA5439" w:rsidRDefault="009F077A" w:rsidP="00B9253F">
            <w:pPr>
              <w:jc w:val="center"/>
              <w:rPr>
                <w:rFonts w:ascii="Times New Roman" w:hAnsi="Times New Roman" w:cs="Times New Roman"/>
              </w:rPr>
            </w:pPr>
            <w:r w:rsidRPr="00EA5439">
              <w:rPr>
                <w:rFonts w:ascii="Times New Roman" w:hAnsi="Times New Roman" w:cs="Times New Roman"/>
              </w:rPr>
              <w:t>7.76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38FAEC3E" w14:textId="77777777" w:rsidR="009F077A" w:rsidRPr="00EA5439" w:rsidRDefault="009F077A" w:rsidP="00B9253F">
            <w:pPr>
              <w:rPr>
                <w:rFonts w:ascii="Times New Roman" w:hAnsi="Times New Roman" w:cs="Times New Roman"/>
              </w:rPr>
            </w:pPr>
            <w:r w:rsidRPr="00EA5439">
              <w:rPr>
                <w:rFonts w:ascii="Times New Roman" w:hAnsi="Times New Roman" w:cs="Times New Roman"/>
              </w:rPr>
              <w:t>Egypt, Tunisia, Morocco, Sudan, Algeria</w:t>
            </w:r>
          </w:p>
        </w:tc>
      </w:tr>
      <w:tr w:rsidR="009F077A" w:rsidRPr="00EA5439" w14:paraId="2377D980" w14:textId="77777777" w:rsidTr="00B9253F">
        <w:tc>
          <w:tcPr>
            <w:tcW w:w="0" w:type="auto"/>
            <w:tcBorders>
              <w:top w:val="nil"/>
            </w:tcBorders>
            <w:vAlign w:val="center"/>
          </w:tcPr>
          <w:p w14:paraId="4BA64E00" w14:textId="77777777" w:rsidR="009F077A" w:rsidRPr="00EA5439" w:rsidRDefault="009F077A" w:rsidP="00B9253F">
            <w:pPr>
              <w:spacing w:before="100" w:beforeAutospacing="1"/>
              <w:rPr>
                <w:rFonts w:ascii="Times New Roman" w:hAnsi="Times New Roman" w:cs="Times New Roman"/>
              </w:rPr>
            </w:pPr>
            <w:r w:rsidRPr="00EA5439">
              <w:rPr>
                <w:rFonts w:ascii="Times New Roman" w:hAnsi="Times New Roman" w:cs="Times New Roman"/>
              </w:rPr>
              <w:t>Eastern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460B3F80" w14:textId="77777777" w:rsidR="009F077A" w:rsidRPr="00EA5439" w:rsidRDefault="009F077A" w:rsidP="00B9253F">
            <w:pPr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 w:rsidRPr="00EA5439">
              <w:rPr>
                <w:rFonts w:ascii="Times New Roman" w:hAnsi="Times New Roman" w:cs="Times New Roman"/>
              </w:rPr>
              <w:t>467.44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388FE1C0" w14:textId="77777777" w:rsidR="009F077A" w:rsidRPr="00EA5439" w:rsidRDefault="009F077A" w:rsidP="00B9253F">
            <w:pPr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 w:rsidRPr="00EA5439">
              <w:rPr>
                <w:rFonts w:ascii="Times New Roman" w:hAnsi="Times New Roman" w:cs="Times New Roman"/>
              </w:rPr>
              <w:t>2.71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02D44AD6" w14:textId="77777777" w:rsidR="009F077A" w:rsidRPr="00EA5439" w:rsidRDefault="009F077A" w:rsidP="00B9253F">
            <w:pPr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 w:rsidRPr="00EA5439">
              <w:rPr>
                <w:rFonts w:ascii="Times New Roman" w:hAnsi="Times New Roman" w:cs="Times New Roman"/>
              </w:rPr>
              <w:t>47.7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25479D2E" w14:textId="77777777" w:rsidR="009F077A" w:rsidRPr="00EA5439" w:rsidRDefault="009F077A" w:rsidP="00B9253F">
            <w:pPr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 w:rsidRPr="00EA5439">
              <w:rPr>
                <w:rFonts w:ascii="Times New Roman" w:hAnsi="Times New Roman" w:cs="Times New Roman"/>
              </w:rPr>
              <w:t>6.67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4765B259" w14:textId="77777777" w:rsidR="009F077A" w:rsidRPr="00EA5439" w:rsidRDefault="009F077A" w:rsidP="00B9253F">
            <w:pPr>
              <w:rPr>
                <w:rFonts w:ascii="Times New Roman" w:hAnsi="Times New Roman" w:cs="Times New Roman"/>
              </w:rPr>
            </w:pPr>
            <w:r w:rsidRPr="00EA5439">
              <w:rPr>
                <w:rFonts w:ascii="Times New Roman" w:hAnsi="Times New Roman" w:cs="Times New Roman"/>
              </w:rPr>
              <w:t>Kenya, Ethiopia, Uganda, Tanzania</w:t>
            </w:r>
          </w:p>
        </w:tc>
      </w:tr>
      <w:tr w:rsidR="009F077A" w:rsidRPr="00EA5439" w14:paraId="2F1E4CCD" w14:textId="77777777" w:rsidTr="00B9253F">
        <w:tc>
          <w:tcPr>
            <w:tcW w:w="0" w:type="auto"/>
            <w:vAlign w:val="center"/>
          </w:tcPr>
          <w:p w14:paraId="47DFBCD2" w14:textId="77777777" w:rsidR="009F077A" w:rsidRPr="00EA5439" w:rsidRDefault="009F077A" w:rsidP="00B9253F">
            <w:pPr>
              <w:spacing w:before="100" w:beforeAutospacing="1"/>
              <w:rPr>
                <w:rFonts w:ascii="Times New Roman" w:hAnsi="Times New Roman" w:cs="Times New Roman"/>
              </w:rPr>
            </w:pPr>
            <w:r w:rsidRPr="00EA5439">
              <w:rPr>
                <w:rFonts w:ascii="Times New Roman" w:hAnsi="Times New Roman" w:cs="Times New Roman"/>
              </w:rPr>
              <w:t>Middle Africa</w:t>
            </w:r>
          </w:p>
        </w:tc>
        <w:tc>
          <w:tcPr>
            <w:tcW w:w="0" w:type="auto"/>
            <w:vAlign w:val="center"/>
          </w:tcPr>
          <w:p w14:paraId="6D5B9C67" w14:textId="77777777" w:rsidR="009F077A" w:rsidRPr="00EA5439" w:rsidRDefault="009F077A" w:rsidP="00B9253F">
            <w:pPr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 w:rsidRPr="00EA5439">
              <w:rPr>
                <w:rFonts w:ascii="Times New Roman" w:hAnsi="Times New Roman" w:cs="Times New Roman"/>
              </w:rPr>
              <w:t>189.56</w:t>
            </w:r>
          </w:p>
        </w:tc>
        <w:tc>
          <w:tcPr>
            <w:tcW w:w="0" w:type="auto"/>
            <w:vAlign w:val="center"/>
          </w:tcPr>
          <w:p w14:paraId="6E8C0CA2" w14:textId="77777777" w:rsidR="009F077A" w:rsidRPr="00EA5439" w:rsidRDefault="009F077A" w:rsidP="00B9253F">
            <w:pPr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 w:rsidRPr="00EA5439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0" w:type="auto"/>
            <w:vAlign w:val="center"/>
          </w:tcPr>
          <w:p w14:paraId="0DCD8E61" w14:textId="77777777" w:rsidR="009F077A" w:rsidRPr="00EA5439" w:rsidRDefault="009F077A" w:rsidP="00B9253F">
            <w:pPr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 w:rsidRPr="00EA5439">
              <w:rPr>
                <w:rFonts w:ascii="Times New Roman" w:hAnsi="Times New Roman" w:cs="Times New Roman"/>
              </w:rPr>
              <w:t>50.5</w:t>
            </w:r>
          </w:p>
        </w:tc>
        <w:tc>
          <w:tcPr>
            <w:tcW w:w="0" w:type="auto"/>
            <w:vAlign w:val="center"/>
          </w:tcPr>
          <w:p w14:paraId="21DBC587" w14:textId="77777777" w:rsidR="009F077A" w:rsidRPr="00EA5439" w:rsidRDefault="009F077A" w:rsidP="00B9253F">
            <w:pPr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 w:rsidRPr="00EA5439"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0" w:type="auto"/>
            <w:vAlign w:val="center"/>
          </w:tcPr>
          <w:p w14:paraId="07359EEB" w14:textId="77777777" w:rsidR="009F077A" w:rsidRPr="00EA5439" w:rsidRDefault="009F077A" w:rsidP="00B9253F">
            <w:pPr>
              <w:rPr>
                <w:rFonts w:ascii="Times New Roman" w:hAnsi="Times New Roman" w:cs="Times New Roman"/>
              </w:rPr>
            </w:pPr>
            <w:r w:rsidRPr="00EA5439">
              <w:rPr>
                <w:rFonts w:ascii="Times New Roman" w:hAnsi="Times New Roman" w:cs="Times New Roman"/>
              </w:rPr>
              <w:t>DR. Congo, Angola, Cameroon</w:t>
            </w:r>
          </w:p>
        </w:tc>
      </w:tr>
      <w:tr w:rsidR="009F077A" w:rsidRPr="00EA5439" w14:paraId="290248CB" w14:textId="77777777" w:rsidTr="00B9253F">
        <w:tc>
          <w:tcPr>
            <w:tcW w:w="0" w:type="auto"/>
            <w:vAlign w:val="center"/>
          </w:tcPr>
          <w:p w14:paraId="38752D7D" w14:textId="77777777" w:rsidR="009F077A" w:rsidRPr="00EA5439" w:rsidRDefault="009F077A" w:rsidP="00B9253F">
            <w:pPr>
              <w:spacing w:before="100" w:beforeAutospacing="1"/>
              <w:rPr>
                <w:rFonts w:ascii="Times New Roman" w:hAnsi="Times New Roman" w:cs="Times New Roman"/>
              </w:rPr>
            </w:pPr>
            <w:r w:rsidRPr="00EA5439">
              <w:rPr>
                <w:rFonts w:ascii="Times New Roman" w:hAnsi="Times New Roman" w:cs="Times New Roman"/>
              </w:rPr>
              <w:t>Southern</w:t>
            </w:r>
          </w:p>
        </w:tc>
        <w:tc>
          <w:tcPr>
            <w:tcW w:w="0" w:type="auto"/>
            <w:vAlign w:val="center"/>
          </w:tcPr>
          <w:p w14:paraId="025EE629" w14:textId="77777777" w:rsidR="009F077A" w:rsidRPr="00EA5439" w:rsidRDefault="009F077A" w:rsidP="00B9253F">
            <w:pPr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 w:rsidRPr="00EA5439">
              <w:rPr>
                <w:rFonts w:ascii="Times New Roman" w:hAnsi="Times New Roman" w:cs="Times New Roman"/>
              </w:rPr>
              <w:t>69.17</w:t>
            </w:r>
          </w:p>
        </w:tc>
        <w:tc>
          <w:tcPr>
            <w:tcW w:w="0" w:type="auto"/>
            <w:vAlign w:val="center"/>
          </w:tcPr>
          <w:p w14:paraId="0DB06CE4" w14:textId="77777777" w:rsidR="009F077A" w:rsidRPr="00EA5439" w:rsidRDefault="009F077A" w:rsidP="00B9253F">
            <w:pPr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 w:rsidRPr="00EA5439">
              <w:rPr>
                <w:rFonts w:ascii="Times New Roman" w:hAnsi="Times New Roman" w:cs="Times New Roman"/>
              </w:rPr>
              <w:t>1.40</w:t>
            </w:r>
          </w:p>
        </w:tc>
        <w:tc>
          <w:tcPr>
            <w:tcW w:w="0" w:type="auto"/>
            <w:vAlign w:val="center"/>
          </w:tcPr>
          <w:p w14:paraId="444E30EF" w14:textId="77777777" w:rsidR="009F077A" w:rsidRPr="00EA5439" w:rsidRDefault="009F077A" w:rsidP="00B9253F">
            <w:pPr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 w:rsidRPr="00EA5439">
              <w:rPr>
                <w:rFonts w:ascii="Times New Roman" w:hAnsi="Times New Roman" w:cs="Times New Roman"/>
              </w:rPr>
              <w:t>64.7</w:t>
            </w:r>
          </w:p>
        </w:tc>
        <w:tc>
          <w:tcPr>
            <w:tcW w:w="0" w:type="auto"/>
            <w:vAlign w:val="center"/>
          </w:tcPr>
          <w:p w14:paraId="06B823F5" w14:textId="77777777" w:rsidR="009F077A" w:rsidRPr="00EA5439" w:rsidRDefault="009F077A" w:rsidP="00B9253F">
            <w:pPr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 w:rsidRPr="00EA5439">
              <w:rPr>
                <w:rFonts w:ascii="Times New Roman" w:hAnsi="Times New Roman" w:cs="Times New Roman"/>
              </w:rPr>
              <w:t>2.65</w:t>
            </w:r>
          </w:p>
        </w:tc>
        <w:tc>
          <w:tcPr>
            <w:tcW w:w="0" w:type="auto"/>
            <w:vAlign w:val="center"/>
          </w:tcPr>
          <w:p w14:paraId="61482D64" w14:textId="77777777" w:rsidR="009F077A" w:rsidRPr="00EA5439" w:rsidRDefault="009F077A" w:rsidP="00B9253F">
            <w:pPr>
              <w:rPr>
                <w:rFonts w:ascii="Times New Roman" w:hAnsi="Times New Roman" w:cs="Times New Roman"/>
              </w:rPr>
            </w:pPr>
            <w:r w:rsidRPr="00EA5439">
              <w:rPr>
                <w:rFonts w:ascii="Times New Roman" w:hAnsi="Times New Roman" w:cs="Times New Roman"/>
              </w:rPr>
              <w:t>South Africa, Botswana, Zambia</w:t>
            </w:r>
          </w:p>
        </w:tc>
      </w:tr>
      <w:tr w:rsidR="009F077A" w:rsidRPr="00EA5439" w14:paraId="29B5F50B" w14:textId="77777777" w:rsidTr="00B9253F">
        <w:trPr>
          <w:trHeight w:val="581"/>
        </w:trPr>
        <w:tc>
          <w:tcPr>
            <w:tcW w:w="0" w:type="auto"/>
            <w:vAlign w:val="center"/>
          </w:tcPr>
          <w:p w14:paraId="57AF6A10" w14:textId="77777777" w:rsidR="009F077A" w:rsidRPr="00EA5439" w:rsidRDefault="009F077A" w:rsidP="00B9253F">
            <w:pPr>
              <w:spacing w:before="100" w:beforeAutospacing="1"/>
              <w:rPr>
                <w:rFonts w:ascii="Times New Roman" w:hAnsi="Times New Roman" w:cs="Times New Roman"/>
              </w:rPr>
            </w:pPr>
            <w:r w:rsidRPr="00EA5439">
              <w:rPr>
                <w:rFonts w:ascii="Times New Roman" w:hAnsi="Times New Roman" w:cs="Times New Roman"/>
              </w:rPr>
              <w:t>Western</w:t>
            </w:r>
          </w:p>
        </w:tc>
        <w:tc>
          <w:tcPr>
            <w:tcW w:w="0" w:type="auto"/>
            <w:vAlign w:val="center"/>
          </w:tcPr>
          <w:p w14:paraId="7F84CB3D" w14:textId="77777777" w:rsidR="009F077A" w:rsidRPr="00EA5439" w:rsidRDefault="009F077A" w:rsidP="00B9253F">
            <w:pPr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 w:rsidRPr="00EA5439">
              <w:rPr>
                <w:rFonts w:ascii="Times New Roman" w:hAnsi="Times New Roman" w:cs="Times New Roman"/>
              </w:rPr>
              <w:t>421.56</w:t>
            </w:r>
          </w:p>
        </w:tc>
        <w:tc>
          <w:tcPr>
            <w:tcW w:w="0" w:type="auto"/>
            <w:vAlign w:val="center"/>
          </w:tcPr>
          <w:p w14:paraId="2475E4CA" w14:textId="77777777" w:rsidR="009F077A" w:rsidRPr="00EA5439" w:rsidRDefault="009F077A" w:rsidP="00B9253F">
            <w:pPr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 w:rsidRPr="00EA5439">
              <w:rPr>
                <w:rFonts w:ascii="Times New Roman" w:hAnsi="Times New Roman" w:cs="Times New Roman"/>
              </w:rPr>
              <w:t>2.70</w:t>
            </w:r>
          </w:p>
        </w:tc>
        <w:tc>
          <w:tcPr>
            <w:tcW w:w="0" w:type="auto"/>
            <w:vAlign w:val="center"/>
          </w:tcPr>
          <w:p w14:paraId="59D6D626" w14:textId="77777777" w:rsidR="009F077A" w:rsidRPr="00EA5439" w:rsidRDefault="009F077A" w:rsidP="00B9253F">
            <w:pPr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 w:rsidRPr="00EA5439">
              <w:rPr>
                <w:rFonts w:ascii="Times New Roman" w:hAnsi="Times New Roman" w:cs="Times New Roman"/>
              </w:rPr>
              <w:t>47.7</w:t>
            </w:r>
          </w:p>
        </w:tc>
        <w:tc>
          <w:tcPr>
            <w:tcW w:w="0" w:type="auto"/>
            <w:vAlign w:val="center"/>
          </w:tcPr>
          <w:p w14:paraId="21E2558F" w14:textId="77777777" w:rsidR="009F077A" w:rsidRPr="00EA5439" w:rsidRDefault="009F077A" w:rsidP="00B9253F">
            <w:pPr>
              <w:spacing w:before="100" w:beforeAutospacing="1"/>
              <w:jc w:val="center"/>
              <w:rPr>
                <w:rFonts w:ascii="Times New Roman" w:hAnsi="Times New Roman" w:cs="Times New Roman"/>
              </w:rPr>
            </w:pPr>
            <w:r w:rsidRPr="00EA5439">
              <w:rPr>
                <w:rFonts w:ascii="Times New Roman" w:hAnsi="Times New Roman" w:cs="Times New Roman"/>
              </w:rPr>
              <w:t>6.06</w:t>
            </w:r>
          </w:p>
        </w:tc>
        <w:tc>
          <w:tcPr>
            <w:tcW w:w="0" w:type="auto"/>
            <w:vAlign w:val="center"/>
          </w:tcPr>
          <w:p w14:paraId="02F91C0E" w14:textId="77777777" w:rsidR="009F077A" w:rsidRPr="00EA5439" w:rsidRDefault="009F077A" w:rsidP="00B9253F">
            <w:pPr>
              <w:rPr>
                <w:rFonts w:ascii="Times New Roman" w:hAnsi="Times New Roman" w:cs="Times New Roman"/>
              </w:rPr>
            </w:pPr>
            <w:r w:rsidRPr="00EA5439">
              <w:rPr>
                <w:rFonts w:ascii="Times New Roman" w:hAnsi="Times New Roman" w:cs="Times New Roman"/>
              </w:rPr>
              <w:t>Senegal, Mali, Ivory Coast, Nigeria, Ghana</w:t>
            </w:r>
          </w:p>
        </w:tc>
      </w:tr>
    </w:tbl>
    <w:p w14:paraId="44866411" w14:textId="77777777" w:rsidR="0099120A" w:rsidRPr="00EA5439" w:rsidRDefault="0099120A" w:rsidP="0099120A">
      <w:pPr>
        <w:rPr>
          <w:rFonts w:ascii="Times New Roman" w:hAnsi="Times New Roman" w:cs="Times New Roman"/>
        </w:rPr>
      </w:pPr>
    </w:p>
    <w:p w14:paraId="72B9AC13" w14:textId="77777777" w:rsidR="00AD5432" w:rsidRPr="00EA5439" w:rsidRDefault="00AD5432" w:rsidP="0099120A">
      <w:pPr>
        <w:rPr>
          <w:rFonts w:ascii="Times New Roman" w:hAnsi="Times New Roman" w:cs="Times New Roman"/>
        </w:rPr>
      </w:pPr>
    </w:p>
    <w:p w14:paraId="580B552E" w14:textId="77777777" w:rsidR="00AD5432" w:rsidRPr="00EA5439" w:rsidRDefault="00AD5432" w:rsidP="0099120A">
      <w:pPr>
        <w:rPr>
          <w:rFonts w:ascii="Times New Roman" w:hAnsi="Times New Roman" w:cs="Times New Roman"/>
        </w:rPr>
      </w:pPr>
    </w:p>
    <w:p w14:paraId="45CF9E5A" w14:textId="76F8B005" w:rsidR="0099120A" w:rsidRPr="00EA5439" w:rsidRDefault="00993C0D" w:rsidP="0099120A">
      <w:pPr>
        <w:rPr>
          <w:rFonts w:ascii="Times New Roman" w:hAnsi="Times New Roman" w:cs="Times New Roman"/>
        </w:rPr>
      </w:pPr>
      <w:r w:rsidRPr="00EA5439">
        <w:rPr>
          <w:rFonts w:ascii="Times New Roman" w:hAnsi="Times New Roman" w:cs="Times New Roman"/>
        </w:rPr>
        <w:t>Table S2</w:t>
      </w:r>
      <w:r w:rsidR="00AD5432" w:rsidRPr="00EA5439">
        <w:rPr>
          <w:rFonts w:ascii="Times New Roman" w:hAnsi="Times New Roman" w:cs="Times New Roman"/>
        </w:rPr>
        <w:t>: The industrial water withdrawal in 20 selected countries. All units in (Km</w:t>
      </w:r>
      <w:r w:rsidR="00AD5432" w:rsidRPr="00EA5439">
        <w:rPr>
          <w:rFonts w:ascii="Times New Roman" w:hAnsi="Times New Roman" w:cs="Times New Roman"/>
          <w:vertAlign w:val="superscript"/>
        </w:rPr>
        <w:t>3</w:t>
      </w:r>
      <w:r w:rsidR="00AD5432" w:rsidRPr="00EA5439">
        <w:rPr>
          <w:rFonts w:ascii="Times New Roman" w:hAnsi="Times New Roman" w:cs="Times New Roman"/>
        </w:rPr>
        <w:t>/Year)</w:t>
      </w:r>
      <w:r w:rsidR="008A0E3B" w:rsidRPr="00EA5439">
        <w:rPr>
          <w:rFonts w:ascii="Times New Roman" w:hAnsi="Times New Roman" w:cs="Times New Roman"/>
        </w:rPr>
        <w:fldChar w:fldCharType="begin"/>
      </w:r>
      <w:r w:rsidR="008A0E3B" w:rsidRPr="00EA5439">
        <w:rPr>
          <w:rFonts w:ascii="Times New Roman" w:hAnsi="Times New Roman" w:cs="Times New Roman"/>
        </w:rPr>
        <w:instrText xml:space="preserve"> ADDIN EN.CITE &lt;EndNote&gt;&lt;Cite&gt;&lt;Author&gt;2020&lt;/Author&gt;&lt;Year&gt;FAO&lt;/Year&gt;&lt;RecNum&gt;13&lt;/RecNum&gt;&lt;DisplayText&gt;(2020, FAO)&lt;/DisplayText&gt;&lt;record&gt;&lt;rec-number&gt;13&lt;/rec-number&gt;&lt;foreign-keys&gt;&lt;key app="EN" db-id="savat0xtfxetr0e5vzp50f0st0vafdrxa92x" timestamp="1658197734"&gt;13&lt;/key&gt;&lt;/foreign-keys&gt;&lt;ref-type name="Journal Article"&gt;17&lt;/ref-type&gt;&lt;contributors&gt;&lt;authors&gt;&lt;author&gt;2020&lt;/author&gt;&lt;/authors&gt;&lt;/contributors&gt;&lt;titles&gt;&lt;title&gt;https://www.fao.org/aquastat/statistics/query/index.html&lt;/title&gt;&lt;/titles&gt;&lt;dates&gt;&lt;year&gt;FAO&lt;/year&gt;&lt;/dates&gt;&lt;urls&gt;&lt;/urls&gt;&lt;/record&gt;&lt;/Cite&gt;&lt;/EndNote&gt;</w:instrText>
      </w:r>
      <w:r w:rsidR="008A0E3B" w:rsidRPr="00EA5439">
        <w:rPr>
          <w:rFonts w:ascii="Times New Roman" w:hAnsi="Times New Roman" w:cs="Times New Roman"/>
        </w:rPr>
        <w:fldChar w:fldCharType="separate"/>
      </w:r>
      <w:r w:rsidR="008A0E3B" w:rsidRPr="00EA5439">
        <w:rPr>
          <w:rFonts w:ascii="Times New Roman" w:hAnsi="Times New Roman" w:cs="Times New Roman"/>
          <w:noProof/>
        </w:rPr>
        <w:t>(2020, FAO)</w:t>
      </w:r>
      <w:r w:rsidR="008A0E3B" w:rsidRPr="00EA5439">
        <w:rPr>
          <w:rFonts w:ascii="Times New Roman" w:hAnsi="Times New Roman" w:cs="Times New Roman"/>
        </w:rPr>
        <w:fldChar w:fldCharType="end"/>
      </w:r>
      <w:r w:rsidR="009575FF" w:rsidRPr="00EA5439">
        <w:rPr>
          <w:rFonts w:ascii="Times New Roman" w:hAnsi="Times New Roman" w:cs="Times New Roman"/>
        </w:rPr>
        <w:t xml:space="preserve"> </w:t>
      </w:r>
    </w:p>
    <w:tbl>
      <w:tblPr>
        <w:tblW w:w="8838" w:type="dxa"/>
        <w:tblLook w:val="04A0" w:firstRow="1" w:lastRow="0" w:firstColumn="1" w:lastColumn="0" w:noHBand="0" w:noVBand="1"/>
      </w:tblPr>
      <w:tblGrid>
        <w:gridCol w:w="2790"/>
        <w:gridCol w:w="1170"/>
        <w:gridCol w:w="1038"/>
        <w:gridCol w:w="960"/>
        <w:gridCol w:w="960"/>
        <w:gridCol w:w="960"/>
        <w:gridCol w:w="960"/>
      </w:tblGrid>
      <w:tr w:rsidR="002A393E" w:rsidRPr="00EA5439" w14:paraId="0973B757" w14:textId="77777777" w:rsidTr="00FA0211">
        <w:trPr>
          <w:trHeight w:val="290"/>
        </w:trPr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FAB7F7" w14:textId="77777777" w:rsidR="002A393E" w:rsidRPr="00EA5439" w:rsidRDefault="002A393E" w:rsidP="002A39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Countries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704D54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1988-1992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537E1C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1993-1997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19D5E9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1998-2002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30080A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2003-2007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B12A8B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2008-2012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B9F834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2013-2017</w:t>
            </w:r>
          </w:p>
        </w:tc>
      </w:tr>
      <w:tr w:rsidR="002A393E" w:rsidRPr="00EA5439" w14:paraId="6EF4A816" w14:textId="77777777" w:rsidTr="00FA0211">
        <w:trPr>
          <w:trHeight w:val="290"/>
        </w:trPr>
        <w:tc>
          <w:tcPr>
            <w:tcW w:w="27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D2CEB" w14:textId="77777777" w:rsidR="002A393E" w:rsidRPr="00EA5439" w:rsidRDefault="002A393E" w:rsidP="002A39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Tanzania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10292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0.025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C74A7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40DCD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230DE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95B64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3BB49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0.025</w:t>
            </w:r>
          </w:p>
        </w:tc>
      </w:tr>
      <w:tr w:rsidR="002A393E" w:rsidRPr="00EA5439" w14:paraId="227C1DB4" w14:textId="77777777" w:rsidTr="00FF4362">
        <w:trPr>
          <w:trHeight w:val="290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13DE7" w14:textId="77777777" w:rsidR="002A393E" w:rsidRPr="00EA5439" w:rsidRDefault="002A393E" w:rsidP="002A39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Algeria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0AA58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0.644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3F399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0.554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4F159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0.486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BC916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0.450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E1E19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0.415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55509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0.191</w:t>
            </w:r>
          </w:p>
        </w:tc>
      </w:tr>
      <w:tr w:rsidR="002A393E" w:rsidRPr="00EA5439" w14:paraId="63064F9F" w14:textId="77777777" w:rsidTr="00FF4362">
        <w:trPr>
          <w:trHeight w:val="290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C4E4C" w14:textId="77777777" w:rsidR="002A393E" w:rsidRPr="00EA5439" w:rsidRDefault="002A393E" w:rsidP="002A39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Angola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46D29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0.101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C9689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0.153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7DB0A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0.207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ADD3B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0.240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60F06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0.240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B5D48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0.240</w:t>
            </w:r>
          </w:p>
        </w:tc>
      </w:tr>
      <w:tr w:rsidR="002A393E" w:rsidRPr="00EA5439" w14:paraId="75006BFA" w14:textId="77777777" w:rsidTr="008661F7">
        <w:trPr>
          <w:trHeight w:val="290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97702" w14:textId="77777777" w:rsidR="002A393E" w:rsidRPr="00EA5439" w:rsidRDefault="002A393E" w:rsidP="002A39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Botswana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73EF3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0.023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07C6C51A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41B3C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5ADC1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7A0C0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EC535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0.023</w:t>
            </w:r>
          </w:p>
        </w:tc>
      </w:tr>
      <w:tr w:rsidR="002A393E" w:rsidRPr="00EA5439" w14:paraId="4A373F7C" w14:textId="77777777" w:rsidTr="00FF4362">
        <w:trPr>
          <w:trHeight w:val="290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B3AFA" w14:textId="77777777" w:rsidR="002A393E" w:rsidRPr="00EA5439" w:rsidRDefault="002A393E" w:rsidP="002A39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Cameroon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244AF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0.076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1F2CC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C5472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09F8A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0.105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52A01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0.105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93D09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0.105</w:t>
            </w:r>
          </w:p>
        </w:tc>
      </w:tr>
      <w:tr w:rsidR="002A393E" w:rsidRPr="00EA5439" w14:paraId="5FB06B43" w14:textId="77777777" w:rsidTr="00FF4362">
        <w:trPr>
          <w:trHeight w:val="290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B613F" w14:textId="77777777" w:rsidR="002A393E" w:rsidRPr="00EA5439" w:rsidRDefault="002A393E" w:rsidP="002A39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Democratic Republic of the Congo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E88A0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0.071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C3AB0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0.103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4669A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0.132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0F4AA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0.147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70BFA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0.147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35715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0.147</w:t>
            </w:r>
          </w:p>
        </w:tc>
      </w:tr>
      <w:tr w:rsidR="002A393E" w:rsidRPr="00EA5439" w14:paraId="1A5DF037" w14:textId="77777777" w:rsidTr="00FF4362">
        <w:trPr>
          <w:trHeight w:val="290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FD0BF" w14:textId="77777777" w:rsidR="002A393E" w:rsidRPr="00EA5439" w:rsidRDefault="002A393E" w:rsidP="002A39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Egypt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7D5FA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4.200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8A035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4.257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6B033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3.600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26F0A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2.600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ACB0A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1.200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C3AF0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5.400</w:t>
            </w:r>
          </w:p>
        </w:tc>
      </w:tr>
      <w:tr w:rsidR="002A393E" w:rsidRPr="00EA5439" w14:paraId="0C011D3F" w14:textId="77777777" w:rsidTr="00FF4362">
        <w:trPr>
          <w:trHeight w:val="290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53E88" w14:textId="77777777" w:rsidR="002A393E" w:rsidRPr="00EA5439" w:rsidRDefault="002A393E" w:rsidP="002A39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Ethiopia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CA500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0.021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2B050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2D990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11D64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14204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E989A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0.051</w:t>
            </w:r>
          </w:p>
        </w:tc>
      </w:tr>
      <w:tr w:rsidR="002A393E" w:rsidRPr="00EA5439" w14:paraId="1327CAE3" w14:textId="77777777" w:rsidTr="00FF4362">
        <w:trPr>
          <w:trHeight w:val="290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BB070" w14:textId="77777777" w:rsidR="002A393E" w:rsidRPr="00EA5439" w:rsidRDefault="002A393E" w:rsidP="002A39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Ghana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C7528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0.080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7496A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81EBA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FC0C1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27744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64CA9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0.095</w:t>
            </w:r>
          </w:p>
        </w:tc>
      </w:tr>
      <w:tr w:rsidR="002A393E" w:rsidRPr="00EA5439" w14:paraId="2618F59F" w14:textId="77777777" w:rsidTr="00FF4362">
        <w:trPr>
          <w:trHeight w:val="290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F119F" w14:textId="77777777" w:rsidR="002A393E" w:rsidRPr="00EA5439" w:rsidRDefault="002A393E" w:rsidP="002A39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Ivory coast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3F295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0.196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DEE4F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0.270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C1EAC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0.289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17B61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0.301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742B4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0.259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6E701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0.242</w:t>
            </w:r>
          </w:p>
        </w:tc>
      </w:tr>
      <w:tr w:rsidR="002A393E" w:rsidRPr="00EA5439" w14:paraId="35AF5607" w14:textId="77777777" w:rsidTr="00FF4362">
        <w:trPr>
          <w:trHeight w:val="290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38997" w14:textId="77777777" w:rsidR="002A393E" w:rsidRPr="00EA5439" w:rsidRDefault="002A393E" w:rsidP="002A39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Kenya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21B82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0.083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5FFCD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33071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63824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0.114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495CC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0.125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368FB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0.303</w:t>
            </w:r>
          </w:p>
        </w:tc>
      </w:tr>
      <w:tr w:rsidR="002A393E" w:rsidRPr="00EA5439" w14:paraId="6F8A6B5A" w14:textId="77777777" w:rsidTr="00FF4362">
        <w:trPr>
          <w:trHeight w:val="290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41327" w14:textId="77777777" w:rsidR="002A393E" w:rsidRPr="00EA5439" w:rsidRDefault="002A393E" w:rsidP="002A39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Mali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F7305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0.011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C54F7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472E0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7F1FC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B3EFD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C6639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0.004</w:t>
            </w:r>
          </w:p>
        </w:tc>
      </w:tr>
      <w:tr w:rsidR="002A393E" w:rsidRPr="00EA5439" w14:paraId="6890C4B5" w14:textId="77777777" w:rsidTr="00FF4362">
        <w:trPr>
          <w:trHeight w:val="290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542F3" w14:textId="77777777" w:rsidR="002A393E" w:rsidRPr="00EA5439" w:rsidRDefault="002A393E" w:rsidP="002A39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Morocco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62370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0.322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A849C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0.346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E3780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0.766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419BF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0.420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C6BC2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0.212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ED43B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0.212</w:t>
            </w:r>
          </w:p>
        </w:tc>
      </w:tr>
      <w:tr w:rsidR="002A393E" w:rsidRPr="00EA5439" w14:paraId="6416BFF3" w14:textId="77777777" w:rsidTr="00FF4362">
        <w:trPr>
          <w:trHeight w:val="290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73577" w14:textId="77777777" w:rsidR="002A393E" w:rsidRPr="00EA5439" w:rsidRDefault="002A393E" w:rsidP="002A39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Nigeria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AC450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0.933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9FFBD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1.321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4C4DB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1.718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1058A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1.965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E3BE6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1.965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CCC4E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1.965</w:t>
            </w:r>
          </w:p>
        </w:tc>
      </w:tr>
      <w:tr w:rsidR="002A393E" w:rsidRPr="00EA5439" w14:paraId="638BC36B" w14:textId="77777777" w:rsidTr="00FF4362">
        <w:trPr>
          <w:trHeight w:val="290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EB188" w14:textId="77777777" w:rsidR="002A393E" w:rsidRPr="00EA5439" w:rsidRDefault="002A393E" w:rsidP="002A39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Senegal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D8998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0.048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4683A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F7B5E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CC08E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3E7B7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D5968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0.058</w:t>
            </w:r>
          </w:p>
        </w:tc>
      </w:tr>
      <w:tr w:rsidR="002A393E" w:rsidRPr="00EA5439" w14:paraId="10C2AFF5" w14:textId="77777777" w:rsidTr="00FF4362">
        <w:trPr>
          <w:trHeight w:val="290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4DB82" w14:textId="77777777" w:rsidR="002A393E" w:rsidRPr="00EA5439" w:rsidRDefault="002A393E" w:rsidP="002A39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South Africa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5B277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1.310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C4776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1.082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E579B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1.140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391B4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1.361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9694E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1.581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9A7AF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4.100</w:t>
            </w:r>
          </w:p>
        </w:tc>
      </w:tr>
      <w:tr w:rsidR="002A393E" w:rsidRPr="00EA5439" w14:paraId="73FEB61B" w14:textId="77777777" w:rsidTr="00FF4362">
        <w:trPr>
          <w:trHeight w:val="290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4F324" w14:textId="77777777" w:rsidR="002A393E" w:rsidRPr="00EA5439" w:rsidRDefault="002A393E" w:rsidP="002A39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Sudan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07B34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0.050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34C8A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C0B06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FA432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AE2CA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B23F1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0.075</w:t>
            </w:r>
          </w:p>
        </w:tc>
      </w:tr>
      <w:tr w:rsidR="002A393E" w:rsidRPr="00EA5439" w14:paraId="5FB3607E" w14:textId="77777777" w:rsidTr="00FF4362">
        <w:trPr>
          <w:trHeight w:val="290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D16D5" w14:textId="77777777" w:rsidR="002A393E" w:rsidRPr="00EA5439" w:rsidRDefault="002A393E" w:rsidP="002A39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Tunisia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1A7F1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0.091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4BC17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0.103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09BA4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0.123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FC1E3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0.147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DFD1A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0.298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3ADE8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0.965</w:t>
            </w:r>
          </w:p>
        </w:tc>
      </w:tr>
      <w:tr w:rsidR="002A393E" w:rsidRPr="00EA5439" w14:paraId="41BA3F12" w14:textId="77777777" w:rsidTr="00FA0211">
        <w:trPr>
          <w:trHeight w:val="290"/>
        </w:trPr>
        <w:tc>
          <w:tcPr>
            <w:tcW w:w="27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998FD" w14:textId="77777777" w:rsidR="002A393E" w:rsidRPr="00EA5439" w:rsidRDefault="002A393E" w:rsidP="002A39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Uganda</w:t>
            </w:r>
          </w:p>
        </w:tc>
        <w:tc>
          <w:tcPr>
            <w:tcW w:w="11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F0C3B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0.047</w:t>
            </w:r>
          </w:p>
        </w:tc>
        <w:tc>
          <w:tcPr>
            <w:tcW w:w="10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52A0C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0.054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AD672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0.046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17CDA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0.049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F7BD5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0.050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E680C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0.050</w:t>
            </w:r>
          </w:p>
        </w:tc>
      </w:tr>
      <w:tr w:rsidR="002A393E" w:rsidRPr="00EA5439" w14:paraId="31BF7BAA" w14:textId="77777777" w:rsidTr="00FA0211">
        <w:trPr>
          <w:trHeight w:val="290"/>
        </w:trPr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125D8C" w14:textId="77777777" w:rsidR="002A393E" w:rsidRPr="00EA5439" w:rsidRDefault="002A393E" w:rsidP="002A39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Zambia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9B8CB0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0.107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712B0E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0.124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8DA03D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490A12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141A13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3913F6" w14:textId="77777777" w:rsidR="002A393E" w:rsidRPr="00EA5439" w:rsidRDefault="002A393E" w:rsidP="00FF4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 w:themeColor="text1"/>
              </w:rPr>
              <w:t>0.130</w:t>
            </w:r>
          </w:p>
        </w:tc>
      </w:tr>
    </w:tbl>
    <w:p w14:paraId="19F8048C" w14:textId="77777777" w:rsidR="001320BC" w:rsidRPr="00EA5439" w:rsidRDefault="001320BC" w:rsidP="0099120A">
      <w:pPr>
        <w:rPr>
          <w:rFonts w:ascii="Times New Roman" w:hAnsi="Times New Roman" w:cs="Times New Roman"/>
        </w:rPr>
      </w:pPr>
    </w:p>
    <w:p w14:paraId="5AD335E4" w14:textId="77777777" w:rsidR="001320BC" w:rsidRPr="00EA5439" w:rsidRDefault="001320BC" w:rsidP="0099120A">
      <w:pPr>
        <w:rPr>
          <w:rFonts w:ascii="Times New Roman" w:hAnsi="Times New Roman" w:cs="Times New Roman"/>
        </w:rPr>
      </w:pPr>
    </w:p>
    <w:p w14:paraId="73C74D28" w14:textId="53BB12C1" w:rsidR="00A10A61" w:rsidRPr="00EA5439" w:rsidRDefault="00993C0D" w:rsidP="0099120A">
      <w:pPr>
        <w:rPr>
          <w:rFonts w:ascii="Times New Roman" w:hAnsi="Times New Roman" w:cs="Times New Roman"/>
        </w:rPr>
      </w:pPr>
      <w:r w:rsidRPr="00EA5439">
        <w:rPr>
          <w:rFonts w:ascii="Times New Roman" w:hAnsi="Times New Roman" w:cs="Times New Roman"/>
        </w:rPr>
        <w:lastRenderedPageBreak/>
        <w:t>Table S3: The Gross Domestic product (GDP) (Constant 2010 US$)</w:t>
      </w:r>
      <w:r w:rsidR="00936B0F" w:rsidRPr="00EA5439">
        <w:rPr>
          <w:rFonts w:ascii="Times New Roman" w:hAnsi="Times New Roman" w:cs="Times New Roman"/>
        </w:rPr>
        <w:t xml:space="preserve"> </w:t>
      </w:r>
      <w:r w:rsidR="00A156E9" w:rsidRPr="00EA5439">
        <w:rPr>
          <w:rFonts w:ascii="Times New Roman" w:hAnsi="Times New Roman" w:cs="Times New Roman"/>
        </w:rPr>
        <w:fldChar w:fldCharType="begin"/>
      </w:r>
      <w:r w:rsidR="00A156E9" w:rsidRPr="00EA5439">
        <w:rPr>
          <w:rFonts w:ascii="Times New Roman" w:hAnsi="Times New Roman" w:cs="Times New Roman"/>
        </w:rPr>
        <w:instrText xml:space="preserve"> ADDIN EN.CITE &lt;EndNote&gt;&lt;Cite&gt;&lt;Author&gt;Bank&lt;/Author&gt;&lt;Year&gt;2019&lt;/Year&gt;&lt;RecNum&gt;12&lt;/RecNum&gt;&lt;DisplayText&gt;(World_Bank, 2019)&lt;/DisplayText&gt;&lt;record&gt;&lt;rec-number&gt;12&lt;/rec-number&gt;&lt;foreign-keys&gt;&lt;key app="EN" db-id="savat0xtfxetr0e5vzp50f0st0vafdrxa92x" timestamp="1658197492"&gt;12&lt;/key&gt;&lt;/foreign-keys&gt;&lt;ref-type name="Journal Article"&gt;17&lt;/ref-type&gt;&lt;contributors&gt;&lt;authors&gt;&lt;author&gt;World_Bank&lt;/author&gt;&lt;/authors&gt;&lt;/contributors&gt;&lt;titles&gt;&lt;title&gt;https://data.worldbank.org/country/kenya&lt;/title&gt;&lt;/titles&gt;&lt;dates&gt;&lt;year&gt;2019&lt;/year&gt;&lt;/dates&gt;&lt;urls&gt;&lt;/urls&gt;&lt;/record&gt;&lt;/Cite&gt;&lt;/EndNote&gt;</w:instrText>
      </w:r>
      <w:r w:rsidR="00A156E9" w:rsidRPr="00EA5439">
        <w:rPr>
          <w:rFonts w:ascii="Times New Roman" w:hAnsi="Times New Roman" w:cs="Times New Roman"/>
        </w:rPr>
        <w:fldChar w:fldCharType="separate"/>
      </w:r>
      <w:r w:rsidR="00A156E9" w:rsidRPr="00EA5439">
        <w:rPr>
          <w:rFonts w:ascii="Times New Roman" w:hAnsi="Times New Roman" w:cs="Times New Roman"/>
          <w:noProof/>
        </w:rPr>
        <w:t>(World_Bank, 2019)</w:t>
      </w:r>
      <w:r w:rsidR="00A156E9" w:rsidRPr="00EA5439">
        <w:rPr>
          <w:rFonts w:ascii="Times New Roman" w:hAnsi="Times New Roman" w:cs="Times New Roman"/>
        </w:rPr>
        <w:fldChar w:fldCharType="end"/>
      </w:r>
    </w:p>
    <w:tbl>
      <w:tblPr>
        <w:tblW w:w="9011" w:type="dxa"/>
        <w:tblLook w:val="04A0" w:firstRow="1" w:lastRow="0" w:firstColumn="1" w:lastColumn="0" w:noHBand="0" w:noVBand="1"/>
      </w:tblPr>
      <w:tblGrid>
        <w:gridCol w:w="2114"/>
        <w:gridCol w:w="1724"/>
        <w:gridCol w:w="1724"/>
        <w:gridCol w:w="1725"/>
        <w:gridCol w:w="1724"/>
      </w:tblGrid>
      <w:tr w:rsidR="00993C0D" w:rsidRPr="00EA5439" w14:paraId="594CF0FC" w14:textId="77777777" w:rsidTr="00FA0211">
        <w:trPr>
          <w:trHeight w:val="296"/>
        </w:trPr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E7F5DC" w14:textId="77777777" w:rsidR="00993C0D" w:rsidRPr="00EA5439" w:rsidRDefault="00993C0D" w:rsidP="00993C0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CFDC5A" w14:textId="7D79B679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4543F6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93C0D" w:rsidRPr="00EA5439" w14:paraId="003AC068" w14:textId="77777777" w:rsidTr="00FA0211">
        <w:trPr>
          <w:trHeight w:val="296"/>
        </w:trPr>
        <w:tc>
          <w:tcPr>
            <w:tcW w:w="21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C5CB5C" w14:textId="77777777" w:rsidR="00993C0D" w:rsidRPr="00EA5439" w:rsidRDefault="00993C0D" w:rsidP="00993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Country Name</w:t>
            </w:r>
          </w:p>
        </w:tc>
        <w:tc>
          <w:tcPr>
            <w:tcW w:w="1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178F97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1987 [YR1987]</w:t>
            </w:r>
          </w:p>
        </w:tc>
        <w:tc>
          <w:tcPr>
            <w:tcW w:w="1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EC87C4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1997 [YR1997]</w:t>
            </w:r>
          </w:p>
        </w:tc>
        <w:tc>
          <w:tcPr>
            <w:tcW w:w="1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216A68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2007 [YR2007]</w:t>
            </w:r>
          </w:p>
        </w:tc>
        <w:tc>
          <w:tcPr>
            <w:tcW w:w="1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FBE987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2017 [YR2017]</w:t>
            </w:r>
          </w:p>
        </w:tc>
      </w:tr>
      <w:tr w:rsidR="00993C0D" w:rsidRPr="00EA5439" w14:paraId="4E90AD93" w14:textId="77777777" w:rsidTr="00FA0211">
        <w:trPr>
          <w:trHeight w:val="296"/>
        </w:trPr>
        <w:tc>
          <w:tcPr>
            <w:tcW w:w="21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3F985" w14:textId="77777777" w:rsidR="00993C0D" w:rsidRPr="00EA5439" w:rsidRDefault="00993C0D" w:rsidP="00993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Algeria</w:t>
            </w:r>
          </w:p>
        </w:tc>
        <w:tc>
          <w:tcPr>
            <w:tcW w:w="17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855CE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8.83E+10</w:t>
            </w:r>
          </w:p>
        </w:tc>
        <w:tc>
          <w:tcPr>
            <w:tcW w:w="17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0BD0B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9.81E+10</w:t>
            </w:r>
          </w:p>
        </w:tc>
        <w:tc>
          <w:tcPr>
            <w:tcW w:w="17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1168E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1.5E+11</w:t>
            </w:r>
          </w:p>
        </w:tc>
        <w:tc>
          <w:tcPr>
            <w:tcW w:w="17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B0AF8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1.98E+11</w:t>
            </w:r>
          </w:p>
        </w:tc>
      </w:tr>
      <w:tr w:rsidR="00993C0D" w:rsidRPr="00EA5439" w14:paraId="1234FC58" w14:textId="77777777" w:rsidTr="00993C0D">
        <w:trPr>
          <w:trHeight w:val="296"/>
        </w:trPr>
        <w:tc>
          <w:tcPr>
            <w:tcW w:w="2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FC64F" w14:textId="77777777" w:rsidR="00993C0D" w:rsidRPr="00EA5439" w:rsidRDefault="00993C0D" w:rsidP="00993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Angola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77960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3.12E+10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825F4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3.28E+10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4BF75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7.16E+10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1BFBA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1.02E+11</w:t>
            </w:r>
          </w:p>
        </w:tc>
      </w:tr>
      <w:tr w:rsidR="00993C0D" w:rsidRPr="00EA5439" w14:paraId="41F3F365" w14:textId="77777777" w:rsidTr="00993C0D">
        <w:trPr>
          <w:trHeight w:val="296"/>
        </w:trPr>
        <w:tc>
          <w:tcPr>
            <w:tcW w:w="2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1712C" w14:textId="77777777" w:rsidR="00993C0D" w:rsidRPr="00EA5439" w:rsidRDefault="00993C0D" w:rsidP="00993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Botswana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F571D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3.69E+09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DBADF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7.62E+09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6AD7D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1.2E+10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A8242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1.73E+10</w:t>
            </w:r>
          </w:p>
        </w:tc>
      </w:tr>
      <w:tr w:rsidR="00993C0D" w:rsidRPr="00EA5439" w14:paraId="43CCC28B" w14:textId="77777777" w:rsidTr="00993C0D">
        <w:trPr>
          <w:trHeight w:val="296"/>
        </w:trPr>
        <w:tc>
          <w:tcPr>
            <w:tcW w:w="2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D463A" w14:textId="77777777" w:rsidR="00993C0D" w:rsidRPr="00EA5439" w:rsidRDefault="00993C0D" w:rsidP="00993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Cameroon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C056C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1.86E+10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8DEB9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1.58E+10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5148F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2.39E+10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27203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3.64E+10</w:t>
            </w:r>
          </w:p>
        </w:tc>
      </w:tr>
      <w:tr w:rsidR="00993C0D" w:rsidRPr="00EA5439" w14:paraId="56A89D6E" w14:textId="77777777" w:rsidTr="00993C0D">
        <w:trPr>
          <w:trHeight w:val="296"/>
        </w:trPr>
        <w:tc>
          <w:tcPr>
            <w:tcW w:w="2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02617" w14:textId="77777777" w:rsidR="00993C0D" w:rsidRPr="00EA5439" w:rsidRDefault="00993C0D" w:rsidP="00993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Congo, Dem. Rep.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200CC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2.62E+10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54DAE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1.56E+10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1CF33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1.84E+10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699D8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3.33E+10</w:t>
            </w:r>
          </w:p>
        </w:tc>
      </w:tr>
      <w:tr w:rsidR="00993C0D" w:rsidRPr="00EA5439" w14:paraId="472C4958" w14:textId="77777777" w:rsidTr="00993C0D">
        <w:trPr>
          <w:trHeight w:val="296"/>
        </w:trPr>
        <w:tc>
          <w:tcPr>
            <w:tcW w:w="2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C6261" w14:textId="77777777" w:rsidR="00993C0D" w:rsidRPr="00EA5439" w:rsidRDefault="00993C0D" w:rsidP="00993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Cote d'Ivoire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6F1FC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1.73E+10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E4D14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2.14E+10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FCDE8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2.31E+10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B2EB9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3.91E+10</w:t>
            </w:r>
          </w:p>
        </w:tc>
      </w:tr>
      <w:tr w:rsidR="00993C0D" w:rsidRPr="00EA5439" w14:paraId="0A0EEB30" w14:textId="77777777" w:rsidTr="00993C0D">
        <w:trPr>
          <w:trHeight w:val="296"/>
        </w:trPr>
        <w:tc>
          <w:tcPr>
            <w:tcW w:w="2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6A285" w14:textId="77777777" w:rsidR="00993C0D" w:rsidRPr="00EA5439" w:rsidRDefault="00993C0D" w:rsidP="00993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Egypt, Arab Rep.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56ADB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7.48E+10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149A6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1.15E+11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322F8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1.86E+11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170BE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2.72E+11</w:t>
            </w:r>
          </w:p>
        </w:tc>
      </w:tr>
      <w:tr w:rsidR="00993C0D" w:rsidRPr="00EA5439" w14:paraId="081DFF3A" w14:textId="77777777" w:rsidTr="00993C0D">
        <w:trPr>
          <w:trHeight w:val="296"/>
        </w:trPr>
        <w:tc>
          <w:tcPr>
            <w:tcW w:w="2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152D2" w14:textId="77777777" w:rsidR="00993C0D" w:rsidRPr="00EA5439" w:rsidRDefault="00993C0D" w:rsidP="00993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Ethiopia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33FF2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9.69E+09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8F1EA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1.21E+10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59765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2.21E+10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DBB0F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5.84E+10</w:t>
            </w:r>
          </w:p>
        </w:tc>
      </w:tr>
      <w:tr w:rsidR="00993C0D" w:rsidRPr="00EA5439" w14:paraId="35922138" w14:textId="77777777" w:rsidTr="00993C0D">
        <w:trPr>
          <w:trHeight w:val="296"/>
        </w:trPr>
        <w:tc>
          <w:tcPr>
            <w:tcW w:w="2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50035" w14:textId="77777777" w:rsidR="00993C0D" w:rsidRPr="00EA5439" w:rsidRDefault="00993C0D" w:rsidP="00993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Ghana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5A434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1.05E+10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94C84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1.62E+10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92477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2.61E+10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8D222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5.06E+10</w:t>
            </w:r>
          </w:p>
        </w:tc>
      </w:tr>
      <w:tr w:rsidR="00993C0D" w:rsidRPr="00EA5439" w14:paraId="7449816C" w14:textId="77777777" w:rsidTr="00993C0D">
        <w:trPr>
          <w:trHeight w:val="296"/>
        </w:trPr>
        <w:tc>
          <w:tcPr>
            <w:tcW w:w="2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12408" w14:textId="77777777" w:rsidR="00993C0D" w:rsidRPr="00EA5439" w:rsidRDefault="00993C0D" w:rsidP="00993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Kenya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013B6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1.88E+10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0E78F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2.46E+10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04CDE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3.56E+10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1940C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5.81E+10</w:t>
            </w:r>
          </w:p>
        </w:tc>
      </w:tr>
      <w:tr w:rsidR="00993C0D" w:rsidRPr="00EA5439" w14:paraId="08E7871D" w14:textId="77777777" w:rsidTr="00993C0D">
        <w:trPr>
          <w:trHeight w:val="296"/>
        </w:trPr>
        <w:tc>
          <w:tcPr>
            <w:tcW w:w="2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7101C" w14:textId="77777777" w:rsidR="00993C0D" w:rsidRPr="00EA5439" w:rsidRDefault="00993C0D" w:rsidP="00993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Mali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1D006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3.74E+09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64574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5.35E+09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353B9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9.24E+09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FBF37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1.42E+10</w:t>
            </w:r>
          </w:p>
        </w:tc>
      </w:tr>
      <w:tr w:rsidR="00993C0D" w:rsidRPr="00EA5439" w14:paraId="1E9DC016" w14:textId="77777777" w:rsidTr="00993C0D">
        <w:trPr>
          <w:trHeight w:val="296"/>
        </w:trPr>
        <w:tc>
          <w:tcPr>
            <w:tcW w:w="2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706C1" w14:textId="77777777" w:rsidR="00993C0D" w:rsidRPr="00EA5439" w:rsidRDefault="00993C0D" w:rsidP="00993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Morocco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ADBD4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3.63E+10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012F5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5.21E+10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40AA9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8.13E+10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9BE13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1.19E+11</w:t>
            </w:r>
          </w:p>
        </w:tc>
      </w:tr>
      <w:tr w:rsidR="00993C0D" w:rsidRPr="00EA5439" w14:paraId="4FFC01F0" w14:textId="77777777" w:rsidTr="00993C0D">
        <w:trPr>
          <w:trHeight w:val="296"/>
        </w:trPr>
        <w:tc>
          <w:tcPr>
            <w:tcW w:w="2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ED606" w14:textId="77777777" w:rsidR="00993C0D" w:rsidRPr="00EA5439" w:rsidRDefault="00993C0D" w:rsidP="00993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Nigeria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56957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1.17E+11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6FB2F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1.55E+11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F05FA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2.9E+11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521BD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4.58E+11</w:t>
            </w:r>
          </w:p>
        </w:tc>
      </w:tr>
      <w:tr w:rsidR="00993C0D" w:rsidRPr="00EA5439" w14:paraId="11DEC432" w14:textId="77777777" w:rsidTr="00993C0D">
        <w:trPr>
          <w:trHeight w:val="296"/>
        </w:trPr>
        <w:tc>
          <w:tcPr>
            <w:tcW w:w="2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32976" w14:textId="77777777" w:rsidR="00993C0D" w:rsidRPr="00EA5439" w:rsidRDefault="00993C0D" w:rsidP="00993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Senegal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A3C1A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8.27E+09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0A00A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9.89E+09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87D5F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1.46E+10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E61E7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2.25E+10</w:t>
            </w:r>
          </w:p>
        </w:tc>
      </w:tr>
      <w:tr w:rsidR="00993C0D" w:rsidRPr="00EA5439" w14:paraId="315331EB" w14:textId="77777777" w:rsidTr="00993C0D">
        <w:trPr>
          <w:trHeight w:val="296"/>
        </w:trPr>
        <w:tc>
          <w:tcPr>
            <w:tcW w:w="2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96D95" w14:textId="77777777" w:rsidR="00993C0D" w:rsidRPr="00EA5439" w:rsidRDefault="00993C0D" w:rsidP="00993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South Africa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DC88B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2.1E+11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3470C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2.49E+11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98D4C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3.59E+11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E72B3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4.26E+11</w:t>
            </w:r>
          </w:p>
        </w:tc>
      </w:tr>
      <w:tr w:rsidR="00993C0D" w:rsidRPr="00EA5439" w14:paraId="591D9BAF" w14:textId="77777777" w:rsidTr="00993C0D">
        <w:trPr>
          <w:trHeight w:val="296"/>
        </w:trPr>
        <w:tc>
          <w:tcPr>
            <w:tcW w:w="2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EC5A2" w14:textId="77777777" w:rsidR="00993C0D" w:rsidRPr="00EA5439" w:rsidRDefault="00993C0D" w:rsidP="00993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Sudan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0B9B5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1.93E+10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13723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2.98E+10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D0026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5.7E+10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B81C2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8.52E+10</w:t>
            </w:r>
          </w:p>
        </w:tc>
      </w:tr>
      <w:tr w:rsidR="00993C0D" w:rsidRPr="00EA5439" w14:paraId="6A056317" w14:textId="77777777" w:rsidTr="00993C0D">
        <w:trPr>
          <w:trHeight w:val="296"/>
        </w:trPr>
        <w:tc>
          <w:tcPr>
            <w:tcW w:w="2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A68DB" w14:textId="77777777" w:rsidR="00993C0D" w:rsidRPr="00EA5439" w:rsidRDefault="00993C0D" w:rsidP="00993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Tanzania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5830F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1.29E+10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1A6B3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1.49E+10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4E91D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2.71E+10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FA6F8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4.97E+10</w:t>
            </w:r>
          </w:p>
        </w:tc>
      </w:tr>
      <w:tr w:rsidR="00993C0D" w:rsidRPr="00EA5439" w14:paraId="6C842640" w14:textId="77777777" w:rsidTr="00993C0D">
        <w:trPr>
          <w:trHeight w:val="296"/>
        </w:trPr>
        <w:tc>
          <w:tcPr>
            <w:tcW w:w="2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751E1" w14:textId="77777777" w:rsidR="00993C0D" w:rsidRPr="00EA5439" w:rsidRDefault="00993C0D" w:rsidP="00993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Tunisia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D0D7C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1.67E+10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B4BDA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2.5E+10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9C322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3.96E+10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FE07E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4.97E+10</w:t>
            </w:r>
          </w:p>
        </w:tc>
      </w:tr>
      <w:tr w:rsidR="00993C0D" w:rsidRPr="00EA5439" w14:paraId="2443FAF0" w14:textId="77777777" w:rsidTr="00FA0211">
        <w:trPr>
          <w:trHeight w:val="296"/>
        </w:trPr>
        <w:tc>
          <w:tcPr>
            <w:tcW w:w="21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C556B" w14:textId="77777777" w:rsidR="00993C0D" w:rsidRPr="00EA5439" w:rsidRDefault="00993C0D" w:rsidP="00993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Uganda</w:t>
            </w:r>
          </w:p>
        </w:tc>
        <w:tc>
          <w:tcPr>
            <w:tcW w:w="17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5C090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5.65E+09</w:t>
            </w:r>
          </w:p>
        </w:tc>
        <w:tc>
          <w:tcPr>
            <w:tcW w:w="17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93439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1.12E+10</w:t>
            </w:r>
          </w:p>
        </w:tc>
        <w:tc>
          <w:tcPr>
            <w:tcW w:w="17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5355C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2.17E+10</w:t>
            </w:r>
          </w:p>
        </w:tc>
        <w:tc>
          <w:tcPr>
            <w:tcW w:w="17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D15A4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3.76E+10</w:t>
            </w:r>
          </w:p>
        </w:tc>
      </w:tr>
      <w:tr w:rsidR="00993C0D" w:rsidRPr="00EA5439" w14:paraId="42B338B0" w14:textId="77777777" w:rsidTr="00FA0211">
        <w:trPr>
          <w:trHeight w:val="296"/>
        </w:trPr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FE922B" w14:textId="77777777" w:rsidR="00993C0D" w:rsidRPr="00EA5439" w:rsidRDefault="00993C0D" w:rsidP="00993C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Zambia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3A5250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8.01E+09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74A6F9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9.12E+09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36651D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1.56E+10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D1EE63" w14:textId="77777777" w:rsidR="00993C0D" w:rsidRPr="00EA5439" w:rsidRDefault="00993C0D" w:rsidP="0099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EA5439">
              <w:rPr>
                <w:rFonts w:ascii="Times New Roman" w:eastAsia="Times New Roman" w:hAnsi="Times New Roman" w:cs="Times New Roman"/>
                <w:color w:val="000000"/>
              </w:rPr>
              <w:t>2.8E+10</w:t>
            </w:r>
          </w:p>
        </w:tc>
      </w:tr>
    </w:tbl>
    <w:p w14:paraId="709280EA" w14:textId="77777777" w:rsidR="00FD3769" w:rsidRPr="00EA5439" w:rsidRDefault="00FD3769" w:rsidP="0099120A">
      <w:pPr>
        <w:rPr>
          <w:rFonts w:ascii="Times New Roman" w:hAnsi="Times New Roman" w:cs="Times New Roman"/>
        </w:rPr>
      </w:pPr>
    </w:p>
    <w:p w14:paraId="3F688E10" w14:textId="77777777" w:rsidR="001D484C" w:rsidRPr="00EA5439" w:rsidRDefault="001D484C" w:rsidP="001D484C">
      <w:pPr>
        <w:rPr>
          <w:rFonts w:ascii="Times New Roman" w:hAnsi="Times New Roman" w:cs="Times New Roman"/>
        </w:rPr>
      </w:pPr>
    </w:p>
    <w:p w14:paraId="291EDBCC" w14:textId="77777777" w:rsidR="00420F93" w:rsidRPr="00EA5439" w:rsidRDefault="00420F93" w:rsidP="001D484C">
      <w:pPr>
        <w:rPr>
          <w:rFonts w:ascii="Times New Roman" w:hAnsi="Times New Roman" w:cs="Times New Roman"/>
        </w:rPr>
      </w:pPr>
    </w:p>
    <w:p w14:paraId="1FE2EEBD" w14:textId="77777777" w:rsidR="00420F93" w:rsidRPr="00EA5439" w:rsidRDefault="00420F93" w:rsidP="001D484C">
      <w:pPr>
        <w:rPr>
          <w:rFonts w:ascii="Times New Roman" w:hAnsi="Times New Roman" w:cs="Times New Roman"/>
        </w:rPr>
      </w:pPr>
    </w:p>
    <w:p w14:paraId="5FED8307" w14:textId="77777777" w:rsidR="00420F93" w:rsidRPr="00EA5439" w:rsidRDefault="00420F93" w:rsidP="001D484C">
      <w:pPr>
        <w:rPr>
          <w:rFonts w:ascii="Times New Roman" w:hAnsi="Times New Roman" w:cs="Times New Roman"/>
        </w:rPr>
      </w:pPr>
    </w:p>
    <w:p w14:paraId="35C8907D" w14:textId="77777777" w:rsidR="00420F93" w:rsidRPr="00EA5439" w:rsidRDefault="00420F93" w:rsidP="001D484C">
      <w:pPr>
        <w:rPr>
          <w:rFonts w:ascii="Times New Roman" w:hAnsi="Times New Roman" w:cs="Times New Roman"/>
        </w:rPr>
      </w:pPr>
    </w:p>
    <w:p w14:paraId="6A5BE94B" w14:textId="77777777" w:rsidR="00420F93" w:rsidRPr="00EA5439" w:rsidRDefault="00420F93" w:rsidP="001D484C">
      <w:pPr>
        <w:rPr>
          <w:rFonts w:ascii="Times New Roman" w:hAnsi="Times New Roman" w:cs="Times New Roman"/>
        </w:rPr>
      </w:pPr>
    </w:p>
    <w:p w14:paraId="6311D2F0" w14:textId="77777777" w:rsidR="00420F93" w:rsidRPr="00EA5439" w:rsidRDefault="00420F93" w:rsidP="001D484C">
      <w:pPr>
        <w:rPr>
          <w:rFonts w:ascii="Times New Roman" w:hAnsi="Times New Roman" w:cs="Times New Roman"/>
        </w:rPr>
        <w:sectPr w:rsidR="00420F93" w:rsidRPr="00EA543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DD62238" w14:textId="77777777" w:rsidR="001D484C" w:rsidRPr="00EA5439" w:rsidRDefault="00420F93" w:rsidP="001D484C">
      <w:pPr>
        <w:rPr>
          <w:rFonts w:ascii="Times New Roman" w:hAnsi="Times New Roman" w:cs="Times New Roman"/>
        </w:rPr>
      </w:pPr>
      <w:r w:rsidRPr="00EA543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218FAED" wp14:editId="035F1664">
            <wp:extent cx="8229600" cy="4114800"/>
            <wp:effectExtent l="19050" t="19050" r="19050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11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AEBA0CC" w14:textId="415A28A2" w:rsidR="00420F93" w:rsidRPr="00EA5439" w:rsidRDefault="00420F93" w:rsidP="00420F93">
      <w:pPr>
        <w:tabs>
          <w:tab w:val="left" w:pos="2165"/>
        </w:tabs>
        <w:rPr>
          <w:rFonts w:ascii="Times New Roman" w:hAnsi="Times New Roman" w:cs="Times New Roman"/>
        </w:rPr>
      </w:pPr>
      <w:r w:rsidRPr="00EA5439">
        <w:rPr>
          <w:rFonts w:ascii="Times New Roman" w:hAnsi="Times New Roman" w:cs="Times New Roman"/>
          <w:sz w:val="24"/>
          <w:szCs w:val="24"/>
        </w:rPr>
        <w:t xml:space="preserve">Figure S1. The Gross Domestic Product </w:t>
      </w:r>
      <w:r w:rsidR="00015668" w:rsidRPr="00EA5439">
        <w:rPr>
          <w:rFonts w:ascii="Times New Roman" w:hAnsi="Times New Roman" w:cs="Times New Roman"/>
          <w:sz w:val="24"/>
          <w:szCs w:val="24"/>
        </w:rPr>
        <w:t xml:space="preserve">trends </w:t>
      </w:r>
      <w:r w:rsidRPr="00EA5439">
        <w:rPr>
          <w:rFonts w:ascii="Times New Roman" w:hAnsi="Times New Roman" w:cs="Times New Roman"/>
          <w:sz w:val="24"/>
          <w:szCs w:val="24"/>
        </w:rPr>
        <w:t xml:space="preserve">of 20 countries in the periods 1988-1997. 1998-2997, 2008-2017 </w:t>
      </w:r>
    </w:p>
    <w:p w14:paraId="1C84A5E0" w14:textId="77777777" w:rsidR="001D484C" w:rsidRPr="00EA5439" w:rsidRDefault="001D484C" w:rsidP="001D484C">
      <w:pPr>
        <w:tabs>
          <w:tab w:val="left" w:pos="2165"/>
        </w:tabs>
        <w:rPr>
          <w:rFonts w:ascii="Times New Roman" w:hAnsi="Times New Roman" w:cs="Times New Roman"/>
        </w:rPr>
      </w:pPr>
      <w:r w:rsidRPr="00EA5439">
        <w:rPr>
          <w:rFonts w:ascii="Times New Roman" w:hAnsi="Times New Roman" w:cs="Times New Roman"/>
        </w:rPr>
        <w:tab/>
      </w:r>
    </w:p>
    <w:p w14:paraId="27DC4E34" w14:textId="77777777" w:rsidR="001D484C" w:rsidRPr="00EA5439" w:rsidRDefault="001D484C" w:rsidP="001D484C">
      <w:pPr>
        <w:tabs>
          <w:tab w:val="left" w:pos="2165"/>
        </w:tabs>
        <w:rPr>
          <w:rFonts w:ascii="Times New Roman" w:hAnsi="Times New Roman" w:cs="Times New Roman"/>
        </w:rPr>
        <w:sectPr w:rsidR="001D484C" w:rsidRPr="00EA5439" w:rsidSect="00420F93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9B0F3D6" w14:textId="77777777" w:rsidR="001D484C" w:rsidRPr="00EA5439" w:rsidRDefault="001D484C" w:rsidP="001D484C">
      <w:pPr>
        <w:tabs>
          <w:tab w:val="left" w:pos="2165"/>
        </w:tabs>
        <w:rPr>
          <w:rFonts w:ascii="Times New Roman" w:hAnsi="Times New Roman" w:cs="Times New Roman"/>
        </w:rPr>
      </w:pPr>
      <w:r w:rsidRPr="00EA5439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1EAA7F5" wp14:editId="523A5398">
            <wp:extent cx="8229600" cy="4114800"/>
            <wp:effectExtent l="19050" t="19050" r="19050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11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4873581" w14:textId="3AD59F40" w:rsidR="001D484C" w:rsidRPr="00EA5439" w:rsidRDefault="001D484C" w:rsidP="001D484C">
      <w:pPr>
        <w:tabs>
          <w:tab w:val="left" w:pos="2165"/>
        </w:tabs>
        <w:rPr>
          <w:rFonts w:ascii="Times New Roman" w:hAnsi="Times New Roman" w:cs="Times New Roman"/>
        </w:rPr>
      </w:pPr>
      <w:r w:rsidRPr="00EA5439">
        <w:rPr>
          <w:rFonts w:ascii="Times New Roman" w:hAnsi="Times New Roman" w:cs="Times New Roman"/>
          <w:sz w:val="24"/>
          <w:szCs w:val="24"/>
        </w:rPr>
        <w:t>Figure S</w:t>
      </w:r>
      <w:r w:rsidR="001320BC" w:rsidRPr="00EA5439">
        <w:rPr>
          <w:rFonts w:ascii="Times New Roman" w:hAnsi="Times New Roman" w:cs="Times New Roman"/>
          <w:sz w:val="24"/>
          <w:szCs w:val="24"/>
        </w:rPr>
        <w:t>2</w:t>
      </w:r>
      <w:r w:rsidRPr="00EA5439">
        <w:rPr>
          <w:rFonts w:ascii="Times New Roman" w:hAnsi="Times New Roman" w:cs="Times New Roman"/>
          <w:sz w:val="24"/>
          <w:szCs w:val="24"/>
        </w:rPr>
        <w:t xml:space="preserve">. The Industrial Water withdrawal </w:t>
      </w:r>
      <w:r w:rsidR="00015668" w:rsidRPr="00EA5439">
        <w:rPr>
          <w:rFonts w:ascii="Times New Roman" w:hAnsi="Times New Roman" w:cs="Times New Roman"/>
          <w:sz w:val="24"/>
          <w:szCs w:val="24"/>
        </w:rPr>
        <w:t xml:space="preserve">trends </w:t>
      </w:r>
      <w:r w:rsidRPr="00EA5439">
        <w:rPr>
          <w:rFonts w:ascii="Times New Roman" w:hAnsi="Times New Roman" w:cs="Times New Roman"/>
          <w:sz w:val="24"/>
          <w:szCs w:val="24"/>
        </w:rPr>
        <w:t xml:space="preserve">in 20 countries in the periods 1988-1997. 1998-2997, 2008-2017 </w:t>
      </w:r>
    </w:p>
    <w:p w14:paraId="721C6AC1" w14:textId="77777777" w:rsidR="001D484C" w:rsidRPr="00EA5439" w:rsidRDefault="001D484C" w:rsidP="001D484C">
      <w:pPr>
        <w:tabs>
          <w:tab w:val="left" w:pos="2165"/>
        </w:tabs>
        <w:rPr>
          <w:rFonts w:ascii="Times New Roman" w:hAnsi="Times New Roman" w:cs="Times New Roman"/>
        </w:rPr>
      </w:pPr>
    </w:p>
    <w:p w14:paraId="47386699" w14:textId="77777777" w:rsidR="001D484C" w:rsidRPr="00EA5439" w:rsidRDefault="001D484C" w:rsidP="001D484C">
      <w:pPr>
        <w:tabs>
          <w:tab w:val="left" w:pos="2165"/>
        </w:tabs>
        <w:rPr>
          <w:rFonts w:ascii="Times New Roman" w:hAnsi="Times New Roman" w:cs="Times New Roman"/>
        </w:rPr>
      </w:pPr>
    </w:p>
    <w:p w14:paraId="59C4D86B" w14:textId="77777777" w:rsidR="001D484C" w:rsidRPr="00EA5439" w:rsidRDefault="001D484C" w:rsidP="001D484C">
      <w:pPr>
        <w:tabs>
          <w:tab w:val="left" w:pos="2165"/>
        </w:tabs>
        <w:rPr>
          <w:rFonts w:ascii="Times New Roman" w:hAnsi="Times New Roman" w:cs="Times New Roman"/>
        </w:rPr>
      </w:pPr>
    </w:p>
    <w:p w14:paraId="6FAF5CBB" w14:textId="77777777" w:rsidR="001D484C" w:rsidRPr="00EA5439" w:rsidRDefault="001D484C" w:rsidP="001D484C">
      <w:pPr>
        <w:tabs>
          <w:tab w:val="left" w:pos="2165"/>
        </w:tabs>
        <w:rPr>
          <w:rFonts w:ascii="Times New Roman" w:hAnsi="Times New Roman" w:cs="Times New Roman"/>
        </w:rPr>
        <w:sectPr w:rsidR="001D484C" w:rsidRPr="00EA5439" w:rsidSect="001D484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EA5439">
        <w:rPr>
          <w:rFonts w:ascii="Times New Roman" w:hAnsi="Times New Roman" w:cs="Times New Roman"/>
        </w:rPr>
        <w:tab/>
      </w:r>
    </w:p>
    <w:p w14:paraId="3585664C" w14:textId="77777777" w:rsidR="0099120A" w:rsidRPr="00EA5439" w:rsidRDefault="00FD3769" w:rsidP="009F077A">
      <w:pPr>
        <w:pStyle w:val="EndNoteBibliography"/>
        <w:rPr>
          <w:rFonts w:ascii="Times New Roman" w:hAnsi="Times New Roman" w:cs="Times New Roman"/>
        </w:rPr>
      </w:pPr>
      <w:r w:rsidRPr="00EA5439">
        <w:rPr>
          <w:rFonts w:ascii="Times New Roman" w:hAnsi="Times New Roman" w:cs="Times New Roman"/>
        </w:rPr>
        <w:lastRenderedPageBreak/>
        <w:drawing>
          <wp:inline distT="0" distB="0" distL="0" distR="0" wp14:anchorId="22A5D625" wp14:editId="4F1520CF">
            <wp:extent cx="8050557" cy="3983715"/>
            <wp:effectExtent l="0" t="0" r="7620" b="17145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B965355-0C57-CE9B-96B1-72C5342F204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9F077A" w:rsidRPr="00EA5439">
        <w:rPr>
          <w:rFonts w:ascii="Times New Roman" w:hAnsi="Times New Roman" w:cs="Times New Roman"/>
        </w:rPr>
        <w:t xml:space="preserve"> </w:t>
      </w:r>
    </w:p>
    <w:p w14:paraId="59B24EE5" w14:textId="77777777" w:rsidR="00FD3769" w:rsidRPr="00EA5439" w:rsidRDefault="00FD3769" w:rsidP="00EE79BB">
      <w:pPr>
        <w:jc w:val="center"/>
        <w:rPr>
          <w:rFonts w:ascii="Times New Roman" w:hAnsi="Times New Roman" w:cs="Times New Roman"/>
          <w:noProof/>
        </w:rPr>
      </w:pPr>
    </w:p>
    <w:p w14:paraId="28898680" w14:textId="304B3045" w:rsidR="00FD3769" w:rsidRPr="00EA5439" w:rsidRDefault="00CE78A4" w:rsidP="00EE79BB">
      <w:pPr>
        <w:jc w:val="center"/>
        <w:rPr>
          <w:rFonts w:ascii="Times New Roman" w:hAnsi="Times New Roman" w:cs="Times New Roman"/>
          <w:sz w:val="24"/>
          <w:szCs w:val="24"/>
        </w:rPr>
      </w:pPr>
      <w:r w:rsidRPr="00EA5439">
        <w:rPr>
          <w:rFonts w:ascii="Times New Roman" w:hAnsi="Times New Roman" w:cs="Times New Roman"/>
          <w:sz w:val="24"/>
          <w:szCs w:val="24"/>
        </w:rPr>
        <w:t xml:space="preserve">Figure </w:t>
      </w:r>
      <w:r w:rsidR="00FD3769" w:rsidRPr="00EA5439">
        <w:rPr>
          <w:rFonts w:ascii="Times New Roman" w:hAnsi="Times New Roman" w:cs="Times New Roman"/>
          <w:sz w:val="24"/>
          <w:szCs w:val="24"/>
        </w:rPr>
        <w:t>S</w:t>
      </w:r>
      <w:r w:rsidR="001320BC" w:rsidRPr="00EA5439">
        <w:rPr>
          <w:rFonts w:ascii="Times New Roman" w:hAnsi="Times New Roman" w:cs="Times New Roman"/>
          <w:sz w:val="24"/>
          <w:szCs w:val="24"/>
        </w:rPr>
        <w:t>3</w:t>
      </w:r>
      <w:r w:rsidR="00FD3769" w:rsidRPr="00EA5439">
        <w:rPr>
          <w:rFonts w:ascii="Times New Roman" w:hAnsi="Times New Roman" w:cs="Times New Roman"/>
          <w:sz w:val="24"/>
          <w:szCs w:val="24"/>
        </w:rPr>
        <w:t>. The industrial value-added change with respect to the GDP in 20 selected countries</w:t>
      </w:r>
      <w:r w:rsidR="006177BC" w:rsidRPr="00EA5439">
        <w:rPr>
          <w:rFonts w:ascii="Times New Roman" w:hAnsi="Times New Roman" w:cs="Times New Roman"/>
          <w:sz w:val="24"/>
          <w:szCs w:val="24"/>
        </w:rPr>
        <w:fldChar w:fldCharType="begin"/>
      </w:r>
      <w:r w:rsidR="00A156E9" w:rsidRPr="00EA543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&lt;EndNote&gt;&lt;Cite&gt;&lt;Author&gt;Knoema&lt;/Author&gt;&lt;Year&gt;2022&lt;/Year&gt;&lt;RecNum&gt;11&lt;/RecNum&gt;&lt;DisplayText&gt;(Knoema, 2022)&lt;/DisplayText&gt;&lt;record&gt;&lt;rec-number&gt;11&lt;/rec-number&gt;&lt;foreign-keys&gt;&lt;key app="EN" db-id="savat0xtfxetr0e5vzp50f0st0vafdrxa92x" timestamp="1658197288"&gt;11&lt;/key&gt;&lt;/foreign-keys&gt;&lt;ref-type name="Journal Article"&gt;17&lt;/ref-type&gt;&lt;contributors&gt;&lt;authors&gt;&lt;author&gt;Knoema&lt;/author&gt;&lt;/authors&gt;&lt;/contributors&gt;&lt;titles&gt;&lt;title&gt;https://public.knoema.com/lftihvf/world-development-indicators-wdi&lt;/title&gt;&lt;/titles&gt;&lt;dates&gt;&lt;year&gt;2022&lt;/year&gt;&lt;/dates&gt;&lt;urls&gt;&lt;/urls&gt;&lt;/record&gt;&lt;/Cite&gt;&lt;/EndNote&gt;</w:instrText>
      </w:r>
      <w:r w:rsidR="006177BC" w:rsidRPr="00EA5439">
        <w:rPr>
          <w:rFonts w:ascii="Times New Roman" w:hAnsi="Times New Roman" w:cs="Times New Roman"/>
          <w:sz w:val="24"/>
          <w:szCs w:val="24"/>
        </w:rPr>
        <w:fldChar w:fldCharType="separate"/>
      </w:r>
      <w:r w:rsidR="00A156E9" w:rsidRPr="00EA5439">
        <w:rPr>
          <w:rFonts w:ascii="Times New Roman" w:hAnsi="Times New Roman" w:cs="Times New Roman"/>
          <w:noProof/>
          <w:sz w:val="24"/>
          <w:szCs w:val="24"/>
        </w:rPr>
        <w:t>(</w:t>
      </w:r>
      <w:proofErr w:type="spellStart"/>
      <w:r w:rsidR="00A156E9" w:rsidRPr="00EA5439">
        <w:rPr>
          <w:rFonts w:ascii="Times New Roman" w:hAnsi="Times New Roman" w:cs="Times New Roman"/>
          <w:noProof/>
          <w:sz w:val="24"/>
          <w:szCs w:val="24"/>
        </w:rPr>
        <w:t>Knoema</w:t>
      </w:r>
      <w:proofErr w:type="spellEnd"/>
      <w:r w:rsidR="00A156E9" w:rsidRPr="00EA5439">
        <w:rPr>
          <w:rFonts w:ascii="Times New Roman" w:hAnsi="Times New Roman" w:cs="Times New Roman"/>
          <w:noProof/>
          <w:sz w:val="24"/>
          <w:szCs w:val="24"/>
        </w:rPr>
        <w:t>, 2022)</w:t>
      </w:r>
      <w:r w:rsidR="006177BC" w:rsidRPr="00EA5439">
        <w:rPr>
          <w:rFonts w:ascii="Times New Roman" w:hAnsi="Times New Roman" w:cs="Times New Roman"/>
          <w:sz w:val="24"/>
          <w:szCs w:val="24"/>
        </w:rPr>
        <w:fldChar w:fldCharType="end"/>
      </w:r>
    </w:p>
    <w:p w14:paraId="3EF9B823" w14:textId="77777777" w:rsidR="002A393E" w:rsidRPr="00EA5439" w:rsidRDefault="002A393E" w:rsidP="002A393E">
      <w:pPr>
        <w:rPr>
          <w:rFonts w:ascii="Times New Roman" w:hAnsi="Times New Roman" w:cs="Times New Roman"/>
          <w:sz w:val="24"/>
          <w:szCs w:val="24"/>
        </w:rPr>
      </w:pPr>
    </w:p>
    <w:p w14:paraId="0D19F62D" w14:textId="77777777" w:rsidR="00CE78A4" w:rsidRPr="00EA5439" w:rsidRDefault="00CE78A4" w:rsidP="002A393E">
      <w:pPr>
        <w:rPr>
          <w:rFonts w:ascii="Times New Roman" w:hAnsi="Times New Roman" w:cs="Times New Roman"/>
          <w:sz w:val="24"/>
          <w:szCs w:val="24"/>
        </w:rPr>
      </w:pPr>
    </w:p>
    <w:p w14:paraId="3805DF8F" w14:textId="77777777" w:rsidR="00CE78A4" w:rsidRPr="00EA5439" w:rsidRDefault="00480ECB" w:rsidP="002A393E">
      <w:pPr>
        <w:rPr>
          <w:rFonts w:ascii="Times New Roman" w:hAnsi="Times New Roman" w:cs="Times New Roman"/>
          <w:sz w:val="24"/>
          <w:szCs w:val="24"/>
        </w:rPr>
      </w:pPr>
      <w:r w:rsidRPr="00EA543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5E482A" w14:textId="77777777" w:rsidR="00CE78A4" w:rsidRPr="00EA5439" w:rsidRDefault="00CE78A4" w:rsidP="002A393E">
      <w:pPr>
        <w:rPr>
          <w:rFonts w:ascii="Times New Roman" w:hAnsi="Times New Roman" w:cs="Times New Roman"/>
          <w:sz w:val="24"/>
          <w:szCs w:val="24"/>
        </w:rPr>
      </w:pPr>
    </w:p>
    <w:p w14:paraId="40035D95" w14:textId="77777777" w:rsidR="002A393E" w:rsidRPr="00EA5439" w:rsidRDefault="002A393E" w:rsidP="002A393E">
      <w:pPr>
        <w:rPr>
          <w:rFonts w:ascii="Times New Roman" w:hAnsi="Times New Roman" w:cs="Times New Roman"/>
          <w:sz w:val="24"/>
          <w:szCs w:val="24"/>
        </w:rPr>
      </w:pPr>
    </w:p>
    <w:p w14:paraId="5C29ED4D" w14:textId="77777777" w:rsidR="002A393E" w:rsidRPr="00EA5439" w:rsidRDefault="002A393E" w:rsidP="002A393E">
      <w:pPr>
        <w:tabs>
          <w:tab w:val="left" w:pos="3331"/>
        </w:tabs>
        <w:rPr>
          <w:rFonts w:ascii="Times New Roman" w:hAnsi="Times New Roman" w:cs="Times New Roman"/>
          <w:sz w:val="24"/>
          <w:szCs w:val="24"/>
        </w:rPr>
      </w:pPr>
      <w:r w:rsidRPr="00EA5439">
        <w:rPr>
          <w:rFonts w:ascii="Times New Roman" w:hAnsi="Times New Roman" w:cs="Times New Roman"/>
          <w:sz w:val="24"/>
          <w:szCs w:val="24"/>
        </w:rPr>
        <w:tab/>
      </w:r>
    </w:p>
    <w:p w14:paraId="4F818A73" w14:textId="77777777" w:rsidR="002A393E" w:rsidRPr="00EA5439" w:rsidRDefault="002A393E" w:rsidP="002A393E">
      <w:pPr>
        <w:tabs>
          <w:tab w:val="left" w:pos="3331"/>
        </w:tabs>
        <w:rPr>
          <w:rFonts w:ascii="Times New Roman" w:hAnsi="Times New Roman" w:cs="Times New Roman"/>
          <w:sz w:val="24"/>
          <w:szCs w:val="24"/>
        </w:rPr>
      </w:pPr>
    </w:p>
    <w:p w14:paraId="37A931B3" w14:textId="77777777" w:rsidR="002A393E" w:rsidRPr="00EA5439" w:rsidRDefault="00342DAA" w:rsidP="002A393E">
      <w:pPr>
        <w:tabs>
          <w:tab w:val="left" w:pos="3331"/>
        </w:tabs>
        <w:rPr>
          <w:rFonts w:ascii="Times New Roman" w:hAnsi="Times New Roman" w:cs="Times New Roman"/>
          <w:noProof/>
        </w:rPr>
      </w:pPr>
      <w:r w:rsidRPr="00EA5439">
        <w:rPr>
          <w:rFonts w:ascii="Times New Roman" w:hAnsi="Times New Roman" w:cs="Times New Roman"/>
          <w:noProof/>
        </w:rPr>
        <w:drawing>
          <wp:inline distT="0" distB="0" distL="0" distR="0" wp14:anchorId="78987718" wp14:editId="759B43EA">
            <wp:extent cx="8274996" cy="4211557"/>
            <wp:effectExtent l="0" t="0" r="12065" b="1778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24DDB3D2-EA15-76AD-B77C-CD0F712D02F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0E46449" w14:textId="77777777" w:rsidR="00CE78A4" w:rsidRPr="00EA5439" w:rsidRDefault="00CE78A4" w:rsidP="00CE78A4">
      <w:pPr>
        <w:rPr>
          <w:rFonts w:ascii="Times New Roman" w:hAnsi="Times New Roman" w:cs="Times New Roman"/>
          <w:noProof/>
        </w:rPr>
      </w:pPr>
    </w:p>
    <w:p w14:paraId="04E83092" w14:textId="4F878E9F" w:rsidR="009F077A" w:rsidRPr="00EA5439" w:rsidRDefault="00CE78A4" w:rsidP="00CE78A4">
      <w:pPr>
        <w:ind w:firstLine="720"/>
        <w:rPr>
          <w:rFonts w:ascii="Times New Roman" w:hAnsi="Times New Roman" w:cs="Times New Roman"/>
          <w:sz w:val="24"/>
          <w:szCs w:val="24"/>
        </w:rPr>
        <w:sectPr w:rsidR="009F077A" w:rsidRPr="00EA5439" w:rsidSect="00FD3769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EA5439">
        <w:rPr>
          <w:rFonts w:ascii="Times New Roman" w:hAnsi="Times New Roman" w:cs="Times New Roman"/>
          <w:sz w:val="24"/>
          <w:szCs w:val="24"/>
        </w:rPr>
        <w:t>Figure S</w:t>
      </w:r>
      <w:r w:rsidR="001320BC" w:rsidRPr="00EA5439">
        <w:rPr>
          <w:rFonts w:ascii="Times New Roman" w:hAnsi="Times New Roman" w:cs="Times New Roman"/>
          <w:sz w:val="24"/>
          <w:szCs w:val="24"/>
        </w:rPr>
        <w:t>4</w:t>
      </w:r>
      <w:r w:rsidRPr="00EA5439">
        <w:rPr>
          <w:rFonts w:ascii="Times New Roman" w:hAnsi="Times New Roman" w:cs="Times New Roman"/>
          <w:sz w:val="24"/>
          <w:szCs w:val="24"/>
        </w:rPr>
        <w:t>: The population of the 20 selected countries in the period 1987, 1997, 2007 and 2017</w:t>
      </w:r>
      <w:r w:rsidR="00E14406" w:rsidRPr="00EA5439">
        <w:rPr>
          <w:rFonts w:ascii="Times New Roman" w:hAnsi="Times New Roman" w:cs="Times New Roman"/>
          <w:sz w:val="24"/>
          <w:szCs w:val="24"/>
        </w:rPr>
        <w:fldChar w:fldCharType="begin"/>
      </w:r>
      <w:r w:rsidR="00E14406" w:rsidRPr="00EA543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&lt;EndNote&gt;&lt;Cite&gt;&lt;Author&gt;World_Bank&lt;/Author&gt;&lt;Year&gt;2019&lt;/Year&gt;&lt;RecNum&gt;12&lt;/RecNum&gt;&lt;DisplayText&gt;(World_Bank, 2019)&lt;/DisplayText&gt;&lt;record&gt;&lt;rec-number&gt;12&lt;/rec-number&gt;&lt;foreign-keys&gt;&lt;key app="EN" db-id="savat0xtfxetr0e5vzp50f0st0vafdrxa92x" timestamp="1658197492"&gt;12&lt;/key&gt;&lt;/foreign-keys&gt;&lt;ref-type name="Journal Article"&gt;17&lt;/ref-type&gt;&lt;contributors&gt;&lt;authors&gt;&lt;author&gt;World_Bank&lt;/author&gt;&lt;/authors&gt;&lt;/contributors&gt;&lt;titles&gt;&lt;title&gt;https://data.worldbank.org/country/kenya&lt;/title&gt;&lt;/titles&gt;&lt;dates&gt;&lt;year&gt;2019&lt;/year&gt;&lt;/dates&gt;&lt;urls&gt;&lt;/urls&gt;&lt;/record&gt;&lt;/Cite&gt;&lt;/EndNote&gt;</w:instrText>
      </w:r>
      <w:r w:rsidR="00E14406" w:rsidRPr="00EA5439">
        <w:rPr>
          <w:rFonts w:ascii="Times New Roman" w:hAnsi="Times New Roman" w:cs="Times New Roman"/>
          <w:sz w:val="24"/>
          <w:szCs w:val="24"/>
        </w:rPr>
        <w:fldChar w:fldCharType="separate"/>
      </w:r>
      <w:r w:rsidR="00E14406" w:rsidRPr="00EA5439">
        <w:rPr>
          <w:rFonts w:ascii="Times New Roman" w:hAnsi="Times New Roman" w:cs="Times New Roman"/>
          <w:noProof/>
          <w:sz w:val="24"/>
          <w:szCs w:val="24"/>
        </w:rPr>
        <w:t>(</w:t>
      </w:r>
      <w:proofErr w:type="spellStart"/>
      <w:r w:rsidR="00E14406" w:rsidRPr="00EA5439">
        <w:rPr>
          <w:rFonts w:ascii="Times New Roman" w:hAnsi="Times New Roman" w:cs="Times New Roman"/>
          <w:noProof/>
          <w:sz w:val="24"/>
          <w:szCs w:val="24"/>
        </w:rPr>
        <w:t>World_Bank</w:t>
      </w:r>
      <w:proofErr w:type="spellEnd"/>
      <w:r w:rsidR="00E14406" w:rsidRPr="00EA5439">
        <w:rPr>
          <w:rFonts w:ascii="Times New Roman" w:hAnsi="Times New Roman" w:cs="Times New Roman"/>
          <w:noProof/>
          <w:sz w:val="24"/>
          <w:szCs w:val="24"/>
        </w:rPr>
        <w:t>, 2019)</w:t>
      </w:r>
      <w:r w:rsidR="00E14406" w:rsidRPr="00EA5439">
        <w:rPr>
          <w:rFonts w:ascii="Times New Roman" w:hAnsi="Times New Roman" w:cs="Times New Roman"/>
          <w:sz w:val="24"/>
          <w:szCs w:val="24"/>
        </w:rPr>
        <w:fldChar w:fldCharType="end"/>
      </w:r>
    </w:p>
    <w:p w14:paraId="5A9C01D1" w14:textId="1E775583" w:rsidR="009F077A" w:rsidRPr="00EA5439" w:rsidRDefault="00AC0C86" w:rsidP="009F077A">
      <w:pPr>
        <w:tabs>
          <w:tab w:val="left" w:pos="1451"/>
        </w:tabs>
        <w:rPr>
          <w:rFonts w:ascii="Times New Roman" w:hAnsi="Times New Roman" w:cs="Times New Roman"/>
          <w:sz w:val="24"/>
          <w:szCs w:val="24"/>
        </w:rPr>
      </w:pPr>
      <w:r w:rsidRPr="00EA5439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00C9AF8" wp14:editId="0C327B3D">
            <wp:simplePos x="0" y="0"/>
            <wp:positionH relativeFrom="column">
              <wp:posOffset>518482</wp:posOffset>
            </wp:positionH>
            <wp:positionV relativeFrom="paragraph">
              <wp:posOffset>95174</wp:posOffset>
            </wp:positionV>
            <wp:extent cx="5151755" cy="7458075"/>
            <wp:effectExtent l="0" t="0" r="0" b="9525"/>
            <wp:wrapTopAndBottom/>
            <wp:docPr id="152511522" name="Picture 15251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5439">
        <w:rPr>
          <w:rFonts w:ascii="Times New Roman" w:hAnsi="Times New Roman" w:cs="Times New Roman"/>
          <w:sz w:val="20"/>
          <w:szCs w:val="20"/>
        </w:rPr>
        <w:t xml:space="preserve">Figure S5: The contribution of the factors influencing the industrial water withdrawal. (a) shows the contribution in the 1988-1997 period, (b) shows the contribution in the 1998-2007 period and (c) refers to the contribution in </w:t>
      </w:r>
      <w:r w:rsidRPr="00EA5439">
        <w:rPr>
          <w:rFonts w:ascii="Times New Roman" w:hAnsi="Times New Roman" w:cs="Times New Roman"/>
          <w:noProof/>
          <w:sz w:val="20"/>
          <w:szCs w:val="20"/>
        </w:rPr>
        <w:t>2008-2017</w:t>
      </w:r>
    </w:p>
    <w:p w14:paraId="17434E57" w14:textId="0C212F55" w:rsidR="00AC0C86" w:rsidRPr="00EA5439" w:rsidRDefault="00AC0C86" w:rsidP="009F077A">
      <w:pPr>
        <w:tabs>
          <w:tab w:val="left" w:pos="1451"/>
        </w:tabs>
        <w:rPr>
          <w:rFonts w:ascii="Times New Roman" w:hAnsi="Times New Roman" w:cs="Times New Roman"/>
          <w:sz w:val="24"/>
          <w:szCs w:val="24"/>
        </w:rPr>
      </w:pPr>
      <w:r w:rsidRPr="00EA5439">
        <w:rPr>
          <w:rFonts w:ascii="Times New Roman" w:hAnsi="Times New Roman" w:cs="Times New Roman"/>
          <w:noProof/>
          <w:lang w:eastAsia="zh-CN"/>
        </w:rPr>
        <w:lastRenderedPageBreak/>
        <w:drawing>
          <wp:inline distT="0" distB="0" distL="0" distR="0" wp14:anchorId="70218D8B" wp14:editId="5A1597F0">
            <wp:extent cx="5528111" cy="7776437"/>
            <wp:effectExtent l="19050" t="19050" r="15875" b="15240"/>
            <wp:docPr id="7" name="Picture 7" descr="A screenshot of a ma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map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388" cy="778526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440012" w14:textId="1D5AC1F6" w:rsidR="00AC0C86" w:rsidRPr="00EA5439" w:rsidRDefault="00AC0C86" w:rsidP="00AC0C86">
      <w:pPr>
        <w:rPr>
          <w:rFonts w:ascii="Times New Roman" w:hAnsi="Times New Roman" w:cs="Times New Roman"/>
          <w:sz w:val="20"/>
          <w:szCs w:val="20"/>
        </w:rPr>
      </w:pPr>
      <w:r w:rsidRPr="00EA5439">
        <w:rPr>
          <w:rFonts w:ascii="Times New Roman" w:hAnsi="Times New Roman" w:cs="Times New Roman"/>
          <w:sz w:val="20"/>
          <w:szCs w:val="20"/>
        </w:rPr>
        <w:t xml:space="preserve">Figure S6: The </w:t>
      </w:r>
      <w:proofErr w:type="spellStart"/>
      <w:r w:rsidRPr="00EA5439">
        <w:rPr>
          <w:rFonts w:ascii="Times New Roman" w:hAnsi="Times New Roman" w:cs="Times New Roman"/>
          <w:sz w:val="20"/>
          <w:szCs w:val="20"/>
        </w:rPr>
        <w:t>Spatio</w:t>
      </w:r>
      <w:proofErr w:type="spellEnd"/>
      <w:r w:rsidRPr="00EA5439">
        <w:rPr>
          <w:rFonts w:ascii="Times New Roman" w:hAnsi="Times New Roman" w:cs="Times New Roman"/>
          <w:sz w:val="20"/>
          <w:szCs w:val="20"/>
        </w:rPr>
        <w:t>-temporal decomposition results of industrial water withdrawal during 1988-2017.</w:t>
      </w:r>
    </w:p>
    <w:p w14:paraId="2DFE9248" w14:textId="0972A8CF" w:rsidR="009F077A" w:rsidRPr="00A75612" w:rsidRDefault="009F077A" w:rsidP="009F077A">
      <w:pPr>
        <w:tabs>
          <w:tab w:val="left" w:pos="1451"/>
        </w:tabs>
        <w:rPr>
          <w:rFonts w:ascii="Times New Roman" w:hAnsi="Times New Roman" w:cs="Times New Roman"/>
          <w:b/>
          <w:sz w:val="24"/>
          <w:szCs w:val="24"/>
        </w:rPr>
      </w:pPr>
      <w:r w:rsidRPr="00A75612">
        <w:rPr>
          <w:rFonts w:ascii="Times New Roman" w:hAnsi="Times New Roman" w:cs="Times New Roman"/>
          <w:b/>
          <w:sz w:val="24"/>
          <w:szCs w:val="24"/>
        </w:rPr>
        <w:lastRenderedPageBreak/>
        <w:t>References</w:t>
      </w:r>
    </w:p>
    <w:p w14:paraId="1A3EA874" w14:textId="63FDFAD9" w:rsidR="00E14406" w:rsidRPr="00EA5439" w:rsidRDefault="009F077A" w:rsidP="00E14406">
      <w:pPr>
        <w:pStyle w:val="EndNoteBibliography"/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5439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EA5439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ADDIN EN.REFLIST </w:instrText>
      </w:r>
      <w:r w:rsidRPr="00EA5439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E14406" w:rsidRPr="00EA54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2020, FAO. </w:t>
      </w:r>
      <w:hyperlink r:id="rId13" w:history="1">
        <w:r w:rsidR="00E14406" w:rsidRPr="00EA5439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https://www.fao.org/aquastat/statistics/query/index.html</w:t>
        </w:r>
      </w:hyperlink>
      <w:r w:rsidR="00E14406" w:rsidRPr="00EA5439">
        <w:rPr>
          <w:rFonts w:ascii="Times New Roman" w:hAnsi="Times New Roman" w:cs="Times New Roman"/>
          <w:color w:val="000000" w:themeColor="text1"/>
          <w:sz w:val="24"/>
          <w:szCs w:val="24"/>
        </w:rPr>
        <w:t>. Accessed on 30/0</w:t>
      </w:r>
      <w:r w:rsidR="004C7C34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E14406" w:rsidRPr="00EA5439">
        <w:rPr>
          <w:rFonts w:ascii="Times New Roman" w:hAnsi="Times New Roman" w:cs="Times New Roman"/>
          <w:color w:val="000000" w:themeColor="text1"/>
          <w:sz w:val="24"/>
          <w:szCs w:val="24"/>
        </w:rPr>
        <w:t>/202</w:t>
      </w:r>
      <w:r w:rsidR="009C37DD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E14406" w:rsidRPr="00EA54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0D12AE0" w14:textId="43F5211A" w:rsidR="00E14406" w:rsidRPr="00EA5439" w:rsidRDefault="00E14406" w:rsidP="00E14406">
      <w:pPr>
        <w:pStyle w:val="EndNoteBibliography"/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54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Knoema, 2022. </w:t>
      </w:r>
      <w:hyperlink r:id="rId14" w:history="1">
        <w:r w:rsidRPr="00EA5439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https://public.knoema.com/lftihvf/world-development-indicators-wdi</w:t>
        </w:r>
      </w:hyperlink>
      <w:r w:rsidRPr="00EA5439">
        <w:rPr>
          <w:rFonts w:ascii="Times New Roman" w:hAnsi="Times New Roman" w:cs="Times New Roman"/>
          <w:color w:val="000000" w:themeColor="text1"/>
          <w:sz w:val="24"/>
          <w:szCs w:val="24"/>
        </w:rPr>
        <w:t>. Accessed on 30/0</w:t>
      </w:r>
      <w:r w:rsidR="004C7C34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EA5439">
        <w:rPr>
          <w:rFonts w:ascii="Times New Roman" w:hAnsi="Times New Roman" w:cs="Times New Roman"/>
          <w:color w:val="000000" w:themeColor="text1"/>
          <w:sz w:val="24"/>
          <w:szCs w:val="24"/>
        </w:rPr>
        <w:t>/202</w:t>
      </w:r>
      <w:r w:rsidR="009C37DD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EA54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366D12F" w14:textId="26F80EC3" w:rsidR="00E14406" w:rsidRPr="00EA5439" w:rsidRDefault="00E14406" w:rsidP="00E14406">
      <w:pPr>
        <w:pStyle w:val="EndNoteBibliography"/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54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World_Bank, 2019. </w:t>
      </w:r>
      <w:hyperlink r:id="rId15" w:history="1">
        <w:r w:rsidRPr="00EA5439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https://data.worldbank.org/country/kenya</w:t>
        </w:r>
      </w:hyperlink>
      <w:r w:rsidRPr="00EA5439">
        <w:rPr>
          <w:rFonts w:ascii="Times New Roman" w:hAnsi="Times New Roman" w:cs="Times New Roman"/>
          <w:color w:val="000000" w:themeColor="text1"/>
          <w:sz w:val="24"/>
          <w:szCs w:val="24"/>
        </w:rPr>
        <w:t>. Accessed on 30/05/202</w:t>
      </w:r>
      <w:r w:rsidR="009C37DD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EA54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A73AAA7" w14:textId="35FF37B0" w:rsidR="00E14406" w:rsidRPr="00EA5439" w:rsidRDefault="00E14406" w:rsidP="00E14406">
      <w:pPr>
        <w:pStyle w:val="EndNoteBibliography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54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WorldOmeter, 2022. </w:t>
      </w:r>
      <w:hyperlink r:id="rId16" w:history="1">
        <w:r w:rsidRPr="00EA5439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https://www.worldometers.info/population/africa/</w:t>
        </w:r>
      </w:hyperlink>
      <w:r w:rsidRPr="00EA5439">
        <w:rPr>
          <w:rFonts w:ascii="Times New Roman" w:hAnsi="Times New Roman" w:cs="Times New Roman"/>
          <w:color w:val="000000" w:themeColor="text1"/>
          <w:sz w:val="24"/>
          <w:szCs w:val="24"/>
        </w:rPr>
        <w:t>. Accessed on 30/</w:t>
      </w:r>
      <w:r w:rsidR="004C7C34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Pr="00EA54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/2022 </w:t>
      </w:r>
    </w:p>
    <w:p w14:paraId="02669373" w14:textId="77777777" w:rsidR="009F077A" w:rsidRPr="00EA5439" w:rsidRDefault="009F077A" w:rsidP="00E14406">
      <w:pPr>
        <w:spacing w:line="480" w:lineRule="auto"/>
        <w:rPr>
          <w:rFonts w:ascii="Times New Roman" w:hAnsi="Times New Roman" w:cs="Times New Roman"/>
          <w:noProof/>
        </w:rPr>
      </w:pPr>
      <w:r w:rsidRPr="00EA5439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bookmarkStart w:id="0" w:name="_GoBack"/>
      <w:bookmarkEnd w:id="0"/>
    </w:p>
    <w:p w14:paraId="343360E5" w14:textId="4FB08355" w:rsidR="009F077A" w:rsidRPr="00EA5439" w:rsidRDefault="009F077A" w:rsidP="009F077A">
      <w:pPr>
        <w:tabs>
          <w:tab w:val="left" w:pos="1451"/>
        </w:tabs>
        <w:rPr>
          <w:rFonts w:ascii="Times New Roman" w:hAnsi="Times New Roman" w:cs="Times New Roman"/>
          <w:sz w:val="24"/>
          <w:szCs w:val="24"/>
        </w:rPr>
      </w:pPr>
    </w:p>
    <w:sectPr w:rsidR="009F077A" w:rsidRPr="00EA5439" w:rsidSect="009F07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5BD49B" w14:textId="77777777" w:rsidR="006D3BB3" w:rsidRDefault="006D3BB3" w:rsidP="00CE78A4">
      <w:pPr>
        <w:spacing w:after="0" w:line="240" w:lineRule="auto"/>
      </w:pPr>
      <w:r>
        <w:separator/>
      </w:r>
    </w:p>
  </w:endnote>
  <w:endnote w:type="continuationSeparator" w:id="0">
    <w:p w14:paraId="086F8836" w14:textId="77777777" w:rsidR="006D3BB3" w:rsidRDefault="006D3BB3" w:rsidP="00CE78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altName w:val="Microsoft YaHei"/>
    <w:charset w:val="86"/>
    <w:family w:val="modern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303360" w14:textId="77777777" w:rsidR="006D3BB3" w:rsidRDefault="006D3BB3" w:rsidP="00CE78A4">
      <w:pPr>
        <w:spacing w:after="0" w:line="240" w:lineRule="auto"/>
      </w:pPr>
      <w:r>
        <w:separator/>
      </w:r>
    </w:p>
  </w:footnote>
  <w:footnote w:type="continuationSeparator" w:id="0">
    <w:p w14:paraId="514747CA" w14:textId="77777777" w:rsidR="006D3BB3" w:rsidRDefault="006D3BB3" w:rsidP="00CE78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A7C92"/>
    <w:multiLevelType w:val="multilevel"/>
    <w:tmpl w:val="94DEA6F6"/>
    <w:lvl w:ilvl="0">
      <w:start w:val="2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720" w:hanging="720"/>
      </w:pPr>
      <w:rPr>
        <w:rFonts w:hint="default"/>
        <w:sz w:val="28"/>
        <w:szCs w:val="28"/>
      </w:rPr>
    </w:lvl>
    <w:lvl w:ilvl="3">
      <w:start w:val="1"/>
      <w:numFmt w:val="decimal"/>
      <w:lvlText w:val="%4．"/>
      <w:lvlJc w:val="left"/>
      <w:pPr>
        <w:ind w:left="864" w:hanging="864"/>
      </w:pPr>
      <w:rPr>
        <w:rFonts w:hint="default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1D7D0DD2"/>
    <w:multiLevelType w:val="multilevel"/>
    <w:tmpl w:val="BCCC78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" w15:restartNumberingAfterBreak="0">
    <w:nsid w:val="4273051E"/>
    <w:multiLevelType w:val="hybridMultilevel"/>
    <w:tmpl w:val="5E4633AA"/>
    <w:lvl w:ilvl="0" w:tplc="2572D29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AC6773"/>
    <w:multiLevelType w:val="hybridMultilevel"/>
    <w:tmpl w:val="CDDC1E50"/>
    <w:lvl w:ilvl="0" w:tplc="6D8E67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tLAwtDA1MDMzMTU1MTJX0lEKTi0uzszPAykwrwUA5g4EFy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Environmental Mgmt 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avat0xtfxetr0e5vzp50f0st0vafdrxa92x&quot;&gt;Water use lib&lt;record-ids&gt;&lt;item&gt;11&lt;/item&gt;&lt;item&gt;12&lt;/item&gt;&lt;item&gt;13&lt;/item&gt;&lt;/record-ids&gt;&lt;/item&gt;&lt;/Libraries&gt;"/>
  </w:docVars>
  <w:rsids>
    <w:rsidRoot w:val="00E80C3B"/>
    <w:rsid w:val="000010DA"/>
    <w:rsid w:val="00015668"/>
    <w:rsid w:val="00037BC7"/>
    <w:rsid w:val="00054311"/>
    <w:rsid w:val="000C45FC"/>
    <w:rsid w:val="00101D6D"/>
    <w:rsid w:val="001320BC"/>
    <w:rsid w:val="00152526"/>
    <w:rsid w:val="001A00D2"/>
    <w:rsid w:val="001D484C"/>
    <w:rsid w:val="00247BDC"/>
    <w:rsid w:val="002A393E"/>
    <w:rsid w:val="00342C9A"/>
    <w:rsid w:val="00342DAA"/>
    <w:rsid w:val="00387F1A"/>
    <w:rsid w:val="00403075"/>
    <w:rsid w:val="00420F93"/>
    <w:rsid w:val="00477205"/>
    <w:rsid w:val="00480ECB"/>
    <w:rsid w:val="004C7C34"/>
    <w:rsid w:val="004E7FD8"/>
    <w:rsid w:val="0052319D"/>
    <w:rsid w:val="0054799B"/>
    <w:rsid w:val="00563BA0"/>
    <w:rsid w:val="00566DD2"/>
    <w:rsid w:val="005765AB"/>
    <w:rsid w:val="005A0EB2"/>
    <w:rsid w:val="005A18A3"/>
    <w:rsid w:val="006177BC"/>
    <w:rsid w:val="00654AD8"/>
    <w:rsid w:val="006D0E25"/>
    <w:rsid w:val="006D3BB3"/>
    <w:rsid w:val="006F2FB5"/>
    <w:rsid w:val="007A051C"/>
    <w:rsid w:val="007A64C8"/>
    <w:rsid w:val="007A6EA9"/>
    <w:rsid w:val="008661F7"/>
    <w:rsid w:val="008A0E3B"/>
    <w:rsid w:val="008A7627"/>
    <w:rsid w:val="009325A5"/>
    <w:rsid w:val="00936B0F"/>
    <w:rsid w:val="009575FF"/>
    <w:rsid w:val="00982F0B"/>
    <w:rsid w:val="0099120A"/>
    <w:rsid w:val="00993C0D"/>
    <w:rsid w:val="009C37DD"/>
    <w:rsid w:val="009F077A"/>
    <w:rsid w:val="00A10A61"/>
    <w:rsid w:val="00A156E9"/>
    <w:rsid w:val="00A75612"/>
    <w:rsid w:val="00AC0C86"/>
    <w:rsid w:val="00AC5A0B"/>
    <w:rsid w:val="00AD5432"/>
    <w:rsid w:val="00B32D77"/>
    <w:rsid w:val="00B92191"/>
    <w:rsid w:val="00C43FBF"/>
    <w:rsid w:val="00CB57BC"/>
    <w:rsid w:val="00CD2BAF"/>
    <w:rsid w:val="00CE78A4"/>
    <w:rsid w:val="00CF5EE9"/>
    <w:rsid w:val="00D50DE7"/>
    <w:rsid w:val="00D56F13"/>
    <w:rsid w:val="00D77796"/>
    <w:rsid w:val="00E14406"/>
    <w:rsid w:val="00E45C38"/>
    <w:rsid w:val="00E80C3B"/>
    <w:rsid w:val="00EA5439"/>
    <w:rsid w:val="00EE79BB"/>
    <w:rsid w:val="00EF7ECE"/>
    <w:rsid w:val="00F06C02"/>
    <w:rsid w:val="00F22544"/>
    <w:rsid w:val="00FA0211"/>
    <w:rsid w:val="00FD3769"/>
    <w:rsid w:val="00FF4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01DC43"/>
  <w15:docId w15:val="{B2690208-75CF-48D4-81D5-F3FF51C50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宋体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0211"/>
  </w:style>
  <w:style w:type="paragraph" w:styleId="Heading1">
    <w:name w:val="heading 1"/>
    <w:basedOn w:val="Normal"/>
    <w:next w:val="Normal"/>
    <w:link w:val="Heading1Char"/>
    <w:autoRedefine/>
    <w:qFormat/>
    <w:rsid w:val="00563BA0"/>
    <w:pPr>
      <w:keepNext/>
      <w:keepLines/>
      <w:spacing w:before="480" w:after="360" w:line="240" w:lineRule="auto"/>
      <w:jc w:val="center"/>
      <w:outlineLvl w:val="0"/>
    </w:pPr>
    <w:rPr>
      <w:rFonts w:eastAsia="仿宋_GB2312"/>
      <w:b/>
      <w:bCs/>
      <w:caps/>
      <w:noProof/>
      <w:kern w:val="44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sandFigures">
    <w:name w:val="Tables and Figures"/>
    <w:basedOn w:val="BodyText3"/>
    <w:next w:val="List2"/>
    <w:link w:val="TablesandFiguresChar"/>
    <w:autoRedefine/>
    <w:qFormat/>
    <w:rsid w:val="00FA0211"/>
    <w:pPr>
      <w:spacing w:before="120" w:line="240" w:lineRule="auto"/>
    </w:pPr>
    <w:rPr>
      <w:rFonts w:ascii="Times New Roman" w:eastAsia="Times New Roman" w:hAnsi="Times New Roman" w:cs="Times New Roman"/>
      <w:noProof/>
      <w:kern w:val="44"/>
      <w:sz w:val="22"/>
    </w:rPr>
  </w:style>
  <w:style w:type="character" w:customStyle="1" w:styleId="TablesandFiguresChar">
    <w:name w:val="Tables and Figures Char"/>
    <w:basedOn w:val="DefaultParagraphFont"/>
    <w:link w:val="TablesandFigures"/>
    <w:rsid w:val="00FA0211"/>
    <w:rPr>
      <w:rFonts w:ascii="Times New Roman" w:eastAsia="Times New Roman" w:hAnsi="Times New Roman" w:cs="Times New Roman"/>
      <w:noProof/>
      <w:kern w:val="44"/>
      <w:szCs w:val="16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9219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92191"/>
    <w:rPr>
      <w:sz w:val="16"/>
      <w:szCs w:val="16"/>
    </w:rPr>
  </w:style>
  <w:style w:type="paragraph" w:styleId="List2">
    <w:name w:val="List 2"/>
    <w:basedOn w:val="Normal"/>
    <w:uiPriority w:val="99"/>
    <w:semiHidden/>
    <w:unhideWhenUsed/>
    <w:rsid w:val="00B92191"/>
    <w:pPr>
      <w:ind w:left="720" w:hanging="360"/>
      <w:contextualSpacing/>
    </w:pPr>
  </w:style>
  <w:style w:type="character" w:customStyle="1" w:styleId="Heading1Char">
    <w:name w:val="Heading 1 Char"/>
    <w:link w:val="Heading1"/>
    <w:rsid w:val="00563BA0"/>
    <w:rPr>
      <w:rFonts w:eastAsia="仿宋_GB2312"/>
      <w:b/>
      <w:bCs/>
      <w:caps/>
      <w:noProof/>
      <w:kern w:val="44"/>
      <w:sz w:val="32"/>
      <w:szCs w:val="32"/>
    </w:rPr>
  </w:style>
  <w:style w:type="table" w:styleId="TableGrid">
    <w:name w:val="Table Grid"/>
    <w:basedOn w:val="TableNormal"/>
    <w:uiPriority w:val="39"/>
    <w:rsid w:val="00E80C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A10A61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10A61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A10A61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A10A61"/>
    <w:rPr>
      <w:rFonts w:ascii="Calibri" w:hAnsi="Calibri" w:cs="Calibri"/>
      <w:noProof/>
    </w:rPr>
  </w:style>
  <w:style w:type="paragraph" w:styleId="Header">
    <w:name w:val="header"/>
    <w:basedOn w:val="Normal"/>
    <w:link w:val="HeaderChar"/>
    <w:uiPriority w:val="99"/>
    <w:unhideWhenUsed/>
    <w:rsid w:val="00CE78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78A4"/>
  </w:style>
  <w:style w:type="paragraph" w:styleId="Footer">
    <w:name w:val="footer"/>
    <w:basedOn w:val="Normal"/>
    <w:link w:val="FooterChar"/>
    <w:uiPriority w:val="99"/>
    <w:unhideWhenUsed/>
    <w:rsid w:val="00CE78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78A4"/>
  </w:style>
  <w:style w:type="character" w:styleId="Hyperlink">
    <w:name w:val="Hyperlink"/>
    <w:basedOn w:val="DefaultParagraphFont"/>
    <w:uiPriority w:val="99"/>
    <w:unhideWhenUsed/>
    <w:rsid w:val="009F077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077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575FF"/>
    <w:pPr>
      <w:ind w:left="720"/>
      <w:contextualSpacing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575FF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o.org/aquastat/statistics/query/index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worldometers.info/population/afric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data.worldbank.org/country/kenya" TargetMode="Externa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s://public.knoema.com/lftihvf/world-development-indicators-wdi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114532391777739E-2"/>
          <c:y val="0.11581576893052303"/>
          <c:w val="0.89458459270365442"/>
          <c:h val="0.6059392575928008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Sheet1!$N$26</c:f>
              <c:strCache>
                <c:ptCount val="1"/>
                <c:pt idx="0">
                  <c:v>1988-1997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chemeClr val="accent1"/>
              </a:solidFill>
            </a:ln>
            <a:effectLst/>
          </c:spPr>
          <c:invertIfNegative val="0"/>
          <c:cat>
            <c:strRef>
              <c:f>Sheet1!$M$27:$M$46</c:f>
              <c:strCache>
                <c:ptCount val="20"/>
                <c:pt idx="0">
                  <c:v>Algeria</c:v>
                </c:pt>
                <c:pt idx="1">
                  <c:v>Angola</c:v>
                </c:pt>
                <c:pt idx="2">
                  <c:v>Botswana</c:v>
                </c:pt>
                <c:pt idx="3">
                  <c:v>Cameroon</c:v>
                </c:pt>
                <c:pt idx="4">
                  <c:v>Congo, Dem. Rep.</c:v>
                </c:pt>
                <c:pt idx="5">
                  <c:v>Egypt, Arab Rep.</c:v>
                </c:pt>
                <c:pt idx="6">
                  <c:v>Ethiopia</c:v>
                </c:pt>
                <c:pt idx="7">
                  <c:v>Ghana</c:v>
                </c:pt>
                <c:pt idx="8">
                  <c:v>Ivory coast</c:v>
                </c:pt>
                <c:pt idx="9">
                  <c:v>Kenya</c:v>
                </c:pt>
                <c:pt idx="10">
                  <c:v>Mali</c:v>
                </c:pt>
                <c:pt idx="11">
                  <c:v>Morocco</c:v>
                </c:pt>
                <c:pt idx="12">
                  <c:v>Nigeria</c:v>
                </c:pt>
                <c:pt idx="13">
                  <c:v>Senegal</c:v>
                </c:pt>
                <c:pt idx="14">
                  <c:v>South Africa</c:v>
                </c:pt>
                <c:pt idx="15">
                  <c:v>Sudan</c:v>
                </c:pt>
                <c:pt idx="16">
                  <c:v>Tanzania</c:v>
                </c:pt>
                <c:pt idx="17">
                  <c:v>Tunisia</c:v>
                </c:pt>
                <c:pt idx="18">
                  <c:v>Uganda</c:v>
                </c:pt>
                <c:pt idx="19">
                  <c:v>Zambia</c:v>
                </c:pt>
              </c:strCache>
            </c:strRef>
          </c:cat>
          <c:val>
            <c:numRef>
              <c:f>Sheet1!$N$27:$N$46</c:f>
              <c:numCache>
                <c:formatCode>General</c:formatCode>
                <c:ptCount val="20"/>
                <c:pt idx="0">
                  <c:v>-2</c:v>
                </c:pt>
                <c:pt idx="1">
                  <c:v>9.7577413894969993</c:v>
                </c:pt>
                <c:pt idx="2">
                  <c:v>-12.330939693505144</c:v>
                </c:pt>
                <c:pt idx="3">
                  <c:v>-2.6340623225196964</c:v>
                </c:pt>
                <c:pt idx="4">
                  <c:v>2.2500002656250011</c:v>
                </c:pt>
                <c:pt idx="5">
                  <c:v>3.0578763459509197</c:v>
                </c:pt>
                <c:pt idx="6">
                  <c:v>1.1973430164298247</c:v>
                </c:pt>
                <c:pt idx="7">
                  <c:v>9.3487702121433784</c:v>
                </c:pt>
                <c:pt idx="8">
                  <c:v>1.2851846512119636</c:v>
                </c:pt>
                <c:pt idx="9">
                  <c:v>-3.3736520480420751E-3</c:v>
                </c:pt>
                <c:pt idx="10">
                  <c:v>2.3096616144931339</c:v>
                </c:pt>
                <c:pt idx="11">
                  <c:v>-0.28520798960352067</c:v>
                </c:pt>
                <c:pt idx="12">
                  <c:v>2.361949076432424</c:v>
                </c:pt>
                <c:pt idx="13">
                  <c:v>3.3141679143416418</c:v>
                </c:pt>
                <c:pt idx="14">
                  <c:v>-8.0529646900020815</c:v>
                </c:pt>
                <c:pt idx="15">
                  <c:v>-1.6806385996303792</c:v>
                </c:pt>
                <c:pt idx="16">
                  <c:v>-0.99873858792008186</c:v>
                </c:pt>
                <c:pt idx="17">
                  <c:v>-2.9715854501800969</c:v>
                </c:pt>
                <c:pt idx="18">
                  <c:v>6.2160421379852586</c:v>
                </c:pt>
                <c:pt idx="19">
                  <c:v>-8.7448493663195066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21-4BB1-B455-2018FD1B1FE8}"/>
            </c:ext>
          </c:extLst>
        </c:ser>
        <c:ser>
          <c:idx val="1"/>
          <c:order val="1"/>
          <c:tx>
            <c:strRef>
              <c:f>Sheet1!$O$26</c:f>
              <c:strCache>
                <c:ptCount val="1"/>
                <c:pt idx="0">
                  <c:v>1998-2007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chemeClr val="accent2"/>
              </a:solidFill>
            </a:ln>
            <a:effectLst/>
          </c:spPr>
          <c:invertIfNegative val="0"/>
          <c:cat>
            <c:strRef>
              <c:f>Sheet1!$M$27:$M$46</c:f>
              <c:strCache>
                <c:ptCount val="20"/>
                <c:pt idx="0">
                  <c:v>Algeria</c:v>
                </c:pt>
                <c:pt idx="1">
                  <c:v>Angola</c:v>
                </c:pt>
                <c:pt idx="2">
                  <c:v>Botswana</c:v>
                </c:pt>
                <c:pt idx="3">
                  <c:v>Cameroon</c:v>
                </c:pt>
                <c:pt idx="4">
                  <c:v>Congo, Dem. Rep.</c:v>
                </c:pt>
                <c:pt idx="5">
                  <c:v>Egypt, Arab Rep.</c:v>
                </c:pt>
                <c:pt idx="6">
                  <c:v>Ethiopia</c:v>
                </c:pt>
                <c:pt idx="7">
                  <c:v>Ghana</c:v>
                </c:pt>
                <c:pt idx="8">
                  <c:v>Ivory coast</c:v>
                </c:pt>
                <c:pt idx="9">
                  <c:v>Kenya</c:v>
                </c:pt>
                <c:pt idx="10">
                  <c:v>Mali</c:v>
                </c:pt>
                <c:pt idx="11">
                  <c:v>Morocco</c:v>
                </c:pt>
                <c:pt idx="12">
                  <c:v>Nigeria</c:v>
                </c:pt>
                <c:pt idx="13">
                  <c:v>Senegal</c:v>
                </c:pt>
                <c:pt idx="14">
                  <c:v>South Africa</c:v>
                </c:pt>
                <c:pt idx="15">
                  <c:v>Sudan</c:v>
                </c:pt>
                <c:pt idx="16">
                  <c:v>Tanzania</c:v>
                </c:pt>
                <c:pt idx="17">
                  <c:v>Tunisia</c:v>
                </c:pt>
                <c:pt idx="18">
                  <c:v>Uganda</c:v>
                </c:pt>
                <c:pt idx="19">
                  <c:v>Zambia</c:v>
                </c:pt>
              </c:strCache>
            </c:strRef>
          </c:cat>
          <c:val>
            <c:numRef>
              <c:f>Sheet1!$O$27:$O$46</c:f>
              <c:numCache>
                <c:formatCode>General</c:formatCode>
                <c:ptCount val="20"/>
                <c:pt idx="0">
                  <c:v>17.674061993037661</c:v>
                </c:pt>
                <c:pt idx="1">
                  <c:v>1.1257964620450949</c:v>
                </c:pt>
                <c:pt idx="2">
                  <c:v>-3.8943917067206613</c:v>
                </c:pt>
                <c:pt idx="3">
                  <c:v>2.2212721118144927</c:v>
                </c:pt>
                <c:pt idx="4">
                  <c:v>8.9569708793811991</c:v>
                </c:pt>
                <c:pt idx="5">
                  <c:v>6.0657627622217305</c:v>
                </c:pt>
                <c:pt idx="6">
                  <c:v>-0.61267614933414016</c:v>
                </c:pt>
                <c:pt idx="7">
                  <c:v>-6.1749984945903016</c:v>
                </c:pt>
                <c:pt idx="8">
                  <c:v>-0.37831465337645298</c:v>
                </c:pt>
                <c:pt idx="9">
                  <c:v>3.3757849099993695</c:v>
                </c:pt>
                <c:pt idx="10">
                  <c:v>4.9711377289271432</c:v>
                </c:pt>
                <c:pt idx="11">
                  <c:v>-2.6563564489049902</c:v>
                </c:pt>
                <c:pt idx="12">
                  <c:v>-10.904132262528591</c:v>
                </c:pt>
                <c:pt idx="13">
                  <c:v>0.25763473935269232</c:v>
                </c:pt>
                <c:pt idx="14">
                  <c:v>-3.6149533507537406</c:v>
                </c:pt>
                <c:pt idx="15">
                  <c:v>14.864241866503322</c:v>
                </c:pt>
                <c:pt idx="16">
                  <c:v>10.195928662451658</c:v>
                </c:pt>
                <c:pt idx="17">
                  <c:v>2.4074742539205616</c:v>
                </c:pt>
                <c:pt idx="18">
                  <c:v>9.1406617362120723</c:v>
                </c:pt>
                <c:pt idx="19">
                  <c:v>-0.47095712551714897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B21-4BB1-B455-2018FD1B1FE8}"/>
            </c:ext>
          </c:extLst>
        </c:ser>
        <c:ser>
          <c:idx val="2"/>
          <c:order val="2"/>
          <c:tx>
            <c:strRef>
              <c:f>Sheet1!$P$26</c:f>
              <c:strCache>
                <c:ptCount val="1"/>
                <c:pt idx="0">
                  <c:v>2008-2017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rgbClr val="00B050"/>
              </a:solidFill>
            </a:ln>
            <a:effectLst/>
          </c:spPr>
          <c:invertIfNegative val="0"/>
          <c:cat>
            <c:strRef>
              <c:f>Sheet1!$M$27:$M$46</c:f>
              <c:strCache>
                <c:ptCount val="20"/>
                <c:pt idx="0">
                  <c:v>Algeria</c:v>
                </c:pt>
                <c:pt idx="1">
                  <c:v>Angola</c:v>
                </c:pt>
                <c:pt idx="2">
                  <c:v>Botswana</c:v>
                </c:pt>
                <c:pt idx="3">
                  <c:v>Cameroon</c:v>
                </c:pt>
                <c:pt idx="4">
                  <c:v>Congo, Dem. Rep.</c:v>
                </c:pt>
                <c:pt idx="5">
                  <c:v>Egypt, Arab Rep.</c:v>
                </c:pt>
                <c:pt idx="6">
                  <c:v>Ethiopia</c:v>
                </c:pt>
                <c:pt idx="7">
                  <c:v>Ghana</c:v>
                </c:pt>
                <c:pt idx="8">
                  <c:v>Ivory coast</c:v>
                </c:pt>
                <c:pt idx="9">
                  <c:v>Kenya</c:v>
                </c:pt>
                <c:pt idx="10">
                  <c:v>Mali</c:v>
                </c:pt>
                <c:pt idx="11">
                  <c:v>Morocco</c:v>
                </c:pt>
                <c:pt idx="12">
                  <c:v>Nigeria</c:v>
                </c:pt>
                <c:pt idx="13">
                  <c:v>Senegal</c:v>
                </c:pt>
                <c:pt idx="14">
                  <c:v>South Africa</c:v>
                </c:pt>
                <c:pt idx="15">
                  <c:v>Sudan</c:v>
                </c:pt>
                <c:pt idx="16">
                  <c:v>Tanzania</c:v>
                </c:pt>
                <c:pt idx="17">
                  <c:v>Tunisia</c:v>
                </c:pt>
                <c:pt idx="18">
                  <c:v>Uganda</c:v>
                </c:pt>
                <c:pt idx="19">
                  <c:v>Zambia</c:v>
                </c:pt>
              </c:strCache>
            </c:strRef>
          </c:cat>
          <c:val>
            <c:numRef>
              <c:f>Sheet1!$P$27:$P$46</c:f>
              <c:numCache>
                <c:formatCode>General</c:formatCode>
                <c:ptCount val="20"/>
                <c:pt idx="0">
                  <c:v>-20.88646703218749</c:v>
                </c:pt>
                <c:pt idx="1">
                  <c:v>-19.715584302864968</c:v>
                </c:pt>
                <c:pt idx="2">
                  <c:v>-11.964906039433831</c:v>
                </c:pt>
                <c:pt idx="3">
                  <c:v>-3.3519151828582388</c:v>
                </c:pt>
                <c:pt idx="4">
                  <c:v>11.984745077875594</c:v>
                </c:pt>
                <c:pt idx="5">
                  <c:v>-1.3146229922273776</c:v>
                </c:pt>
                <c:pt idx="6">
                  <c:v>11.992409514097622</c:v>
                </c:pt>
                <c:pt idx="7">
                  <c:v>10.878524603021219</c:v>
                </c:pt>
                <c:pt idx="8">
                  <c:v>-2.8079165198997913</c:v>
                </c:pt>
                <c:pt idx="9">
                  <c:v>-2.5127326941893635</c:v>
                </c:pt>
                <c:pt idx="10">
                  <c:v>-4.9109342930627662</c:v>
                </c:pt>
                <c:pt idx="11">
                  <c:v>1.4934372061946881</c:v>
                </c:pt>
                <c:pt idx="12">
                  <c:v>-2.0296006423171704</c:v>
                </c:pt>
                <c:pt idx="13">
                  <c:v>-0.33820014269881327</c:v>
                </c:pt>
                <c:pt idx="14">
                  <c:v>-0.23312159176264302</c:v>
                </c:pt>
                <c:pt idx="15">
                  <c:v>-13.09264423463493</c:v>
                </c:pt>
                <c:pt idx="16">
                  <c:v>1.9023349209767559</c:v>
                </c:pt>
                <c:pt idx="17">
                  <c:v>-5.2272278166192763</c:v>
                </c:pt>
                <c:pt idx="18">
                  <c:v>0.95366338398077843</c:v>
                </c:pt>
                <c:pt idx="19">
                  <c:v>5.3943644906503572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B21-4BB1-B455-2018FD1B1F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0"/>
        <c:overlap val="100"/>
        <c:axId val="526468008"/>
        <c:axId val="526472928"/>
      </c:barChart>
      <c:catAx>
        <c:axId val="526468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26472928"/>
        <c:crosses val="autoZero"/>
        <c:auto val="1"/>
        <c:lblAlgn val="ctr"/>
        <c:lblOffset val="100"/>
        <c:noMultiLvlLbl val="0"/>
      </c:catAx>
      <c:valAx>
        <c:axId val="526472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/>
                  <a:t>Industrial Value -Added change</a:t>
                </a:r>
                <a:r>
                  <a:rPr lang="en-US" sz="1200" baseline="0"/>
                  <a:t> w.r.t GD</a:t>
                </a:r>
                <a:endParaRPr lang="en-US" sz="120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26468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527757127795745"/>
          <c:y val="2.8348570877373337E-2"/>
          <c:w val="0.37541830316903746"/>
          <c:h val="6.881538280613060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920846996137203"/>
          <c:y val="3.5511982570806101E-2"/>
          <c:w val="0.87336716761188948"/>
          <c:h val="0.687152341251461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Data!$N$2</c:f>
              <c:strCache>
                <c:ptCount val="1"/>
                <c:pt idx="0">
                  <c:v>1987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Data!$M$3:$M$22</c:f>
              <c:strCache>
                <c:ptCount val="20"/>
                <c:pt idx="0">
                  <c:v>Algeria</c:v>
                </c:pt>
                <c:pt idx="1">
                  <c:v>Angola</c:v>
                </c:pt>
                <c:pt idx="2">
                  <c:v>Botswana</c:v>
                </c:pt>
                <c:pt idx="3">
                  <c:v>Cameroon</c:v>
                </c:pt>
                <c:pt idx="4">
                  <c:v>Congo, Dem. Rep.</c:v>
                </c:pt>
                <c:pt idx="5">
                  <c:v>Egypt, Arab Rep.</c:v>
                </c:pt>
                <c:pt idx="6">
                  <c:v>Ethiopia</c:v>
                </c:pt>
                <c:pt idx="7">
                  <c:v>Ghana</c:v>
                </c:pt>
                <c:pt idx="8">
                  <c:v>Ivory coast</c:v>
                </c:pt>
                <c:pt idx="9">
                  <c:v>Kenya</c:v>
                </c:pt>
                <c:pt idx="10">
                  <c:v>Mali</c:v>
                </c:pt>
                <c:pt idx="11">
                  <c:v>Morocco</c:v>
                </c:pt>
                <c:pt idx="12">
                  <c:v>Nigeria</c:v>
                </c:pt>
                <c:pt idx="13">
                  <c:v>Senegal</c:v>
                </c:pt>
                <c:pt idx="14">
                  <c:v>South Africa</c:v>
                </c:pt>
                <c:pt idx="15">
                  <c:v>Sudan</c:v>
                </c:pt>
                <c:pt idx="16">
                  <c:v>Tanzania</c:v>
                </c:pt>
                <c:pt idx="17">
                  <c:v>Tunisia</c:v>
                </c:pt>
                <c:pt idx="18">
                  <c:v>Uganda</c:v>
                </c:pt>
                <c:pt idx="19">
                  <c:v>Zambia</c:v>
                </c:pt>
              </c:strCache>
            </c:strRef>
          </c:cat>
          <c:val>
            <c:numRef>
              <c:f>Data!$N$3:$N$22</c:f>
              <c:numCache>
                <c:formatCode>General</c:formatCode>
                <c:ptCount val="20"/>
                <c:pt idx="0">
                  <c:v>23774287</c:v>
                </c:pt>
                <c:pt idx="1">
                  <c:v>10689247</c:v>
                </c:pt>
                <c:pt idx="2">
                  <c:v>1154904</c:v>
                </c:pt>
                <c:pt idx="3">
                  <c:v>10731058</c:v>
                </c:pt>
                <c:pt idx="4">
                  <c:v>31528702</c:v>
                </c:pt>
                <c:pt idx="5">
                  <c:v>51991696</c:v>
                </c:pt>
                <c:pt idx="6">
                  <c:v>43329238</c:v>
                </c:pt>
                <c:pt idx="7">
                  <c:v>13552021</c:v>
                </c:pt>
                <c:pt idx="8">
                  <c:v>10698188</c:v>
                </c:pt>
                <c:pt idx="9">
                  <c:v>21382111</c:v>
                </c:pt>
                <c:pt idx="10">
                  <c:v>8062216</c:v>
                </c:pt>
                <c:pt idx="11">
                  <c:v>23447256</c:v>
                </c:pt>
                <c:pt idx="12">
                  <c:v>88048029</c:v>
                </c:pt>
                <c:pt idx="13">
                  <c:v>6875746</c:v>
                </c:pt>
                <c:pt idx="14">
                  <c:v>34297727</c:v>
                </c:pt>
                <c:pt idx="15">
                  <c:v>18303430</c:v>
                </c:pt>
                <c:pt idx="16">
                  <c:v>22971208</c:v>
                </c:pt>
                <c:pt idx="17">
                  <c:v>7700733</c:v>
                </c:pt>
                <c:pt idx="18">
                  <c:v>15612754</c:v>
                </c:pt>
                <c:pt idx="19">
                  <c:v>7372835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7D-4ECE-8809-E74AAD99D2F2}"/>
            </c:ext>
          </c:extLst>
        </c:ser>
        <c:ser>
          <c:idx val="1"/>
          <c:order val="1"/>
          <c:tx>
            <c:strRef>
              <c:f>Data!$O$2</c:f>
              <c:strCache>
                <c:ptCount val="1"/>
                <c:pt idx="0">
                  <c:v>1997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Data!$M$3:$M$22</c:f>
              <c:strCache>
                <c:ptCount val="20"/>
                <c:pt idx="0">
                  <c:v>Algeria</c:v>
                </c:pt>
                <c:pt idx="1">
                  <c:v>Angola</c:v>
                </c:pt>
                <c:pt idx="2">
                  <c:v>Botswana</c:v>
                </c:pt>
                <c:pt idx="3">
                  <c:v>Cameroon</c:v>
                </c:pt>
                <c:pt idx="4">
                  <c:v>Congo, Dem. Rep.</c:v>
                </c:pt>
                <c:pt idx="5">
                  <c:v>Egypt, Arab Rep.</c:v>
                </c:pt>
                <c:pt idx="6">
                  <c:v>Ethiopia</c:v>
                </c:pt>
                <c:pt idx="7">
                  <c:v>Ghana</c:v>
                </c:pt>
                <c:pt idx="8">
                  <c:v>Ivory coast</c:v>
                </c:pt>
                <c:pt idx="9">
                  <c:v>Kenya</c:v>
                </c:pt>
                <c:pt idx="10">
                  <c:v>Mali</c:v>
                </c:pt>
                <c:pt idx="11">
                  <c:v>Morocco</c:v>
                </c:pt>
                <c:pt idx="12">
                  <c:v>Nigeria</c:v>
                </c:pt>
                <c:pt idx="13">
                  <c:v>Senegal</c:v>
                </c:pt>
                <c:pt idx="14">
                  <c:v>South Africa</c:v>
                </c:pt>
                <c:pt idx="15">
                  <c:v>Sudan</c:v>
                </c:pt>
                <c:pt idx="16">
                  <c:v>Tanzania</c:v>
                </c:pt>
                <c:pt idx="17">
                  <c:v>Tunisia</c:v>
                </c:pt>
                <c:pt idx="18">
                  <c:v>Uganda</c:v>
                </c:pt>
                <c:pt idx="19">
                  <c:v>Zambia</c:v>
                </c:pt>
              </c:strCache>
            </c:strRef>
          </c:cat>
          <c:val>
            <c:numRef>
              <c:f>Data!$O$3:$O$22</c:f>
              <c:numCache>
                <c:formatCode>General</c:formatCode>
                <c:ptCount val="20"/>
                <c:pt idx="0">
                  <c:v>29742980</c:v>
                </c:pt>
                <c:pt idx="1">
                  <c:v>14871572</c:v>
                </c:pt>
                <c:pt idx="2">
                  <c:v>1540424</c:v>
                </c:pt>
                <c:pt idx="3">
                  <c:v>14344444</c:v>
                </c:pt>
                <c:pt idx="4">
                  <c:v>43827191</c:v>
                </c:pt>
                <c:pt idx="5">
                  <c:v>64892269</c:v>
                </c:pt>
                <c:pt idx="6">
                  <c:v>60697443</c:v>
                </c:pt>
                <c:pt idx="7">
                  <c:v>17908977</c:v>
                </c:pt>
                <c:pt idx="8">
                  <c:v>15130674</c:v>
                </c:pt>
                <c:pt idx="9">
                  <c:v>29415660</c:v>
                </c:pt>
                <c:pt idx="10">
                  <c:v>10094363</c:v>
                </c:pt>
                <c:pt idx="11">
                  <c:v>27754573</c:v>
                </c:pt>
                <c:pt idx="12">
                  <c:v>113457661</c:v>
                </c:pt>
                <c:pt idx="13">
                  <c:v>9130876</c:v>
                </c:pt>
                <c:pt idx="14">
                  <c:v>42987456</c:v>
                </c:pt>
                <c:pt idx="15">
                  <c:v>25413912</c:v>
                </c:pt>
                <c:pt idx="16">
                  <c:v>31192853</c:v>
                </c:pt>
                <c:pt idx="17">
                  <c:v>9395119</c:v>
                </c:pt>
                <c:pt idx="18">
                  <c:v>21655392</c:v>
                </c:pt>
                <c:pt idx="19">
                  <c:v>9597610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97D-4ECE-8809-E74AAD99D2F2}"/>
            </c:ext>
          </c:extLst>
        </c:ser>
        <c:ser>
          <c:idx val="2"/>
          <c:order val="2"/>
          <c:tx>
            <c:strRef>
              <c:f>Data!$P$2</c:f>
              <c:strCache>
                <c:ptCount val="1"/>
                <c:pt idx="0">
                  <c:v>2007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Data!$M$3:$M$22</c:f>
              <c:strCache>
                <c:ptCount val="20"/>
                <c:pt idx="0">
                  <c:v>Algeria</c:v>
                </c:pt>
                <c:pt idx="1">
                  <c:v>Angola</c:v>
                </c:pt>
                <c:pt idx="2">
                  <c:v>Botswana</c:v>
                </c:pt>
                <c:pt idx="3">
                  <c:v>Cameroon</c:v>
                </c:pt>
                <c:pt idx="4">
                  <c:v>Congo, Dem. Rep.</c:v>
                </c:pt>
                <c:pt idx="5">
                  <c:v>Egypt, Arab Rep.</c:v>
                </c:pt>
                <c:pt idx="6">
                  <c:v>Ethiopia</c:v>
                </c:pt>
                <c:pt idx="7">
                  <c:v>Ghana</c:v>
                </c:pt>
                <c:pt idx="8">
                  <c:v>Ivory coast</c:v>
                </c:pt>
                <c:pt idx="9">
                  <c:v>Kenya</c:v>
                </c:pt>
                <c:pt idx="10">
                  <c:v>Mali</c:v>
                </c:pt>
                <c:pt idx="11">
                  <c:v>Morocco</c:v>
                </c:pt>
                <c:pt idx="12">
                  <c:v>Nigeria</c:v>
                </c:pt>
                <c:pt idx="13">
                  <c:v>Senegal</c:v>
                </c:pt>
                <c:pt idx="14">
                  <c:v>South Africa</c:v>
                </c:pt>
                <c:pt idx="15">
                  <c:v>Sudan</c:v>
                </c:pt>
                <c:pt idx="16">
                  <c:v>Tanzania</c:v>
                </c:pt>
                <c:pt idx="17">
                  <c:v>Tunisia</c:v>
                </c:pt>
                <c:pt idx="18">
                  <c:v>Uganda</c:v>
                </c:pt>
                <c:pt idx="19">
                  <c:v>Zambia</c:v>
                </c:pt>
              </c:strCache>
            </c:strRef>
          </c:cat>
          <c:val>
            <c:numRef>
              <c:f>Data!$P$3:$P$22</c:f>
              <c:numCache>
                <c:formatCode>General</c:formatCode>
                <c:ptCount val="20"/>
                <c:pt idx="0">
                  <c:v>34166976</c:v>
                </c:pt>
                <c:pt idx="1">
                  <c:v>20905360</c:v>
                </c:pt>
                <c:pt idx="2">
                  <c:v>1875458</c:v>
                </c:pt>
                <c:pt idx="3">
                  <c:v>18730283</c:v>
                </c:pt>
                <c:pt idx="4">
                  <c:v>58453687</c:v>
                </c:pt>
                <c:pt idx="5">
                  <c:v>78232124</c:v>
                </c:pt>
                <c:pt idx="6">
                  <c:v>80674343</c:v>
                </c:pt>
                <c:pt idx="7">
                  <c:v>22963946</c:v>
                </c:pt>
                <c:pt idx="8">
                  <c:v>19171250</c:v>
                </c:pt>
                <c:pt idx="9">
                  <c:v>38705934</c:v>
                </c:pt>
                <c:pt idx="10">
                  <c:v>13651455</c:v>
                </c:pt>
                <c:pt idx="11">
                  <c:v>31163670</c:v>
                </c:pt>
                <c:pt idx="12">
                  <c:v>146339971</c:v>
                </c:pt>
                <c:pt idx="13">
                  <c:v>11687078</c:v>
                </c:pt>
                <c:pt idx="14">
                  <c:v>49119766</c:v>
                </c:pt>
                <c:pt idx="15">
                  <c:v>32360619</c:v>
                </c:pt>
                <c:pt idx="16">
                  <c:v>40681416</c:v>
                </c:pt>
                <c:pt idx="17">
                  <c:v>10304729</c:v>
                </c:pt>
                <c:pt idx="18">
                  <c:v>29486335</c:v>
                </c:pt>
                <c:pt idx="19">
                  <c:v>12502958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97D-4ECE-8809-E74AAD99D2F2}"/>
            </c:ext>
          </c:extLst>
        </c:ser>
        <c:ser>
          <c:idx val="3"/>
          <c:order val="3"/>
          <c:tx>
            <c:strRef>
              <c:f>Data!$Q$2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Data!$M$3:$M$22</c:f>
              <c:strCache>
                <c:ptCount val="20"/>
                <c:pt idx="0">
                  <c:v>Algeria</c:v>
                </c:pt>
                <c:pt idx="1">
                  <c:v>Angola</c:v>
                </c:pt>
                <c:pt idx="2">
                  <c:v>Botswana</c:v>
                </c:pt>
                <c:pt idx="3">
                  <c:v>Cameroon</c:v>
                </c:pt>
                <c:pt idx="4">
                  <c:v>Congo, Dem. Rep.</c:v>
                </c:pt>
                <c:pt idx="5">
                  <c:v>Egypt, Arab Rep.</c:v>
                </c:pt>
                <c:pt idx="6">
                  <c:v>Ethiopia</c:v>
                </c:pt>
                <c:pt idx="7">
                  <c:v>Ghana</c:v>
                </c:pt>
                <c:pt idx="8">
                  <c:v>Ivory coast</c:v>
                </c:pt>
                <c:pt idx="9">
                  <c:v>Kenya</c:v>
                </c:pt>
                <c:pt idx="10">
                  <c:v>Mali</c:v>
                </c:pt>
                <c:pt idx="11">
                  <c:v>Morocco</c:v>
                </c:pt>
                <c:pt idx="12">
                  <c:v>Nigeria</c:v>
                </c:pt>
                <c:pt idx="13">
                  <c:v>Senegal</c:v>
                </c:pt>
                <c:pt idx="14">
                  <c:v>South Africa</c:v>
                </c:pt>
                <c:pt idx="15">
                  <c:v>Sudan</c:v>
                </c:pt>
                <c:pt idx="16">
                  <c:v>Tanzania</c:v>
                </c:pt>
                <c:pt idx="17">
                  <c:v>Tunisia</c:v>
                </c:pt>
                <c:pt idx="18">
                  <c:v>Uganda</c:v>
                </c:pt>
                <c:pt idx="19">
                  <c:v>Zambia</c:v>
                </c:pt>
              </c:strCache>
            </c:strRef>
          </c:cat>
          <c:val>
            <c:numRef>
              <c:f>Data!$Q$3:$Q$22</c:f>
              <c:numCache>
                <c:formatCode>General</c:formatCode>
                <c:ptCount val="20"/>
                <c:pt idx="0">
                  <c:v>41389174</c:v>
                </c:pt>
                <c:pt idx="1">
                  <c:v>29816769</c:v>
                </c:pt>
                <c:pt idx="2">
                  <c:v>2205076</c:v>
                </c:pt>
                <c:pt idx="3">
                  <c:v>24566070</c:v>
                </c:pt>
                <c:pt idx="4">
                  <c:v>81398765</c:v>
                </c:pt>
                <c:pt idx="5">
                  <c:v>96442590</c:v>
                </c:pt>
                <c:pt idx="6">
                  <c:v>106399926</c:v>
                </c:pt>
                <c:pt idx="7">
                  <c:v>29121464</c:v>
                </c:pt>
                <c:pt idx="8">
                  <c:v>24437475</c:v>
                </c:pt>
                <c:pt idx="9">
                  <c:v>50221146</c:v>
                </c:pt>
                <c:pt idx="10">
                  <c:v>18512429</c:v>
                </c:pt>
                <c:pt idx="11">
                  <c:v>35581257</c:v>
                </c:pt>
                <c:pt idx="12">
                  <c:v>190873247</c:v>
                </c:pt>
                <c:pt idx="13">
                  <c:v>15419354</c:v>
                </c:pt>
                <c:pt idx="14">
                  <c:v>57009751</c:v>
                </c:pt>
                <c:pt idx="15">
                  <c:v>40813398</c:v>
                </c:pt>
                <c:pt idx="16">
                  <c:v>54660345</c:v>
                </c:pt>
                <c:pt idx="17">
                  <c:v>11433438</c:v>
                </c:pt>
                <c:pt idx="18">
                  <c:v>41166588</c:v>
                </c:pt>
                <c:pt idx="19">
                  <c:v>16853608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97D-4ECE-8809-E74AAD99D2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52264768"/>
        <c:axId val="552263128"/>
      </c:barChart>
      <c:catAx>
        <c:axId val="5522647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2263128"/>
        <c:crosses val="autoZero"/>
        <c:auto val="1"/>
        <c:lblAlgn val="ctr"/>
        <c:lblOffset val="100"/>
        <c:noMultiLvlLbl val="0"/>
      </c:catAx>
      <c:valAx>
        <c:axId val="552263128"/>
        <c:scaling>
          <c:orientation val="minMax"/>
          <c:max val="20000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/>
                  <a:t>Population</a:t>
                </a:r>
              </a:p>
            </c:rich>
          </c:tx>
          <c:layout>
            <c:manualLayout>
              <c:xMode val="edge"/>
              <c:yMode val="edge"/>
              <c:x val="1.5840329478853159E-2"/>
              <c:y val="0.3448755180112290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2264768"/>
        <c:crosses val="autoZero"/>
        <c:crossBetween val="between"/>
        <c:dispUnits>
          <c:builtInUnit val="millions"/>
          <c:dispUnitsLbl>
            <c:layout>
              <c:manualLayout>
                <c:xMode val="edge"/>
                <c:yMode val="edge"/>
                <c:x val="1.9150958339933469E-2"/>
                <c:y val="0.17740429505135388"/>
              </c:manualLayout>
            </c:layout>
            <c:tx>
              <c:rich>
                <a:bodyPr rot="-5400000" spcFirstLastPara="1" vertOverflow="ellipsis" vert="horz" wrap="square" anchor="ctr" anchorCtr="1"/>
                <a:lstStyle/>
                <a:p>
                  <a:pPr>
                    <a:defRPr sz="12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r>
                    <a:rPr lang="en-US" sz="1200"/>
                    <a:t>(Millions)</a:t>
                  </a:r>
                </a:p>
              </c:rich>
            </c:tx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</c:dispUnitsLbl>
        </c:dispUnits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Wor22</b:Tag>
    <b:SourceType>Report</b:SourceType>
    <b:Guid>{E9D85B11-B042-4A2E-BE16-91F8D1C2FF36}</b:Guid>
    <b:Title>https://www.worldometers.info/population/africa/</b:Title>
    <b:Year>2022</b:Year>
    <b:Author>
      <b:Author>
        <b:NameList>
          <b:Person>
            <b:Last>WorldOmeter</b:Last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05B2B104-9F25-4173-A8CB-06DCC5447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1262</Words>
  <Characters>7200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 Kipkirui</dc:creator>
  <cp:keywords/>
  <dc:description/>
  <cp:lastModifiedBy>TW</cp:lastModifiedBy>
  <cp:revision>10</cp:revision>
  <dcterms:created xsi:type="dcterms:W3CDTF">2022-07-20T02:30:00Z</dcterms:created>
  <dcterms:modified xsi:type="dcterms:W3CDTF">2023-10-16T09:44:00Z</dcterms:modified>
</cp:coreProperties>
</file>