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476"/>
        <w:tblW w:w="10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1"/>
        <w:gridCol w:w="653"/>
        <w:gridCol w:w="920"/>
        <w:gridCol w:w="737"/>
        <w:gridCol w:w="1070"/>
        <w:gridCol w:w="1135"/>
        <w:gridCol w:w="1188"/>
        <w:gridCol w:w="815"/>
        <w:gridCol w:w="1112"/>
        <w:gridCol w:w="1112"/>
      </w:tblGrid>
      <w:tr w:rsidR="00BB7B22" w:rsidRPr="00B07135" w14:paraId="51811A2E" w14:textId="1DCED146" w:rsidTr="00BB7B22">
        <w:trPr>
          <w:trHeight w:val="879"/>
        </w:trPr>
        <w:tc>
          <w:tcPr>
            <w:tcW w:w="0" w:type="auto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0C5B346C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Texture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21F6D805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pH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4E46A143" w14:textId="77777777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 xml:space="preserve">EC </w:t>
            </w:r>
          </w:p>
          <w:p w14:paraId="15CA07EB" w14:textId="721943B0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(dsm</w:t>
            </w:r>
            <w:r w:rsidRPr="00B07135">
              <w:rPr>
                <w:rFonts w:asciiTheme="majorBidi" w:hAnsiTheme="majorBidi" w:cstheme="majorBidi"/>
                <w:vertAlign w:val="superscript"/>
                <w:lang w:bidi="fa-IR"/>
              </w:rPr>
              <w:t>-1</w:t>
            </w:r>
            <w:r w:rsidRPr="00B07135">
              <w:rPr>
                <w:rFonts w:asciiTheme="majorBidi" w:hAnsiTheme="majorBidi" w:cstheme="majorBidi"/>
                <w:lang w:bidi="fa-IR"/>
              </w:rPr>
              <w:t>)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029E7C85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OC</w:t>
            </w:r>
            <w:r w:rsidRPr="00B07135">
              <w:rPr>
                <w:rFonts w:asciiTheme="majorBidi" w:hAnsiTheme="majorBidi" w:cstheme="majorBidi"/>
                <w:lang w:bidi="fa-IR"/>
              </w:rPr>
              <w:t xml:space="preserve"> (%)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5E3E2AC9" w14:textId="77777777" w:rsidR="002247CB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 xml:space="preserve">N </w:t>
            </w:r>
          </w:p>
          <w:p w14:paraId="151BABFF" w14:textId="098213CC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(</w:t>
            </w:r>
            <w:r w:rsidR="006466D2">
              <w:rPr>
                <w:rFonts w:asciiTheme="majorBidi" w:hAnsiTheme="majorBidi" w:cstheme="majorBidi"/>
                <w:lang w:bidi="fa-IR"/>
              </w:rPr>
              <w:t>ppm</w:t>
            </w:r>
            <w:r w:rsidRPr="00B07135">
              <w:rPr>
                <w:rFonts w:asciiTheme="majorBidi" w:hAnsiTheme="majorBidi" w:cstheme="majorBidi"/>
                <w:lang w:bidi="fa-IR"/>
              </w:rPr>
              <w:t>)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61A21986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P</w:t>
            </w:r>
          </w:p>
          <w:p w14:paraId="22BA09E4" w14:textId="77B7A1F8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(mg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B07135">
              <w:rPr>
                <w:rFonts w:asciiTheme="majorBidi" w:hAnsiTheme="majorBidi" w:cstheme="majorBidi"/>
                <w:lang w:bidi="fa-IR"/>
              </w:rPr>
              <w:t>kg</w:t>
            </w:r>
            <w:r w:rsidRPr="00B07135">
              <w:rPr>
                <w:rFonts w:asciiTheme="majorBidi" w:hAnsiTheme="majorBidi" w:cstheme="majorBidi"/>
                <w:vertAlign w:val="superscript"/>
                <w:lang w:bidi="fa-IR"/>
              </w:rPr>
              <w:t>-1</w:t>
            </w:r>
            <w:r w:rsidRPr="00B07135">
              <w:rPr>
                <w:rFonts w:asciiTheme="majorBidi" w:hAnsiTheme="majorBidi" w:cstheme="majorBidi"/>
                <w:lang w:bidi="fa-IR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561A2BFF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K</w:t>
            </w:r>
          </w:p>
          <w:p w14:paraId="4516AA02" w14:textId="6844AE66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(mg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B07135">
              <w:rPr>
                <w:rFonts w:asciiTheme="majorBidi" w:hAnsiTheme="majorBidi" w:cstheme="majorBidi"/>
                <w:lang w:bidi="fa-IR"/>
              </w:rPr>
              <w:t>kg</w:t>
            </w:r>
            <w:r w:rsidRPr="00B07135">
              <w:rPr>
                <w:rFonts w:asciiTheme="majorBidi" w:hAnsiTheme="majorBidi" w:cstheme="majorBidi"/>
                <w:vertAlign w:val="superscript"/>
                <w:lang w:bidi="fa-IR"/>
              </w:rPr>
              <w:t>-1</w:t>
            </w:r>
            <w:r w:rsidRPr="00B07135">
              <w:rPr>
                <w:rFonts w:asciiTheme="majorBidi" w:hAnsiTheme="majorBidi" w:cstheme="majorBidi"/>
                <w:lang w:bidi="fa-IR"/>
              </w:rPr>
              <w:t>)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42DEDCEF" w14:textId="77777777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Fe</w:t>
            </w:r>
          </w:p>
          <w:p w14:paraId="0A54CFF5" w14:textId="77C5E5D9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(ppm)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0314449F" w14:textId="3AE1FA87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Ca</w:t>
            </w:r>
          </w:p>
          <w:p w14:paraId="1184D670" w14:textId="6E92715F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</w:t>
            </w:r>
            <w:r w:rsidRPr="00BB7B22">
              <w:rPr>
                <w:rFonts w:asciiTheme="majorBidi" w:hAnsiTheme="majorBidi" w:cstheme="majorBidi"/>
                <w:lang w:bidi="fa-IR"/>
              </w:rPr>
              <w:t>mEq/</w:t>
            </w:r>
            <w:r>
              <w:rPr>
                <w:rFonts w:asciiTheme="majorBidi" w:hAnsiTheme="majorBidi" w:cstheme="majorBidi"/>
                <w:lang w:bidi="fa-IR"/>
              </w:rPr>
              <w:t>lit)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EAAAA" w:themeColor="background2" w:themeShade="BF"/>
            </w:tcBorders>
            <w:vAlign w:val="center"/>
          </w:tcPr>
          <w:p w14:paraId="79B411B4" w14:textId="3FBE3D2B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Mg</w:t>
            </w:r>
          </w:p>
          <w:p w14:paraId="302333A5" w14:textId="0C182EFD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</w:t>
            </w:r>
            <w:r w:rsidRPr="00BB7B22">
              <w:rPr>
                <w:rFonts w:asciiTheme="majorBidi" w:hAnsiTheme="majorBidi" w:cstheme="majorBidi"/>
                <w:lang w:bidi="fa-IR"/>
              </w:rPr>
              <w:t>mEq/</w:t>
            </w:r>
            <w:r>
              <w:rPr>
                <w:rFonts w:asciiTheme="majorBidi" w:hAnsiTheme="majorBidi" w:cstheme="majorBidi"/>
                <w:lang w:bidi="fa-IR"/>
              </w:rPr>
              <w:t>lit)</w:t>
            </w:r>
          </w:p>
        </w:tc>
      </w:tr>
      <w:tr w:rsidR="00BB7B22" w:rsidRPr="00B07135" w14:paraId="7C2B36B0" w14:textId="6B51149B" w:rsidTr="00BB7B22">
        <w:trPr>
          <w:trHeight w:val="879"/>
        </w:trPr>
        <w:tc>
          <w:tcPr>
            <w:tcW w:w="0" w:type="auto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60D63D5C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Sandy loam</w:t>
            </w:r>
          </w:p>
        </w:tc>
        <w:tc>
          <w:tcPr>
            <w:tcW w:w="0" w:type="auto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15FCECC8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8.04</w:t>
            </w:r>
          </w:p>
        </w:tc>
        <w:tc>
          <w:tcPr>
            <w:tcW w:w="0" w:type="auto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23147FE3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1.56</w:t>
            </w:r>
          </w:p>
        </w:tc>
        <w:tc>
          <w:tcPr>
            <w:tcW w:w="737" w:type="dxa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647AE906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2.59</w:t>
            </w:r>
          </w:p>
        </w:tc>
        <w:tc>
          <w:tcPr>
            <w:tcW w:w="1070" w:type="dxa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5A4A88E8" w14:textId="03976F25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1</w:t>
            </w:r>
            <w:r w:rsidR="006466D2">
              <w:rPr>
                <w:rFonts w:asciiTheme="majorBidi" w:hAnsiTheme="majorBidi" w:cstheme="majorBidi"/>
                <w:lang w:bidi="fa-IR"/>
              </w:rPr>
              <w:t>850</w:t>
            </w:r>
          </w:p>
        </w:tc>
        <w:tc>
          <w:tcPr>
            <w:tcW w:w="1135" w:type="dxa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7873248A" w14:textId="1E7B4BCE" w:rsidR="00BB7B22" w:rsidRPr="00B07135" w:rsidRDefault="006466D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  <w:r w:rsidR="00BB7B22" w:rsidRPr="00B07135">
              <w:rPr>
                <w:rFonts w:asciiTheme="majorBidi" w:hAnsiTheme="majorBidi" w:cstheme="majorBidi"/>
                <w:lang w:bidi="fa-IR"/>
              </w:rPr>
              <w:t>8.9</w:t>
            </w:r>
          </w:p>
        </w:tc>
        <w:tc>
          <w:tcPr>
            <w:tcW w:w="1188" w:type="dxa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744DB06D" w14:textId="77777777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07135">
              <w:rPr>
                <w:rFonts w:asciiTheme="majorBidi" w:hAnsiTheme="majorBidi" w:cstheme="majorBidi"/>
                <w:lang w:bidi="fa-IR"/>
              </w:rPr>
              <w:t>400</w:t>
            </w:r>
          </w:p>
        </w:tc>
        <w:tc>
          <w:tcPr>
            <w:tcW w:w="815" w:type="dxa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7D661BC6" w14:textId="2CC2FFED" w:rsidR="00BB7B22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4.21</w:t>
            </w:r>
          </w:p>
        </w:tc>
        <w:tc>
          <w:tcPr>
            <w:tcW w:w="0" w:type="auto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63762DD2" w14:textId="72BAA558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50</w:t>
            </w:r>
          </w:p>
        </w:tc>
        <w:tc>
          <w:tcPr>
            <w:tcW w:w="0" w:type="auto"/>
            <w:tcBorders>
              <w:top w:val="single" w:sz="4" w:space="0" w:color="AEAAAA" w:themeColor="background2" w:themeShade="BF"/>
              <w:bottom w:val="single" w:sz="4" w:space="0" w:color="auto"/>
            </w:tcBorders>
            <w:vAlign w:val="center"/>
          </w:tcPr>
          <w:p w14:paraId="47C8C49B" w14:textId="41C4B5CE" w:rsidR="00BB7B22" w:rsidRPr="00B07135" w:rsidRDefault="00BB7B22" w:rsidP="00BB7B22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37.5</w:t>
            </w:r>
          </w:p>
        </w:tc>
      </w:tr>
    </w:tbl>
    <w:p w14:paraId="66355EF3" w14:textId="2F657229" w:rsidR="00554B05" w:rsidRPr="00BB7B22" w:rsidRDefault="00FA6B66" w:rsidP="00BB7B22">
      <w:pPr>
        <w:jc w:val="center"/>
        <w:rPr>
          <w:rFonts w:asciiTheme="majorBidi" w:hAnsiTheme="majorBidi" w:cstheme="majorBidi"/>
        </w:rPr>
      </w:pPr>
      <w:r w:rsidRPr="00FA6B66">
        <w:rPr>
          <w:rFonts w:asciiTheme="majorBidi" w:hAnsiTheme="majorBidi" w:cstheme="majorBidi"/>
          <w:b/>
          <w:bCs/>
        </w:rPr>
        <w:t xml:space="preserve">Table </w:t>
      </w:r>
      <w:r w:rsidR="00CD2B9C">
        <w:rPr>
          <w:rFonts w:asciiTheme="majorBidi" w:hAnsiTheme="majorBidi" w:cstheme="majorBidi"/>
          <w:b/>
          <w:bCs/>
        </w:rPr>
        <w:t>S</w:t>
      </w:r>
      <w:r w:rsidRPr="00FA6B66">
        <w:rPr>
          <w:rFonts w:asciiTheme="majorBidi" w:hAnsiTheme="majorBidi" w:cstheme="majorBidi"/>
          <w:b/>
          <w:bCs/>
        </w:rPr>
        <w:t>1.</w:t>
      </w:r>
      <w:r w:rsidR="000317BA">
        <w:rPr>
          <w:rFonts w:asciiTheme="majorBidi" w:hAnsiTheme="majorBidi" w:cstheme="majorBidi"/>
        </w:rPr>
        <w:t xml:space="preserve"> </w:t>
      </w:r>
      <w:r w:rsidR="00BB7B22">
        <w:rPr>
          <w:rFonts w:asciiTheme="majorBidi" w:hAnsiTheme="majorBidi" w:cstheme="majorBidi"/>
        </w:rPr>
        <w:t>P</w:t>
      </w:r>
      <w:r w:rsidR="00BB7B22" w:rsidRPr="00BB7B22">
        <w:rPr>
          <w:rFonts w:asciiTheme="majorBidi" w:hAnsiTheme="majorBidi" w:cstheme="majorBidi"/>
        </w:rPr>
        <w:t xml:space="preserve">hysical and </w:t>
      </w:r>
      <w:r w:rsidR="00BB7B22">
        <w:rPr>
          <w:rFonts w:asciiTheme="majorBidi" w:hAnsiTheme="majorBidi" w:cstheme="majorBidi"/>
        </w:rPr>
        <w:t>c</w:t>
      </w:r>
      <w:r w:rsidR="00BB7B22" w:rsidRPr="00BB7B22">
        <w:rPr>
          <w:rFonts w:asciiTheme="majorBidi" w:hAnsiTheme="majorBidi" w:cstheme="majorBidi"/>
        </w:rPr>
        <w:t xml:space="preserve">hemical </w:t>
      </w:r>
      <w:r w:rsidR="00BB7B22">
        <w:rPr>
          <w:rFonts w:asciiTheme="majorBidi" w:hAnsiTheme="majorBidi" w:cstheme="majorBidi"/>
        </w:rPr>
        <w:t>f</w:t>
      </w:r>
      <w:r w:rsidR="00BB7B22" w:rsidRPr="00BB7B22">
        <w:rPr>
          <w:rFonts w:asciiTheme="majorBidi" w:hAnsiTheme="majorBidi" w:cstheme="majorBidi"/>
        </w:rPr>
        <w:t>eatures</w:t>
      </w:r>
      <w:r w:rsidR="00BB7B22">
        <w:rPr>
          <w:rFonts w:asciiTheme="majorBidi" w:hAnsiTheme="majorBidi" w:cstheme="majorBidi"/>
        </w:rPr>
        <w:t xml:space="preserve"> </w:t>
      </w:r>
      <w:r w:rsidR="00BB7B22" w:rsidRPr="00BB7B22">
        <w:rPr>
          <w:rFonts w:asciiTheme="majorBidi" w:hAnsiTheme="majorBidi" w:cstheme="majorBidi"/>
        </w:rPr>
        <w:t xml:space="preserve">of </w:t>
      </w:r>
      <w:r w:rsidR="000317BA">
        <w:rPr>
          <w:rFonts w:asciiTheme="majorBidi" w:hAnsiTheme="majorBidi" w:cstheme="majorBidi"/>
        </w:rPr>
        <w:t>the</w:t>
      </w:r>
      <w:r w:rsidR="00011F29">
        <w:rPr>
          <w:rFonts w:asciiTheme="majorBidi" w:hAnsiTheme="majorBidi" w:cstheme="majorBidi"/>
        </w:rPr>
        <w:t xml:space="preserve"> </w:t>
      </w:r>
      <w:r w:rsidR="00BB7B22" w:rsidRPr="00BB7B22">
        <w:rPr>
          <w:rFonts w:asciiTheme="majorBidi" w:hAnsiTheme="majorBidi" w:cstheme="majorBidi"/>
        </w:rPr>
        <w:t>soil</w:t>
      </w:r>
      <w:r w:rsidR="000317BA">
        <w:rPr>
          <w:rFonts w:asciiTheme="majorBidi" w:hAnsiTheme="majorBidi" w:cstheme="majorBidi"/>
        </w:rPr>
        <w:t>.</w:t>
      </w:r>
    </w:p>
    <w:sectPr w:rsidR="00554B05" w:rsidRPr="00BB7B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8FB"/>
    <w:rsid w:val="00011F29"/>
    <w:rsid w:val="000317BA"/>
    <w:rsid w:val="002247CB"/>
    <w:rsid w:val="00322961"/>
    <w:rsid w:val="00554B05"/>
    <w:rsid w:val="006466D2"/>
    <w:rsid w:val="00791996"/>
    <w:rsid w:val="008818FB"/>
    <w:rsid w:val="008D0F3C"/>
    <w:rsid w:val="00BB7B22"/>
    <w:rsid w:val="00CD2B9C"/>
    <w:rsid w:val="00E210A3"/>
    <w:rsid w:val="00FA6B66"/>
    <w:rsid w:val="00FC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58497"/>
  <w15:chartTrackingRefBased/>
  <w15:docId w15:val="{32BAD19B-5E5D-428A-B29E-7FD44FA8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14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614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Breeder</dc:creator>
  <cp:keywords/>
  <dc:description/>
  <cp:lastModifiedBy>Mehdi Babaei</cp:lastModifiedBy>
  <cp:revision>10</cp:revision>
  <dcterms:created xsi:type="dcterms:W3CDTF">2023-10-24T18:36:00Z</dcterms:created>
  <dcterms:modified xsi:type="dcterms:W3CDTF">2023-11-29T20:47:00Z</dcterms:modified>
</cp:coreProperties>
</file>