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648C1" w14:textId="5242A240" w:rsidR="00FF5FC9" w:rsidRPr="00D07A43" w:rsidRDefault="00840FD0">
      <w:pPr>
        <w:rPr>
          <w:b/>
          <w:bCs/>
          <w:sz w:val="22"/>
          <w:szCs w:val="22"/>
        </w:rPr>
      </w:pPr>
      <w:r w:rsidRPr="00D07A43">
        <w:rPr>
          <w:b/>
          <w:bCs/>
          <w:sz w:val="22"/>
          <w:szCs w:val="22"/>
        </w:rPr>
        <w:t>Sequences</w:t>
      </w:r>
    </w:p>
    <w:p w14:paraId="185F1A87" w14:textId="7C2D6CBE" w:rsidR="00D07A43" w:rsidRDefault="00D07A43" w:rsidP="00840FD0">
      <w:pPr>
        <w:pStyle w:val="NormalWeb"/>
        <w:spacing w:before="0" w:beforeAutospacing="0" w:after="0" w:afterAutospacing="0"/>
        <w:rPr>
          <w:rFonts w:ascii="Arial" w:hAnsi="Arial" w:cs="Arial"/>
          <w:b/>
          <w:bCs/>
          <w:sz w:val="22"/>
          <w:szCs w:val="22"/>
          <w:lang w:val="en-US"/>
        </w:rPr>
      </w:pPr>
      <w:proofErr w:type="spellStart"/>
      <w:r w:rsidRPr="00D07A43">
        <w:rPr>
          <w:rFonts w:ascii="Arial" w:hAnsi="Arial" w:cs="Arial"/>
          <w:b/>
          <w:bCs/>
          <w:sz w:val="22"/>
          <w:szCs w:val="22"/>
          <w:lang w:val="en-US"/>
        </w:rPr>
        <w:t>Heterocyclase</w:t>
      </w:r>
      <w:proofErr w:type="spellEnd"/>
      <w:r w:rsidRPr="00D07A43">
        <w:rPr>
          <w:rFonts w:ascii="Arial" w:hAnsi="Arial" w:cs="Arial"/>
          <w:b/>
          <w:bCs/>
          <w:sz w:val="22"/>
          <w:szCs w:val="22"/>
          <w:lang w:val="en-US"/>
        </w:rPr>
        <w:t>-fusion enzymes</w:t>
      </w:r>
    </w:p>
    <w:p w14:paraId="2B535D69" w14:textId="77777777" w:rsidR="00D07A43" w:rsidRPr="00D07A43" w:rsidRDefault="00D07A43" w:rsidP="00840FD0">
      <w:pPr>
        <w:pStyle w:val="NormalWeb"/>
        <w:spacing w:before="0" w:beforeAutospacing="0" w:after="0" w:afterAutospacing="0"/>
        <w:rPr>
          <w:rFonts w:ascii="Arial" w:hAnsi="Arial" w:cs="Arial"/>
          <w:b/>
          <w:bCs/>
          <w:sz w:val="22"/>
          <w:szCs w:val="22"/>
          <w:lang w:val="en-US"/>
        </w:rPr>
      </w:pPr>
    </w:p>
    <w:p w14:paraId="20DB224B" w14:textId="2B70905D" w:rsidR="00333C99" w:rsidRPr="003952B2" w:rsidRDefault="00333C99"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&gt;</w:t>
      </w:r>
      <w:proofErr w:type="spellStart"/>
      <w:r w:rsidRPr="003952B2">
        <w:rPr>
          <w:rFonts w:ascii="Courier New" w:hAnsi="Courier New" w:cs="Courier New"/>
          <w:sz w:val="22"/>
          <w:szCs w:val="22"/>
          <w:lang w:val="en-US"/>
        </w:rPr>
        <w:t>LynD</w:t>
      </w:r>
      <w:proofErr w:type="spellEnd"/>
      <w:r w:rsidRPr="003952B2">
        <w:rPr>
          <w:rFonts w:ascii="Courier New" w:hAnsi="Courier New" w:cs="Courier New"/>
          <w:sz w:val="22"/>
          <w:szCs w:val="22"/>
          <w:lang w:val="en-US"/>
        </w:rPr>
        <w:t>-fusion</w:t>
      </w:r>
    </w:p>
    <w:p w14:paraId="2AADBF6A" w14:textId="1340326C" w:rsidR="00333C99" w:rsidRPr="003952B2" w:rsidRDefault="00333C99"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MGMSHHHHHHDYDENLYFQGSQLSSQLAELSEEALGDAGAGAGAGAGAGAMQSTPLLQIQPHFHVEVIEPKQVYLLGEQANHALTGQLYCQILPLLNGQYTLEQIVEKLDGEVPPEYIDYVLERLAEKGYLTEAAPELSSEVAAFWSELGIAPPVAAEALRQPVTLTPVGNISEVTVAALTTALRDIGISVQTPTEAGSPTALNVVLTDDYLQPELAKINKQALESQQTWLLVKPVGSVLWLGPVFVPGKTGCWDCLAHRLRGNREVEASVLRQKQAQQQRNGQSGSVIGCLPTARATLPSTLQTGLQFAATEIAKWIVKYHVNATAPGTVFFPTLDGKIITLNHSILDLKSHILIKRSQCPTCGDPKILQHRGFEPLKLESRPKQFTSDGGHRGTTPEQTVQKYQHLISPVTGVVTELVRITDPANPLVHTYRAGHSFGSATSLRGLRNTLKHKSSGKGKTDSQSKASGLCEAVERYSGIFQGDEPRKRATLAELGDLAIHPEQCLCFSDGQYANRETLNEQATVAHDWIPQRFDASQAIEWTPVWSLTEQTHKYLPTALCYYHYPLPPEHRFARGDSNGNAAGNTLEEAILQGFMELVERDGVALWWYNRLRRPAVDLGSFNEPYFVQLQQFYRENDRDLWVLDLTADLGIPAFAGVSNRKTGSSERLILGFGAHLDPTIAILRAVTEVNQIGLELDKVPDENLKSDATDWLITEKLADHPYLLPDTTQPLKTAQDYPKRWSDDIYTDVMTCVNIAQQAGLETLVIDQTRPDIGLNVVKVTVPGMRHFWSRFGEGRLYDVPVKLGWLDEPLTEAQMNPTPMPF</w:t>
      </w:r>
    </w:p>
    <w:p w14:paraId="74664A60" w14:textId="77777777" w:rsidR="00333C99" w:rsidRPr="003952B2" w:rsidRDefault="00333C99" w:rsidP="003952B2">
      <w:pPr>
        <w:pStyle w:val="NormalWeb"/>
        <w:spacing w:before="0" w:beforeAutospacing="0" w:after="0" w:afterAutospacing="0"/>
        <w:rPr>
          <w:rFonts w:ascii="Courier New" w:hAnsi="Courier New" w:cs="Courier New"/>
          <w:sz w:val="22"/>
          <w:szCs w:val="22"/>
          <w:lang w:val="en-US"/>
        </w:rPr>
      </w:pPr>
    </w:p>
    <w:p w14:paraId="31EE3540" w14:textId="6F124353" w:rsidR="008E7ECD" w:rsidRPr="003952B2" w:rsidRDefault="008E7ECD"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&gt;</w:t>
      </w:r>
      <w:proofErr w:type="spellStart"/>
      <w:r w:rsidRPr="003952B2">
        <w:rPr>
          <w:rFonts w:ascii="Courier New" w:hAnsi="Courier New" w:cs="Courier New"/>
          <w:sz w:val="22"/>
          <w:szCs w:val="22"/>
          <w:lang w:val="en-US"/>
        </w:rPr>
        <w:t>TruD</w:t>
      </w:r>
      <w:proofErr w:type="spellEnd"/>
      <w:r w:rsidRPr="003952B2">
        <w:rPr>
          <w:rFonts w:ascii="Courier New" w:hAnsi="Courier New" w:cs="Courier New"/>
          <w:sz w:val="22"/>
          <w:szCs w:val="22"/>
          <w:lang w:val="en-US"/>
        </w:rPr>
        <w:t>-fusion</w:t>
      </w:r>
    </w:p>
    <w:p w14:paraId="0F6FD93D" w14:textId="57F01F50" w:rsidR="008E7ECD" w:rsidRPr="003952B2" w:rsidRDefault="008E7ECD"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MSHHHHHHDYDENLYFQGSQLSSQLAELSEEALGDAGAGAGAGAGAGAGAGAGAKLMENLYFQGQPTALQIKPHFHVEIIEPKQVYLLGEQGNHALTGQLYCQILPFLNGEYTREQIVEKLDGQVPEEYIDFVLSRLVEKGYLTEVAPELSLEVAAFWSELGIAPSVVAEGLKQPVTVTTAGKGIREGIVANLAAALEEAGIQVSDPRDPKAPKAGDSTAQLQVVLTDDYLQPELAAINKEALERQQPWLLVKPVGSILWLGPLFVPGETGCWHCLAQRLQGNREVEASVLQQKRALQERNGQNKNGAVSCLPTARATLPSTLQTGLQWAATEIAKWMVKRHLNAIAPGTARFPTLAGKIFTFNQTTLELKAHPLSRRPQCPTCGDRETLQRRGFEPLKLESRPKHFTSDGGHRAMTPEQTVQKYQHLIGPITGVVTELVRISDPANPLVHTYRAGHSFGSATSLRGLRNVLRHKSSGKGKTDSQSRASGLCEAIERYSGIFQGDEPRKRATLAELGDLAIHPEQCLHFSDRQYDNRESSNERATVTHDWIPQRFDASKAHDWTPVWSLTEQTHKYLPTALCYYRYPFPPEHRFCRSDSNGNAAGNTLEEAILQGFMELVERDSVCLWWYNRVSRPAVDLSSFDEPYFLQLQQFYQTQNRDLWVLDLTADLGIPAFVGVSNRKAGSSERIILGFGAHLDPTVAILRALTEVNQIGLELDKVSDESLKNDATDWLVNATLAASPYLVADASQPLKTAKDYPRRWSDDIYTDVMTCVEIAKQAGLETLVLDQTRPDIGLNVVKVIVPGMRFWSRFGSGRLYDVPVKLGWREQPLAEAQMNPTPMPF</w:t>
      </w:r>
    </w:p>
    <w:p w14:paraId="62CCF19E" w14:textId="77777777" w:rsidR="008E7ECD" w:rsidRPr="003952B2" w:rsidRDefault="008E7ECD" w:rsidP="003952B2">
      <w:pPr>
        <w:pStyle w:val="NormalWeb"/>
        <w:spacing w:before="0" w:beforeAutospacing="0" w:after="0" w:afterAutospacing="0"/>
        <w:rPr>
          <w:rFonts w:ascii="Courier New" w:hAnsi="Courier New" w:cs="Courier New"/>
          <w:sz w:val="22"/>
          <w:szCs w:val="22"/>
          <w:lang w:val="en-US"/>
        </w:rPr>
      </w:pPr>
    </w:p>
    <w:p w14:paraId="33943C45" w14:textId="5F495959" w:rsidR="008E7ECD" w:rsidRPr="003952B2" w:rsidRDefault="008E7ECD"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&gt;</w:t>
      </w:r>
      <w:proofErr w:type="spellStart"/>
      <w:r w:rsidRPr="003952B2">
        <w:rPr>
          <w:rFonts w:ascii="Courier New" w:hAnsi="Courier New" w:cs="Courier New"/>
          <w:sz w:val="22"/>
          <w:szCs w:val="22"/>
          <w:lang w:val="en-US"/>
        </w:rPr>
        <w:t>PatD</w:t>
      </w:r>
      <w:proofErr w:type="spellEnd"/>
      <w:r w:rsidRPr="003952B2">
        <w:rPr>
          <w:rFonts w:ascii="Courier New" w:hAnsi="Courier New" w:cs="Courier New"/>
          <w:sz w:val="22"/>
          <w:szCs w:val="22"/>
          <w:lang w:val="en-US"/>
        </w:rPr>
        <w:t>-fusion</w:t>
      </w:r>
    </w:p>
    <w:p w14:paraId="1870FDD4" w14:textId="6354497D" w:rsidR="008E7ECD" w:rsidRPr="003952B2" w:rsidRDefault="008E7ECD"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MSHHHHHHDYDENLYFQGSQLSSQLAELSEEALGDAGAGAGAGAGAGAGAGAGAKLMLVPRGSQPTALQIKPHFHVEIIEPKQVYLLGEQGNHALTGQLYCQILPFLNGEYTREQIVEKLDGQVPEEYIDFVLSRLVEKGYLTEVAPELSLEVAAFWSELGIAPSVVAEGLKQPVTVTTAGKGIREGIVANLAAALEEAGIQVSDPKAPKAPKAGDSTAQLQVVLTDDYLQPELAAINKEALERQQPWLLVKPVGSILWLGPLFVPGETGCWHCLAQRLRGNREVEASVLQQKRALQERNGQNKNGAVSCLPTARATLPSTLQTGLQWAATEIAKWMVKRHLNAIAPGTARFPTLAGKIFTFNQTTLELKAHPLSRRPQCPTCGDQEILQRRGFEPLKLESRPKHFTSDGGHRATTPEQTVQKYQHLIGPITGVVTELVRISDPANPLVHTYRAGHSFGSSAGSLRGLRNTLRYKSSGKGKTDSQSRASGLCEAIERYSGIFLGDEPRKRATLAELGDLAIHPEQCLHFSDRQYDNRDALNAEGSAAAYRWIPHRFAASQAIDWTPLWSLTEQKHKYVPTAICYYNYLLPPADRFCKADSNGNAAGNSLEEAILQGFMELVERDSVALWWYNRLRRPEVELSSFEEPYFLQLQQFYRSQNRELWVLDLTADLGIPAFAGLSRRTVGSSERVSIGFGAHLDPKIAILRALTEVSQVGLELDKVPDEKLDGESKDWMLEVTLETHPCLAPDPSQPRKTANDYPKRWSDDIYTDVMACVEMAKVAGLETLVLDQTRPDIGLNVVKVMIPGMRTFWSRYGPGRLYDVPVQLGWLKEPLAEAEMNPTNIPF</w:t>
      </w:r>
    </w:p>
    <w:p w14:paraId="49BCB29C" w14:textId="77777777" w:rsidR="008E7ECD" w:rsidRPr="003952B2" w:rsidRDefault="008E7ECD" w:rsidP="003952B2">
      <w:pPr>
        <w:pStyle w:val="NormalWeb"/>
        <w:spacing w:before="0" w:beforeAutospacing="0" w:after="0" w:afterAutospacing="0"/>
        <w:rPr>
          <w:rFonts w:ascii="Courier New" w:hAnsi="Courier New" w:cs="Courier New"/>
          <w:sz w:val="22"/>
          <w:szCs w:val="22"/>
          <w:lang w:val="en-US"/>
        </w:rPr>
      </w:pPr>
    </w:p>
    <w:p w14:paraId="29CF4FF1" w14:textId="77777777" w:rsidR="00B376B3" w:rsidRPr="003952B2" w:rsidRDefault="008F48CA"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&gt;</w:t>
      </w:r>
      <w:proofErr w:type="spellStart"/>
      <w:r w:rsidRPr="003952B2">
        <w:rPr>
          <w:rFonts w:ascii="Courier New" w:hAnsi="Courier New" w:cs="Courier New"/>
          <w:sz w:val="22"/>
          <w:szCs w:val="22"/>
          <w:lang w:val="en-US"/>
        </w:rPr>
        <w:t>MicD</w:t>
      </w:r>
      <w:proofErr w:type="spellEnd"/>
      <w:r w:rsidRPr="003952B2">
        <w:rPr>
          <w:rFonts w:ascii="Courier New" w:hAnsi="Courier New" w:cs="Courier New"/>
          <w:sz w:val="22"/>
          <w:szCs w:val="22"/>
          <w:lang w:val="en-US"/>
        </w:rPr>
        <w:t>-fusion</w:t>
      </w:r>
    </w:p>
    <w:p w14:paraId="059E39EC" w14:textId="1D71978A" w:rsidR="008F48CA" w:rsidRPr="003952B2" w:rsidRDefault="008F48CA"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MSHHHHHHDYDENLYFQGSQLSSQLAELSEEALGDAGAGAGAGAGAGAGAGAGAKLMQSTPLLQIQPHFHVEVIEPKQVYLLGEQANYALTGQLYCQILPLLDGQHNREQIVEKLDGEVPEEYIDYVLERLAEKGYLTEAAPELSSEVAAFWSELGIAPPVAAEALRQPVTLTPVGNISEVTVAALTTALRDIGISVQTPTEAGSPTALN</w:t>
      </w:r>
      <w:r w:rsidRPr="003952B2">
        <w:rPr>
          <w:rFonts w:ascii="Courier New" w:hAnsi="Courier New" w:cs="Courier New"/>
          <w:sz w:val="22"/>
          <w:szCs w:val="22"/>
          <w:lang w:val="en-US"/>
        </w:rPr>
        <w:lastRenderedPageBreak/>
        <w:t>VVLTDDYLQPELAKINKQALESQQTWLLVKPVGSVLWLGPVFVPGKTGCWDCLAHRLRGNREVEASVLQQKQAQQQRNGQSGSVIGCLPTARATLPSTLQTGLQFAATEIAKCIVKHHVNATAPGTVFFPTLDGKIITLNHSILDLKSHILIKRSHCSTCGDRQILHRQGFEPVKLVSRPKHFTHDGGHRAFTPEQTVQKYQHLVSPITGVVTELVRITDPANPLVHTYKAGHAFGSATSLRGLRNTLKHKSSGKGKTDSQSKASGLCEAVERYSGIFQGDEPRKRATLEELGDLAIHPEQCLCFSDAQYANRDTLNEQATVAHDWIPQRFDASQAIEWTPVWSLTEQTHKYLPTALCYYHYPLPPEHRFARGDSNGNAAGNTLEEAILQGFMELVERDGVALWWYNRLRRPAVDLGSFNEPYFVQLQQFYRENDRDLWVLDLTADLGIPAFAGVSNRKTGSSERLILGFGAHLDPTIAILRAVTEVNQIGLELDKVPDENLKSDATDWLITAKLADHPYLLPDTTQPLKTAQDYPKRWSDDIYTDVMTCVNIAQQAGLETLVIDQTRPDIGLNVVKVTVPGMRHFWSRFGVGRLYDVPVKLGWRDEPLTEAQMNPTPMPF</w:t>
      </w:r>
    </w:p>
    <w:p w14:paraId="5FD6867A" w14:textId="77777777" w:rsidR="008F48CA" w:rsidRDefault="008F48CA" w:rsidP="003952B2">
      <w:pPr>
        <w:pStyle w:val="NormalWeb"/>
        <w:spacing w:before="0" w:beforeAutospacing="0" w:after="0" w:afterAutospacing="0"/>
        <w:rPr>
          <w:rFonts w:ascii="Arial" w:hAnsi="Arial" w:cs="Arial"/>
          <w:sz w:val="22"/>
          <w:szCs w:val="22"/>
          <w:lang w:val="en-US"/>
        </w:rPr>
      </w:pPr>
    </w:p>
    <w:p w14:paraId="7611E999" w14:textId="3D98A3C4" w:rsidR="00FE0BC3" w:rsidRPr="00FE0BC3" w:rsidRDefault="00FE0BC3" w:rsidP="003952B2">
      <w:pPr>
        <w:pStyle w:val="NormalWeb"/>
        <w:spacing w:before="0" w:beforeAutospacing="0" w:after="0" w:afterAutospacing="0"/>
        <w:rPr>
          <w:rFonts w:ascii="Arial" w:hAnsi="Arial" w:cs="Arial"/>
          <w:b/>
          <w:bCs/>
          <w:sz w:val="22"/>
          <w:szCs w:val="22"/>
          <w:lang w:val="en-US"/>
        </w:rPr>
      </w:pPr>
      <w:proofErr w:type="spellStart"/>
      <w:r>
        <w:rPr>
          <w:rFonts w:ascii="Arial" w:hAnsi="Arial" w:cs="Arial"/>
          <w:b/>
          <w:bCs/>
          <w:sz w:val="22"/>
          <w:szCs w:val="22"/>
          <w:lang w:val="en-US"/>
        </w:rPr>
        <w:t>Macrocyclase</w:t>
      </w:r>
      <w:proofErr w:type="spellEnd"/>
      <w:r>
        <w:rPr>
          <w:rFonts w:ascii="Arial" w:hAnsi="Arial" w:cs="Arial"/>
          <w:b/>
          <w:bCs/>
          <w:sz w:val="22"/>
          <w:szCs w:val="22"/>
          <w:lang w:val="en-US"/>
        </w:rPr>
        <w:t xml:space="preserve"> enzyme</w:t>
      </w:r>
    </w:p>
    <w:p w14:paraId="0DF717BD" w14:textId="77777777" w:rsidR="00FE0BC3" w:rsidRPr="00D07A43" w:rsidRDefault="00FE0BC3" w:rsidP="003952B2">
      <w:pPr>
        <w:pStyle w:val="NormalWeb"/>
        <w:spacing w:before="0" w:beforeAutospacing="0" w:after="0" w:afterAutospacing="0"/>
        <w:rPr>
          <w:rFonts w:ascii="Arial" w:hAnsi="Arial" w:cs="Arial"/>
          <w:sz w:val="22"/>
          <w:szCs w:val="22"/>
          <w:lang w:val="en-US"/>
        </w:rPr>
      </w:pPr>
    </w:p>
    <w:p w14:paraId="08EB178E" w14:textId="5C0F8E85" w:rsidR="00840FD0" w:rsidRPr="003952B2" w:rsidRDefault="00840FD0" w:rsidP="003952B2">
      <w:pPr>
        <w:pStyle w:val="NormalWeb"/>
        <w:spacing w:before="0" w:beforeAutospacing="0" w:after="0" w:afterAutospacing="0"/>
        <w:rPr>
          <w:rFonts w:ascii="Courier New" w:hAnsi="Courier New" w:cs="Courier New"/>
          <w:sz w:val="22"/>
          <w:szCs w:val="22"/>
          <w:lang w:val="en-US"/>
        </w:rPr>
      </w:pPr>
      <w:r w:rsidRPr="003952B2">
        <w:rPr>
          <w:rFonts w:ascii="Courier New" w:hAnsi="Courier New" w:cs="Courier New"/>
          <w:sz w:val="22"/>
          <w:szCs w:val="22"/>
          <w:lang w:val="en-US"/>
        </w:rPr>
        <w:t>&gt;</w:t>
      </w:r>
      <w:proofErr w:type="spellStart"/>
      <w:r w:rsidRPr="003952B2">
        <w:rPr>
          <w:rFonts w:ascii="Courier New" w:hAnsi="Courier New" w:cs="Courier New"/>
          <w:sz w:val="22"/>
          <w:szCs w:val="22"/>
          <w:lang w:val="en-US"/>
        </w:rPr>
        <w:t>PatG</w:t>
      </w:r>
      <w:proofErr w:type="spellEnd"/>
      <w:r w:rsidRPr="003952B2">
        <w:rPr>
          <w:rFonts w:ascii="Courier New" w:hAnsi="Courier New" w:cs="Courier New"/>
          <w:sz w:val="22"/>
          <w:szCs w:val="22"/>
          <w:lang w:val="en-US"/>
        </w:rPr>
        <w:t xml:space="preserve"> </w:t>
      </w:r>
    </w:p>
    <w:p w14:paraId="3DF34893" w14:textId="1DB8348A" w:rsidR="00840FD0" w:rsidRPr="003952B2" w:rsidRDefault="00ED3D50" w:rsidP="003952B2">
      <w:pPr>
        <w:pStyle w:val="NormalWeb"/>
        <w:spacing w:before="0" w:beforeAutospacing="0" w:after="0" w:afterAutospacing="0"/>
        <w:rPr>
          <w:rFonts w:ascii="Courier New" w:hAnsi="Courier New" w:cs="Courier New"/>
          <w:sz w:val="22"/>
          <w:szCs w:val="22"/>
          <w:lang w:val="en-US"/>
        </w:rPr>
      </w:pPr>
      <w:r w:rsidRPr="00A747E7">
        <w:rPr>
          <w:rFonts w:ascii="Courier New" w:hAnsi="Courier New" w:cs="Courier New"/>
          <w:sz w:val="22"/>
          <w:szCs w:val="22"/>
          <w:lang w:val="en-US"/>
        </w:rPr>
        <w:t>MGSSHHHHHHSSGLVPRGSH</w:t>
      </w:r>
      <w:r w:rsidR="00840FD0" w:rsidRPr="003952B2">
        <w:rPr>
          <w:rFonts w:ascii="Courier New" w:hAnsi="Courier New" w:cs="Courier New"/>
          <w:sz w:val="22"/>
          <w:szCs w:val="22"/>
          <w:lang w:val="en-US"/>
        </w:rPr>
        <w:t>MGEDEIESAGVSASEVESSATKQKVALHPHDLDERIPGLADLHNQTLGDPQITIVIIDGDPDYTLSCFEGAEVSKVFPYWHEPAEPITPEDYAAFQSIRDQGLKGKEKEEALEAVIPDTKDRIVLNDHACHVTSTIVGQEHSPVFGIAPNCRVINMPQDAVIRGNYDDVMSPLNLARAIDLALELGANIIHCAFCRPTQTSEGEEILVQAIKKCQDNNVLIVSPTGNNSNESWCLPAVLPGTLAVGAAKVDGTPCHFSNWGGNNTKEGILAPGEEILGAQPCTEEPVRLTGTSMAAPVMTGISALLMSLQVQQGKPVDAEAVRTALLKTAIPCDPEVVEEPERCLRGFVNIPGAMKVLFGQ</w:t>
      </w:r>
    </w:p>
    <w:p w14:paraId="576F968F" w14:textId="77777777" w:rsidR="00840FD0" w:rsidRPr="003952B2" w:rsidRDefault="00840FD0" w:rsidP="003952B2">
      <w:pPr>
        <w:spacing w:after="0" w:line="240" w:lineRule="auto"/>
        <w:rPr>
          <w:rFonts w:ascii="Courier New" w:hAnsi="Courier New" w:cs="Courier New"/>
          <w:b/>
          <w:bCs/>
          <w:sz w:val="22"/>
          <w:szCs w:val="22"/>
        </w:rPr>
      </w:pPr>
    </w:p>
    <w:p w14:paraId="62090539" w14:textId="77777777" w:rsidR="00966B47" w:rsidRDefault="00966B47" w:rsidP="003952B2">
      <w:pPr>
        <w:spacing w:after="0" w:line="240" w:lineRule="auto"/>
        <w:rPr>
          <w:rFonts w:ascii="Courier New" w:hAnsi="Courier New" w:cs="Courier New"/>
          <w:sz w:val="22"/>
          <w:szCs w:val="22"/>
        </w:rPr>
      </w:pPr>
    </w:p>
    <w:p w14:paraId="7D8D561F" w14:textId="59D7D2BF" w:rsidR="00966B47" w:rsidRDefault="00966B47" w:rsidP="003952B2">
      <w:pPr>
        <w:spacing w:after="0" w:line="240" w:lineRule="auto"/>
        <w:rPr>
          <w:b/>
          <w:bCs/>
          <w:sz w:val="22"/>
          <w:szCs w:val="22"/>
        </w:rPr>
      </w:pPr>
      <w:r>
        <w:rPr>
          <w:b/>
          <w:bCs/>
          <w:sz w:val="22"/>
          <w:szCs w:val="22"/>
        </w:rPr>
        <w:t>Oxidase enzyme</w:t>
      </w:r>
    </w:p>
    <w:p w14:paraId="33436F95" w14:textId="77777777" w:rsidR="00966B47" w:rsidRDefault="00966B47" w:rsidP="003952B2">
      <w:pPr>
        <w:spacing w:after="0" w:line="240" w:lineRule="auto"/>
        <w:rPr>
          <w:b/>
          <w:bCs/>
          <w:sz w:val="22"/>
          <w:szCs w:val="22"/>
        </w:rPr>
      </w:pPr>
    </w:p>
    <w:p w14:paraId="361068FE" w14:textId="65431939" w:rsidR="00060D37" w:rsidRPr="003952B2" w:rsidRDefault="00060D37" w:rsidP="00060D37">
      <w:pPr>
        <w:spacing w:after="0" w:line="240" w:lineRule="auto"/>
        <w:rPr>
          <w:rFonts w:ascii="Courier New" w:hAnsi="Courier New" w:cs="Courier New"/>
          <w:sz w:val="22"/>
          <w:szCs w:val="22"/>
        </w:rPr>
      </w:pPr>
      <w:r w:rsidRPr="003952B2">
        <w:rPr>
          <w:rFonts w:ascii="Courier New" w:hAnsi="Courier New" w:cs="Courier New"/>
          <w:sz w:val="22"/>
          <w:szCs w:val="22"/>
        </w:rPr>
        <w:t>&gt;</w:t>
      </w:r>
      <w:proofErr w:type="spellStart"/>
      <w:r>
        <w:rPr>
          <w:rFonts w:ascii="Courier New" w:hAnsi="Courier New" w:cs="Courier New"/>
          <w:sz w:val="22"/>
          <w:szCs w:val="22"/>
        </w:rPr>
        <w:t>ArtG</w:t>
      </w:r>
      <w:proofErr w:type="spellEnd"/>
    </w:p>
    <w:p w14:paraId="26BC126A"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MGSSHHHHHHSSGLVPRGSHMRTYPFAVSLNSTIQVSTTTEGYALSPANTDPSQSIAPSM</w:t>
      </w:r>
    </w:p>
    <w:p w14:paraId="181B284E"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VTLPAITGMGDALAHLQEGTATLQQLTQTLSEREGMEAGEQLAATLQQMGDRGWLQYAVL</w:t>
      </w:r>
    </w:p>
    <w:p w14:paraId="64E5E9DD"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PLAIAVPMVESAELNLDSPHWTRASVSLSRFAYQRSHEGGMVLESPLSKFRVKLLDWRAS</w:t>
      </w:r>
    </w:p>
    <w:p w14:paraId="63499F98"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AILAQLAQPQSLRRVTPPPQIGAETAYQFLNLLWATGFLSIEAEAPELKLWEFHNLLFHS</w:t>
      </w:r>
    </w:p>
    <w:p w14:paraId="1A7C8208"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RCRQGRHDYPTGDIAASLEVWDEFPVVKPPMSGQIVALPQMSIDAIRQRDKTLTTAIEQR</w:t>
      </w:r>
    </w:p>
    <w:p w14:paraId="35953164"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ASIREYDENHPITIEQLGELLYRTARIKEIYTHDAEQTELLKAQFGEDFDWGEISRRPYP</w:t>
      </w:r>
    </w:p>
    <w:p w14:paraId="3794A3EB"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CGGAMYELEIYLAVRRCEGVKPGLYHYDPLNHQLAQIDAAEADIQALLKDAHQSSGEQGM</w:t>
      </w:r>
    </w:p>
    <w:p w14:paraId="5C613900" w14:textId="77777777" w:rsidR="00060D37" w:rsidRPr="00060D3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PQVLLIITARFGRLFRKYRSLAYALVLKHVGVLYQNLYLVATNMGLAPCSLGAGDSDRFA</w:t>
      </w:r>
    </w:p>
    <w:p w14:paraId="6D15178A" w14:textId="18D48B8B" w:rsidR="00805F07" w:rsidRDefault="00060D37" w:rsidP="00060D37">
      <w:pPr>
        <w:spacing w:after="0" w:line="240" w:lineRule="auto"/>
        <w:rPr>
          <w:rFonts w:ascii="Courier New" w:hAnsi="Courier New" w:cs="Courier New"/>
          <w:sz w:val="22"/>
          <w:szCs w:val="22"/>
        </w:rPr>
      </w:pPr>
      <w:r w:rsidRPr="00060D37">
        <w:rPr>
          <w:rFonts w:ascii="Courier New" w:hAnsi="Courier New" w:cs="Courier New"/>
          <w:sz w:val="22"/>
          <w:szCs w:val="22"/>
        </w:rPr>
        <w:t>RATGLNYVVESSVGEFMLGS</w:t>
      </w:r>
    </w:p>
    <w:p w14:paraId="31A47278" w14:textId="77777777" w:rsidR="00A747E7" w:rsidRPr="00A747E7" w:rsidRDefault="00A747E7" w:rsidP="00060D37">
      <w:pPr>
        <w:spacing w:after="0" w:line="240" w:lineRule="auto"/>
        <w:rPr>
          <w:sz w:val="22"/>
          <w:szCs w:val="22"/>
        </w:rPr>
      </w:pPr>
    </w:p>
    <w:p w14:paraId="72A47B5B" w14:textId="02AEBFB8" w:rsidR="00A87981" w:rsidRDefault="00A87981" w:rsidP="0080579C">
      <w:pPr>
        <w:rPr>
          <w:b/>
          <w:bCs/>
          <w:sz w:val="22"/>
          <w:szCs w:val="22"/>
        </w:rPr>
      </w:pPr>
      <w:r>
        <w:rPr>
          <w:b/>
          <w:bCs/>
          <w:sz w:val="22"/>
          <w:szCs w:val="22"/>
        </w:rPr>
        <w:t>Substrate scope determination</w:t>
      </w:r>
    </w:p>
    <w:p w14:paraId="4F64A62B" w14:textId="77777777" w:rsidR="00A87981" w:rsidRDefault="00A87981" w:rsidP="003952B2">
      <w:pPr>
        <w:spacing w:after="0" w:line="240" w:lineRule="auto"/>
        <w:rPr>
          <w:b/>
          <w:bCs/>
          <w:sz w:val="22"/>
          <w:szCs w:val="22"/>
        </w:rPr>
      </w:pPr>
    </w:p>
    <w:p w14:paraId="73BAD378" w14:textId="729F3695" w:rsidR="00A87981" w:rsidRPr="00A87981" w:rsidRDefault="00A87981" w:rsidP="00A87981">
      <w:pPr>
        <w:pStyle w:val="Caption"/>
        <w:keepNext/>
        <w:rPr>
          <w:i w:val="0"/>
          <w:iCs w:val="0"/>
          <w:color w:val="auto"/>
        </w:rPr>
      </w:pPr>
      <w:r w:rsidRPr="00A87981">
        <w:rPr>
          <w:b/>
          <w:bCs/>
          <w:i w:val="0"/>
          <w:iCs w:val="0"/>
          <w:color w:val="auto"/>
        </w:rPr>
        <w:t xml:space="preserve">Supplementary Table </w:t>
      </w:r>
      <w:r w:rsidRPr="00A87981">
        <w:rPr>
          <w:b/>
          <w:bCs/>
          <w:i w:val="0"/>
          <w:iCs w:val="0"/>
          <w:color w:val="auto"/>
        </w:rPr>
        <w:fldChar w:fldCharType="begin"/>
      </w:r>
      <w:r w:rsidRPr="00A87981">
        <w:rPr>
          <w:b/>
          <w:bCs/>
          <w:i w:val="0"/>
          <w:iCs w:val="0"/>
          <w:color w:val="auto"/>
        </w:rPr>
        <w:instrText xml:space="preserve"> SEQ Supplementary_Table \* ARABIC </w:instrText>
      </w:r>
      <w:r w:rsidRPr="00A87981">
        <w:rPr>
          <w:b/>
          <w:bCs/>
          <w:i w:val="0"/>
          <w:iCs w:val="0"/>
          <w:color w:val="auto"/>
        </w:rPr>
        <w:fldChar w:fldCharType="separate"/>
      </w:r>
      <w:r w:rsidRPr="00A87981">
        <w:rPr>
          <w:b/>
          <w:bCs/>
          <w:i w:val="0"/>
          <w:iCs w:val="0"/>
          <w:noProof/>
          <w:color w:val="auto"/>
        </w:rPr>
        <w:t>1</w:t>
      </w:r>
      <w:r w:rsidRPr="00A87981">
        <w:rPr>
          <w:b/>
          <w:bCs/>
          <w:i w:val="0"/>
          <w:iCs w:val="0"/>
          <w:color w:val="auto"/>
        </w:rPr>
        <w:fldChar w:fldCharType="end"/>
      </w:r>
      <w:r>
        <w:rPr>
          <w:b/>
          <w:bCs/>
          <w:i w:val="0"/>
          <w:iCs w:val="0"/>
          <w:color w:val="auto"/>
        </w:rPr>
        <w:t xml:space="preserve"> </w:t>
      </w:r>
      <w:proofErr w:type="spellStart"/>
      <w:r>
        <w:rPr>
          <w:i w:val="0"/>
          <w:iCs w:val="0"/>
          <w:color w:val="000000" w:themeColor="text1"/>
        </w:rPr>
        <w:t>Heterocyclization</w:t>
      </w:r>
      <w:proofErr w:type="spellEnd"/>
      <w:r>
        <w:rPr>
          <w:i w:val="0"/>
          <w:iCs w:val="0"/>
          <w:color w:val="000000" w:themeColor="text1"/>
        </w:rPr>
        <w:t xml:space="preserve">, macrocyclization, and oxidation reactions. The substrate peptide sequences indicate the core peptide in black and the C-terminal recognition motif in red. The linear and cyclic columns show the state of macrocyclization of the observed product, heterocycle sub-columns indicate how many heterocycles were formed, and oxidation indicates whether these were oxidized to azoles or reduced </w:t>
      </w:r>
      <w:proofErr w:type="spellStart"/>
      <w:r>
        <w:rPr>
          <w:i w:val="0"/>
          <w:iCs w:val="0"/>
          <w:color w:val="000000" w:themeColor="text1"/>
        </w:rPr>
        <w:t>azolines</w:t>
      </w:r>
      <w:proofErr w:type="spellEnd"/>
      <w:r>
        <w:rPr>
          <w:i w:val="0"/>
          <w:iCs w:val="0"/>
          <w:color w:val="000000" w:themeColor="text1"/>
        </w:rPr>
        <w:t xml:space="preserve">. Reaction conditions were 500 µM peptide and 50 µM </w:t>
      </w:r>
      <w:proofErr w:type="spellStart"/>
      <w:r>
        <w:rPr>
          <w:i w:val="0"/>
          <w:iCs w:val="0"/>
          <w:color w:val="000000" w:themeColor="text1"/>
        </w:rPr>
        <w:t>PatD</w:t>
      </w:r>
      <w:proofErr w:type="spellEnd"/>
      <w:r>
        <w:rPr>
          <w:i w:val="0"/>
          <w:iCs w:val="0"/>
          <w:color w:val="000000" w:themeColor="text1"/>
        </w:rPr>
        <w:t xml:space="preserve">-fusion and </w:t>
      </w:r>
      <w:proofErr w:type="spellStart"/>
      <w:r>
        <w:rPr>
          <w:i w:val="0"/>
          <w:iCs w:val="0"/>
          <w:color w:val="000000" w:themeColor="text1"/>
        </w:rPr>
        <w:t>PatG</w:t>
      </w:r>
      <w:proofErr w:type="spellEnd"/>
      <w:r>
        <w:rPr>
          <w:i w:val="0"/>
          <w:iCs w:val="0"/>
          <w:color w:val="000000" w:themeColor="text1"/>
        </w:rPr>
        <w:t xml:space="preserve"> in 50 mM HEPES, 250 mM NaCl, 5 mM ATP, 1 mM MgCl</w:t>
      </w:r>
      <w:r>
        <w:rPr>
          <w:i w:val="0"/>
          <w:iCs w:val="0"/>
          <w:color w:val="000000" w:themeColor="text1"/>
          <w:vertAlign w:val="subscript"/>
        </w:rPr>
        <w:t>2</w:t>
      </w:r>
      <w:r w:rsidRPr="00BD343F">
        <w:rPr>
          <w:i w:val="0"/>
          <w:iCs w:val="0"/>
          <w:color w:val="000000" w:themeColor="text1"/>
        </w:rPr>
        <w:t>,</w:t>
      </w:r>
      <w:r>
        <w:rPr>
          <w:i w:val="0"/>
          <w:iCs w:val="0"/>
          <w:color w:val="000000" w:themeColor="text1"/>
          <w:vertAlign w:val="subscript"/>
        </w:rPr>
        <w:t xml:space="preserve"> </w:t>
      </w:r>
      <w:r>
        <w:rPr>
          <w:i w:val="0"/>
          <w:iCs w:val="0"/>
          <w:color w:val="000000" w:themeColor="text1"/>
        </w:rPr>
        <w:t>1mM DTT, and</w:t>
      </w:r>
      <w:r>
        <w:rPr>
          <w:i w:val="0"/>
          <w:iCs w:val="0"/>
          <w:color w:val="000000" w:themeColor="text1"/>
          <w:vertAlign w:val="subscript"/>
        </w:rPr>
        <w:t xml:space="preserve"> </w:t>
      </w:r>
      <w:r>
        <w:rPr>
          <w:i w:val="0"/>
          <w:iCs w:val="0"/>
          <w:color w:val="000000" w:themeColor="text1"/>
        </w:rPr>
        <w:t xml:space="preserve">pH 7.2 at 30°C for 12h followed by another 12h incubation after adding 10 µM of </w:t>
      </w:r>
      <w:proofErr w:type="spellStart"/>
      <w:r>
        <w:rPr>
          <w:i w:val="0"/>
          <w:iCs w:val="0"/>
          <w:color w:val="000000" w:themeColor="text1"/>
        </w:rPr>
        <w:t>ArtG</w:t>
      </w:r>
      <w:proofErr w:type="spellEnd"/>
      <w:r>
        <w:rPr>
          <w:i w:val="0"/>
          <w:iCs w:val="0"/>
          <w:color w:val="000000" w:themeColor="text1"/>
        </w:rPr>
        <w:t xml:space="preserve"> oxidase.</w:t>
      </w:r>
    </w:p>
    <w:p w14:paraId="739CA725" w14:textId="1E769A57" w:rsidR="00A87981" w:rsidRDefault="00513AB1" w:rsidP="003952B2">
      <w:pPr>
        <w:spacing w:after="0" w:line="240" w:lineRule="auto"/>
        <w:rPr>
          <w:b/>
          <w:bCs/>
          <w:sz w:val="22"/>
          <w:szCs w:val="22"/>
        </w:rPr>
      </w:pPr>
      <w:r w:rsidRPr="00513AB1">
        <w:rPr>
          <w:noProof/>
        </w:rPr>
        <w:drawing>
          <wp:inline distT="0" distB="0" distL="0" distR="0" wp14:anchorId="6AC86D4B" wp14:editId="4D64F757">
            <wp:extent cx="5943600" cy="1196975"/>
            <wp:effectExtent l="0" t="0" r="0" b="3175"/>
            <wp:docPr id="10230736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196975"/>
                    </a:xfrm>
                    <a:prstGeom prst="rect">
                      <a:avLst/>
                    </a:prstGeom>
                    <a:noFill/>
                    <a:ln>
                      <a:noFill/>
                    </a:ln>
                  </pic:spPr>
                </pic:pic>
              </a:graphicData>
            </a:graphic>
          </wp:inline>
        </w:drawing>
      </w:r>
    </w:p>
    <w:p w14:paraId="59B2BC07" w14:textId="77777777" w:rsidR="00A87981" w:rsidRDefault="00A87981" w:rsidP="003952B2">
      <w:pPr>
        <w:spacing w:after="0" w:line="240" w:lineRule="auto"/>
        <w:rPr>
          <w:b/>
          <w:bCs/>
          <w:sz w:val="22"/>
          <w:szCs w:val="22"/>
        </w:rPr>
      </w:pPr>
    </w:p>
    <w:p w14:paraId="33C6380B" w14:textId="77777777" w:rsidR="00A87981" w:rsidRDefault="00A87981" w:rsidP="003952B2">
      <w:pPr>
        <w:spacing w:after="0" w:line="240" w:lineRule="auto"/>
        <w:rPr>
          <w:b/>
          <w:bCs/>
          <w:sz w:val="22"/>
          <w:szCs w:val="22"/>
        </w:rPr>
      </w:pPr>
    </w:p>
    <w:p w14:paraId="595D5B9F" w14:textId="1B60FBB1" w:rsidR="00805F07" w:rsidRDefault="00805F07" w:rsidP="003952B2">
      <w:pPr>
        <w:spacing w:after="0" w:line="240" w:lineRule="auto"/>
        <w:rPr>
          <w:b/>
          <w:bCs/>
          <w:sz w:val="22"/>
          <w:szCs w:val="22"/>
        </w:rPr>
      </w:pPr>
      <w:r>
        <w:rPr>
          <w:b/>
          <w:bCs/>
          <w:sz w:val="22"/>
          <w:szCs w:val="22"/>
        </w:rPr>
        <w:t xml:space="preserve">Library </w:t>
      </w:r>
      <w:r w:rsidR="00F4164D">
        <w:rPr>
          <w:b/>
          <w:bCs/>
          <w:sz w:val="22"/>
          <w:szCs w:val="22"/>
        </w:rPr>
        <w:t>design and screening</w:t>
      </w:r>
    </w:p>
    <w:p w14:paraId="5C5AE427" w14:textId="77777777" w:rsidR="00F4164D" w:rsidRDefault="00F4164D" w:rsidP="003952B2">
      <w:pPr>
        <w:spacing w:after="0" w:line="240" w:lineRule="auto"/>
        <w:rPr>
          <w:b/>
          <w:bCs/>
          <w:sz w:val="22"/>
          <w:szCs w:val="22"/>
        </w:rPr>
      </w:pPr>
    </w:p>
    <w:p w14:paraId="3359CF4E" w14:textId="77777777" w:rsidR="00F4164D" w:rsidRDefault="00F4164D" w:rsidP="00F4164D">
      <w:pPr>
        <w:keepNext/>
        <w:spacing w:after="0" w:line="240" w:lineRule="auto"/>
      </w:pPr>
      <w:r>
        <w:rPr>
          <w:noProof/>
          <w:sz w:val="22"/>
          <w:szCs w:val="22"/>
        </w:rPr>
        <w:drawing>
          <wp:inline distT="0" distB="0" distL="0" distR="0" wp14:anchorId="58EED2DC" wp14:editId="5A331A27">
            <wp:extent cx="5189220" cy="2771137"/>
            <wp:effectExtent l="0" t="0" r="0" b="0"/>
            <wp:docPr id="135133600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6437" cy="2774991"/>
                    </a:xfrm>
                    <a:prstGeom prst="rect">
                      <a:avLst/>
                    </a:prstGeom>
                    <a:noFill/>
                    <a:ln>
                      <a:noFill/>
                    </a:ln>
                  </pic:spPr>
                </pic:pic>
              </a:graphicData>
            </a:graphic>
          </wp:inline>
        </w:drawing>
      </w:r>
    </w:p>
    <w:p w14:paraId="7843BD3C" w14:textId="42634536" w:rsidR="00F4164D" w:rsidRDefault="00F4164D" w:rsidP="00F4164D">
      <w:pPr>
        <w:pStyle w:val="Caption"/>
        <w:rPr>
          <w:i w:val="0"/>
          <w:iCs w:val="0"/>
          <w:color w:val="000000"/>
        </w:rPr>
      </w:pPr>
      <w:r w:rsidRPr="00F4164D">
        <w:rPr>
          <w:b/>
          <w:bCs/>
          <w:i w:val="0"/>
          <w:iCs w:val="0"/>
          <w:color w:val="auto"/>
        </w:rPr>
        <w:t xml:space="preserve">Supplementary Figure </w:t>
      </w:r>
      <w:r w:rsidRPr="00F4164D">
        <w:rPr>
          <w:b/>
          <w:bCs/>
          <w:i w:val="0"/>
          <w:iCs w:val="0"/>
          <w:color w:val="auto"/>
        </w:rPr>
        <w:fldChar w:fldCharType="begin"/>
      </w:r>
      <w:r w:rsidRPr="00F4164D">
        <w:rPr>
          <w:b/>
          <w:bCs/>
          <w:i w:val="0"/>
          <w:iCs w:val="0"/>
          <w:color w:val="auto"/>
        </w:rPr>
        <w:instrText xml:space="preserve"> SEQ Figure \* ARABIC </w:instrText>
      </w:r>
      <w:r w:rsidRPr="00F4164D">
        <w:rPr>
          <w:b/>
          <w:bCs/>
          <w:i w:val="0"/>
          <w:iCs w:val="0"/>
          <w:color w:val="auto"/>
        </w:rPr>
        <w:fldChar w:fldCharType="separate"/>
      </w:r>
      <w:r w:rsidR="00EA3014">
        <w:rPr>
          <w:b/>
          <w:bCs/>
          <w:i w:val="0"/>
          <w:iCs w:val="0"/>
          <w:noProof/>
          <w:color w:val="auto"/>
        </w:rPr>
        <w:t>1</w:t>
      </w:r>
      <w:r w:rsidRPr="00F4164D">
        <w:rPr>
          <w:b/>
          <w:bCs/>
          <w:i w:val="0"/>
          <w:iCs w:val="0"/>
          <w:color w:val="auto"/>
        </w:rPr>
        <w:fldChar w:fldCharType="end"/>
      </w:r>
      <w:r>
        <w:rPr>
          <w:b/>
          <w:bCs/>
          <w:i w:val="0"/>
          <w:iCs w:val="0"/>
          <w:color w:val="auto"/>
        </w:rPr>
        <w:t xml:space="preserve"> </w:t>
      </w:r>
      <w:r>
        <w:rPr>
          <w:i w:val="0"/>
          <w:iCs w:val="0"/>
          <w:color w:val="auto"/>
        </w:rPr>
        <w:t xml:space="preserve">Comparison of library designs from literature </w:t>
      </w:r>
      <w:r>
        <w:rPr>
          <w:i w:val="0"/>
          <w:iCs w:val="0"/>
          <w:color w:val="000000"/>
        </w:rPr>
        <w:t>based on saturation mutagenesis at every position</w:t>
      </w:r>
      <w:sdt>
        <w:sdtPr>
          <w:rPr>
            <w:i w:val="0"/>
            <w:iCs w:val="0"/>
            <w:color w:val="000000"/>
            <w:vertAlign w:val="superscript"/>
          </w:rPr>
          <w:tag w:val="MENDELEY_CITATION_v3_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"/>
          <w:id w:val="-936061734"/>
          <w:placeholder>
            <w:docPart w:val="DefaultPlaceholder_-1854013440"/>
          </w:placeholder>
        </w:sdtPr>
        <w:sdtEndPr/>
        <w:sdtContent>
          <w:r w:rsidRPr="00F4164D">
            <w:rPr>
              <w:i w:val="0"/>
              <w:iCs w:val="0"/>
              <w:color w:val="000000"/>
              <w:vertAlign w:val="superscript"/>
            </w:rPr>
            <w:t>1</w:t>
          </w:r>
        </w:sdtContent>
      </w:sdt>
      <w:r>
        <w:rPr>
          <w:i w:val="0"/>
          <w:iCs w:val="0"/>
          <w:color w:val="000000"/>
        </w:rPr>
        <w:t>, the 120 medoids chosen from our computationally guided method, and the 96 peptides that were hand curated and subsequently screened. Site-saturation mutagenesis leads to a library that occupy a smaller sequence space than the computationally guided method which is more spread throughout the space of soluble peptides.</w:t>
      </w:r>
    </w:p>
    <w:p w14:paraId="1D238633" w14:textId="77777777" w:rsidR="009465B6" w:rsidRPr="009465B6" w:rsidRDefault="009465B6" w:rsidP="009465B6"/>
    <w:p w14:paraId="3F8FEFE2" w14:textId="77777777" w:rsidR="00805F07" w:rsidRDefault="00805F07" w:rsidP="003952B2">
      <w:pPr>
        <w:spacing w:after="0" w:line="240" w:lineRule="auto"/>
        <w:rPr>
          <w:b/>
          <w:bCs/>
          <w:sz w:val="22"/>
          <w:szCs w:val="22"/>
        </w:rPr>
      </w:pPr>
    </w:p>
    <w:p w14:paraId="73A0BA73" w14:textId="77777777" w:rsidR="00805F07" w:rsidRDefault="00805F07" w:rsidP="00805F07">
      <w:pPr>
        <w:keepNext/>
        <w:spacing w:after="0" w:line="240" w:lineRule="auto"/>
      </w:pPr>
      <w:r>
        <w:rPr>
          <w:b/>
          <w:bCs/>
          <w:noProof/>
          <w:sz w:val="22"/>
          <w:szCs w:val="22"/>
        </w:rPr>
        <w:drawing>
          <wp:inline distT="0" distB="0" distL="0" distR="0" wp14:anchorId="6C11CEDC" wp14:editId="78C4ED40">
            <wp:extent cx="5349240" cy="3070860"/>
            <wp:effectExtent l="0" t="0" r="3810" b="0"/>
            <wp:docPr id="17232190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8594" t="17535" b="12500"/>
                    <a:stretch/>
                  </pic:blipFill>
                  <pic:spPr bwMode="auto">
                    <a:xfrm>
                      <a:off x="0" y="0"/>
                      <a:ext cx="5349240" cy="3070860"/>
                    </a:xfrm>
                    <a:prstGeom prst="rect">
                      <a:avLst/>
                    </a:prstGeom>
                    <a:noFill/>
                    <a:ln>
                      <a:noFill/>
                    </a:ln>
                    <a:extLst>
                      <a:ext uri="{53640926-AAD7-44D8-BBD7-CCE9431645EC}">
                        <a14:shadowObscured xmlns:a14="http://schemas.microsoft.com/office/drawing/2010/main"/>
                      </a:ext>
                    </a:extLst>
                  </pic:spPr>
                </pic:pic>
              </a:graphicData>
            </a:graphic>
          </wp:inline>
        </w:drawing>
      </w:r>
    </w:p>
    <w:p w14:paraId="7D36E484" w14:textId="1D3721EA" w:rsidR="00BB3F10" w:rsidRDefault="00805F07" w:rsidP="00805F07">
      <w:pPr>
        <w:pStyle w:val="Caption"/>
        <w:rPr>
          <w:i w:val="0"/>
          <w:iCs w:val="0"/>
          <w:color w:val="auto"/>
        </w:rPr>
      </w:pPr>
      <w:r w:rsidRPr="00805F07">
        <w:rPr>
          <w:b/>
          <w:bCs/>
          <w:i w:val="0"/>
          <w:iCs w:val="0"/>
          <w:color w:val="auto"/>
        </w:rPr>
        <w:t xml:space="preserve">Supplementary Figure </w:t>
      </w:r>
      <w:r w:rsidRPr="00805F07">
        <w:rPr>
          <w:b/>
          <w:bCs/>
          <w:i w:val="0"/>
          <w:iCs w:val="0"/>
          <w:color w:val="auto"/>
        </w:rPr>
        <w:fldChar w:fldCharType="begin"/>
      </w:r>
      <w:r w:rsidRPr="00805F07">
        <w:rPr>
          <w:b/>
          <w:bCs/>
          <w:i w:val="0"/>
          <w:iCs w:val="0"/>
          <w:color w:val="auto"/>
        </w:rPr>
        <w:instrText xml:space="preserve"> SEQ Figure \* ARABIC </w:instrText>
      </w:r>
      <w:r w:rsidRPr="00805F07">
        <w:rPr>
          <w:b/>
          <w:bCs/>
          <w:i w:val="0"/>
          <w:iCs w:val="0"/>
          <w:color w:val="auto"/>
        </w:rPr>
        <w:fldChar w:fldCharType="separate"/>
      </w:r>
      <w:r w:rsidR="00EA3014">
        <w:rPr>
          <w:b/>
          <w:bCs/>
          <w:i w:val="0"/>
          <w:iCs w:val="0"/>
          <w:noProof/>
          <w:color w:val="auto"/>
        </w:rPr>
        <w:t>2</w:t>
      </w:r>
      <w:r w:rsidRPr="00805F07">
        <w:rPr>
          <w:b/>
          <w:bCs/>
          <w:i w:val="0"/>
          <w:iCs w:val="0"/>
          <w:color w:val="auto"/>
        </w:rPr>
        <w:fldChar w:fldCharType="end"/>
      </w:r>
      <w:r>
        <w:rPr>
          <w:b/>
          <w:bCs/>
          <w:i w:val="0"/>
          <w:iCs w:val="0"/>
          <w:color w:val="auto"/>
        </w:rPr>
        <w:t xml:space="preserve"> </w:t>
      </w:r>
      <w:proofErr w:type="spellStart"/>
      <w:r>
        <w:rPr>
          <w:i w:val="0"/>
          <w:iCs w:val="0"/>
          <w:color w:val="auto"/>
        </w:rPr>
        <w:t>Heterocyclization</w:t>
      </w:r>
      <w:proofErr w:type="spellEnd"/>
      <w:r>
        <w:rPr>
          <w:i w:val="0"/>
          <w:iCs w:val="0"/>
          <w:color w:val="auto"/>
        </w:rPr>
        <w:t xml:space="preserve"> of the 96 library peptides with </w:t>
      </w:r>
      <w:proofErr w:type="spellStart"/>
      <w:r>
        <w:rPr>
          <w:i w:val="0"/>
          <w:iCs w:val="0"/>
          <w:color w:val="auto"/>
        </w:rPr>
        <w:t>PatD</w:t>
      </w:r>
      <w:proofErr w:type="spellEnd"/>
      <w:r>
        <w:rPr>
          <w:i w:val="0"/>
          <w:iCs w:val="0"/>
          <w:color w:val="auto"/>
        </w:rPr>
        <w:t xml:space="preserve">-fusion and </w:t>
      </w:r>
      <w:proofErr w:type="spellStart"/>
      <w:r>
        <w:rPr>
          <w:i w:val="0"/>
          <w:iCs w:val="0"/>
          <w:color w:val="auto"/>
        </w:rPr>
        <w:t>ArtG</w:t>
      </w:r>
      <w:proofErr w:type="spellEnd"/>
      <w:r>
        <w:rPr>
          <w:i w:val="0"/>
          <w:iCs w:val="0"/>
          <w:color w:val="auto"/>
        </w:rPr>
        <w:t xml:space="preserve"> oxidase. The conversion refers to the total conversion</w:t>
      </w:r>
      <w:r w:rsidR="00BB3F10">
        <w:rPr>
          <w:i w:val="0"/>
          <w:iCs w:val="0"/>
          <w:color w:val="auto"/>
        </w:rPr>
        <w:t xml:space="preserve"> from linear peptides</w:t>
      </w:r>
      <w:r>
        <w:rPr>
          <w:i w:val="0"/>
          <w:iCs w:val="0"/>
          <w:color w:val="auto"/>
        </w:rPr>
        <w:t xml:space="preserve"> to</w:t>
      </w:r>
      <w:r w:rsidR="00BB3F10">
        <w:rPr>
          <w:i w:val="0"/>
          <w:iCs w:val="0"/>
          <w:color w:val="auto"/>
        </w:rPr>
        <w:t xml:space="preserve"> linear peptides containing</w:t>
      </w:r>
      <w:r>
        <w:rPr>
          <w:i w:val="0"/>
          <w:iCs w:val="0"/>
          <w:color w:val="auto"/>
        </w:rPr>
        <w:t xml:space="preserve"> </w:t>
      </w:r>
      <w:proofErr w:type="spellStart"/>
      <w:r>
        <w:rPr>
          <w:i w:val="0"/>
          <w:iCs w:val="0"/>
          <w:color w:val="auto"/>
        </w:rPr>
        <w:t>oxazolines</w:t>
      </w:r>
      <w:proofErr w:type="spellEnd"/>
      <w:r>
        <w:rPr>
          <w:i w:val="0"/>
          <w:iCs w:val="0"/>
          <w:color w:val="auto"/>
        </w:rPr>
        <w:t xml:space="preserve"> and </w:t>
      </w:r>
      <w:proofErr w:type="spellStart"/>
      <w:r>
        <w:rPr>
          <w:i w:val="0"/>
          <w:iCs w:val="0"/>
          <w:color w:val="auto"/>
        </w:rPr>
        <w:t>oxazoles</w:t>
      </w:r>
      <w:proofErr w:type="spellEnd"/>
      <w:r>
        <w:rPr>
          <w:i w:val="0"/>
          <w:iCs w:val="0"/>
          <w:color w:val="auto"/>
        </w:rPr>
        <w:t>.</w:t>
      </w:r>
    </w:p>
    <w:p w14:paraId="466338EA" w14:textId="77777777" w:rsidR="00BB3F10" w:rsidRDefault="00BB3F10" w:rsidP="00805F07">
      <w:pPr>
        <w:pStyle w:val="Caption"/>
        <w:rPr>
          <w:i w:val="0"/>
          <w:iCs w:val="0"/>
          <w:color w:val="auto"/>
          <w:sz w:val="22"/>
          <w:szCs w:val="22"/>
        </w:rPr>
      </w:pPr>
    </w:p>
    <w:p w14:paraId="698288F8" w14:textId="77777777" w:rsidR="00BB3F10" w:rsidRDefault="00BB3F10" w:rsidP="00BB3F10">
      <w:pPr>
        <w:pStyle w:val="Caption"/>
        <w:keepNext/>
      </w:pPr>
      <w:r>
        <w:rPr>
          <w:i w:val="0"/>
          <w:iCs w:val="0"/>
          <w:noProof/>
          <w:color w:val="auto"/>
        </w:rPr>
        <w:lastRenderedPageBreak/>
        <w:drawing>
          <wp:inline distT="0" distB="0" distL="0" distR="0" wp14:anchorId="5FA60033" wp14:editId="16090020">
            <wp:extent cx="5257800" cy="3086100"/>
            <wp:effectExtent l="0" t="0" r="0" b="0"/>
            <wp:docPr id="15721320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724" t="17707" r="1433" b="11980"/>
                    <a:stretch/>
                  </pic:blipFill>
                  <pic:spPr bwMode="auto">
                    <a:xfrm>
                      <a:off x="0" y="0"/>
                      <a:ext cx="5257800" cy="3086100"/>
                    </a:xfrm>
                    <a:prstGeom prst="rect">
                      <a:avLst/>
                    </a:prstGeom>
                    <a:noFill/>
                    <a:ln>
                      <a:noFill/>
                    </a:ln>
                    <a:extLst>
                      <a:ext uri="{53640926-AAD7-44D8-BBD7-CCE9431645EC}">
                        <a14:shadowObscured xmlns:a14="http://schemas.microsoft.com/office/drawing/2010/main"/>
                      </a:ext>
                    </a:extLst>
                  </pic:spPr>
                </pic:pic>
              </a:graphicData>
            </a:graphic>
          </wp:inline>
        </w:drawing>
      </w:r>
    </w:p>
    <w:p w14:paraId="6841A047" w14:textId="2AE13A9E" w:rsidR="00805F07" w:rsidRDefault="00BB3F10" w:rsidP="00BB3F10">
      <w:pPr>
        <w:pStyle w:val="Caption"/>
        <w:rPr>
          <w:i w:val="0"/>
          <w:iCs w:val="0"/>
          <w:color w:val="auto"/>
        </w:rPr>
      </w:pPr>
      <w:r w:rsidRPr="00BB3F10">
        <w:rPr>
          <w:b/>
          <w:bCs/>
          <w:i w:val="0"/>
          <w:iCs w:val="0"/>
          <w:color w:val="auto"/>
        </w:rPr>
        <w:t xml:space="preserve">Supplementary Figure </w:t>
      </w:r>
      <w:r w:rsidRPr="00BB3F10">
        <w:rPr>
          <w:b/>
          <w:bCs/>
          <w:i w:val="0"/>
          <w:iCs w:val="0"/>
          <w:color w:val="auto"/>
        </w:rPr>
        <w:fldChar w:fldCharType="begin"/>
      </w:r>
      <w:r w:rsidRPr="00BB3F10">
        <w:rPr>
          <w:b/>
          <w:bCs/>
          <w:i w:val="0"/>
          <w:iCs w:val="0"/>
          <w:color w:val="auto"/>
        </w:rPr>
        <w:instrText xml:space="preserve"> SEQ Figure \* ARABIC </w:instrText>
      </w:r>
      <w:r w:rsidRPr="00BB3F10">
        <w:rPr>
          <w:b/>
          <w:bCs/>
          <w:i w:val="0"/>
          <w:iCs w:val="0"/>
          <w:color w:val="auto"/>
        </w:rPr>
        <w:fldChar w:fldCharType="separate"/>
      </w:r>
      <w:r w:rsidR="00EA3014">
        <w:rPr>
          <w:b/>
          <w:bCs/>
          <w:i w:val="0"/>
          <w:iCs w:val="0"/>
          <w:noProof/>
          <w:color w:val="auto"/>
        </w:rPr>
        <w:t>3</w:t>
      </w:r>
      <w:r w:rsidRPr="00BB3F10">
        <w:rPr>
          <w:b/>
          <w:bCs/>
          <w:i w:val="0"/>
          <w:iCs w:val="0"/>
          <w:color w:val="auto"/>
        </w:rPr>
        <w:fldChar w:fldCharType="end"/>
      </w:r>
      <w:r>
        <w:rPr>
          <w:b/>
          <w:bCs/>
          <w:i w:val="0"/>
          <w:iCs w:val="0"/>
          <w:color w:val="auto"/>
        </w:rPr>
        <w:t xml:space="preserve"> </w:t>
      </w:r>
      <w:r>
        <w:rPr>
          <w:i w:val="0"/>
          <w:iCs w:val="0"/>
          <w:color w:val="auto"/>
        </w:rPr>
        <w:t xml:space="preserve">Conversion of </w:t>
      </w:r>
      <w:proofErr w:type="spellStart"/>
      <w:r>
        <w:rPr>
          <w:i w:val="0"/>
          <w:iCs w:val="0"/>
          <w:color w:val="auto"/>
        </w:rPr>
        <w:t>oxazolines</w:t>
      </w:r>
      <w:proofErr w:type="spellEnd"/>
      <w:r>
        <w:rPr>
          <w:i w:val="0"/>
          <w:iCs w:val="0"/>
          <w:color w:val="auto"/>
        </w:rPr>
        <w:t xml:space="preserve"> to </w:t>
      </w:r>
      <w:proofErr w:type="spellStart"/>
      <w:r>
        <w:rPr>
          <w:i w:val="0"/>
          <w:iCs w:val="0"/>
          <w:color w:val="auto"/>
        </w:rPr>
        <w:t>oxazoles</w:t>
      </w:r>
      <w:proofErr w:type="spellEnd"/>
      <w:r>
        <w:rPr>
          <w:i w:val="0"/>
          <w:iCs w:val="0"/>
          <w:color w:val="auto"/>
        </w:rPr>
        <w:t xml:space="preserve">. The values are generated from the reaction containing </w:t>
      </w:r>
      <w:proofErr w:type="spellStart"/>
      <w:r>
        <w:rPr>
          <w:i w:val="0"/>
          <w:iCs w:val="0"/>
          <w:color w:val="auto"/>
        </w:rPr>
        <w:t>PatD</w:t>
      </w:r>
      <w:proofErr w:type="spellEnd"/>
      <w:r>
        <w:rPr>
          <w:i w:val="0"/>
          <w:iCs w:val="0"/>
          <w:color w:val="auto"/>
        </w:rPr>
        <w:t xml:space="preserve">-fusion and </w:t>
      </w:r>
      <w:r w:rsidRPr="00BB3F10">
        <w:rPr>
          <w:color w:val="auto"/>
        </w:rPr>
        <w:t>in situ</w:t>
      </w:r>
      <w:r>
        <w:rPr>
          <w:i w:val="0"/>
          <w:iCs w:val="0"/>
          <w:color w:val="auto"/>
        </w:rPr>
        <w:t xml:space="preserve"> oxidation with </w:t>
      </w:r>
      <w:proofErr w:type="spellStart"/>
      <w:r>
        <w:rPr>
          <w:i w:val="0"/>
          <w:iCs w:val="0"/>
          <w:color w:val="auto"/>
        </w:rPr>
        <w:t>ArtG</w:t>
      </w:r>
      <w:proofErr w:type="spellEnd"/>
      <w:r>
        <w:rPr>
          <w:i w:val="0"/>
          <w:iCs w:val="0"/>
          <w:color w:val="auto"/>
        </w:rPr>
        <w:t>. This graph only looks at the fraction of substrate that was converted into the heterocycle in Supplementary Figure 1.</w:t>
      </w:r>
    </w:p>
    <w:p w14:paraId="20513F00" w14:textId="77777777" w:rsidR="00BB3F10" w:rsidRDefault="00BB3F10" w:rsidP="00BB3F10"/>
    <w:p w14:paraId="5AC04203" w14:textId="77777777" w:rsidR="00BB3F10" w:rsidRDefault="00BB3F10" w:rsidP="00BB3F10">
      <w:pPr>
        <w:keepNext/>
      </w:pPr>
      <w:r>
        <w:rPr>
          <w:noProof/>
        </w:rPr>
        <w:drawing>
          <wp:inline distT="0" distB="0" distL="0" distR="0" wp14:anchorId="7AF5C12A" wp14:editId="352B70A9">
            <wp:extent cx="5196840" cy="3078480"/>
            <wp:effectExtent l="0" t="0" r="3810" b="7620"/>
            <wp:docPr id="20452708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9114" t="17708" r="2083" b="12153"/>
                    <a:stretch/>
                  </pic:blipFill>
                  <pic:spPr bwMode="auto">
                    <a:xfrm>
                      <a:off x="0" y="0"/>
                      <a:ext cx="5196840" cy="3078480"/>
                    </a:xfrm>
                    <a:prstGeom prst="rect">
                      <a:avLst/>
                    </a:prstGeom>
                    <a:noFill/>
                    <a:ln>
                      <a:noFill/>
                    </a:ln>
                    <a:extLst>
                      <a:ext uri="{53640926-AAD7-44D8-BBD7-CCE9431645EC}">
                        <a14:shadowObscured xmlns:a14="http://schemas.microsoft.com/office/drawing/2010/main"/>
                      </a:ext>
                    </a:extLst>
                  </pic:spPr>
                </pic:pic>
              </a:graphicData>
            </a:graphic>
          </wp:inline>
        </w:drawing>
      </w:r>
    </w:p>
    <w:p w14:paraId="26CB9EEB" w14:textId="73751F5B" w:rsidR="00BB3F10" w:rsidRDefault="00BB3F10" w:rsidP="00BB3F10">
      <w:pPr>
        <w:pStyle w:val="Caption"/>
        <w:rPr>
          <w:i w:val="0"/>
          <w:iCs w:val="0"/>
          <w:color w:val="auto"/>
        </w:rPr>
      </w:pPr>
      <w:r>
        <w:rPr>
          <w:b/>
          <w:bCs/>
          <w:i w:val="0"/>
          <w:iCs w:val="0"/>
          <w:color w:val="auto"/>
        </w:rPr>
        <w:t xml:space="preserve">Supplementary </w:t>
      </w:r>
      <w:r w:rsidRPr="00BB3F10">
        <w:rPr>
          <w:b/>
          <w:bCs/>
          <w:i w:val="0"/>
          <w:iCs w:val="0"/>
          <w:color w:val="auto"/>
        </w:rPr>
        <w:t xml:space="preserve">Figure </w:t>
      </w:r>
      <w:r w:rsidRPr="00BB3F10">
        <w:rPr>
          <w:b/>
          <w:bCs/>
          <w:i w:val="0"/>
          <w:iCs w:val="0"/>
          <w:color w:val="auto"/>
        </w:rPr>
        <w:fldChar w:fldCharType="begin"/>
      </w:r>
      <w:r w:rsidRPr="00BB3F10">
        <w:rPr>
          <w:b/>
          <w:bCs/>
          <w:i w:val="0"/>
          <w:iCs w:val="0"/>
          <w:color w:val="auto"/>
        </w:rPr>
        <w:instrText xml:space="preserve"> SEQ Figure \* ARABIC </w:instrText>
      </w:r>
      <w:r w:rsidRPr="00BB3F10">
        <w:rPr>
          <w:b/>
          <w:bCs/>
          <w:i w:val="0"/>
          <w:iCs w:val="0"/>
          <w:color w:val="auto"/>
        </w:rPr>
        <w:fldChar w:fldCharType="separate"/>
      </w:r>
      <w:r w:rsidR="00EA3014">
        <w:rPr>
          <w:b/>
          <w:bCs/>
          <w:i w:val="0"/>
          <w:iCs w:val="0"/>
          <w:noProof/>
          <w:color w:val="auto"/>
        </w:rPr>
        <w:t>4</w:t>
      </w:r>
      <w:r w:rsidRPr="00BB3F10">
        <w:rPr>
          <w:b/>
          <w:bCs/>
          <w:i w:val="0"/>
          <w:iCs w:val="0"/>
          <w:color w:val="auto"/>
        </w:rPr>
        <w:fldChar w:fldCharType="end"/>
      </w:r>
      <w:r>
        <w:rPr>
          <w:b/>
          <w:bCs/>
          <w:i w:val="0"/>
          <w:iCs w:val="0"/>
          <w:color w:val="auto"/>
        </w:rPr>
        <w:t xml:space="preserve"> </w:t>
      </w:r>
      <w:r>
        <w:rPr>
          <w:i w:val="0"/>
          <w:iCs w:val="0"/>
          <w:color w:val="auto"/>
        </w:rPr>
        <w:t xml:space="preserve">Conversions in the 96-well plate of the macrocyclization reaction with </w:t>
      </w:r>
      <w:proofErr w:type="spellStart"/>
      <w:r>
        <w:rPr>
          <w:i w:val="0"/>
          <w:iCs w:val="0"/>
          <w:color w:val="auto"/>
        </w:rPr>
        <w:t>PatG</w:t>
      </w:r>
      <w:proofErr w:type="spellEnd"/>
      <w:r>
        <w:rPr>
          <w:i w:val="0"/>
          <w:iCs w:val="0"/>
          <w:color w:val="auto"/>
        </w:rPr>
        <w:t>.</w:t>
      </w:r>
    </w:p>
    <w:p w14:paraId="79C5FDC4" w14:textId="77777777" w:rsidR="00BB3F10" w:rsidRDefault="00BB3F10" w:rsidP="00BB3F10"/>
    <w:p w14:paraId="7B42CF4C" w14:textId="77777777" w:rsidR="00EF58AE" w:rsidRDefault="00EF58AE" w:rsidP="00EF58AE">
      <w:pPr>
        <w:keepNext/>
      </w:pPr>
      <w:r>
        <w:rPr>
          <w:noProof/>
        </w:rPr>
        <w:lastRenderedPageBreak/>
        <w:drawing>
          <wp:inline distT="0" distB="0" distL="0" distR="0" wp14:anchorId="027E9E99" wp14:editId="1AFAEFC7">
            <wp:extent cx="5996940" cy="7263374"/>
            <wp:effectExtent l="0" t="0" r="3810" b="0"/>
            <wp:docPr id="10225520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8846" r="8589"/>
                    <a:stretch/>
                  </pic:blipFill>
                  <pic:spPr bwMode="auto">
                    <a:xfrm>
                      <a:off x="0" y="0"/>
                      <a:ext cx="6003173" cy="7270923"/>
                    </a:xfrm>
                    <a:prstGeom prst="rect">
                      <a:avLst/>
                    </a:prstGeom>
                    <a:noFill/>
                    <a:ln>
                      <a:noFill/>
                    </a:ln>
                    <a:extLst>
                      <a:ext uri="{53640926-AAD7-44D8-BBD7-CCE9431645EC}">
                        <a14:shadowObscured xmlns:a14="http://schemas.microsoft.com/office/drawing/2010/main"/>
                      </a:ext>
                    </a:extLst>
                  </pic:spPr>
                </pic:pic>
              </a:graphicData>
            </a:graphic>
          </wp:inline>
        </w:drawing>
      </w:r>
    </w:p>
    <w:p w14:paraId="4B793653" w14:textId="514DC118" w:rsidR="00BB3F10" w:rsidRDefault="00EF58AE" w:rsidP="00EF58AE">
      <w:pPr>
        <w:pStyle w:val="Caption"/>
        <w:rPr>
          <w:i w:val="0"/>
          <w:iCs w:val="0"/>
          <w:color w:val="auto"/>
        </w:rPr>
      </w:pPr>
      <w:r w:rsidRPr="00EF58AE">
        <w:rPr>
          <w:b/>
          <w:bCs/>
          <w:i w:val="0"/>
          <w:iCs w:val="0"/>
          <w:color w:val="auto"/>
        </w:rPr>
        <w:t xml:space="preserve">Supplementary Figure </w:t>
      </w:r>
      <w:r w:rsidRPr="00EF58AE">
        <w:rPr>
          <w:b/>
          <w:bCs/>
          <w:i w:val="0"/>
          <w:iCs w:val="0"/>
          <w:color w:val="auto"/>
        </w:rPr>
        <w:fldChar w:fldCharType="begin"/>
      </w:r>
      <w:r w:rsidRPr="00EF58AE">
        <w:rPr>
          <w:b/>
          <w:bCs/>
          <w:i w:val="0"/>
          <w:iCs w:val="0"/>
          <w:color w:val="auto"/>
        </w:rPr>
        <w:instrText xml:space="preserve"> SEQ Figure \* ARABIC </w:instrText>
      </w:r>
      <w:r w:rsidRPr="00EF58AE">
        <w:rPr>
          <w:b/>
          <w:bCs/>
          <w:i w:val="0"/>
          <w:iCs w:val="0"/>
          <w:color w:val="auto"/>
        </w:rPr>
        <w:fldChar w:fldCharType="separate"/>
      </w:r>
      <w:r w:rsidR="00EA3014">
        <w:rPr>
          <w:b/>
          <w:bCs/>
          <w:i w:val="0"/>
          <w:iCs w:val="0"/>
          <w:noProof/>
          <w:color w:val="auto"/>
        </w:rPr>
        <w:t>5</w:t>
      </w:r>
      <w:r w:rsidRPr="00EF58AE">
        <w:rPr>
          <w:b/>
          <w:bCs/>
          <w:i w:val="0"/>
          <w:iCs w:val="0"/>
          <w:color w:val="auto"/>
        </w:rPr>
        <w:fldChar w:fldCharType="end"/>
      </w:r>
      <w:r>
        <w:rPr>
          <w:b/>
          <w:bCs/>
          <w:i w:val="0"/>
          <w:iCs w:val="0"/>
          <w:color w:val="auto"/>
        </w:rPr>
        <w:t xml:space="preserve"> </w:t>
      </w:r>
      <w:r>
        <w:rPr>
          <w:i w:val="0"/>
          <w:iCs w:val="0"/>
          <w:color w:val="auto"/>
        </w:rPr>
        <w:t xml:space="preserve">Distribution of the classes used in library generation for every position in the library peptide and their corresponding conversion in the </w:t>
      </w:r>
      <w:proofErr w:type="spellStart"/>
      <w:r>
        <w:rPr>
          <w:i w:val="0"/>
          <w:iCs w:val="0"/>
          <w:color w:val="auto"/>
        </w:rPr>
        <w:t>heterocyclization</w:t>
      </w:r>
      <w:proofErr w:type="spellEnd"/>
      <w:r>
        <w:rPr>
          <w:i w:val="0"/>
          <w:iCs w:val="0"/>
          <w:color w:val="auto"/>
        </w:rPr>
        <w:t xml:space="preserve">, oxidation, and macrocyclization reaction. Every point corresponds to a peptide, position one is the N-terminal amino acid, and position five is the amino acid adjacent to the TAPAYDG C-terminal sequence that was kept constant. The solid horizontal line shows the average </w:t>
      </w:r>
      <w:proofErr w:type="gramStart"/>
      <w:r>
        <w:rPr>
          <w:i w:val="0"/>
          <w:iCs w:val="0"/>
          <w:color w:val="auto"/>
        </w:rPr>
        <w:t>conversion</w:t>
      </w:r>
      <w:proofErr w:type="gramEnd"/>
      <w:r>
        <w:rPr>
          <w:i w:val="0"/>
          <w:iCs w:val="0"/>
          <w:color w:val="auto"/>
        </w:rPr>
        <w:t xml:space="preserve"> and the dashed line shows the average conversion plus the standard deviation.</w:t>
      </w:r>
    </w:p>
    <w:p w14:paraId="1B6F2DF9" w14:textId="77777777" w:rsidR="00EF58AE" w:rsidRDefault="00EF58AE" w:rsidP="00EF58AE"/>
    <w:p w14:paraId="7660B797" w14:textId="77777777" w:rsidR="00EF58AE" w:rsidRDefault="00EF58AE" w:rsidP="00EF58AE">
      <w:pPr>
        <w:keepNext/>
      </w:pPr>
      <w:r>
        <w:rPr>
          <w:noProof/>
        </w:rPr>
        <w:drawing>
          <wp:inline distT="0" distB="0" distL="0" distR="0" wp14:anchorId="3257CAA3" wp14:editId="100F0D3B">
            <wp:extent cx="6118860" cy="7516080"/>
            <wp:effectExtent l="0" t="0" r="0" b="8890"/>
            <wp:docPr id="8686153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230" r="9359"/>
                    <a:stretch/>
                  </pic:blipFill>
                  <pic:spPr bwMode="auto">
                    <a:xfrm>
                      <a:off x="0" y="0"/>
                      <a:ext cx="6121302" cy="7519080"/>
                    </a:xfrm>
                    <a:prstGeom prst="rect">
                      <a:avLst/>
                    </a:prstGeom>
                    <a:noFill/>
                    <a:ln>
                      <a:noFill/>
                    </a:ln>
                    <a:extLst>
                      <a:ext uri="{53640926-AAD7-44D8-BBD7-CCE9431645EC}">
                        <a14:shadowObscured xmlns:a14="http://schemas.microsoft.com/office/drawing/2010/main"/>
                      </a:ext>
                    </a:extLst>
                  </pic:spPr>
                </pic:pic>
              </a:graphicData>
            </a:graphic>
          </wp:inline>
        </w:drawing>
      </w:r>
    </w:p>
    <w:p w14:paraId="236E00DC" w14:textId="40F8E36C" w:rsidR="00EF58AE" w:rsidRDefault="00EF58AE" w:rsidP="00EF58AE">
      <w:pPr>
        <w:pStyle w:val="Caption"/>
        <w:rPr>
          <w:i w:val="0"/>
          <w:iCs w:val="0"/>
          <w:color w:val="auto"/>
        </w:rPr>
      </w:pPr>
      <w:r w:rsidRPr="00EF58AE">
        <w:rPr>
          <w:b/>
          <w:bCs/>
          <w:i w:val="0"/>
          <w:iCs w:val="0"/>
          <w:color w:val="auto"/>
        </w:rPr>
        <w:t xml:space="preserve">Supplementary Figure </w:t>
      </w:r>
      <w:r w:rsidRPr="00EF58AE">
        <w:rPr>
          <w:b/>
          <w:bCs/>
          <w:i w:val="0"/>
          <w:iCs w:val="0"/>
          <w:color w:val="auto"/>
        </w:rPr>
        <w:fldChar w:fldCharType="begin"/>
      </w:r>
      <w:r w:rsidRPr="00EF58AE">
        <w:rPr>
          <w:b/>
          <w:bCs/>
          <w:i w:val="0"/>
          <w:iCs w:val="0"/>
          <w:color w:val="auto"/>
        </w:rPr>
        <w:instrText xml:space="preserve"> SEQ Figure \* ARABIC </w:instrText>
      </w:r>
      <w:r w:rsidRPr="00EF58AE">
        <w:rPr>
          <w:b/>
          <w:bCs/>
          <w:i w:val="0"/>
          <w:iCs w:val="0"/>
          <w:color w:val="auto"/>
        </w:rPr>
        <w:fldChar w:fldCharType="separate"/>
      </w:r>
      <w:r w:rsidR="00EA3014">
        <w:rPr>
          <w:b/>
          <w:bCs/>
          <w:i w:val="0"/>
          <w:iCs w:val="0"/>
          <w:noProof/>
          <w:color w:val="auto"/>
        </w:rPr>
        <w:t>6</w:t>
      </w:r>
      <w:r w:rsidRPr="00EF58AE">
        <w:rPr>
          <w:b/>
          <w:bCs/>
          <w:i w:val="0"/>
          <w:iCs w:val="0"/>
          <w:color w:val="auto"/>
        </w:rPr>
        <w:fldChar w:fldCharType="end"/>
      </w:r>
      <w:r>
        <w:rPr>
          <w:b/>
          <w:bCs/>
          <w:i w:val="0"/>
          <w:iCs w:val="0"/>
          <w:color w:val="auto"/>
        </w:rPr>
        <w:t xml:space="preserve"> </w:t>
      </w:r>
      <w:r>
        <w:rPr>
          <w:i w:val="0"/>
          <w:iCs w:val="0"/>
          <w:color w:val="auto"/>
        </w:rPr>
        <w:t xml:space="preserve">Distribution of amino acids used in library generation for every position in the library peptide and their corresponding conversion in the </w:t>
      </w:r>
      <w:proofErr w:type="spellStart"/>
      <w:r>
        <w:rPr>
          <w:i w:val="0"/>
          <w:iCs w:val="0"/>
          <w:color w:val="auto"/>
        </w:rPr>
        <w:t>heterocyclization</w:t>
      </w:r>
      <w:proofErr w:type="spellEnd"/>
      <w:r>
        <w:rPr>
          <w:i w:val="0"/>
          <w:iCs w:val="0"/>
          <w:color w:val="auto"/>
        </w:rPr>
        <w:t xml:space="preserve">, oxidation, and macrocyclization reaction. Every </w:t>
      </w:r>
      <w:r>
        <w:rPr>
          <w:i w:val="0"/>
          <w:iCs w:val="0"/>
          <w:color w:val="auto"/>
        </w:rPr>
        <w:lastRenderedPageBreak/>
        <w:t xml:space="preserve">point corresponds to a peptide, position one is the N-terminal amino acid, and position five is the amino acid adjacent to the TAPAYDG C-terminal sequence that was kept constant. The solid horizontal line shows the average </w:t>
      </w:r>
      <w:proofErr w:type="gramStart"/>
      <w:r w:rsidR="00D45075">
        <w:rPr>
          <w:i w:val="0"/>
          <w:iCs w:val="0"/>
          <w:color w:val="auto"/>
        </w:rPr>
        <w:t>conversion</w:t>
      </w:r>
      <w:proofErr w:type="gramEnd"/>
      <w:r>
        <w:rPr>
          <w:i w:val="0"/>
          <w:iCs w:val="0"/>
          <w:color w:val="auto"/>
        </w:rPr>
        <w:t xml:space="preserve"> and the dashed line shows the average conversion plus the standard deviation.</w:t>
      </w:r>
    </w:p>
    <w:p w14:paraId="17DEF803" w14:textId="77777777" w:rsidR="00D45075" w:rsidRDefault="00D45075" w:rsidP="00D45075">
      <w:pPr>
        <w:pStyle w:val="Caption"/>
        <w:keepNext/>
      </w:pPr>
      <w:r>
        <w:rPr>
          <w:i w:val="0"/>
          <w:iCs w:val="0"/>
          <w:noProof/>
          <w:color w:val="auto"/>
        </w:rPr>
        <w:drawing>
          <wp:inline distT="0" distB="0" distL="0" distR="0" wp14:anchorId="247768E4" wp14:editId="5BFCFB00">
            <wp:extent cx="5935980" cy="2476500"/>
            <wp:effectExtent l="0" t="0" r="7620" b="0"/>
            <wp:docPr id="180695245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5980" cy="2476500"/>
                    </a:xfrm>
                    <a:prstGeom prst="rect">
                      <a:avLst/>
                    </a:prstGeom>
                    <a:noFill/>
                    <a:ln>
                      <a:noFill/>
                    </a:ln>
                  </pic:spPr>
                </pic:pic>
              </a:graphicData>
            </a:graphic>
          </wp:inline>
        </w:drawing>
      </w:r>
    </w:p>
    <w:p w14:paraId="1BD51D0A" w14:textId="187ED65F" w:rsidR="00EF58AE" w:rsidRDefault="00D45075" w:rsidP="00D45075">
      <w:pPr>
        <w:pStyle w:val="Caption"/>
        <w:rPr>
          <w:i w:val="0"/>
          <w:iCs w:val="0"/>
          <w:color w:val="auto"/>
        </w:rPr>
      </w:pPr>
      <w:r w:rsidRPr="00D45075">
        <w:rPr>
          <w:b/>
          <w:bCs/>
          <w:i w:val="0"/>
          <w:iCs w:val="0"/>
          <w:color w:val="auto"/>
        </w:rPr>
        <w:t xml:space="preserve">Supplementary Figure </w:t>
      </w:r>
      <w:r w:rsidRPr="00D45075">
        <w:rPr>
          <w:b/>
          <w:bCs/>
          <w:i w:val="0"/>
          <w:iCs w:val="0"/>
          <w:color w:val="auto"/>
        </w:rPr>
        <w:fldChar w:fldCharType="begin"/>
      </w:r>
      <w:r w:rsidRPr="00D45075">
        <w:rPr>
          <w:b/>
          <w:bCs/>
          <w:i w:val="0"/>
          <w:iCs w:val="0"/>
          <w:color w:val="auto"/>
        </w:rPr>
        <w:instrText xml:space="preserve"> SEQ Figure \* ARABIC </w:instrText>
      </w:r>
      <w:r w:rsidRPr="00D45075">
        <w:rPr>
          <w:b/>
          <w:bCs/>
          <w:i w:val="0"/>
          <w:iCs w:val="0"/>
          <w:color w:val="auto"/>
        </w:rPr>
        <w:fldChar w:fldCharType="separate"/>
      </w:r>
      <w:r w:rsidR="00EA3014">
        <w:rPr>
          <w:b/>
          <w:bCs/>
          <w:i w:val="0"/>
          <w:iCs w:val="0"/>
          <w:noProof/>
          <w:color w:val="auto"/>
        </w:rPr>
        <w:t>7</w:t>
      </w:r>
      <w:r w:rsidRPr="00D45075">
        <w:rPr>
          <w:b/>
          <w:bCs/>
          <w:i w:val="0"/>
          <w:iCs w:val="0"/>
          <w:color w:val="auto"/>
        </w:rPr>
        <w:fldChar w:fldCharType="end"/>
      </w:r>
      <w:r>
        <w:rPr>
          <w:b/>
          <w:bCs/>
          <w:i w:val="0"/>
          <w:iCs w:val="0"/>
          <w:color w:val="auto"/>
        </w:rPr>
        <w:t xml:space="preserve"> </w:t>
      </w:r>
      <w:r>
        <w:rPr>
          <w:i w:val="0"/>
          <w:iCs w:val="0"/>
          <w:color w:val="auto"/>
        </w:rPr>
        <w:t xml:space="preserve">The dependency of the conversion in </w:t>
      </w:r>
      <w:proofErr w:type="spellStart"/>
      <w:r>
        <w:rPr>
          <w:i w:val="0"/>
          <w:iCs w:val="0"/>
          <w:color w:val="auto"/>
        </w:rPr>
        <w:t>heterocyclization</w:t>
      </w:r>
      <w:proofErr w:type="spellEnd"/>
      <w:r>
        <w:rPr>
          <w:i w:val="0"/>
          <w:iCs w:val="0"/>
          <w:color w:val="auto"/>
        </w:rPr>
        <w:t>, oxidation, and macrocyclization on the total charge of the peptide. No significant difference between the charge groups were found.</w:t>
      </w:r>
    </w:p>
    <w:p w14:paraId="331EA33A" w14:textId="77777777" w:rsidR="00F4164D" w:rsidRPr="00F4164D" w:rsidRDefault="00F4164D" w:rsidP="00F4164D"/>
    <w:p w14:paraId="50407C58" w14:textId="77777777" w:rsidR="00F4164D" w:rsidRDefault="00F4164D" w:rsidP="00F4164D">
      <w:pPr>
        <w:keepNext/>
        <w:jc w:val="center"/>
      </w:pPr>
      <w:r>
        <w:rPr>
          <w:noProof/>
        </w:rPr>
        <w:drawing>
          <wp:inline distT="0" distB="0" distL="0" distR="0" wp14:anchorId="5DEDFF76" wp14:editId="51CE47CE">
            <wp:extent cx="3733800" cy="3864238"/>
            <wp:effectExtent l="0" t="0" r="0" b="3175"/>
            <wp:docPr id="10800691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1810" t="9041" b="13508"/>
                    <a:stretch/>
                  </pic:blipFill>
                  <pic:spPr bwMode="auto">
                    <a:xfrm>
                      <a:off x="0" y="0"/>
                      <a:ext cx="3740539" cy="3871212"/>
                    </a:xfrm>
                    <a:prstGeom prst="rect">
                      <a:avLst/>
                    </a:prstGeom>
                    <a:noFill/>
                    <a:ln>
                      <a:noFill/>
                    </a:ln>
                    <a:extLst>
                      <a:ext uri="{53640926-AAD7-44D8-BBD7-CCE9431645EC}">
                        <a14:shadowObscured xmlns:a14="http://schemas.microsoft.com/office/drawing/2010/main"/>
                      </a:ext>
                    </a:extLst>
                  </pic:spPr>
                </pic:pic>
              </a:graphicData>
            </a:graphic>
          </wp:inline>
        </w:drawing>
      </w:r>
    </w:p>
    <w:p w14:paraId="27D6C673" w14:textId="35BE2235" w:rsidR="00390A9E" w:rsidRPr="00AF7AC7" w:rsidRDefault="00F4164D" w:rsidP="00AF7AC7">
      <w:pPr>
        <w:pStyle w:val="Caption"/>
        <w:rPr>
          <w:i w:val="0"/>
          <w:iCs w:val="0"/>
          <w:color w:val="auto"/>
        </w:rPr>
      </w:pPr>
      <w:r w:rsidRPr="00F4164D">
        <w:rPr>
          <w:b/>
          <w:bCs/>
          <w:i w:val="0"/>
          <w:iCs w:val="0"/>
          <w:color w:val="auto"/>
        </w:rPr>
        <w:t xml:space="preserve">Supplementary Figure </w:t>
      </w:r>
      <w:r w:rsidRPr="00F4164D">
        <w:rPr>
          <w:b/>
          <w:bCs/>
          <w:i w:val="0"/>
          <w:iCs w:val="0"/>
          <w:color w:val="auto"/>
        </w:rPr>
        <w:fldChar w:fldCharType="begin"/>
      </w:r>
      <w:r w:rsidRPr="00F4164D">
        <w:rPr>
          <w:b/>
          <w:bCs/>
          <w:i w:val="0"/>
          <w:iCs w:val="0"/>
          <w:color w:val="auto"/>
        </w:rPr>
        <w:instrText xml:space="preserve"> SEQ Figure \* ARABIC </w:instrText>
      </w:r>
      <w:r w:rsidRPr="00F4164D">
        <w:rPr>
          <w:b/>
          <w:bCs/>
          <w:i w:val="0"/>
          <w:iCs w:val="0"/>
          <w:color w:val="auto"/>
        </w:rPr>
        <w:fldChar w:fldCharType="separate"/>
      </w:r>
      <w:r w:rsidR="00EA3014">
        <w:rPr>
          <w:b/>
          <w:bCs/>
          <w:i w:val="0"/>
          <w:iCs w:val="0"/>
          <w:noProof/>
          <w:color w:val="auto"/>
        </w:rPr>
        <w:t>8</w:t>
      </w:r>
      <w:r w:rsidRPr="00F4164D">
        <w:rPr>
          <w:b/>
          <w:bCs/>
          <w:i w:val="0"/>
          <w:iCs w:val="0"/>
          <w:color w:val="auto"/>
        </w:rPr>
        <w:fldChar w:fldCharType="end"/>
      </w:r>
      <w:r>
        <w:rPr>
          <w:b/>
          <w:bCs/>
          <w:i w:val="0"/>
          <w:iCs w:val="0"/>
          <w:color w:val="auto"/>
        </w:rPr>
        <w:t xml:space="preserve"> </w:t>
      </w:r>
      <w:r>
        <w:rPr>
          <w:i w:val="0"/>
          <w:iCs w:val="0"/>
          <w:color w:val="auto"/>
        </w:rPr>
        <w:t>Distribution of amino acid classes at every position of the peptide of the best converting substrates in each respective reaction. Best converting is defined as higher than mean plus standard deviation. Additionally, the overall distribution of amino acid classes can be seen in the bottom most set of pie charts.</w:t>
      </w:r>
    </w:p>
    <w:p w14:paraId="449FA6C4" w14:textId="494771A6" w:rsidR="00B97BAB" w:rsidRDefault="00B95678" w:rsidP="005602AE">
      <w:pPr>
        <w:rPr>
          <w:b/>
          <w:bCs/>
          <w:sz w:val="22"/>
          <w:szCs w:val="22"/>
        </w:rPr>
      </w:pPr>
      <w:r w:rsidRPr="00B95678">
        <w:rPr>
          <w:b/>
          <w:bCs/>
          <w:sz w:val="22"/>
          <w:szCs w:val="22"/>
        </w:rPr>
        <w:lastRenderedPageBreak/>
        <w:t>NMR spectroscopy</w:t>
      </w:r>
    </w:p>
    <w:p w14:paraId="3DED5475" w14:textId="136F254C" w:rsidR="002E412C" w:rsidRDefault="002E412C" w:rsidP="005602AE">
      <w:pPr>
        <w:rPr>
          <w:b/>
          <w:bCs/>
        </w:rPr>
      </w:pPr>
      <w:r>
        <w:rPr>
          <w:b/>
          <w:bCs/>
        </w:rPr>
        <w:t>Compound 1a</w:t>
      </w:r>
    </w:p>
    <w:p w14:paraId="4AC7BA7A" w14:textId="77777777" w:rsidR="002E412C" w:rsidRDefault="002E412C" w:rsidP="002E412C">
      <w:pPr>
        <w:keepNext/>
      </w:pPr>
      <w:r w:rsidRPr="002E412C">
        <w:rPr>
          <w:b/>
          <w:bCs/>
          <w:noProof/>
        </w:rPr>
        <w:drawing>
          <wp:inline distT="0" distB="0" distL="0" distR="0" wp14:anchorId="3069AE8D" wp14:editId="67177271">
            <wp:extent cx="5943600" cy="3001010"/>
            <wp:effectExtent l="0" t="0" r="0" b="8890"/>
            <wp:docPr id="1911331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331745" name=""/>
                    <pic:cNvPicPr/>
                  </pic:nvPicPr>
                  <pic:blipFill>
                    <a:blip r:embed="rId16"/>
                    <a:stretch>
                      <a:fillRect/>
                    </a:stretch>
                  </pic:blipFill>
                  <pic:spPr>
                    <a:xfrm>
                      <a:off x="0" y="0"/>
                      <a:ext cx="5943600" cy="3001010"/>
                    </a:xfrm>
                    <a:prstGeom prst="rect">
                      <a:avLst/>
                    </a:prstGeom>
                  </pic:spPr>
                </pic:pic>
              </a:graphicData>
            </a:graphic>
          </wp:inline>
        </w:drawing>
      </w:r>
    </w:p>
    <w:p w14:paraId="2EC808A8" w14:textId="06C48626" w:rsidR="002E412C" w:rsidRDefault="002E412C" w:rsidP="002E412C">
      <w:pPr>
        <w:pStyle w:val="Caption"/>
        <w:rPr>
          <w:i w:val="0"/>
          <w:iCs w:val="0"/>
          <w:color w:val="auto"/>
        </w:rPr>
      </w:pPr>
      <w:r w:rsidRPr="002E412C">
        <w:rPr>
          <w:b/>
          <w:bCs/>
          <w:i w:val="0"/>
          <w:iCs w:val="0"/>
          <w:color w:val="auto"/>
        </w:rPr>
        <w:t xml:space="preserve">Supplementary Figure </w:t>
      </w:r>
      <w:r w:rsidRPr="002E412C">
        <w:rPr>
          <w:b/>
          <w:bCs/>
          <w:i w:val="0"/>
          <w:iCs w:val="0"/>
          <w:color w:val="auto"/>
        </w:rPr>
        <w:fldChar w:fldCharType="begin"/>
      </w:r>
      <w:r w:rsidRPr="002E412C">
        <w:rPr>
          <w:b/>
          <w:bCs/>
          <w:i w:val="0"/>
          <w:iCs w:val="0"/>
          <w:color w:val="auto"/>
        </w:rPr>
        <w:instrText xml:space="preserve"> SEQ Figure \* ARABIC </w:instrText>
      </w:r>
      <w:r w:rsidRPr="002E412C">
        <w:rPr>
          <w:b/>
          <w:bCs/>
          <w:i w:val="0"/>
          <w:iCs w:val="0"/>
          <w:color w:val="auto"/>
        </w:rPr>
        <w:fldChar w:fldCharType="separate"/>
      </w:r>
      <w:r w:rsidR="00EA3014">
        <w:rPr>
          <w:b/>
          <w:bCs/>
          <w:i w:val="0"/>
          <w:iCs w:val="0"/>
          <w:noProof/>
          <w:color w:val="auto"/>
        </w:rPr>
        <w:t>9</w:t>
      </w:r>
      <w:r w:rsidRPr="002E412C">
        <w:rPr>
          <w:b/>
          <w:bCs/>
          <w:i w:val="0"/>
          <w:iCs w:val="0"/>
          <w:color w:val="auto"/>
        </w:rPr>
        <w:fldChar w:fldCharType="end"/>
      </w:r>
      <w:r w:rsidRPr="002E412C">
        <w:rPr>
          <w:i w:val="0"/>
          <w:iCs w:val="0"/>
          <w:color w:val="auto"/>
        </w:rPr>
        <w:t xml:space="preserve"> Standard H-NMR spectrum of compound </w:t>
      </w:r>
      <w:r w:rsidRPr="002E412C">
        <w:rPr>
          <w:b/>
          <w:bCs/>
          <w:i w:val="0"/>
          <w:iCs w:val="0"/>
          <w:color w:val="auto"/>
        </w:rPr>
        <w:t>1a</w:t>
      </w:r>
      <w:r w:rsidRPr="002E412C">
        <w:rPr>
          <w:i w:val="0"/>
          <w:iCs w:val="0"/>
          <w:color w:val="auto"/>
        </w:rPr>
        <w:t>.</w:t>
      </w:r>
    </w:p>
    <w:p w14:paraId="7CF67073" w14:textId="77777777" w:rsidR="002E412C" w:rsidRDefault="002E412C" w:rsidP="002E412C"/>
    <w:p w14:paraId="29F8AD76" w14:textId="77777777" w:rsidR="002E412C" w:rsidRDefault="002E412C" w:rsidP="002E412C">
      <w:pPr>
        <w:keepNext/>
      </w:pPr>
      <w:r w:rsidRPr="002E412C">
        <w:rPr>
          <w:noProof/>
        </w:rPr>
        <w:lastRenderedPageBreak/>
        <w:drawing>
          <wp:inline distT="0" distB="0" distL="0" distR="0" wp14:anchorId="4E363673" wp14:editId="2B48831B">
            <wp:extent cx="5943600" cy="3960495"/>
            <wp:effectExtent l="0" t="0" r="0" b="1905"/>
            <wp:docPr id="867284140" name="Picture 1" descr="A whiteboard with 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284140" name="Picture 1" descr="A whiteboard with a diagram of a molecule&#10;&#10;Description automatically generated"/>
                    <pic:cNvPicPr/>
                  </pic:nvPicPr>
                  <pic:blipFill>
                    <a:blip r:embed="rId17"/>
                    <a:stretch>
                      <a:fillRect/>
                    </a:stretch>
                  </pic:blipFill>
                  <pic:spPr>
                    <a:xfrm>
                      <a:off x="0" y="0"/>
                      <a:ext cx="5943600" cy="3960495"/>
                    </a:xfrm>
                    <a:prstGeom prst="rect">
                      <a:avLst/>
                    </a:prstGeom>
                  </pic:spPr>
                </pic:pic>
              </a:graphicData>
            </a:graphic>
          </wp:inline>
        </w:drawing>
      </w:r>
    </w:p>
    <w:p w14:paraId="0FAAD31B" w14:textId="06730D6E" w:rsidR="002E412C" w:rsidRDefault="002E412C" w:rsidP="002E412C">
      <w:pPr>
        <w:pStyle w:val="Caption"/>
        <w:rPr>
          <w:i w:val="0"/>
          <w:iCs w:val="0"/>
          <w:color w:val="auto"/>
        </w:rPr>
      </w:pPr>
      <w:r w:rsidRPr="002E412C">
        <w:rPr>
          <w:b/>
          <w:bCs/>
          <w:i w:val="0"/>
          <w:iCs w:val="0"/>
          <w:color w:val="auto"/>
        </w:rPr>
        <w:t xml:space="preserve">Supplementary Figure </w:t>
      </w:r>
      <w:r w:rsidRPr="002E412C">
        <w:rPr>
          <w:b/>
          <w:bCs/>
          <w:i w:val="0"/>
          <w:iCs w:val="0"/>
          <w:color w:val="auto"/>
        </w:rPr>
        <w:fldChar w:fldCharType="begin"/>
      </w:r>
      <w:r w:rsidRPr="002E412C">
        <w:rPr>
          <w:b/>
          <w:bCs/>
          <w:i w:val="0"/>
          <w:iCs w:val="0"/>
          <w:color w:val="auto"/>
        </w:rPr>
        <w:instrText xml:space="preserve"> SEQ Figure \* ARABIC </w:instrText>
      </w:r>
      <w:r w:rsidRPr="002E412C">
        <w:rPr>
          <w:b/>
          <w:bCs/>
          <w:i w:val="0"/>
          <w:iCs w:val="0"/>
          <w:color w:val="auto"/>
        </w:rPr>
        <w:fldChar w:fldCharType="separate"/>
      </w:r>
      <w:r w:rsidR="00EA3014">
        <w:rPr>
          <w:b/>
          <w:bCs/>
          <w:i w:val="0"/>
          <w:iCs w:val="0"/>
          <w:noProof/>
          <w:color w:val="auto"/>
        </w:rPr>
        <w:t>10</w:t>
      </w:r>
      <w:r w:rsidRPr="002E412C">
        <w:rPr>
          <w:b/>
          <w:bCs/>
          <w:i w:val="0"/>
          <w:iCs w:val="0"/>
          <w:color w:val="auto"/>
        </w:rPr>
        <w:fldChar w:fldCharType="end"/>
      </w:r>
      <w:r w:rsidRPr="002E412C">
        <w:rPr>
          <w:i w:val="0"/>
          <w:iCs w:val="0"/>
        </w:rPr>
        <w:t xml:space="preserve"> </w:t>
      </w:r>
      <w:r w:rsidRPr="002E412C">
        <w:rPr>
          <w:i w:val="0"/>
          <w:iCs w:val="0"/>
          <w:color w:val="auto"/>
        </w:rPr>
        <w:t xml:space="preserve">HSQC-DEPT spectrum of compound </w:t>
      </w:r>
      <w:r>
        <w:rPr>
          <w:b/>
          <w:bCs/>
          <w:i w:val="0"/>
          <w:iCs w:val="0"/>
          <w:color w:val="auto"/>
        </w:rPr>
        <w:t>1</w:t>
      </w:r>
      <w:r w:rsidRPr="002E412C">
        <w:rPr>
          <w:b/>
          <w:bCs/>
          <w:i w:val="0"/>
          <w:iCs w:val="0"/>
          <w:color w:val="auto"/>
        </w:rPr>
        <w:t>a</w:t>
      </w:r>
      <w:r w:rsidRPr="002E412C">
        <w:rPr>
          <w:i w:val="0"/>
          <w:iCs w:val="0"/>
          <w:color w:val="auto"/>
        </w:rPr>
        <w:t>.</w:t>
      </w:r>
    </w:p>
    <w:p w14:paraId="0BDC6514" w14:textId="77777777" w:rsidR="00EA3014" w:rsidRDefault="00EA3014" w:rsidP="00EA3014"/>
    <w:p w14:paraId="4D6A2E4A" w14:textId="77777777" w:rsidR="00EA3014" w:rsidRDefault="00EA3014" w:rsidP="00EA3014">
      <w:pPr>
        <w:keepNext/>
      </w:pPr>
      <w:r w:rsidRPr="00EA3014">
        <w:rPr>
          <w:noProof/>
        </w:rPr>
        <w:drawing>
          <wp:inline distT="0" distB="0" distL="0" distR="0" wp14:anchorId="37592DA6" wp14:editId="2D5FD255">
            <wp:extent cx="5775960" cy="3093720"/>
            <wp:effectExtent l="0" t="0" r="0" b="0"/>
            <wp:docPr id="1225714685"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14685" name="Picture 1" descr="A diagram of a graph&#10;&#10;Description automatically generated with medium confidence"/>
                    <pic:cNvPicPr/>
                  </pic:nvPicPr>
                  <pic:blipFill rotWithShape="1">
                    <a:blip r:embed="rId18"/>
                    <a:srcRect l="1410" r="1410" b="5140"/>
                    <a:stretch/>
                  </pic:blipFill>
                  <pic:spPr bwMode="auto">
                    <a:xfrm>
                      <a:off x="0" y="0"/>
                      <a:ext cx="5775960" cy="3093720"/>
                    </a:xfrm>
                    <a:prstGeom prst="rect">
                      <a:avLst/>
                    </a:prstGeom>
                    <a:ln>
                      <a:noFill/>
                    </a:ln>
                    <a:extLst>
                      <a:ext uri="{53640926-AAD7-44D8-BBD7-CCE9431645EC}">
                        <a14:shadowObscured xmlns:a14="http://schemas.microsoft.com/office/drawing/2010/main"/>
                      </a:ext>
                    </a:extLst>
                  </pic:spPr>
                </pic:pic>
              </a:graphicData>
            </a:graphic>
          </wp:inline>
        </w:drawing>
      </w:r>
    </w:p>
    <w:p w14:paraId="267D9AD8" w14:textId="21C9B4C7" w:rsidR="00EA3014" w:rsidRDefault="00EA3014" w:rsidP="00EA3014">
      <w:pPr>
        <w:pStyle w:val="Caption"/>
        <w:rPr>
          <w:i w:val="0"/>
          <w:iCs w:val="0"/>
          <w:color w:val="auto"/>
        </w:rPr>
      </w:pPr>
      <w:r w:rsidRPr="00EA3014">
        <w:rPr>
          <w:b/>
          <w:bCs/>
          <w:i w:val="0"/>
          <w:iCs w:val="0"/>
          <w:color w:val="auto"/>
        </w:rPr>
        <w:t xml:space="preserve">Supplementary Figure </w:t>
      </w:r>
      <w:r w:rsidRPr="00EA3014">
        <w:rPr>
          <w:b/>
          <w:bCs/>
          <w:i w:val="0"/>
          <w:iCs w:val="0"/>
          <w:color w:val="auto"/>
        </w:rPr>
        <w:fldChar w:fldCharType="begin"/>
      </w:r>
      <w:r w:rsidRPr="00EA3014">
        <w:rPr>
          <w:b/>
          <w:bCs/>
          <w:i w:val="0"/>
          <w:iCs w:val="0"/>
          <w:color w:val="auto"/>
        </w:rPr>
        <w:instrText xml:space="preserve"> SEQ Figure \* ARABIC </w:instrText>
      </w:r>
      <w:r w:rsidRPr="00EA3014">
        <w:rPr>
          <w:b/>
          <w:bCs/>
          <w:i w:val="0"/>
          <w:iCs w:val="0"/>
          <w:color w:val="auto"/>
        </w:rPr>
        <w:fldChar w:fldCharType="separate"/>
      </w:r>
      <w:r>
        <w:rPr>
          <w:b/>
          <w:bCs/>
          <w:i w:val="0"/>
          <w:iCs w:val="0"/>
          <w:noProof/>
          <w:color w:val="auto"/>
        </w:rPr>
        <w:t>11</w:t>
      </w:r>
      <w:r w:rsidRPr="00EA3014">
        <w:rPr>
          <w:b/>
          <w:bCs/>
          <w:i w:val="0"/>
          <w:iCs w:val="0"/>
          <w:color w:val="auto"/>
        </w:rPr>
        <w:fldChar w:fldCharType="end"/>
      </w:r>
      <w:r w:rsidRPr="00EA3014">
        <w:rPr>
          <w:b/>
          <w:bCs/>
          <w:i w:val="0"/>
          <w:iCs w:val="0"/>
          <w:color w:val="auto"/>
        </w:rPr>
        <w:t xml:space="preserve"> </w:t>
      </w:r>
      <w:r w:rsidRPr="00EA3014">
        <w:rPr>
          <w:i w:val="0"/>
          <w:iCs w:val="0"/>
          <w:color w:val="auto"/>
        </w:rPr>
        <w:t xml:space="preserve">COSY spectrum of compound </w:t>
      </w:r>
      <w:r w:rsidRPr="00EA3014">
        <w:rPr>
          <w:b/>
          <w:bCs/>
          <w:i w:val="0"/>
          <w:iCs w:val="0"/>
          <w:color w:val="auto"/>
        </w:rPr>
        <w:t xml:space="preserve">1a </w:t>
      </w:r>
      <w:r w:rsidRPr="00EA3014">
        <w:rPr>
          <w:i w:val="0"/>
          <w:iCs w:val="0"/>
          <w:color w:val="auto"/>
        </w:rPr>
        <w:t>including peak assignment.</w:t>
      </w:r>
    </w:p>
    <w:p w14:paraId="37D2B1B7" w14:textId="77777777" w:rsidR="00EA3014" w:rsidRPr="00EA3014" w:rsidRDefault="00EA3014" w:rsidP="00EA3014"/>
    <w:p w14:paraId="7AAAE480" w14:textId="77777777" w:rsidR="00EA3014" w:rsidRDefault="00EA3014" w:rsidP="00EA3014">
      <w:pPr>
        <w:pStyle w:val="Caption"/>
        <w:keepNext/>
      </w:pPr>
      <w:r w:rsidRPr="00EA3014">
        <w:rPr>
          <w:b/>
          <w:bCs/>
          <w:i w:val="0"/>
          <w:iCs w:val="0"/>
          <w:noProof/>
          <w:sz w:val="20"/>
          <w:szCs w:val="20"/>
        </w:rPr>
        <w:lastRenderedPageBreak/>
        <w:drawing>
          <wp:inline distT="0" distB="0" distL="0" distR="0" wp14:anchorId="16C09A9D" wp14:editId="2161FABC">
            <wp:extent cx="5798820" cy="2941320"/>
            <wp:effectExtent l="0" t="0" r="0" b="0"/>
            <wp:docPr id="1686933054" name="Picture 1" descr="A white paper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933054" name="Picture 1" descr="A white paper with text and numbers&#10;&#10;Description automatically generated"/>
                    <pic:cNvPicPr/>
                  </pic:nvPicPr>
                  <pic:blipFill rotWithShape="1">
                    <a:blip r:embed="rId19"/>
                    <a:srcRect l="2436" b="3540"/>
                    <a:stretch/>
                  </pic:blipFill>
                  <pic:spPr bwMode="auto">
                    <a:xfrm>
                      <a:off x="0" y="0"/>
                      <a:ext cx="5798820" cy="2941320"/>
                    </a:xfrm>
                    <a:prstGeom prst="rect">
                      <a:avLst/>
                    </a:prstGeom>
                    <a:ln>
                      <a:noFill/>
                    </a:ln>
                    <a:extLst>
                      <a:ext uri="{53640926-AAD7-44D8-BBD7-CCE9431645EC}">
                        <a14:shadowObscured xmlns:a14="http://schemas.microsoft.com/office/drawing/2010/main"/>
                      </a:ext>
                    </a:extLst>
                  </pic:spPr>
                </pic:pic>
              </a:graphicData>
            </a:graphic>
          </wp:inline>
        </w:drawing>
      </w:r>
    </w:p>
    <w:p w14:paraId="741FAB05" w14:textId="6BFD6DFA" w:rsidR="002E412C" w:rsidRPr="00EA3014" w:rsidRDefault="00EA3014" w:rsidP="00EA3014">
      <w:pPr>
        <w:pStyle w:val="Caption"/>
        <w:rPr>
          <w:b/>
          <w:bCs/>
          <w:i w:val="0"/>
          <w:iCs w:val="0"/>
          <w:color w:val="auto"/>
          <w:sz w:val="20"/>
          <w:szCs w:val="20"/>
        </w:rPr>
      </w:pPr>
      <w:r w:rsidRPr="00EA3014">
        <w:rPr>
          <w:b/>
          <w:bCs/>
          <w:i w:val="0"/>
          <w:iCs w:val="0"/>
          <w:color w:val="auto"/>
        </w:rPr>
        <w:t xml:space="preserve">Supplementary Figure </w:t>
      </w:r>
      <w:r w:rsidRPr="00EA3014">
        <w:rPr>
          <w:b/>
          <w:bCs/>
          <w:i w:val="0"/>
          <w:iCs w:val="0"/>
          <w:color w:val="auto"/>
        </w:rPr>
        <w:fldChar w:fldCharType="begin"/>
      </w:r>
      <w:r w:rsidRPr="00EA3014">
        <w:rPr>
          <w:b/>
          <w:bCs/>
          <w:i w:val="0"/>
          <w:iCs w:val="0"/>
          <w:color w:val="auto"/>
        </w:rPr>
        <w:instrText xml:space="preserve"> SEQ Figure \* ARABIC </w:instrText>
      </w:r>
      <w:r w:rsidRPr="00EA3014">
        <w:rPr>
          <w:b/>
          <w:bCs/>
          <w:i w:val="0"/>
          <w:iCs w:val="0"/>
          <w:color w:val="auto"/>
        </w:rPr>
        <w:fldChar w:fldCharType="separate"/>
      </w:r>
      <w:r>
        <w:rPr>
          <w:b/>
          <w:bCs/>
          <w:i w:val="0"/>
          <w:iCs w:val="0"/>
          <w:noProof/>
          <w:color w:val="auto"/>
        </w:rPr>
        <w:t>12</w:t>
      </w:r>
      <w:r w:rsidRPr="00EA3014">
        <w:rPr>
          <w:b/>
          <w:bCs/>
          <w:i w:val="0"/>
          <w:iCs w:val="0"/>
          <w:color w:val="auto"/>
        </w:rPr>
        <w:fldChar w:fldCharType="end"/>
      </w:r>
      <w:r w:rsidRPr="00EA3014">
        <w:rPr>
          <w:i w:val="0"/>
          <w:iCs w:val="0"/>
          <w:color w:val="auto"/>
        </w:rPr>
        <w:t xml:space="preserve"> HMBC spectrum of compound </w:t>
      </w:r>
      <w:r w:rsidRPr="00EA3014">
        <w:rPr>
          <w:b/>
          <w:bCs/>
          <w:i w:val="0"/>
          <w:iCs w:val="0"/>
          <w:color w:val="auto"/>
        </w:rPr>
        <w:t>1a</w:t>
      </w:r>
      <w:r w:rsidRPr="00EA3014">
        <w:rPr>
          <w:i w:val="0"/>
          <w:iCs w:val="0"/>
          <w:color w:val="auto"/>
        </w:rPr>
        <w:t>.</w:t>
      </w:r>
    </w:p>
    <w:p w14:paraId="2CD5FB6C" w14:textId="77777777" w:rsidR="00EA3014" w:rsidRDefault="00EA3014" w:rsidP="00EA3014"/>
    <w:p w14:paraId="40057B3F" w14:textId="77777777" w:rsidR="00EA3014" w:rsidRDefault="00EA3014" w:rsidP="00EA3014">
      <w:pPr>
        <w:keepNext/>
      </w:pPr>
      <w:r w:rsidRPr="00EA3014">
        <w:rPr>
          <w:noProof/>
        </w:rPr>
        <w:drawing>
          <wp:inline distT="0" distB="0" distL="0" distR="0" wp14:anchorId="3B72070E" wp14:editId="34E19682">
            <wp:extent cx="5844540" cy="2987040"/>
            <wp:effectExtent l="0" t="0" r="3810" b="3810"/>
            <wp:docPr id="1716206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206397" name=""/>
                    <pic:cNvPicPr/>
                  </pic:nvPicPr>
                  <pic:blipFill rotWithShape="1">
                    <a:blip r:embed="rId20"/>
                    <a:srcRect l="769" r="897" b="4681"/>
                    <a:stretch/>
                  </pic:blipFill>
                  <pic:spPr bwMode="auto">
                    <a:xfrm>
                      <a:off x="0" y="0"/>
                      <a:ext cx="5844540" cy="2987040"/>
                    </a:xfrm>
                    <a:prstGeom prst="rect">
                      <a:avLst/>
                    </a:prstGeom>
                    <a:ln>
                      <a:noFill/>
                    </a:ln>
                    <a:extLst>
                      <a:ext uri="{53640926-AAD7-44D8-BBD7-CCE9431645EC}">
                        <a14:shadowObscured xmlns:a14="http://schemas.microsoft.com/office/drawing/2010/main"/>
                      </a:ext>
                    </a:extLst>
                  </pic:spPr>
                </pic:pic>
              </a:graphicData>
            </a:graphic>
          </wp:inline>
        </w:drawing>
      </w:r>
    </w:p>
    <w:p w14:paraId="366B6C46" w14:textId="0A148D8B" w:rsidR="00EA3014" w:rsidRPr="00EA3014" w:rsidRDefault="00EA3014" w:rsidP="00EA3014">
      <w:pPr>
        <w:pStyle w:val="Caption"/>
        <w:rPr>
          <w:i w:val="0"/>
          <w:iCs w:val="0"/>
          <w:color w:val="auto"/>
        </w:rPr>
      </w:pPr>
      <w:r w:rsidRPr="00EA3014">
        <w:rPr>
          <w:b/>
          <w:bCs/>
          <w:i w:val="0"/>
          <w:iCs w:val="0"/>
          <w:color w:val="auto"/>
        </w:rPr>
        <w:t xml:space="preserve">Supplementary Figure </w:t>
      </w:r>
      <w:r w:rsidRPr="00EA3014">
        <w:rPr>
          <w:b/>
          <w:bCs/>
          <w:i w:val="0"/>
          <w:iCs w:val="0"/>
          <w:color w:val="auto"/>
        </w:rPr>
        <w:fldChar w:fldCharType="begin"/>
      </w:r>
      <w:r w:rsidRPr="00EA3014">
        <w:rPr>
          <w:b/>
          <w:bCs/>
          <w:i w:val="0"/>
          <w:iCs w:val="0"/>
          <w:color w:val="auto"/>
        </w:rPr>
        <w:instrText xml:space="preserve"> SEQ Figure \* ARABIC </w:instrText>
      </w:r>
      <w:r w:rsidRPr="00EA3014">
        <w:rPr>
          <w:b/>
          <w:bCs/>
          <w:i w:val="0"/>
          <w:iCs w:val="0"/>
          <w:color w:val="auto"/>
        </w:rPr>
        <w:fldChar w:fldCharType="separate"/>
      </w:r>
      <w:r w:rsidRPr="00EA3014">
        <w:rPr>
          <w:b/>
          <w:bCs/>
          <w:i w:val="0"/>
          <w:iCs w:val="0"/>
          <w:noProof/>
          <w:color w:val="auto"/>
        </w:rPr>
        <w:t>13</w:t>
      </w:r>
      <w:r w:rsidRPr="00EA3014">
        <w:rPr>
          <w:b/>
          <w:bCs/>
          <w:i w:val="0"/>
          <w:iCs w:val="0"/>
          <w:color w:val="auto"/>
        </w:rPr>
        <w:fldChar w:fldCharType="end"/>
      </w:r>
      <w:r w:rsidRPr="00EA3014">
        <w:rPr>
          <w:b/>
          <w:bCs/>
          <w:i w:val="0"/>
          <w:iCs w:val="0"/>
          <w:color w:val="auto"/>
        </w:rPr>
        <w:t xml:space="preserve"> </w:t>
      </w:r>
      <w:r w:rsidRPr="00EA3014">
        <w:rPr>
          <w:i w:val="0"/>
          <w:iCs w:val="0"/>
          <w:color w:val="auto"/>
        </w:rPr>
        <w:t xml:space="preserve">ROESY spectrum of compound </w:t>
      </w:r>
      <w:r w:rsidRPr="00EA3014">
        <w:rPr>
          <w:b/>
          <w:bCs/>
          <w:i w:val="0"/>
          <w:iCs w:val="0"/>
          <w:color w:val="auto"/>
        </w:rPr>
        <w:t>1a</w:t>
      </w:r>
      <w:r w:rsidRPr="00EA3014">
        <w:rPr>
          <w:i w:val="0"/>
          <w:iCs w:val="0"/>
          <w:color w:val="auto"/>
        </w:rPr>
        <w:t>.</w:t>
      </w:r>
    </w:p>
    <w:p w14:paraId="06D1ACC4" w14:textId="77777777" w:rsidR="00EA3014" w:rsidRPr="00EA3014" w:rsidRDefault="00EA3014" w:rsidP="00EA3014"/>
    <w:p w14:paraId="4625B2D4" w14:textId="51AE9858" w:rsidR="005602AE" w:rsidRDefault="00B95678" w:rsidP="005602AE">
      <w:pPr>
        <w:rPr>
          <w:b/>
          <w:bCs/>
        </w:rPr>
      </w:pPr>
      <w:r>
        <w:rPr>
          <w:b/>
          <w:bCs/>
        </w:rPr>
        <w:t>Compound 2a</w:t>
      </w:r>
    </w:p>
    <w:p w14:paraId="35636F11" w14:textId="77777777" w:rsidR="002E412C" w:rsidRPr="002E412C" w:rsidRDefault="00B95678" w:rsidP="002E412C">
      <w:pPr>
        <w:keepNext/>
      </w:pPr>
      <w:r w:rsidRPr="002E412C">
        <w:rPr>
          <w:b/>
          <w:bCs/>
          <w:noProof/>
        </w:rPr>
        <w:lastRenderedPageBreak/>
        <w:drawing>
          <wp:inline distT="0" distB="0" distL="0" distR="0" wp14:anchorId="05061164" wp14:editId="06615804">
            <wp:extent cx="5943600" cy="2531745"/>
            <wp:effectExtent l="0" t="0" r="0" b="1905"/>
            <wp:docPr id="1183742726" name="Picture 1" descr="A diagram of a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742726" name="Picture 1" descr="A diagram of a chemical structure&#10;&#10;Description automatically generated"/>
                    <pic:cNvPicPr/>
                  </pic:nvPicPr>
                  <pic:blipFill>
                    <a:blip r:embed="rId21"/>
                    <a:stretch>
                      <a:fillRect/>
                    </a:stretch>
                  </pic:blipFill>
                  <pic:spPr>
                    <a:xfrm>
                      <a:off x="0" y="0"/>
                      <a:ext cx="5943600" cy="2531745"/>
                    </a:xfrm>
                    <a:prstGeom prst="rect">
                      <a:avLst/>
                    </a:prstGeom>
                  </pic:spPr>
                </pic:pic>
              </a:graphicData>
            </a:graphic>
          </wp:inline>
        </w:drawing>
      </w:r>
    </w:p>
    <w:p w14:paraId="43AE7811" w14:textId="34F1FD6F" w:rsidR="00B95678" w:rsidRPr="002E412C" w:rsidRDefault="002E412C" w:rsidP="002E412C">
      <w:pPr>
        <w:pStyle w:val="Caption"/>
        <w:rPr>
          <w:i w:val="0"/>
          <w:iCs w:val="0"/>
          <w:color w:val="auto"/>
        </w:rPr>
      </w:pPr>
      <w:r w:rsidRPr="002E412C">
        <w:rPr>
          <w:b/>
          <w:bCs/>
          <w:i w:val="0"/>
          <w:iCs w:val="0"/>
          <w:color w:val="auto"/>
        </w:rPr>
        <w:t xml:space="preserve">Supplementary Figure </w:t>
      </w:r>
      <w:r w:rsidRPr="002E412C">
        <w:rPr>
          <w:b/>
          <w:bCs/>
          <w:i w:val="0"/>
          <w:iCs w:val="0"/>
          <w:color w:val="auto"/>
        </w:rPr>
        <w:fldChar w:fldCharType="begin"/>
      </w:r>
      <w:r w:rsidRPr="002E412C">
        <w:rPr>
          <w:b/>
          <w:bCs/>
          <w:i w:val="0"/>
          <w:iCs w:val="0"/>
          <w:color w:val="auto"/>
        </w:rPr>
        <w:instrText xml:space="preserve"> SEQ Figure \* ARABIC </w:instrText>
      </w:r>
      <w:r w:rsidRPr="002E412C">
        <w:rPr>
          <w:b/>
          <w:bCs/>
          <w:i w:val="0"/>
          <w:iCs w:val="0"/>
          <w:color w:val="auto"/>
        </w:rPr>
        <w:fldChar w:fldCharType="separate"/>
      </w:r>
      <w:r w:rsidR="00EA3014">
        <w:rPr>
          <w:b/>
          <w:bCs/>
          <w:i w:val="0"/>
          <w:iCs w:val="0"/>
          <w:noProof/>
          <w:color w:val="auto"/>
        </w:rPr>
        <w:t>14</w:t>
      </w:r>
      <w:r w:rsidRPr="002E412C">
        <w:rPr>
          <w:b/>
          <w:bCs/>
          <w:i w:val="0"/>
          <w:iCs w:val="0"/>
          <w:color w:val="auto"/>
        </w:rPr>
        <w:fldChar w:fldCharType="end"/>
      </w:r>
      <w:r w:rsidRPr="002E412C">
        <w:rPr>
          <w:i w:val="0"/>
          <w:iCs w:val="0"/>
          <w:color w:val="auto"/>
        </w:rPr>
        <w:t xml:space="preserve"> Standard H-NMR spectrum of compound </w:t>
      </w:r>
      <w:r w:rsidRPr="002E412C">
        <w:rPr>
          <w:b/>
          <w:bCs/>
          <w:i w:val="0"/>
          <w:iCs w:val="0"/>
          <w:color w:val="auto"/>
        </w:rPr>
        <w:t>2a</w:t>
      </w:r>
      <w:r w:rsidRPr="002E412C">
        <w:rPr>
          <w:i w:val="0"/>
          <w:iCs w:val="0"/>
          <w:color w:val="auto"/>
        </w:rPr>
        <w:t>.</w:t>
      </w:r>
    </w:p>
    <w:p w14:paraId="499A3563" w14:textId="77777777" w:rsidR="002E412C" w:rsidRPr="002E412C" w:rsidRDefault="002E412C" w:rsidP="002E412C"/>
    <w:p w14:paraId="6F713E9D" w14:textId="77777777" w:rsidR="00B95678" w:rsidRDefault="00B95678" w:rsidP="005602AE">
      <w:pPr>
        <w:rPr>
          <w:b/>
          <w:bCs/>
        </w:rPr>
      </w:pPr>
    </w:p>
    <w:p w14:paraId="1B749420" w14:textId="77777777" w:rsidR="00B95678" w:rsidRDefault="00B95678" w:rsidP="00B95678">
      <w:pPr>
        <w:keepNext/>
      </w:pPr>
      <w:r w:rsidRPr="00B95678">
        <w:rPr>
          <w:b/>
          <w:bCs/>
          <w:noProof/>
        </w:rPr>
        <w:drawing>
          <wp:inline distT="0" distB="0" distL="0" distR="0" wp14:anchorId="4FCBBDC3" wp14:editId="6F273971">
            <wp:extent cx="5943600" cy="3848735"/>
            <wp:effectExtent l="0" t="0" r="0" b="0"/>
            <wp:docPr id="11261621" name="Picture 1" descr="HSQC-DEPT&#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1621" name="Picture 1" descr="HSQC-DEPT&#10;"/>
                    <pic:cNvPicPr/>
                  </pic:nvPicPr>
                  <pic:blipFill>
                    <a:blip r:embed="rId22"/>
                    <a:stretch>
                      <a:fillRect/>
                    </a:stretch>
                  </pic:blipFill>
                  <pic:spPr>
                    <a:xfrm>
                      <a:off x="0" y="0"/>
                      <a:ext cx="5943600" cy="3848735"/>
                    </a:xfrm>
                    <a:prstGeom prst="rect">
                      <a:avLst/>
                    </a:prstGeom>
                  </pic:spPr>
                </pic:pic>
              </a:graphicData>
            </a:graphic>
          </wp:inline>
        </w:drawing>
      </w:r>
    </w:p>
    <w:p w14:paraId="40316D9D" w14:textId="2421CA32" w:rsidR="00B95678" w:rsidRPr="002E412C" w:rsidRDefault="00B95678" w:rsidP="00B95678">
      <w:pPr>
        <w:pStyle w:val="Caption"/>
        <w:rPr>
          <w:i w:val="0"/>
          <w:iCs w:val="0"/>
          <w:color w:val="auto"/>
        </w:rPr>
      </w:pPr>
      <w:r w:rsidRPr="002E412C">
        <w:rPr>
          <w:b/>
          <w:bCs/>
          <w:i w:val="0"/>
          <w:iCs w:val="0"/>
          <w:color w:val="auto"/>
        </w:rPr>
        <w:t>Supplementary Figure</w:t>
      </w:r>
      <w:r w:rsidRPr="002E412C">
        <w:rPr>
          <w:i w:val="0"/>
          <w:iCs w:val="0"/>
          <w:color w:val="auto"/>
        </w:rPr>
        <w:t xml:space="preserve"> </w:t>
      </w:r>
      <w:r w:rsidRPr="002E412C">
        <w:rPr>
          <w:b/>
          <w:bCs/>
          <w:i w:val="0"/>
          <w:iCs w:val="0"/>
          <w:color w:val="auto"/>
        </w:rPr>
        <w:fldChar w:fldCharType="begin"/>
      </w:r>
      <w:r w:rsidRPr="002E412C">
        <w:rPr>
          <w:b/>
          <w:bCs/>
          <w:i w:val="0"/>
          <w:iCs w:val="0"/>
          <w:color w:val="auto"/>
        </w:rPr>
        <w:instrText xml:space="preserve"> SEQ Figure \* ARABIC </w:instrText>
      </w:r>
      <w:r w:rsidRPr="002E412C">
        <w:rPr>
          <w:b/>
          <w:bCs/>
          <w:i w:val="0"/>
          <w:iCs w:val="0"/>
          <w:color w:val="auto"/>
        </w:rPr>
        <w:fldChar w:fldCharType="separate"/>
      </w:r>
      <w:r w:rsidR="00EA3014">
        <w:rPr>
          <w:b/>
          <w:bCs/>
          <w:i w:val="0"/>
          <w:iCs w:val="0"/>
          <w:noProof/>
          <w:color w:val="auto"/>
        </w:rPr>
        <w:t>15</w:t>
      </w:r>
      <w:r w:rsidRPr="002E412C">
        <w:rPr>
          <w:b/>
          <w:bCs/>
          <w:i w:val="0"/>
          <w:iCs w:val="0"/>
          <w:color w:val="auto"/>
        </w:rPr>
        <w:fldChar w:fldCharType="end"/>
      </w:r>
      <w:r w:rsidRPr="002E412C">
        <w:rPr>
          <w:i w:val="0"/>
          <w:iCs w:val="0"/>
          <w:color w:val="auto"/>
        </w:rPr>
        <w:t xml:space="preserve"> HSQC-DEPT spectrum of compound </w:t>
      </w:r>
      <w:r w:rsidRPr="002E412C">
        <w:rPr>
          <w:b/>
          <w:bCs/>
          <w:i w:val="0"/>
          <w:iCs w:val="0"/>
          <w:color w:val="auto"/>
        </w:rPr>
        <w:t>2a</w:t>
      </w:r>
      <w:r w:rsidRPr="002E412C">
        <w:rPr>
          <w:i w:val="0"/>
          <w:iCs w:val="0"/>
          <w:color w:val="auto"/>
        </w:rPr>
        <w:t>.</w:t>
      </w:r>
    </w:p>
    <w:p w14:paraId="034550F3" w14:textId="77777777" w:rsidR="00B95678" w:rsidRDefault="00B95678" w:rsidP="00B95678"/>
    <w:p w14:paraId="474AD7AE" w14:textId="77777777" w:rsidR="006E06D3" w:rsidRDefault="006E06D3" w:rsidP="006E06D3">
      <w:pPr>
        <w:keepNext/>
      </w:pPr>
      <w:r w:rsidRPr="006E06D3">
        <w:rPr>
          <w:noProof/>
        </w:rPr>
        <w:lastRenderedPageBreak/>
        <w:drawing>
          <wp:inline distT="0" distB="0" distL="0" distR="0" wp14:anchorId="121F1703" wp14:editId="1714A1E3">
            <wp:extent cx="5943600" cy="3435985"/>
            <wp:effectExtent l="0" t="0" r="0" b="0"/>
            <wp:docPr id="890626054"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626054" name="Picture 1" descr="A close-up of a paper&#10;&#10;Description automatically generated"/>
                    <pic:cNvPicPr/>
                  </pic:nvPicPr>
                  <pic:blipFill>
                    <a:blip r:embed="rId23"/>
                    <a:stretch>
                      <a:fillRect/>
                    </a:stretch>
                  </pic:blipFill>
                  <pic:spPr>
                    <a:xfrm>
                      <a:off x="0" y="0"/>
                      <a:ext cx="5943600" cy="3435985"/>
                    </a:xfrm>
                    <a:prstGeom prst="rect">
                      <a:avLst/>
                    </a:prstGeom>
                  </pic:spPr>
                </pic:pic>
              </a:graphicData>
            </a:graphic>
          </wp:inline>
        </w:drawing>
      </w:r>
    </w:p>
    <w:p w14:paraId="362C7B5F" w14:textId="229CD588" w:rsidR="00B95678" w:rsidRPr="002E412C" w:rsidRDefault="006E06D3" w:rsidP="006E06D3">
      <w:pPr>
        <w:pStyle w:val="Caption"/>
        <w:rPr>
          <w:i w:val="0"/>
          <w:iCs w:val="0"/>
          <w:color w:val="auto"/>
        </w:rPr>
      </w:pPr>
      <w:r w:rsidRPr="002E412C">
        <w:rPr>
          <w:b/>
          <w:bCs/>
          <w:i w:val="0"/>
          <w:iCs w:val="0"/>
          <w:color w:val="auto"/>
        </w:rPr>
        <w:t xml:space="preserve">Supplementary Figure </w:t>
      </w:r>
      <w:r w:rsidRPr="002E412C">
        <w:rPr>
          <w:b/>
          <w:bCs/>
          <w:i w:val="0"/>
          <w:iCs w:val="0"/>
          <w:color w:val="auto"/>
        </w:rPr>
        <w:fldChar w:fldCharType="begin"/>
      </w:r>
      <w:r w:rsidRPr="002E412C">
        <w:rPr>
          <w:b/>
          <w:bCs/>
          <w:i w:val="0"/>
          <w:iCs w:val="0"/>
          <w:color w:val="auto"/>
        </w:rPr>
        <w:instrText xml:space="preserve"> SEQ Figure \* ARABIC </w:instrText>
      </w:r>
      <w:r w:rsidRPr="002E412C">
        <w:rPr>
          <w:b/>
          <w:bCs/>
          <w:i w:val="0"/>
          <w:iCs w:val="0"/>
          <w:color w:val="auto"/>
        </w:rPr>
        <w:fldChar w:fldCharType="separate"/>
      </w:r>
      <w:r w:rsidR="00EA3014">
        <w:rPr>
          <w:b/>
          <w:bCs/>
          <w:i w:val="0"/>
          <w:iCs w:val="0"/>
          <w:noProof/>
          <w:color w:val="auto"/>
        </w:rPr>
        <w:t>16</w:t>
      </w:r>
      <w:r w:rsidRPr="002E412C">
        <w:rPr>
          <w:b/>
          <w:bCs/>
          <w:i w:val="0"/>
          <w:iCs w:val="0"/>
          <w:color w:val="auto"/>
        </w:rPr>
        <w:fldChar w:fldCharType="end"/>
      </w:r>
      <w:r w:rsidRPr="002E412C">
        <w:rPr>
          <w:i w:val="0"/>
          <w:iCs w:val="0"/>
          <w:color w:val="auto"/>
        </w:rPr>
        <w:t xml:space="preserve"> HMBC spectrum </w:t>
      </w:r>
      <w:r w:rsidR="002E412C" w:rsidRPr="002E412C">
        <w:rPr>
          <w:i w:val="0"/>
          <w:iCs w:val="0"/>
          <w:color w:val="auto"/>
        </w:rPr>
        <w:t xml:space="preserve">and peak assignment </w:t>
      </w:r>
      <w:r w:rsidRPr="002E412C">
        <w:rPr>
          <w:i w:val="0"/>
          <w:iCs w:val="0"/>
          <w:color w:val="auto"/>
        </w:rPr>
        <w:t xml:space="preserve">of </w:t>
      </w:r>
      <w:r w:rsidRPr="002E412C">
        <w:rPr>
          <w:b/>
          <w:bCs/>
          <w:i w:val="0"/>
          <w:iCs w:val="0"/>
          <w:color w:val="auto"/>
        </w:rPr>
        <w:t>2a</w:t>
      </w:r>
      <w:r w:rsidRPr="002E412C">
        <w:rPr>
          <w:i w:val="0"/>
          <w:iCs w:val="0"/>
          <w:color w:val="auto"/>
        </w:rPr>
        <w:t>.</w:t>
      </w:r>
    </w:p>
    <w:p w14:paraId="6CFDBBEB" w14:textId="77777777" w:rsidR="006E06D3" w:rsidRDefault="006E06D3" w:rsidP="006E06D3"/>
    <w:p w14:paraId="6702C494" w14:textId="77777777" w:rsidR="006E06D3" w:rsidRDefault="006E06D3" w:rsidP="006E06D3">
      <w:pPr>
        <w:keepNext/>
      </w:pPr>
      <w:r w:rsidRPr="006E06D3">
        <w:rPr>
          <w:noProof/>
        </w:rPr>
        <w:drawing>
          <wp:inline distT="0" distB="0" distL="0" distR="0" wp14:anchorId="6339B644" wp14:editId="174AC6D5">
            <wp:extent cx="5943600" cy="3106420"/>
            <wp:effectExtent l="0" t="0" r="0" b="0"/>
            <wp:docPr id="1339267448" name="Picture 1" descr="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267448" name="Picture 1" descr="A diagram of a molecule&#10;&#10;Description automatically generated"/>
                    <pic:cNvPicPr/>
                  </pic:nvPicPr>
                  <pic:blipFill>
                    <a:blip r:embed="rId24"/>
                    <a:stretch>
                      <a:fillRect/>
                    </a:stretch>
                  </pic:blipFill>
                  <pic:spPr>
                    <a:xfrm>
                      <a:off x="0" y="0"/>
                      <a:ext cx="5943600" cy="3106420"/>
                    </a:xfrm>
                    <a:prstGeom prst="rect">
                      <a:avLst/>
                    </a:prstGeom>
                  </pic:spPr>
                </pic:pic>
              </a:graphicData>
            </a:graphic>
          </wp:inline>
        </w:drawing>
      </w:r>
    </w:p>
    <w:p w14:paraId="0EF248E9" w14:textId="677BE652" w:rsidR="006E06D3" w:rsidRDefault="006E06D3" w:rsidP="006E06D3">
      <w:pPr>
        <w:pStyle w:val="Caption"/>
        <w:rPr>
          <w:i w:val="0"/>
          <w:iCs w:val="0"/>
          <w:color w:val="auto"/>
        </w:rPr>
      </w:pPr>
      <w:r w:rsidRPr="002E412C">
        <w:rPr>
          <w:b/>
          <w:bCs/>
          <w:i w:val="0"/>
          <w:iCs w:val="0"/>
          <w:color w:val="auto"/>
        </w:rPr>
        <w:t xml:space="preserve">Supplementary Figure </w:t>
      </w:r>
      <w:r w:rsidRPr="002E412C">
        <w:rPr>
          <w:b/>
          <w:bCs/>
          <w:i w:val="0"/>
          <w:iCs w:val="0"/>
          <w:color w:val="auto"/>
        </w:rPr>
        <w:fldChar w:fldCharType="begin"/>
      </w:r>
      <w:r w:rsidRPr="002E412C">
        <w:rPr>
          <w:b/>
          <w:bCs/>
          <w:i w:val="0"/>
          <w:iCs w:val="0"/>
          <w:color w:val="auto"/>
        </w:rPr>
        <w:instrText xml:space="preserve"> SEQ Figure \* ARABIC </w:instrText>
      </w:r>
      <w:r w:rsidRPr="002E412C">
        <w:rPr>
          <w:b/>
          <w:bCs/>
          <w:i w:val="0"/>
          <w:iCs w:val="0"/>
          <w:color w:val="auto"/>
        </w:rPr>
        <w:fldChar w:fldCharType="separate"/>
      </w:r>
      <w:r w:rsidR="00EA3014">
        <w:rPr>
          <w:b/>
          <w:bCs/>
          <w:i w:val="0"/>
          <w:iCs w:val="0"/>
          <w:noProof/>
          <w:color w:val="auto"/>
        </w:rPr>
        <w:t>17</w:t>
      </w:r>
      <w:r w:rsidRPr="002E412C">
        <w:rPr>
          <w:b/>
          <w:bCs/>
          <w:i w:val="0"/>
          <w:iCs w:val="0"/>
          <w:color w:val="auto"/>
        </w:rPr>
        <w:fldChar w:fldCharType="end"/>
      </w:r>
      <w:r w:rsidRPr="002E412C">
        <w:rPr>
          <w:b/>
          <w:bCs/>
          <w:i w:val="0"/>
          <w:iCs w:val="0"/>
          <w:color w:val="auto"/>
        </w:rPr>
        <w:t xml:space="preserve"> </w:t>
      </w:r>
      <w:r w:rsidRPr="002E412C">
        <w:rPr>
          <w:i w:val="0"/>
          <w:iCs w:val="0"/>
          <w:color w:val="auto"/>
        </w:rPr>
        <w:t xml:space="preserve">ROESY spectrum of </w:t>
      </w:r>
      <w:r w:rsidRPr="002E412C">
        <w:rPr>
          <w:b/>
          <w:bCs/>
          <w:i w:val="0"/>
          <w:iCs w:val="0"/>
          <w:color w:val="auto"/>
        </w:rPr>
        <w:t>2a</w:t>
      </w:r>
      <w:r w:rsidRPr="002E412C">
        <w:rPr>
          <w:i w:val="0"/>
          <w:iCs w:val="0"/>
          <w:color w:val="auto"/>
        </w:rPr>
        <w:t xml:space="preserve"> including the peak assignment.</w:t>
      </w:r>
    </w:p>
    <w:p w14:paraId="71B9758E" w14:textId="77777777" w:rsidR="008F3967" w:rsidRDefault="008F3967" w:rsidP="008F3967"/>
    <w:p w14:paraId="0AA027BE" w14:textId="570B5F25" w:rsidR="008F3967" w:rsidRDefault="008F3967">
      <w:pPr>
        <w:rPr>
          <w:b/>
          <w:bCs/>
          <w:sz w:val="22"/>
          <w:szCs w:val="22"/>
        </w:rPr>
      </w:pPr>
      <w:r>
        <w:rPr>
          <w:b/>
          <w:bCs/>
          <w:sz w:val="22"/>
          <w:szCs w:val="22"/>
        </w:rPr>
        <w:br w:type="page"/>
      </w:r>
    </w:p>
    <w:p w14:paraId="6A4DF311" w14:textId="0E8945D3" w:rsidR="008F3967" w:rsidRDefault="008F3967" w:rsidP="008F3967">
      <w:pPr>
        <w:rPr>
          <w:b/>
          <w:bCs/>
          <w:sz w:val="22"/>
          <w:szCs w:val="22"/>
        </w:rPr>
      </w:pPr>
      <w:r>
        <w:rPr>
          <w:b/>
          <w:bCs/>
          <w:sz w:val="22"/>
          <w:szCs w:val="22"/>
        </w:rPr>
        <w:lastRenderedPageBreak/>
        <w:t xml:space="preserve">Library screening LC-MS </w:t>
      </w:r>
      <w:r w:rsidR="00600EB2">
        <w:rPr>
          <w:b/>
          <w:bCs/>
          <w:sz w:val="22"/>
          <w:szCs w:val="22"/>
        </w:rPr>
        <w:t xml:space="preserve">extracted ion count </w:t>
      </w:r>
      <w:proofErr w:type="gramStart"/>
      <w:r>
        <w:rPr>
          <w:b/>
          <w:bCs/>
          <w:sz w:val="22"/>
          <w:szCs w:val="22"/>
        </w:rPr>
        <w:t>data</w:t>
      </w:r>
      <w:proofErr w:type="gramEnd"/>
    </w:p>
    <w:p w14:paraId="78216AB0" w14:textId="77777777" w:rsidR="008F3967" w:rsidRDefault="008F3967" w:rsidP="008F3967">
      <w:pPr>
        <w:rPr>
          <w:b/>
          <w:bCs/>
          <w:sz w:val="22"/>
          <w:szCs w:val="22"/>
        </w:rPr>
      </w:pPr>
      <w:proofErr w:type="spellStart"/>
      <w:r>
        <w:rPr>
          <w:b/>
          <w:bCs/>
          <w:sz w:val="22"/>
          <w:szCs w:val="22"/>
        </w:rPr>
        <w:t>PatG</w:t>
      </w:r>
      <w:proofErr w:type="spellEnd"/>
      <w:r>
        <w:rPr>
          <w:b/>
          <w:bCs/>
          <w:sz w:val="22"/>
          <w:szCs w:val="22"/>
        </w:rPr>
        <w:t xml:space="preserve"> library screen</w:t>
      </w:r>
    </w:p>
    <w:p w14:paraId="3506CDAF" w14:textId="77777777" w:rsidR="008F3967" w:rsidRDefault="008F3967" w:rsidP="008F3967">
      <w:pPr>
        <w:rPr>
          <w:b/>
          <w:bCs/>
          <w:sz w:val="22"/>
          <w:szCs w:val="22"/>
        </w:rPr>
      </w:pPr>
      <w:r>
        <w:rPr>
          <w:b/>
          <w:bCs/>
          <w:noProof/>
          <w:sz w:val="22"/>
          <w:szCs w:val="22"/>
        </w:rPr>
        <w:drawing>
          <wp:inline distT="0" distB="0" distL="0" distR="0" wp14:anchorId="5B825EC2" wp14:editId="337A159D">
            <wp:extent cx="2926086" cy="2194565"/>
            <wp:effectExtent l="0" t="0" r="7620" b="0"/>
            <wp:docPr id="1822106697"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D9BF968" wp14:editId="13BBEEAA">
            <wp:extent cx="2926086" cy="2194565"/>
            <wp:effectExtent l="0" t="0" r="7620" b="0"/>
            <wp:docPr id="1232807118"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BBFA82E" wp14:editId="72A3BDEE">
            <wp:extent cx="2926086" cy="2194565"/>
            <wp:effectExtent l="0" t="0" r="7620" b="0"/>
            <wp:docPr id="137297507"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EBA4FC5" wp14:editId="1C92F93B">
            <wp:extent cx="2926086" cy="2194565"/>
            <wp:effectExtent l="0" t="0" r="7620" b="0"/>
            <wp:docPr id="2132667575"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4D701CE8" wp14:editId="6111CD44">
            <wp:extent cx="2926086" cy="2194565"/>
            <wp:effectExtent l="0" t="0" r="7620" b="0"/>
            <wp:docPr id="1606798413"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2FC9382" wp14:editId="2EB3819F">
            <wp:extent cx="2926086" cy="2194565"/>
            <wp:effectExtent l="0" t="0" r="7620" b="0"/>
            <wp:docPr id="1750730380"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37808EBA" wp14:editId="59F03782">
            <wp:extent cx="2926086" cy="2194565"/>
            <wp:effectExtent l="0" t="0" r="7620" b="0"/>
            <wp:docPr id="2064698771"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F8E4A12" wp14:editId="40BC7832">
            <wp:extent cx="2926086" cy="2194565"/>
            <wp:effectExtent l="0" t="0" r="7620" b="0"/>
            <wp:docPr id="853361723"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95BE01F" wp14:editId="74B1C373">
            <wp:extent cx="2926086" cy="2194565"/>
            <wp:effectExtent l="0" t="0" r="7620" b="0"/>
            <wp:docPr id="1896984670"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2A409D6" wp14:editId="4A1A48B5">
            <wp:extent cx="2926086" cy="2194565"/>
            <wp:effectExtent l="0" t="0" r="7620" b="0"/>
            <wp:docPr id="1272762746"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D642C28" wp14:editId="36FEE3A8">
            <wp:extent cx="2926086" cy="2194565"/>
            <wp:effectExtent l="0" t="0" r="7620" b="0"/>
            <wp:docPr id="368562464"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B7077E0" wp14:editId="54B3B007">
            <wp:extent cx="2926086" cy="2194565"/>
            <wp:effectExtent l="0" t="0" r="7620" b="0"/>
            <wp:docPr id="1495627322"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0C74ECDD" wp14:editId="7CAF9879">
            <wp:extent cx="2926086" cy="2194565"/>
            <wp:effectExtent l="0" t="0" r="7620" b="0"/>
            <wp:docPr id="769934982"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7795104" wp14:editId="0425F86C">
            <wp:extent cx="2926086" cy="2194565"/>
            <wp:effectExtent l="0" t="0" r="7620" b="0"/>
            <wp:docPr id="79784751"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FB8055A" wp14:editId="11B2176E">
            <wp:extent cx="2926086" cy="2194565"/>
            <wp:effectExtent l="0" t="0" r="7620" b="0"/>
            <wp:docPr id="96863172"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839803E" wp14:editId="50F9CDF2">
            <wp:extent cx="2926086" cy="2194565"/>
            <wp:effectExtent l="0" t="0" r="7620" b="0"/>
            <wp:docPr id="1737203682"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A5EADD5" wp14:editId="3D3F93F4">
            <wp:extent cx="2926086" cy="2194565"/>
            <wp:effectExtent l="0" t="0" r="7620" b="0"/>
            <wp:docPr id="753222245"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4B1BCDBC" wp14:editId="04B073D3">
            <wp:extent cx="2926086" cy="2194565"/>
            <wp:effectExtent l="0" t="0" r="7620" b="0"/>
            <wp:docPr id="64521194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005826EB" wp14:editId="50D9C0DD">
            <wp:extent cx="2926086" cy="2194565"/>
            <wp:effectExtent l="0" t="0" r="7620" b="0"/>
            <wp:docPr id="1176623060"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4CC8C0AB" wp14:editId="4C9434F1">
            <wp:extent cx="2926086" cy="2194565"/>
            <wp:effectExtent l="0" t="0" r="7620" b="0"/>
            <wp:docPr id="74102569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CBFCCB4" wp14:editId="151CF65A">
            <wp:extent cx="2926086" cy="2194565"/>
            <wp:effectExtent l="0" t="0" r="7620" b="0"/>
            <wp:docPr id="2028256301"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3238FF9" wp14:editId="5656FC8D">
            <wp:extent cx="2926086" cy="2194565"/>
            <wp:effectExtent l="0" t="0" r="7620" b="0"/>
            <wp:docPr id="1700629048"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22396CB" wp14:editId="0A5CE754">
            <wp:extent cx="2926086" cy="2194565"/>
            <wp:effectExtent l="0" t="0" r="7620" b="0"/>
            <wp:docPr id="1242020572"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923457A" wp14:editId="492D297E">
            <wp:extent cx="2926086" cy="2194565"/>
            <wp:effectExtent l="0" t="0" r="7620" b="0"/>
            <wp:docPr id="1767164564"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649DAE3F" wp14:editId="1032A12C">
            <wp:extent cx="2926086" cy="2194565"/>
            <wp:effectExtent l="0" t="0" r="7620" b="0"/>
            <wp:docPr id="632243275"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15DD940" wp14:editId="08640B93">
            <wp:extent cx="2926086" cy="2194565"/>
            <wp:effectExtent l="0" t="0" r="7620" b="0"/>
            <wp:docPr id="735567511"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11CB709" wp14:editId="45A68ED3">
            <wp:extent cx="2926086" cy="2194565"/>
            <wp:effectExtent l="0" t="0" r="7620" b="0"/>
            <wp:docPr id="192199864"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1C21FD7" wp14:editId="2F4C4702">
            <wp:extent cx="2926086" cy="2194565"/>
            <wp:effectExtent l="0" t="0" r="7620" b="0"/>
            <wp:docPr id="259898681"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C4CF1A5" wp14:editId="4EDEF938">
            <wp:extent cx="2926086" cy="2194565"/>
            <wp:effectExtent l="0" t="0" r="7620" b="0"/>
            <wp:docPr id="164247027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B0BAE9C" wp14:editId="6A368BA2">
            <wp:extent cx="2926086" cy="2194565"/>
            <wp:effectExtent l="0" t="0" r="7620" b="0"/>
            <wp:docPr id="1105203079"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4997B472" wp14:editId="5BF25726">
            <wp:extent cx="2926086" cy="2194565"/>
            <wp:effectExtent l="0" t="0" r="7620" b="0"/>
            <wp:docPr id="102433892"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B062F8F" wp14:editId="375B6A39">
            <wp:extent cx="2926086" cy="2194565"/>
            <wp:effectExtent l="0" t="0" r="7620" b="0"/>
            <wp:docPr id="7293454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4906EE7D" wp14:editId="29F80CD3">
            <wp:extent cx="2926086" cy="2194565"/>
            <wp:effectExtent l="0" t="0" r="7620" b="0"/>
            <wp:docPr id="1525413411"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C10C535" wp14:editId="1A6A51D5">
            <wp:extent cx="2926086" cy="2194565"/>
            <wp:effectExtent l="0" t="0" r="7620" b="0"/>
            <wp:docPr id="1168241901"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BD2081B" wp14:editId="438DE8B2">
            <wp:extent cx="2926086" cy="2194565"/>
            <wp:effectExtent l="0" t="0" r="7620" b="0"/>
            <wp:docPr id="1537494610"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624DC4A" wp14:editId="3F23E4BD">
            <wp:extent cx="2926086" cy="2194565"/>
            <wp:effectExtent l="0" t="0" r="7620" b="0"/>
            <wp:docPr id="1980673779"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5F0B090A" wp14:editId="4566B16E">
            <wp:extent cx="2926086" cy="2194565"/>
            <wp:effectExtent l="0" t="0" r="7620" b="0"/>
            <wp:docPr id="240083276"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FB198EA" wp14:editId="2B43F538">
            <wp:extent cx="2926086" cy="2194565"/>
            <wp:effectExtent l="0" t="0" r="7620" b="0"/>
            <wp:docPr id="2073351936"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9231F43" wp14:editId="037336D8">
            <wp:extent cx="2926086" cy="2194565"/>
            <wp:effectExtent l="0" t="0" r="7620" b="0"/>
            <wp:docPr id="265976163"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60BA65A" wp14:editId="37F9B924">
            <wp:extent cx="2926086" cy="2194565"/>
            <wp:effectExtent l="0" t="0" r="7620" b="0"/>
            <wp:docPr id="13381665"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2406A08" wp14:editId="7C30611C">
            <wp:extent cx="2926086" cy="2194565"/>
            <wp:effectExtent l="0" t="0" r="7620" b="0"/>
            <wp:docPr id="134122125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70A75D1" wp14:editId="1756D36E">
            <wp:extent cx="2926086" cy="2194565"/>
            <wp:effectExtent l="0" t="0" r="7620" b="0"/>
            <wp:docPr id="1261196142"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78F9EA24" wp14:editId="26985659">
            <wp:extent cx="2926086" cy="2194565"/>
            <wp:effectExtent l="0" t="0" r="7620" b="0"/>
            <wp:docPr id="2077514930"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D356422" wp14:editId="444F30FC">
            <wp:extent cx="2926086" cy="2194565"/>
            <wp:effectExtent l="0" t="0" r="7620" b="0"/>
            <wp:docPr id="1181282847"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D171C13" wp14:editId="6A9CC749">
            <wp:extent cx="2926086" cy="2194565"/>
            <wp:effectExtent l="0" t="0" r="7620" b="0"/>
            <wp:docPr id="119384825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B96392D" wp14:editId="6D1C3E46">
            <wp:extent cx="2926086" cy="2194565"/>
            <wp:effectExtent l="0" t="0" r="7620" b="0"/>
            <wp:docPr id="71149582"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F8DF5D8" wp14:editId="341D4765">
            <wp:extent cx="2926086" cy="2194565"/>
            <wp:effectExtent l="0" t="0" r="7620" b="0"/>
            <wp:docPr id="83776773"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248C522" wp14:editId="1CBF8238">
            <wp:extent cx="2926086" cy="2194565"/>
            <wp:effectExtent l="0" t="0" r="7620" b="0"/>
            <wp:docPr id="1025866566"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79F36227" wp14:editId="09095AC6">
            <wp:extent cx="2926086" cy="2194565"/>
            <wp:effectExtent l="0" t="0" r="7620" b="0"/>
            <wp:docPr id="230238562"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46EC00EC" wp14:editId="66EC30E7">
            <wp:extent cx="2926086" cy="2194565"/>
            <wp:effectExtent l="0" t="0" r="7620" b="0"/>
            <wp:docPr id="353989131"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E1CFF96" wp14:editId="0985E607">
            <wp:extent cx="2926086" cy="2194565"/>
            <wp:effectExtent l="0" t="0" r="7620" b="0"/>
            <wp:docPr id="896154686"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0D6476C" wp14:editId="677EF2DE">
            <wp:extent cx="2926086" cy="2194565"/>
            <wp:effectExtent l="0" t="0" r="7620" b="0"/>
            <wp:docPr id="1225534207"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C381993" wp14:editId="5F39D798">
            <wp:extent cx="2926086" cy="2194565"/>
            <wp:effectExtent l="0" t="0" r="7620" b="0"/>
            <wp:docPr id="105840470"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4910CF17" wp14:editId="24E57C46">
            <wp:extent cx="2926086" cy="2194565"/>
            <wp:effectExtent l="0" t="0" r="7620" b="0"/>
            <wp:docPr id="1733804371"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12DD57E2" wp14:editId="50813365">
            <wp:extent cx="2926086" cy="2194565"/>
            <wp:effectExtent l="0" t="0" r="7620" b="0"/>
            <wp:docPr id="1842388328"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79D8FAC" wp14:editId="429D7521">
            <wp:extent cx="2926086" cy="2194565"/>
            <wp:effectExtent l="0" t="0" r="7620" b="0"/>
            <wp:docPr id="1583586025"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DA33CF2" wp14:editId="6A65CE1A">
            <wp:extent cx="2926086" cy="2194565"/>
            <wp:effectExtent l="0" t="0" r="7620" b="0"/>
            <wp:docPr id="16510680"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EA0B281" wp14:editId="55ECF0C1">
            <wp:extent cx="2926086" cy="2194565"/>
            <wp:effectExtent l="0" t="0" r="7620" b="0"/>
            <wp:docPr id="1267180442"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DDCF98C" wp14:editId="215E5D1B">
            <wp:extent cx="2926086" cy="2194565"/>
            <wp:effectExtent l="0" t="0" r="7620" b="0"/>
            <wp:docPr id="639653075"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C26A85B" wp14:editId="321572D7">
            <wp:extent cx="2926086" cy="2194565"/>
            <wp:effectExtent l="0" t="0" r="7620" b="0"/>
            <wp:docPr id="269765277"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7BE37C64" wp14:editId="612803CF">
            <wp:extent cx="2926086" cy="2194565"/>
            <wp:effectExtent l="0" t="0" r="7620" b="0"/>
            <wp:docPr id="765670370"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7270339" wp14:editId="0EB3988C">
            <wp:extent cx="2926086" cy="2194565"/>
            <wp:effectExtent l="0" t="0" r="7620" b="0"/>
            <wp:docPr id="1674424987"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AEFE97C" wp14:editId="00DCFD7D">
            <wp:extent cx="2926086" cy="2194565"/>
            <wp:effectExtent l="0" t="0" r="7620" b="0"/>
            <wp:docPr id="256826063"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8F543CE" wp14:editId="343713CC">
            <wp:extent cx="2926086" cy="2194565"/>
            <wp:effectExtent l="0" t="0" r="7620" b="0"/>
            <wp:docPr id="1017868535"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FFF55DF" wp14:editId="418E20E8">
            <wp:extent cx="2926086" cy="2194565"/>
            <wp:effectExtent l="0" t="0" r="7620" b="0"/>
            <wp:docPr id="41200479"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04913668" wp14:editId="51E0EA41">
            <wp:extent cx="2926086" cy="2194565"/>
            <wp:effectExtent l="0" t="0" r="7620" b="0"/>
            <wp:docPr id="1232604095"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3C879B7A" wp14:editId="39646552">
            <wp:extent cx="2926086" cy="2194565"/>
            <wp:effectExtent l="0" t="0" r="7620" b="0"/>
            <wp:docPr id="982685685"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B8FD800" wp14:editId="385E5057">
            <wp:extent cx="2926086" cy="2194565"/>
            <wp:effectExtent l="0" t="0" r="7620" b="0"/>
            <wp:docPr id="1429861318"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53CF95E" wp14:editId="5F3743DE">
            <wp:extent cx="2926086" cy="2194565"/>
            <wp:effectExtent l="0" t="0" r="7620" b="0"/>
            <wp:docPr id="986727045"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63388BE" wp14:editId="6211CCD8">
            <wp:extent cx="2926086" cy="2194565"/>
            <wp:effectExtent l="0" t="0" r="7620" b="0"/>
            <wp:docPr id="1821767735"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FEC62EB" wp14:editId="0A9BB328">
            <wp:extent cx="2926086" cy="2194565"/>
            <wp:effectExtent l="0" t="0" r="7620" b="0"/>
            <wp:docPr id="299528537"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234BA95" wp14:editId="0BE6B0B0">
            <wp:extent cx="2926086" cy="2194565"/>
            <wp:effectExtent l="0" t="0" r="7620" b="0"/>
            <wp:docPr id="1192144639"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2C14F926" wp14:editId="3BA6FCE6">
            <wp:extent cx="2926086" cy="2194565"/>
            <wp:effectExtent l="0" t="0" r="7620" b="0"/>
            <wp:docPr id="1488636402"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040D215" wp14:editId="21C830E5">
            <wp:extent cx="2926086" cy="2194565"/>
            <wp:effectExtent l="0" t="0" r="7620" b="0"/>
            <wp:docPr id="1913306943"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8087CB0" wp14:editId="18A427F5">
            <wp:extent cx="2926086" cy="2194565"/>
            <wp:effectExtent l="0" t="0" r="7620" b="0"/>
            <wp:docPr id="1188211091"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C9DA86F" wp14:editId="7753A0A2">
            <wp:extent cx="2926086" cy="2194565"/>
            <wp:effectExtent l="0" t="0" r="7620" b="0"/>
            <wp:docPr id="1887649707"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E465FDC" wp14:editId="4CD8623F">
            <wp:extent cx="2926086" cy="2194565"/>
            <wp:effectExtent l="0" t="0" r="7620" b="0"/>
            <wp:docPr id="1629399720"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43DF73C" wp14:editId="7842854C">
            <wp:extent cx="2926086" cy="2194565"/>
            <wp:effectExtent l="0" t="0" r="7620" b="0"/>
            <wp:docPr id="28768248"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2B009FE9" wp14:editId="52036551">
            <wp:extent cx="2926086" cy="2194565"/>
            <wp:effectExtent l="0" t="0" r="7620" b="0"/>
            <wp:docPr id="17472839"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752ACB0" wp14:editId="69B7DB17">
            <wp:extent cx="2926086" cy="2194565"/>
            <wp:effectExtent l="0" t="0" r="7620" b="0"/>
            <wp:docPr id="1479339131"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4D5CE48F" wp14:editId="7FB92EAB">
            <wp:extent cx="2926086" cy="2194565"/>
            <wp:effectExtent l="0" t="0" r="7620" b="0"/>
            <wp:docPr id="1397817378"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E404576" wp14:editId="02B5BD14">
            <wp:extent cx="2926086" cy="2194565"/>
            <wp:effectExtent l="0" t="0" r="7620" b="0"/>
            <wp:docPr id="1864401113"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1234976" wp14:editId="11C5F942">
            <wp:extent cx="2926086" cy="2194565"/>
            <wp:effectExtent l="0" t="0" r="7620" b="0"/>
            <wp:docPr id="1562155522"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2F804BB" wp14:editId="2FDA7D22">
            <wp:extent cx="2926086" cy="2194565"/>
            <wp:effectExtent l="0" t="0" r="7620" b="0"/>
            <wp:docPr id="1258706461"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6BFF5D49" wp14:editId="3EAAB4DA">
            <wp:extent cx="2926086" cy="2194565"/>
            <wp:effectExtent l="0" t="0" r="7620" b="0"/>
            <wp:docPr id="168590355"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5E8E870" wp14:editId="4329D0FA">
            <wp:extent cx="2926086" cy="2194565"/>
            <wp:effectExtent l="0" t="0" r="7620" b="0"/>
            <wp:docPr id="740205031"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642DAD1" wp14:editId="3DD14F27">
            <wp:extent cx="2926086" cy="2194565"/>
            <wp:effectExtent l="0" t="0" r="7620" b="0"/>
            <wp:docPr id="667943016"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21D67318" wp14:editId="3B0A3716">
            <wp:extent cx="2926086" cy="2194565"/>
            <wp:effectExtent l="0" t="0" r="7620" b="0"/>
            <wp:docPr id="2018569751"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11F018E4" wp14:editId="42F7AAC2">
            <wp:extent cx="2926086" cy="2194565"/>
            <wp:effectExtent l="0" t="0" r="7620" b="0"/>
            <wp:docPr id="1962334206"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325EBCB4" wp14:editId="777A1244">
            <wp:extent cx="2926086" cy="2194565"/>
            <wp:effectExtent l="0" t="0" r="7620" b="0"/>
            <wp:docPr id="304246359"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lastRenderedPageBreak/>
        <w:drawing>
          <wp:inline distT="0" distB="0" distL="0" distR="0" wp14:anchorId="211BA27B" wp14:editId="3C351230">
            <wp:extent cx="2926086" cy="2194565"/>
            <wp:effectExtent l="0" t="0" r="7620" b="0"/>
            <wp:docPr id="1095457888"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B079C8B" wp14:editId="4E0D69EB">
            <wp:extent cx="2926086" cy="2194565"/>
            <wp:effectExtent l="0" t="0" r="7620" b="0"/>
            <wp:docPr id="1654471045"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3A54C03" wp14:editId="276201A8">
            <wp:extent cx="2926086" cy="2194565"/>
            <wp:effectExtent l="0" t="0" r="7620" b="0"/>
            <wp:docPr id="1790585598"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75E65987" wp14:editId="21058588">
            <wp:extent cx="2926086" cy="2194565"/>
            <wp:effectExtent l="0" t="0" r="7620" b="0"/>
            <wp:docPr id="568579798"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6BE0850D" wp14:editId="1F5D2AFA">
            <wp:extent cx="2926086" cy="2194565"/>
            <wp:effectExtent l="0" t="0" r="7620" b="0"/>
            <wp:docPr id="3684454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noProof/>
          <w:sz w:val="22"/>
          <w:szCs w:val="22"/>
        </w:rPr>
        <w:drawing>
          <wp:inline distT="0" distB="0" distL="0" distR="0" wp14:anchorId="544677FC" wp14:editId="2E75DD1C">
            <wp:extent cx="2926086" cy="2194565"/>
            <wp:effectExtent l="0" t="0" r="7620" b="0"/>
            <wp:docPr id="60008602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b/>
          <w:bCs/>
          <w:sz w:val="22"/>
          <w:szCs w:val="22"/>
        </w:rPr>
        <w:br w:type="page"/>
      </w:r>
    </w:p>
    <w:p w14:paraId="610D9434" w14:textId="77777777" w:rsidR="008F3967" w:rsidRPr="00E2676D" w:rsidRDefault="008F3967" w:rsidP="008F3967">
      <w:pPr>
        <w:rPr>
          <w:b/>
          <w:bCs/>
          <w:sz w:val="22"/>
          <w:szCs w:val="22"/>
        </w:rPr>
      </w:pPr>
      <w:proofErr w:type="spellStart"/>
      <w:r>
        <w:rPr>
          <w:b/>
          <w:bCs/>
          <w:sz w:val="22"/>
          <w:szCs w:val="22"/>
        </w:rPr>
        <w:lastRenderedPageBreak/>
        <w:t>PatD</w:t>
      </w:r>
      <w:proofErr w:type="spellEnd"/>
      <w:r>
        <w:rPr>
          <w:b/>
          <w:bCs/>
          <w:sz w:val="22"/>
          <w:szCs w:val="22"/>
        </w:rPr>
        <w:t xml:space="preserve">-fusion and </w:t>
      </w:r>
      <w:proofErr w:type="spellStart"/>
      <w:r>
        <w:rPr>
          <w:b/>
          <w:bCs/>
          <w:sz w:val="22"/>
          <w:szCs w:val="22"/>
        </w:rPr>
        <w:t>ArtGox</w:t>
      </w:r>
      <w:proofErr w:type="spellEnd"/>
      <w:r>
        <w:rPr>
          <w:b/>
          <w:bCs/>
          <w:sz w:val="22"/>
          <w:szCs w:val="22"/>
        </w:rPr>
        <w:t xml:space="preserve"> Library screen</w:t>
      </w:r>
    </w:p>
    <w:p w14:paraId="60FB82BA" w14:textId="77777777" w:rsidR="008F3967" w:rsidRDefault="008F3967" w:rsidP="008F3967">
      <w:r>
        <w:rPr>
          <w:noProof/>
        </w:rPr>
        <w:drawing>
          <wp:inline distT="0" distB="0" distL="0" distR="0" wp14:anchorId="7AB0377C" wp14:editId="554D98B7">
            <wp:extent cx="2926086" cy="2194565"/>
            <wp:effectExtent l="0" t="0" r="7620" b="0"/>
            <wp:docPr id="8593828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CE88A4F" wp14:editId="200ECCC5">
            <wp:extent cx="2926086" cy="2194565"/>
            <wp:effectExtent l="0" t="0" r="7620" b="0"/>
            <wp:docPr id="10583215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321502" name="Picture 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2D273C3" wp14:editId="0EAFE3A6">
            <wp:extent cx="2926086" cy="2194565"/>
            <wp:effectExtent l="0" t="0" r="7620" b="0"/>
            <wp:docPr id="15788979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CBD08B0" wp14:editId="4B02EFF3">
            <wp:extent cx="2926086" cy="2194565"/>
            <wp:effectExtent l="0" t="0" r="7620" b="0"/>
            <wp:docPr id="17444603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ABC16F7" wp14:editId="2CC9EBD5">
            <wp:extent cx="2926086" cy="2194565"/>
            <wp:effectExtent l="0" t="0" r="7620" b="0"/>
            <wp:docPr id="12248268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96905A5" wp14:editId="2D0A7EC8">
            <wp:extent cx="2926086" cy="2194565"/>
            <wp:effectExtent l="0" t="0" r="7620" b="0"/>
            <wp:docPr id="14930576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06AE9175" wp14:editId="720EDDF6">
            <wp:extent cx="2926086" cy="2194565"/>
            <wp:effectExtent l="0" t="0" r="7620" b="0"/>
            <wp:docPr id="428368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F6629DE" wp14:editId="4D60FB18">
            <wp:extent cx="2926086" cy="2194565"/>
            <wp:effectExtent l="0" t="0" r="7620" b="0"/>
            <wp:docPr id="2442467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C8DB292" wp14:editId="03083F45">
            <wp:extent cx="2926086" cy="2194565"/>
            <wp:effectExtent l="0" t="0" r="7620" b="0"/>
            <wp:docPr id="175854320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E6FDE54" wp14:editId="54B1396C">
            <wp:extent cx="2926086" cy="2194565"/>
            <wp:effectExtent l="0" t="0" r="7620" b="0"/>
            <wp:docPr id="13556205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2DF4CD36" wp14:editId="23715674">
            <wp:extent cx="2926086" cy="2194565"/>
            <wp:effectExtent l="0" t="0" r="7620" b="0"/>
            <wp:docPr id="2210374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E0E5EB5" wp14:editId="185412EF">
            <wp:extent cx="2926086" cy="2194565"/>
            <wp:effectExtent l="0" t="0" r="7620" b="0"/>
            <wp:docPr id="201727922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6C6711BF" wp14:editId="4920ABB2">
            <wp:extent cx="2926086" cy="2194565"/>
            <wp:effectExtent l="0" t="0" r="7620" b="0"/>
            <wp:docPr id="153645481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567A74E" wp14:editId="748A146E">
            <wp:extent cx="2926086" cy="2194565"/>
            <wp:effectExtent l="0" t="0" r="7620" b="0"/>
            <wp:docPr id="191011509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03EA988" wp14:editId="2EFAC410">
            <wp:extent cx="2926086" cy="2194565"/>
            <wp:effectExtent l="0" t="0" r="7620" b="0"/>
            <wp:docPr id="28250490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54064D0" wp14:editId="726878F2">
            <wp:extent cx="2926086" cy="2194565"/>
            <wp:effectExtent l="0" t="0" r="7620" b="0"/>
            <wp:docPr id="1762987427" name="Picture 16"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87427" name="Picture 16" descr="A graph of a graph&#10;&#10;Description automatically generated"/>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2CF4BFA5" wp14:editId="4468EDCA">
            <wp:extent cx="2926086" cy="2194565"/>
            <wp:effectExtent l="0" t="0" r="7620" b="0"/>
            <wp:docPr id="157562717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87737DA" wp14:editId="60A65506">
            <wp:extent cx="2926086" cy="2194565"/>
            <wp:effectExtent l="0" t="0" r="7620" b="0"/>
            <wp:docPr id="1152596940" name="Picture 18"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596940" name="Picture 18" descr="A graph of a number of red and blue lines&#10;&#10;Description automatically generated"/>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6818B52C" wp14:editId="16EB4BB4">
            <wp:extent cx="2926086" cy="2194565"/>
            <wp:effectExtent l="0" t="0" r="7620" b="0"/>
            <wp:docPr id="120837228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BC3EF63" wp14:editId="06C38F3F">
            <wp:extent cx="2926086" cy="2194565"/>
            <wp:effectExtent l="0" t="0" r="7620" b="0"/>
            <wp:docPr id="43017697" name="Picture 20"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7697" name="Picture 20" descr="A graph of a graph&#10;&#10;Description automatically generated"/>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75B150B" wp14:editId="1C430078">
            <wp:extent cx="2926086" cy="2194565"/>
            <wp:effectExtent l="0" t="0" r="7620" b="0"/>
            <wp:docPr id="88557175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175BB48" wp14:editId="2C9EA222">
            <wp:extent cx="2926086" cy="2194565"/>
            <wp:effectExtent l="0" t="0" r="7620" b="0"/>
            <wp:docPr id="187524620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CBEB82F" wp14:editId="1BACC801">
            <wp:extent cx="2926086" cy="2194565"/>
            <wp:effectExtent l="0" t="0" r="7620" b="0"/>
            <wp:docPr id="195515456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E819B8A" wp14:editId="5D38DA6B">
            <wp:extent cx="2926086" cy="2194565"/>
            <wp:effectExtent l="0" t="0" r="7620" b="0"/>
            <wp:docPr id="1452288673" name="Picture 24"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288673" name="Picture 24" descr="A graph of a number of red and blue lines&#10;&#10;Description automatically generated"/>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69201A2D" wp14:editId="0F99325A">
            <wp:extent cx="2926086" cy="2194565"/>
            <wp:effectExtent l="0" t="0" r="7620" b="0"/>
            <wp:docPr id="1878249740" name="Picture 25"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249740" name="Picture 25" descr="A graph of a number of red and blue lines&#10;&#10;Description automatically generated"/>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32D5FCB" wp14:editId="7EC0B1F4">
            <wp:extent cx="2926086" cy="2194565"/>
            <wp:effectExtent l="0" t="0" r="7620" b="0"/>
            <wp:docPr id="38061491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177DB39" wp14:editId="2E21F4BF">
            <wp:extent cx="2926086" cy="2194565"/>
            <wp:effectExtent l="0" t="0" r="7620" b="0"/>
            <wp:docPr id="157559375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7B71176" wp14:editId="7525C00B">
            <wp:extent cx="2926086" cy="2194565"/>
            <wp:effectExtent l="0" t="0" r="7620" b="0"/>
            <wp:docPr id="125829576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4456094" wp14:editId="3496EDE6">
            <wp:extent cx="2926086" cy="2194565"/>
            <wp:effectExtent l="0" t="0" r="7620" b="0"/>
            <wp:docPr id="1316090201" name="Picture 29"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090201" name="Picture 29" descr="A graph of a number of red and blue lines&#10;&#10;Description automatically generated"/>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D316C1F" wp14:editId="0C0D9364">
            <wp:extent cx="2926086" cy="2194565"/>
            <wp:effectExtent l="0" t="0" r="7620" b="0"/>
            <wp:docPr id="70285694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7FDC2AA8" wp14:editId="3C5D6C3D">
            <wp:extent cx="2926086" cy="2194565"/>
            <wp:effectExtent l="0" t="0" r="7620" b="0"/>
            <wp:docPr id="97243143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70E27B7" wp14:editId="2516833B">
            <wp:extent cx="2926086" cy="2194565"/>
            <wp:effectExtent l="0" t="0" r="7620" b="0"/>
            <wp:docPr id="1647447488" name="Picture 32"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447488" name="Picture 32" descr="A graph of a number of red and blue lines&#10;&#10;Description automatically generated"/>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BB5298D" wp14:editId="2007EC21">
            <wp:extent cx="2926086" cy="2194565"/>
            <wp:effectExtent l="0" t="0" r="7620" b="0"/>
            <wp:docPr id="109499377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AFA62A9" wp14:editId="22A7E1D6">
            <wp:extent cx="2926086" cy="2194565"/>
            <wp:effectExtent l="0" t="0" r="7620" b="0"/>
            <wp:docPr id="1546479145" name="Picture 34"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479145" name="Picture 34" descr="A graph of a graph&#10;&#10;Description automatically generated"/>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D8F8CB6" wp14:editId="2715DDE9">
            <wp:extent cx="2926086" cy="2194565"/>
            <wp:effectExtent l="0" t="0" r="7620" b="0"/>
            <wp:docPr id="57643457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CEF0B8A" wp14:editId="499A6315">
            <wp:extent cx="2926086" cy="2194565"/>
            <wp:effectExtent l="0" t="0" r="7620" b="0"/>
            <wp:docPr id="1071001132" name="Picture 36" descr="A graph of a number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001132" name="Picture 36" descr="A graph of a number of different colored lines&#10;&#10;Description automatically generated"/>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42D7EE13" wp14:editId="70D539BF">
            <wp:extent cx="2926086" cy="2194565"/>
            <wp:effectExtent l="0" t="0" r="7620" b="0"/>
            <wp:docPr id="369107998" name="Picture 37"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07998" name="Picture 37" descr="A graph of a number of red and blue lines&#10;&#10;Description automatically generated"/>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F155557" wp14:editId="3077B54F">
            <wp:extent cx="2926086" cy="2194565"/>
            <wp:effectExtent l="0" t="0" r="7620" b="0"/>
            <wp:docPr id="1372353527" name="Picture 38"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353527" name="Picture 38" descr="A graph of a graph&#10;&#10;Description automatically generated"/>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B737535" wp14:editId="17646678">
            <wp:extent cx="2926086" cy="2194565"/>
            <wp:effectExtent l="0" t="0" r="7620" b="0"/>
            <wp:docPr id="483747790" name="Picture 39"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747790" name="Picture 39" descr="A graph of a graph&#10;&#10;Description automatically generated"/>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1BBD8F2" wp14:editId="1E7E7D1B">
            <wp:extent cx="2926086" cy="2194565"/>
            <wp:effectExtent l="0" t="0" r="7620" b="0"/>
            <wp:docPr id="619341196" name="Picture 40"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341196" name="Picture 40" descr="A graph of a graph&#10;&#10;Description automatically generated"/>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5922955" wp14:editId="03489F63">
            <wp:extent cx="2926086" cy="2194565"/>
            <wp:effectExtent l="0" t="0" r="7620" b="0"/>
            <wp:docPr id="334526126" name="Picture 41" descr="A graph of a number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526126" name="Picture 41" descr="A graph of a number of different colored lines&#10;&#10;Description automatically generated"/>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4175609" wp14:editId="5E4C4C2B">
            <wp:extent cx="2926086" cy="2194565"/>
            <wp:effectExtent l="0" t="0" r="7620" b="0"/>
            <wp:docPr id="1936376561" name="Picture 42"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376561" name="Picture 42" descr="A graph of a number of red and blue lines&#10;&#10;Description automatically generated"/>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3013079B" wp14:editId="6517940E">
            <wp:extent cx="2926086" cy="2194565"/>
            <wp:effectExtent l="0" t="0" r="7620" b="0"/>
            <wp:docPr id="462990165" name="Picture 43"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90165" name="Picture 43" descr="A graph of a number of red and blue lines&#10;&#10;Description automatically generated"/>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497D99E" wp14:editId="608457E4">
            <wp:extent cx="2926086" cy="2194565"/>
            <wp:effectExtent l="0" t="0" r="7620" b="0"/>
            <wp:docPr id="979850715" name="Picture 44"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850715" name="Picture 44" descr="A graph of a number of red and blue lines&#10;&#10;Description automatically generated"/>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02CA955" wp14:editId="5C69041C">
            <wp:extent cx="2926086" cy="2194565"/>
            <wp:effectExtent l="0" t="0" r="7620" b="0"/>
            <wp:docPr id="755144843" name="Picture 45" descr="A graph of a number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144843" name="Picture 45" descr="A graph of a number of different colored lines&#10;&#10;Description automatically generated"/>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3CF8508" wp14:editId="0B2F5C1A">
            <wp:extent cx="2926086" cy="2194565"/>
            <wp:effectExtent l="0" t="0" r="7620" b="0"/>
            <wp:docPr id="404802397" name="Picture 46"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802397" name="Picture 46" descr="A graph of a number of red and blue lines&#10;&#10;Description automatically generated"/>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2ECFCE8" wp14:editId="48AF113E">
            <wp:extent cx="2926086" cy="2194565"/>
            <wp:effectExtent l="0" t="0" r="7620" b="0"/>
            <wp:docPr id="1039644880" name="Picture 47"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644880" name="Picture 47" descr="A graph of a number of red and blue lines&#10;&#10;Description automatically generated"/>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F3563DE" wp14:editId="3E452E84">
            <wp:extent cx="2926086" cy="2194565"/>
            <wp:effectExtent l="0" t="0" r="7620" b="0"/>
            <wp:docPr id="1152566505" name="Picture 48"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566505" name="Picture 48" descr="A graph of a number of red and blue lines&#10;&#10;Description automatically generated"/>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7F1642F5" wp14:editId="1413BC60">
            <wp:extent cx="2926086" cy="2194565"/>
            <wp:effectExtent l="0" t="0" r="7620" b="0"/>
            <wp:docPr id="395517714" name="Picture 49"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517714" name="Picture 49" descr="A graph of a number of red and blue lines&#10;&#10;Description automatically generated"/>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42E5CA8" wp14:editId="11A57233">
            <wp:extent cx="2926086" cy="2194565"/>
            <wp:effectExtent l="0" t="0" r="7620" b="0"/>
            <wp:docPr id="500926840" name="Picture 50"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926840" name="Picture 50" descr="A graph of a number of red and blue lines&#10;&#10;Description automatically generated"/>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31AC7DA" wp14:editId="0571A7F4">
            <wp:extent cx="2926086" cy="2194565"/>
            <wp:effectExtent l="0" t="0" r="7620" b="0"/>
            <wp:docPr id="1931396750" name="Picture 51"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396750" name="Picture 51" descr="A graph of a graph&#10;&#10;Description automatically generated"/>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444E021" wp14:editId="11573D70">
            <wp:extent cx="2926086" cy="2194565"/>
            <wp:effectExtent l="0" t="0" r="7620" b="0"/>
            <wp:docPr id="1783345423" name="Picture 52"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345423" name="Picture 52" descr="A graph of a graph&#10;&#10;Description automatically generated"/>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ADCB772" wp14:editId="60766E5F">
            <wp:extent cx="2926086" cy="2194565"/>
            <wp:effectExtent l="0" t="0" r="7620" b="0"/>
            <wp:docPr id="947880857" name="Picture 53"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880857" name="Picture 53" descr="A graph of a number of red and blue lines&#10;&#10;Description automatically generated"/>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A752A2C" wp14:editId="3BDFB6E5">
            <wp:extent cx="2926086" cy="2194565"/>
            <wp:effectExtent l="0" t="0" r="7620" b="0"/>
            <wp:docPr id="1337946690" name="Picture 54"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946690" name="Picture 54" descr="A graph of a number of red and blue lines&#10;&#10;Description automatically generated"/>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10785206" wp14:editId="72EF7A0E">
            <wp:extent cx="2926086" cy="2194565"/>
            <wp:effectExtent l="0" t="0" r="7620" b="0"/>
            <wp:docPr id="231536413" name="Picture 55"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536413" name="Picture 55" descr="A graph of a number of red and blue lines&#10;&#10;Description automatically generated"/>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82A6F08" wp14:editId="3EF2812A">
            <wp:extent cx="2926086" cy="2194565"/>
            <wp:effectExtent l="0" t="0" r="7620" b="0"/>
            <wp:docPr id="1718261986" name="Picture 56"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261986" name="Picture 56" descr="A graph of a graph&#10;&#10;Description automatically generated"/>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851FA60" wp14:editId="7BFF3812">
            <wp:extent cx="2926086" cy="2194565"/>
            <wp:effectExtent l="0" t="0" r="7620" b="0"/>
            <wp:docPr id="1917017281" name="Picture 57" descr="A graph of a number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017281" name="Picture 57" descr="A graph of a number of different colored lines&#10;&#10;Description automatically generated"/>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9170CD8" wp14:editId="54546926">
            <wp:extent cx="2926086" cy="2194565"/>
            <wp:effectExtent l="0" t="0" r="7620" b="0"/>
            <wp:docPr id="156909424" name="Picture 58"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09424" name="Picture 58" descr="A graph of a graph&#10;&#10;Description automatically generated"/>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552B6DD" wp14:editId="113E10E2">
            <wp:extent cx="2926086" cy="2194565"/>
            <wp:effectExtent l="0" t="0" r="7620" b="0"/>
            <wp:docPr id="806035977" name="Picture 59"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035977" name="Picture 59" descr="A graph of a graph&#10;&#10;Description automatically generated"/>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51A645A" wp14:editId="308897A7">
            <wp:extent cx="2926086" cy="2194565"/>
            <wp:effectExtent l="0" t="0" r="7620" b="0"/>
            <wp:docPr id="1246621061" name="Picture 60"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621061" name="Picture 60" descr="A graph of a number of red and blue lines&#10;&#10;Description automatically generated"/>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032EBC09" wp14:editId="32F05AFF">
            <wp:extent cx="2926086" cy="2194565"/>
            <wp:effectExtent l="0" t="0" r="7620" b="0"/>
            <wp:docPr id="1054099623" name="Picture 61"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099623" name="Picture 61" descr="A graph of a number of red and blue lines&#10;&#10;Description automatically generated"/>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9DFA52E" wp14:editId="23D0BD90">
            <wp:extent cx="2926086" cy="2194565"/>
            <wp:effectExtent l="0" t="0" r="7620" b="0"/>
            <wp:docPr id="1786334996" name="Picture 62"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334996" name="Picture 62" descr="A graph of a number of red and blue lines&#10;&#10;Description automatically generated"/>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A050DB7" wp14:editId="4EEBD522">
            <wp:extent cx="2926086" cy="2194565"/>
            <wp:effectExtent l="0" t="0" r="7620" b="0"/>
            <wp:docPr id="505049669" name="Picture 63" descr="A graph of a number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049669" name="Picture 63" descr="A graph of a number of different colored lines&#10;&#10;Description automatically generated"/>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85C6745" wp14:editId="1BF2ADD1">
            <wp:extent cx="2926086" cy="2194565"/>
            <wp:effectExtent l="0" t="0" r="7620" b="0"/>
            <wp:docPr id="1499986167" name="Picture 64"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986167" name="Picture 64" descr="A graph of a graph&#10;&#10;Description automatically generated"/>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802E60B" wp14:editId="324019E6">
            <wp:extent cx="2926086" cy="2194565"/>
            <wp:effectExtent l="0" t="0" r="7620" b="0"/>
            <wp:docPr id="1250317264" name="Picture 65"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317264" name="Picture 65" descr="A graph of a graph&#10;&#10;Description automatically generated"/>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02E6797" wp14:editId="6F49004B">
            <wp:extent cx="2926086" cy="2194565"/>
            <wp:effectExtent l="0" t="0" r="7620" b="0"/>
            <wp:docPr id="1631432590" name="Picture 66"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432590" name="Picture 66" descr="A graph of a number of red and blue lines&#10;&#10;Description automatically generated"/>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5E9D216C" wp14:editId="4D1826E4">
            <wp:extent cx="2926086" cy="2194565"/>
            <wp:effectExtent l="0" t="0" r="7620" b="0"/>
            <wp:docPr id="748906980" name="Picture 67"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06980" name="Picture 67" descr="A graph of a number of red and blue lines&#10;&#10;Description automatically generated"/>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298DFEE" wp14:editId="2DD384E7">
            <wp:extent cx="2926086" cy="2194565"/>
            <wp:effectExtent l="0" t="0" r="7620" b="0"/>
            <wp:docPr id="933553613" name="Picture 68"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553613" name="Picture 68" descr="A graph of a graph&#10;&#10;Description automatically generated"/>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269E6AC9" wp14:editId="267364D5">
            <wp:extent cx="2926086" cy="2194565"/>
            <wp:effectExtent l="0" t="0" r="7620" b="0"/>
            <wp:docPr id="109349882" name="Picture 69"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49882" name="Picture 69" descr="A graph of a number of red and blue lines&#10;&#10;Description automatically generated"/>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3F0019E" wp14:editId="197AD3C2">
            <wp:extent cx="2926086" cy="2194565"/>
            <wp:effectExtent l="0" t="0" r="7620" b="0"/>
            <wp:docPr id="752572678" name="Picture 70"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572678" name="Picture 70" descr="A graph of a number of red and blue lines&#10;&#10;Description automatically generated"/>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81A6649" wp14:editId="47D2C9D3">
            <wp:extent cx="2926086" cy="2194565"/>
            <wp:effectExtent l="0" t="0" r="7620" b="0"/>
            <wp:docPr id="766428359" name="Picture 71"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428359" name="Picture 71" descr="A graph of a number of red and blue lines&#10;&#10;Description automatically generated"/>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C956C2E" wp14:editId="0B641A53">
            <wp:extent cx="2926086" cy="2194565"/>
            <wp:effectExtent l="0" t="0" r="7620" b="0"/>
            <wp:docPr id="1890552252" name="Picture 72"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52252" name="Picture 72" descr="A graph of a graph&#10;&#10;Description automatically generated"/>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1A528E23" wp14:editId="6C23A017">
            <wp:extent cx="2926086" cy="2194565"/>
            <wp:effectExtent l="0" t="0" r="7620" b="0"/>
            <wp:docPr id="201274654" name="Picture 73"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74654" name="Picture 73" descr="A graph of a graph&#10;&#10;Description automatically generated"/>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2DC18838" wp14:editId="74939B8A">
            <wp:extent cx="2926086" cy="2194565"/>
            <wp:effectExtent l="0" t="0" r="7620" b="0"/>
            <wp:docPr id="1569235478" name="Picture 74"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235478" name="Picture 74" descr="A graph of a graph&#10;&#10;Description automatically generated"/>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DC2FD1C" wp14:editId="1C74FE4E">
            <wp:extent cx="2926086" cy="2194565"/>
            <wp:effectExtent l="0" t="0" r="7620" b="0"/>
            <wp:docPr id="1936767503" name="Picture 75"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767503" name="Picture 75" descr="A graph of a number of red and blue lines&#10;&#10;Description automatically generated"/>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4F4CB5BA" wp14:editId="4CE46DAC">
            <wp:extent cx="2926086" cy="2194565"/>
            <wp:effectExtent l="0" t="0" r="7620" b="0"/>
            <wp:docPr id="1547313057" name="Picture 76"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313057" name="Picture 76" descr="A graph of a number of red and blue lines&#10;&#10;Description automatically generated"/>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25035CD" wp14:editId="0A2CDCE8">
            <wp:extent cx="2926086" cy="2194565"/>
            <wp:effectExtent l="0" t="0" r="7620" b="0"/>
            <wp:docPr id="1725755564" name="Picture 77"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755564" name="Picture 77" descr="A graph of a number of red and blue lines&#10;&#10;Description automatically generated"/>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6236541" wp14:editId="46F05890">
            <wp:extent cx="2926086" cy="2194565"/>
            <wp:effectExtent l="0" t="0" r="7620" b="0"/>
            <wp:docPr id="1305986059" name="Picture 78"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86059" name="Picture 78" descr="A graph of a number of red and blue lines&#10;&#10;Description automatically generated"/>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0D826029" wp14:editId="5DAFC22F">
            <wp:extent cx="2926086" cy="2194565"/>
            <wp:effectExtent l="0" t="0" r="7620" b="0"/>
            <wp:docPr id="2096559285" name="Picture 79"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559285" name="Picture 79" descr="A graph of a number of red and blue lines&#10;&#10;Description automatically generated"/>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AB9753E" wp14:editId="77D3A223">
            <wp:extent cx="2926086" cy="2194565"/>
            <wp:effectExtent l="0" t="0" r="7620" b="0"/>
            <wp:docPr id="802254826" name="Picture 80"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254826" name="Picture 80" descr="A graph of a number of red and blue lines&#10;&#10;Description automatically generated"/>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D001805" wp14:editId="57A642AB">
            <wp:extent cx="2926086" cy="2194565"/>
            <wp:effectExtent l="0" t="0" r="7620" b="0"/>
            <wp:docPr id="2110650182" name="Picture 81"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650182" name="Picture 81" descr="A graph of a number of red and blue lines&#10;&#10;Description automatically generated"/>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20588592" wp14:editId="7F08F7A5">
            <wp:extent cx="2926086" cy="2194565"/>
            <wp:effectExtent l="0" t="0" r="7620" b="0"/>
            <wp:docPr id="734986077" name="Picture 82"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986077" name="Picture 82" descr="A graph of a number of red and blue lines&#10;&#10;Description automatically generated"/>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6116B55" wp14:editId="354F4F0E">
            <wp:extent cx="2926086" cy="2194565"/>
            <wp:effectExtent l="0" t="0" r="7620" b="0"/>
            <wp:docPr id="684182433" name="Picture 83" descr="A graph of a number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182433" name="Picture 83" descr="A graph of a number of different colored lines&#10;&#10;Description automatically generated"/>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E98A840" wp14:editId="017B62C4">
            <wp:extent cx="2926086" cy="2194565"/>
            <wp:effectExtent l="0" t="0" r="7620" b="0"/>
            <wp:docPr id="1169475470" name="Picture 84"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475470" name="Picture 84" descr="A graph of a number of red and blue lines&#10;&#10;Description automatically generated"/>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75889F90" wp14:editId="155E5785">
            <wp:extent cx="2926086" cy="2194565"/>
            <wp:effectExtent l="0" t="0" r="7620" b="0"/>
            <wp:docPr id="1894387274" name="Picture 85"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387274" name="Picture 85" descr="A graph of a number of red and blue lines&#10;&#10;Description automatically generated"/>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F50403D" wp14:editId="24BD4379">
            <wp:extent cx="2926086" cy="2194565"/>
            <wp:effectExtent l="0" t="0" r="7620" b="0"/>
            <wp:docPr id="773491385" name="Picture 86" descr="A graph of a number of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491385" name="Picture 86" descr="A graph of a number of lines&#10;&#10;Description automatically generated with medium confidence"/>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0BD22E3C" wp14:editId="19446CE5">
            <wp:extent cx="2926086" cy="2194565"/>
            <wp:effectExtent l="0" t="0" r="7620" b="0"/>
            <wp:docPr id="2110850437" name="Picture 87"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850437" name="Picture 87" descr="A graph of a number of red and blue lines&#10;&#10;Description automatically generated"/>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71125066" wp14:editId="66A356A2">
            <wp:extent cx="2926086" cy="2194565"/>
            <wp:effectExtent l="0" t="0" r="7620" b="0"/>
            <wp:docPr id="218331586" name="Picture 88"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331586" name="Picture 88" descr="A graph of a graph&#10;&#10;Description automatically generated"/>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233F6F2D" wp14:editId="5398E185">
            <wp:extent cx="2926086" cy="2194565"/>
            <wp:effectExtent l="0" t="0" r="7620" b="0"/>
            <wp:docPr id="8862247" name="Picture 89"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2247" name="Picture 89" descr="A graph of a number of red and blue lines&#10;&#10;Description automatically generated"/>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2B1092CB" wp14:editId="35DC49AB">
            <wp:extent cx="2926086" cy="2194565"/>
            <wp:effectExtent l="0" t="0" r="7620" b="0"/>
            <wp:docPr id="1322888609" name="Picture 90"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888609" name="Picture 90" descr="A graph of a number of red and blue lines&#10;&#10;Description automatically generated"/>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lastRenderedPageBreak/>
        <w:drawing>
          <wp:inline distT="0" distB="0" distL="0" distR="0" wp14:anchorId="5F02E961" wp14:editId="0DC01A4A">
            <wp:extent cx="2926086" cy="2194565"/>
            <wp:effectExtent l="0" t="0" r="7620" b="0"/>
            <wp:docPr id="932566094" name="Picture 91"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566094" name="Picture 91" descr="A graph of a number of red and blue lines&#10;&#10;Description automatically generated"/>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DBD3984" wp14:editId="7F542C01">
            <wp:extent cx="2926086" cy="2194565"/>
            <wp:effectExtent l="0" t="0" r="7620" b="0"/>
            <wp:docPr id="790256690" name="Picture 92"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256690" name="Picture 92" descr="A graph of a number of red and blue lines&#10;&#10;Description automatically generated"/>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5B292543" wp14:editId="548761C4">
            <wp:extent cx="2926086" cy="2194565"/>
            <wp:effectExtent l="0" t="0" r="7620" b="0"/>
            <wp:docPr id="1669629964" name="Picture 93"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629964" name="Picture 93" descr="A graph of a number of red and blue lines&#10;&#10;Description automatically generated"/>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68BE81A7" wp14:editId="6F80E19F">
            <wp:extent cx="2926086" cy="2194565"/>
            <wp:effectExtent l="0" t="0" r="7620" b="0"/>
            <wp:docPr id="660924239" name="Picture 94" descr="A graph of a number of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924239" name="Picture 94" descr="A graph of a number of red and blue lines&#10;&#10;Description automatically generated"/>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3E5C7790" wp14:editId="7C63B13E">
            <wp:extent cx="2926086" cy="2194565"/>
            <wp:effectExtent l="0" t="0" r="7620" b="0"/>
            <wp:docPr id="876087411" name="Picture 95"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087411" name="Picture 95" descr="A graph of a graph&#10;&#10;Description automatically generated"/>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r>
        <w:rPr>
          <w:noProof/>
        </w:rPr>
        <w:drawing>
          <wp:inline distT="0" distB="0" distL="0" distR="0" wp14:anchorId="179380E0" wp14:editId="10C3D3D7">
            <wp:extent cx="2926086" cy="2194565"/>
            <wp:effectExtent l="0" t="0" r="7620" b="0"/>
            <wp:docPr id="328848642" name="Picture 96" descr="A graph of a number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848642" name="Picture 96" descr="A graph of a number of different colored lines&#10;&#10;Description automatically generated with medium confidence"/>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926086" cy="2194565"/>
                    </a:xfrm>
                    <a:prstGeom prst="rect">
                      <a:avLst/>
                    </a:prstGeom>
                    <a:noFill/>
                    <a:ln>
                      <a:noFill/>
                    </a:ln>
                  </pic:spPr>
                </pic:pic>
              </a:graphicData>
            </a:graphic>
          </wp:inline>
        </w:drawing>
      </w:r>
    </w:p>
    <w:p w14:paraId="2BD312BB" w14:textId="77777777" w:rsidR="008F3967" w:rsidRPr="00F31F85" w:rsidRDefault="008F3967" w:rsidP="008F3967"/>
    <w:p w14:paraId="4C767989" w14:textId="77777777" w:rsidR="008F3967" w:rsidRPr="008F3967" w:rsidRDefault="008F3967" w:rsidP="008F3967">
      <w:pPr>
        <w:rPr>
          <w:b/>
          <w:bCs/>
          <w:sz w:val="22"/>
          <w:szCs w:val="22"/>
        </w:rPr>
      </w:pPr>
    </w:p>
    <w:sectPr w:rsidR="008F3967" w:rsidRPr="008F39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A40D3" w14:textId="77777777" w:rsidR="00714350" w:rsidRDefault="00714350" w:rsidP="005565C3">
      <w:pPr>
        <w:spacing w:after="0" w:line="240" w:lineRule="auto"/>
      </w:pPr>
      <w:r>
        <w:separator/>
      </w:r>
    </w:p>
  </w:endnote>
  <w:endnote w:type="continuationSeparator" w:id="0">
    <w:p w14:paraId="12F48435" w14:textId="77777777" w:rsidR="00714350" w:rsidRDefault="00714350" w:rsidP="005565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987D8" w14:textId="77777777" w:rsidR="00714350" w:rsidRDefault="00714350" w:rsidP="005565C3">
      <w:pPr>
        <w:spacing w:after="0" w:line="240" w:lineRule="auto"/>
      </w:pPr>
      <w:r>
        <w:separator/>
      </w:r>
    </w:p>
  </w:footnote>
  <w:footnote w:type="continuationSeparator" w:id="0">
    <w:p w14:paraId="3CF1AA4F" w14:textId="77777777" w:rsidR="00714350" w:rsidRDefault="00714350" w:rsidP="005565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5C3"/>
    <w:rsid w:val="00060D37"/>
    <w:rsid w:val="00176370"/>
    <w:rsid w:val="002926A8"/>
    <w:rsid w:val="002E412C"/>
    <w:rsid w:val="00333C99"/>
    <w:rsid w:val="00390A9E"/>
    <w:rsid w:val="003952B2"/>
    <w:rsid w:val="0048131B"/>
    <w:rsid w:val="004D0E76"/>
    <w:rsid w:val="00513AB1"/>
    <w:rsid w:val="005565C3"/>
    <w:rsid w:val="005602AE"/>
    <w:rsid w:val="005E5FFD"/>
    <w:rsid w:val="00600EB2"/>
    <w:rsid w:val="006E06D3"/>
    <w:rsid w:val="00714350"/>
    <w:rsid w:val="007D68C5"/>
    <w:rsid w:val="0080579C"/>
    <w:rsid w:val="00805F07"/>
    <w:rsid w:val="00840FD0"/>
    <w:rsid w:val="008E7ECD"/>
    <w:rsid w:val="008F3967"/>
    <w:rsid w:val="008F48CA"/>
    <w:rsid w:val="009465B6"/>
    <w:rsid w:val="00966B47"/>
    <w:rsid w:val="00A36A73"/>
    <w:rsid w:val="00A747E7"/>
    <w:rsid w:val="00A87981"/>
    <w:rsid w:val="00AF7AC7"/>
    <w:rsid w:val="00B376B3"/>
    <w:rsid w:val="00B95678"/>
    <w:rsid w:val="00B97BAB"/>
    <w:rsid w:val="00BB3F10"/>
    <w:rsid w:val="00D07A43"/>
    <w:rsid w:val="00D45075"/>
    <w:rsid w:val="00EA3014"/>
    <w:rsid w:val="00ED3D50"/>
    <w:rsid w:val="00EF58AE"/>
    <w:rsid w:val="00F02E82"/>
    <w:rsid w:val="00F31F85"/>
    <w:rsid w:val="00F4164D"/>
    <w:rsid w:val="00FE0BC3"/>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3390ED"/>
  <w15:chartTrackingRefBased/>
  <w15:docId w15:val="{9AEBE6D6-4B41-403A-8A26-EE88FE5F0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kern w:val="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0FD0"/>
    <w:pPr>
      <w:spacing w:before="100" w:beforeAutospacing="1" w:after="100" w:afterAutospacing="1" w:line="240" w:lineRule="auto"/>
    </w:pPr>
    <w:rPr>
      <w:rFonts w:ascii="Times New Roman" w:eastAsia="Times New Roman" w:hAnsi="Times New Roman" w:cs="Times New Roman"/>
      <w:kern w:val="0"/>
      <w:sz w:val="24"/>
      <w:szCs w:val="24"/>
      <w:lang w:val="de-CH" w:eastAsia="de-CH"/>
      <w14:ligatures w14:val="none"/>
    </w:rPr>
  </w:style>
  <w:style w:type="paragraph" w:styleId="Caption">
    <w:name w:val="caption"/>
    <w:basedOn w:val="Normal"/>
    <w:next w:val="Normal"/>
    <w:uiPriority w:val="35"/>
    <w:unhideWhenUsed/>
    <w:qFormat/>
    <w:rsid w:val="00805F07"/>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F4164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47231">
      <w:bodyDiv w:val="1"/>
      <w:marLeft w:val="0"/>
      <w:marRight w:val="0"/>
      <w:marTop w:val="0"/>
      <w:marBottom w:val="0"/>
      <w:divBdr>
        <w:top w:val="none" w:sz="0" w:space="0" w:color="auto"/>
        <w:left w:val="none" w:sz="0" w:space="0" w:color="auto"/>
        <w:bottom w:val="none" w:sz="0" w:space="0" w:color="auto"/>
        <w:right w:val="none" w:sz="0" w:space="0" w:color="auto"/>
      </w:divBdr>
    </w:div>
    <w:div w:id="660932126">
      <w:bodyDiv w:val="1"/>
      <w:marLeft w:val="0"/>
      <w:marRight w:val="0"/>
      <w:marTop w:val="0"/>
      <w:marBottom w:val="0"/>
      <w:divBdr>
        <w:top w:val="none" w:sz="0" w:space="0" w:color="auto"/>
        <w:left w:val="none" w:sz="0" w:space="0" w:color="auto"/>
        <w:bottom w:val="none" w:sz="0" w:space="0" w:color="auto"/>
        <w:right w:val="none" w:sz="0" w:space="0" w:color="auto"/>
      </w:divBdr>
    </w:div>
    <w:div w:id="686368647">
      <w:bodyDiv w:val="1"/>
      <w:marLeft w:val="0"/>
      <w:marRight w:val="0"/>
      <w:marTop w:val="0"/>
      <w:marBottom w:val="0"/>
      <w:divBdr>
        <w:top w:val="none" w:sz="0" w:space="0" w:color="auto"/>
        <w:left w:val="none" w:sz="0" w:space="0" w:color="auto"/>
        <w:bottom w:val="none" w:sz="0" w:space="0" w:color="auto"/>
        <w:right w:val="none" w:sz="0" w:space="0" w:color="auto"/>
      </w:divBdr>
    </w:div>
    <w:div w:id="797992944">
      <w:bodyDiv w:val="1"/>
      <w:marLeft w:val="0"/>
      <w:marRight w:val="0"/>
      <w:marTop w:val="0"/>
      <w:marBottom w:val="0"/>
      <w:divBdr>
        <w:top w:val="none" w:sz="0" w:space="0" w:color="auto"/>
        <w:left w:val="none" w:sz="0" w:space="0" w:color="auto"/>
        <w:bottom w:val="none" w:sz="0" w:space="0" w:color="auto"/>
        <w:right w:val="none" w:sz="0" w:space="0" w:color="auto"/>
      </w:divBdr>
    </w:div>
    <w:div w:id="1303074826">
      <w:bodyDiv w:val="1"/>
      <w:marLeft w:val="0"/>
      <w:marRight w:val="0"/>
      <w:marTop w:val="0"/>
      <w:marBottom w:val="0"/>
      <w:divBdr>
        <w:top w:val="none" w:sz="0" w:space="0" w:color="auto"/>
        <w:left w:val="none" w:sz="0" w:space="0" w:color="auto"/>
        <w:bottom w:val="none" w:sz="0" w:space="0" w:color="auto"/>
        <w:right w:val="none" w:sz="0" w:space="0" w:color="auto"/>
      </w:divBdr>
    </w:div>
    <w:div w:id="1794521469">
      <w:bodyDiv w:val="1"/>
      <w:marLeft w:val="0"/>
      <w:marRight w:val="0"/>
      <w:marTop w:val="0"/>
      <w:marBottom w:val="0"/>
      <w:divBdr>
        <w:top w:val="none" w:sz="0" w:space="0" w:color="auto"/>
        <w:left w:val="none" w:sz="0" w:space="0" w:color="auto"/>
        <w:bottom w:val="none" w:sz="0" w:space="0" w:color="auto"/>
        <w:right w:val="none" w:sz="0" w:space="0" w:color="auto"/>
      </w:divBdr>
    </w:div>
    <w:div w:id="1904023160">
      <w:bodyDiv w:val="1"/>
      <w:marLeft w:val="0"/>
      <w:marRight w:val="0"/>
      <w:marTop w:val="0"/>
      <w:marBottom w:val="0"/>
      <w:divBdr>
        <w:top w:val="none" w:sz="0" w:space="0" w:color="auto"/>
        <w:left w:val="none" w:sz="0" w:space="0" w:color="auto"/>
        <w:bottom w:val="none" w:sz="0" w:space="0" w:color="auto"/>
        <w:right w:val="none" w:sz="0" w:space="0" w:color="auto"/>
      </w:divBdr>
    </w:div>
    <w:div w:id="202119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pn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7.png"/><Relationship Id="rId84" Type="http://schemas.openxmlformats.org/officeDocument/2006/relationships/image" Target="media/image78.png"/><Relationship Id="rId138" Type="http://schemas.openxmlformats.org/officeDocument/2006/relationships/image" Target="media/image132.png"/><Relationship Id="rId159" Type="http://schemas.openxmlformats.org/officeDocument/2006/relationships/image" Target="media/image153.png"/><Relationship Id="rId170" Type="http://schemas.openxmlformats.org/officeDocument/2006/relationships/image" Target="media/image164.png"/><Relationship Id="rId191" Type="http://schemas.openxmlformats.org/officeDocument/2006/relationships/image" Target="media/image185.png"/><Relationship Id="rId205" Type="http://schemas.openxmlformats.org/officeDocument/2006/relationships/image" Target="media/image199.png"/><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7.png"/><Relationship Id="rId74" Type="http://schemas.openxmlformats.org/officeDocument/2006/relationships/image" Target="media/image68.png"/><Relationship Id="rId128" Type="http://schemas.openxmlformats.org/officeDocument/2006/relationships/image" Target="media/image122.png"/><Relationship Id="rId149" Type="http://schemas.openxmlformats.org/officeDocument/2006/relationships/image" Target="media/image143.png"/><Relationship Id="rId5" Type="http://schemas.openxmlformats.org/officeDocument/2006/relationships/footnotes" Target="footnotes.xml"/><Relationship Id="rId95" Type="http://schemas.openxmlformats.org/officeDocument/2006/relationships/image" Target="media/image89.png"/><Relationship Id="rId160" Type="http://schemas.openxmlformats.org/officeDocument/2006/relationships/image" Target="media/image154.png"/><Relationship Id="rId181" Type="http://schemas.openxmlformats.org/officeDocument/2006/relationships/image" Target="media/image175.png"/><Relationship Id="rId216" Type="http://schemas.openxmlformats.org/officeDocument/2006/relationships/image" Target="media/image210.png"/><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8.png"/><Relationship Id="rId118" Type="http://schemas.openxmlformats.org/officeDocument/2006/relationships/image" Target="media/image112.png"/><Relationship Id="rId139" Type="http://schemas.openxmlformats.org/officeDocument/2006/relationships/image" Target="media/image133.png"/><Relationship Id="rId85" Type="http://schemas.openxmlformats.org/officeDocument/2006/relationships/image" Target="media/image79.png"/><Relationship Id="rId150" Type="http://schemas.openxmlformats.org/officeDocument/2006/relationships/image" Target="media/image144.png"/><Relationship Id="rId171" Type="http://schemas.openxmlformats.org/officeDocument/2006/relationships/image" Target="media/image165.png"/><Relationship Id="rId192" Type="http://schemas.openxmlformats.org/officeDocument/2006/relationships/image" Target="media/image186.png"/><Relationship Id="rId206" Type="http://schemas.openxmlformats.org/officeDocument/2006/relationships/image" Target="media/image200.png"/><Relationship Id="rId12" Type="http://schemas.openxmlformats.org/officeDocument/2006/relationships/image" Target="media/image6.png"/><Relationship Id="rId33" Type="http://schemas.openxmlformats.org/officeDocument/2006/relationships/image" Target="media/image27.png"/><Relationship Id="rId108" Type="http://schemas.openxmlformats.org/officeDocument/2006/relationships/image" Target="media/image102.png"/><Relationship Id="rId129" Type="http://schemas.openxmlformats.org/officeDocument/2006/relationships/image" Target="media/image123.png"/><Relationship Id="rId54" Type="http://schemas.openxmlformats.org/officeDocument/2006/relationships/image" Target="media/image48.png"/><Relationship Id="rId75" Type="http://schemas.openxmlformats.org/officeDocument/2006/relationships/image" Target="media/image69.png"/><Relationship Id="rId96" Type="http://schemas.openxmlformats.org/officeDocument/2006/relationships/image" Target="media/image90.png"/><Relationship Id="rId140" Type="http://schemas.openxmlformats.org/officeDocument/2006/relationships/image" Target="media/image134.png"/><Relationship Id="rId161" Type="http://schemas.openxmlformats.org/officeDocument/2006/relationships/image" Target="media/image155.png"/><Relationship Id="rId182" Type="http://schemas.openxmlformats.org/officeDocument/2006/relationships/image" Target="media/image176.png"/><Relationship Id="rId217" Type="http://schemas.openxmlformats.org/officeDocument/2006/relationships/fontTable" Target="fontTable.xml"/><Relationship Id="rId6" Type="http://schemas.openxmlformats.org/officeDocument/2006/relationships/endnotes" Target="endnotes.xml"/><Relationship Id="rId23" Type="http://schemas.openxmlformats.org/officeDocument/2006/relationships/image" Target="media/image17.png"/><Relationship Id="rId119" Type="http://schemas.openxmlformats.org/officeDocument/2006/relationships/image" Target="media/image113.png"/><Relationship Id="rId44" Type="http://schemas.openxmlformats.org/officeDocument/2006/relationships/image" Target="media/image38.png"/><Relationship Id="rId65" Type="http://schemas.openxmlformats.org/officeDocument/2006/relationships/image" Target="media/image59.png"/><Relationship Id="rId86" Type="http://schemas.openxmlformats.org/officeDocument/2006/relationships/image" Target="media/image80.png"/><Relationship Id="rId130" Type="http://schemas.openxmlformats.org/officeDocument/2006/relationships/image" Target="media/image124.png"/><Relationship Id="rId151" Type="http://schemas.openxmlformats.org/officeDocument/2006/relationships/image" Target="media/image145.png"/><Relationship Id="rId172" Type="http://schemas.openxmlformats.org/officeDocument/2006/relationships/image" Target="media/image166.png"/><Relationship Id="rId193" Type="http://schemas.openxmlformats.org/officeDocument/2006/relationships/image" Target="media/image187.png"/><Relationship Id="rId207" Type="http://schemas.openxmlformats.org/officeDocument/2006/relationships/image" Target="media/image201.png"/><Relationship Id="rId13" Type="http://schemas.openxmlformats.org/officeDocument/2006/relationships/image" Target="media/image7.png"/><Relationship Id="rId109" Type="http://schemas.openxmlformats.org/officeDocument/2006/relationships/image" Target="media/image103.png"/><Relationship Id="rId34" Type="http://schemas.openxmlformats.org/officeDocument/2006/relationships/image" Target="media/image28.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20" Type="http://schemas.openxmlformats.org/officeDocument/2006/relationships/image" Target="media/image114.png"/><Relationship Id="rId141" Type="http://schemas.openxmlformats.org/officeDocument/2006/relationships/image" Target="media/image135.png"/><Relationship Id="rId7" Type="http://schemas.openxmlformats.org/officeDocument/2006/relationships/image" Target="media/image1.emf"/><Relationship Id="rId162" Type="http://schemas.openxmlformats.org/officeDocument/2006/relationships/image" Target="media/image156.png"/><Relationship Id="rId183" Type="http://schemas.openxmlformats.org/officeDocument/2006/relationships/image" Target="media/image177.png"/><Relationship Id="rId218" Type="http://schemas.openxmlformats.org/officeDocument/2006/relationships/glossaryDocument" Target="glossary/document.xml"/><Relationship Id="rId24" Type="http://schemas.openxmlformats.org/officeDocument/2006/relationships/image" Target="media/image18.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131" Type="http://schemas.openxmlformats.org/officeDocument/2006/relationships/image" Target="media/image125.png"/><Relationship Id="rId152" Type="http://schemas.openxmlformats.org/officeDocument/2006/relationships/image" Target="media/image146.png"/><Relationship Id="rId173" Type="http://schemas.openxmlformats.org/officeDocument/2006/relationships/image" Target="media/image167.png"/><Relationship Id="rId194" Type="http://schemas.openxmlformats.org/officeDocument/2006/relationships/image" Target="media/image188.png"/><Relationship Id="rId208" Type="http://schemas.openxmlformats.org/officeDocument/2006/relationships/image" Target="media/image202.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png"/><Relationship Id="rId168" Type="http://schemas.openxmlformats.org/officeDocument/2006/relationships/image" Target="media/image162.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image" Target="media/image115.png"/><Relationship Id="rId142" Type="http://schemas.openxmlformats.org/officeDocument/2006/relationships/image" Target="media/image136.png"/><Relationship Id="rId163" Type="http://schemas.openxmlformats.org/officeDocument/2006/relationships/image" Target="media/image157.png"/><Relationship Id="rId184" Type="http://schemas.openxmlformats.org/officeDocument/2006/relationships/image" Target="media/image178.png"/><Relationship Id="rId189" Type="http://schemas.openxmlformats.org/officeDocument/2006/relationships/image" Target="media/image183.png"/><Relationship Id="rId219"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image" Target="media/image208.png"/><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image" Target="media/image110.png"/><Relationship Id="rId137" Type="http://schemas.openxmlformats.org/officeDocument/2006/relationships/image" Target="media/image131.png"/><Relationship Id="rId158" Type="http://schemas.openxmlformats.org/officeDocument/2006/relationships/image" Target="media/image152.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png"/><Relationship Id="rId132" Type="http://schemas.openxmlformats.org/officeDocument/2006/relationships/image" Target="media/image126.png"/><Relationship Id="rId153" Type="http://schemas.openxmlformats.org/officeDocument/2006/relationships/image" Target="media/image147.png"/><Relationship Id="rId174" Type="http://schemas.openxmlformats.org/officeDocument/2006/relationships/image" Target="media/image168.png"/><Relationship Id="rId179" Type="http://schemas.openxmlformats.org/officeDocument/2006/relationships/image" Target="media/image173.png"/><Relationship Id="rId195" Type="http://schemas.openxmlformats.org/officeDocument/2006/relationships/image" Target="media/image189.png"/><Relationship Id="rId209" Type="http://schemas.openxmlformats.org/officeDocument/2006/relationships/image" Target="media/image203.png"/><Relationship Id="rId190" Type="http://schemas.openxmlformats.org/officeDocument/2006/relationships/image" Target="media/image184.png"/><Relationship Id="rId204" Type="http://schemas.openxmlformats.org/officeDocument/2006/relationships/image" Target="media/image198.png"/><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7.png"/><Relationship Id="rId78" Type="http://schemas.openxmlformats.org/officeDocument/2006/relationships/image" Target="media/image72.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43" Type="http://schemas.openxmlformats.org/officeDocument/2006/relationships/image" Target="media/image137.png"/><Relationship Id="rId148" Type="http://schemas.openxmlformats.org/officeDocument/2006/relationships/image" Target="media/image142.png"/><Relationship Id="rId164" Type="http://schemas.openxmlformats.org/officeDocument/2006/relationships/image" Target="media/image158.png"/><Relationship Id="rId169" Type="http://schemas.openxmlformats.org/officeDocument/2006/relationships/image" Target="media/image163.png"/><Relationship Id="rId185" Type="http://schemas.openxmlformats.org/officeDocument/2006/relationships/image" Target="media/image179.png"/><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image" Target="media/image174.png"/><Relationship Id="rId210" Type="http://schemas.openxmlformats.org/officeDocument/2006/relationships/image" Target="media/image204.png"/><Relationship Id="rId215" Type="http://schemas.openxmlformats.org/officeDocument/2006/relationships/image" Target="media/image209.png"/><Relationship Id="rId26" Type="http://schemas.openxmlformats.org/officeDocument/2006/relationships/image" Target="media/image20.png"/><Relationship Id="rId47" Type="http://schemas.openxmlformats.org/officeDocument/2006/relationships/image" Target="media/image41.png"/><Relationship Id="rId68" Type="http://schemas.openxmlformats.org/officeDocument/2006/relationships/image" Target="media/image62.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image" Target="media/image127.png"/><Relationship Id="rId154" Type="http://schemas.openxmlformats.org/officeDocument/2006/relationships/image" Target="media/image148.png"/><Relationship Id="rId175" Type="http://schemas.openxmlformats.org/officeDocument/2006/relationships/image" Target="media/image169.png"/><Relationship Id="rId196" Type="http://schemas.openxmlformats.org/officeDocument/2006/relationships/image" Target="media/image190.png"/><Relationship Id="rId200" Type="http://schemas.openxmlformats.org/officeDocument/2006/relationships/image" Target="media/image194.png"/><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52.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44" Type="http://schemas.openxmlformats.org/officeDocument/2006/relationships/image" Target="media/image138.png"/><Relationship Id="rId90" Type="http://schemas.openxmlformats.org/officeDocument/2006/relationships/image" Target="media/image84.png"/><Relationship Id="rId165" Type="http://schemas.openxmlformats.org/officeDocument/2006/relationships/image" Target="media/image159.png"/><Relationship Id="rId186" Type="http://schemas.openxmlformats.org/officeDocument/2006/relationships/image" Target="media/image180.png"/><Relationship Id="rId211" Type="http://schemas.openxmlformats.org/officeDocument/2006/relationships/image" Target="media/image205.png"/><Relationship Id="rId27" Type="http://schemas.openxmlformats.org/officeDocument/2006/relationships/image" Target="media/image21.png"/><Relationship Id="rId48" Type="http://schemas.openxmlformats.org/officeDocument/2006/relationships/image" Target="media/image42.png"/><Relationship Id="rId69" Type="http://schemas.openxmlformats.org/officeDocument/2006/relationships/image" Target="media/image63.png"/><Relationship Id="rId113" Type="http://schemas.openxmlformats.org/officeDocument/2006/relationships/image" Target="media/image107.png"/><Relationship Id="rId134" Type="http://schemas.openxmlformats.org/officeDocument/2006/relationships/image" Target="media/image128.png"/><Relationship Id="rId80" Type="http://schemas.openxmlformats.org/officeDocument/2006/relationships/image" Target="media/image74.png"/><Relationship Id="rId155" Type="http://schemas.openxmlformats.org/officeDocument/2006/relationships/image" Target="media/image149.png"/><Relationship Id="rId176" Type="http://schemas.openxmlformats.org/officeDocument/2006/relationships/image" Target="media/image170.png"/><Relationship Id="rId197" Type="http://schemas.openxmlformats.org/officeDocument/2006/relationships/image" Target="media/image191.png"/><Relationship Id="rId201" Type="http://schemas.openxmlformats.org/officeDocument/2006/relationships/image" Target="media/image195.png"/><Relationship Id="rId17" Type="http://schemas.openxmlformats.org/officeDocument/2006/relationships/image" Target="media/image11.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24" Type="http://schemas.openxmlformats.org/officeDocument/2006/relationships/image" Target="media/image118.png"/><Relationship Id="rId70" Type="http://schemas.openxmlformats.org/officeDocument/2006/relationships/image" Target="media/image64.png"/><Relationship Id="rId91" Type="http://schemas.openxmlformats.org/officeDocument/2006/relationships/image" Target="media/image85.png"/><Relationship Id="rId145" Type="http://schemas.openxmlformats.org/officeDocument/2006/relationships/image" Target="media/image139.png"/><Relationship Id="rId166" Type="http://schemas.openxmlformats.org/officeDocument/2006/relationships/image" Target="media/image160.png"/><Relationship Id="rId187" Type="http://schemas.openxmlformats.org/officeDocument/2006/relationships/image" Target="media/image181.png"/><Relationship Id="rId1" Type="http://schemas.openxmlformats.org/officeDocument/2006/relationships/customXml" Target="../customXml/item1.xml"/><Relationship Id="rId212" Type="http://schemas.openxmlformats.org/officeDocument/2006/relationships/image" Target="media/image206.pn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108.png"/><Relationship Id="rId60" Type="http://schemas.openxmlformats.org/officeDocument/2006/relationships/image" Target="media/image54.png"/><Relationship Id="rId81" Type="http://schemas.openxmlformats.org/officeDocument/2006/relationships/image" Target="media/image75.png"/><Relationship Id="rId135" Type="http://schemas.openxmlformats.org/officeDocument/2006/relationships/image" Target="media/image129.png"/><Relationship Id="rId156" Type="http://schemas.openxmlformats.org/officeDocument/2006/relationships/image" Target="media/image150.png"/><Relationship Id="rId177" Type="http://schemas.openxmlformats.org/officeDocument/2006/relationships/image" Target="media/image171.png"/><Relationship Id="rId198" Type="http://schemas.openxmlformats.org/officeDocument/2006/relationships/image" Target="media/image192.png"/><Relationship Id="rId202" Type="http://schemas.openxmlformats.org/officeDocument/2006/relationships/image" Target="media/image196.png"/><Relationship Id="rId18" Type="http://schemas.openxmlformats.org/officeDocument/2006/relationships/image" Target="media/image12.png"/><Relationship Id="rId39" Type="http://schemas.openxmlformats.org/officeDocument/2006/relationships/image" Target="media/image33.png"/><Relationship Id="rId50" Type="http://schemas.openxmlformats.org/officeDocument/2006/relationships/image" Target="media/image44.png"/><Relationship Id="rId104" Type="http://schemas.openxmlformats.org/officeDocument/2006/relationships/image" Target="media/image98.png"/><Relationship Id="rId125" Type="http://schemas.openxmlformats.org/officeDocument/2006/relationships/image" Target="media/image119.png"/><Relationship Id="rId146" Type="http://schemas.openxmlformats.org/officeDocument/2006/relationships/image" Target="media/image140.png"/><Relationship Id="rId167" Type="http://schemas.openxmlformats.org/officeDocument/2006/relationships/image" Target="media/image161.png"/><Relationship Id="rId188" Type="http://schemas.openxmlformats.org/officeDocument/2006/relationships/image" Target="media/image182.png"/><Relationship Id="rId71" Type="http://schemas.openxmlformats.org/officeDocument/2006/relationships/image" Target="media/image65.png"/><Relationship Id="rId92" Type="http://schemas.openxmlformats.org/officeDocument/2006/relationships/image" Target="media/image86.png"/><Relationship Id="rId213" Type="http://schemas.openxmlformats.org/officeDocument/2006/relationships/image" Target="media/image207.png"/><Relationship Id="rId2" Type="http://schemas.openxmlformats.org/officeDocument/2006/relationships/styles" Target="styles.xml"/><Relationship Id="rId29" Type="http://schemas.openxmlformats.org/officeDocument/2006/relationships/image" Target="media/image23.png"/><Relationship Id="rId40" Type="http://schemas.openxmlformats.org/officeDocument/2006/relationships/image" Target="media/image34.png"/><Relationship Id="rId115" Type="http://schemas.openxmlformats.org/officeDocument/2006/relationships/image" Target="media/image109.png"/><Relationship Id="rId136" Type="http://schemas.openxmlformats.org/officeDocument/2006/relationships/image" Target="media/image130.png"/><Relationship Id="rId157" Type="http://schemas.openxmlformats.org/officeDocument/2006/relationships/image" Target="media/image151.png"/><Relationship Id="rId178" Type="http://schemas.openxmlformats.org/officeDocument/2006/relationships/image" Target="media/image172.png"/><Relationship Id="rId61" Type="http://schemas.openxmlformats.org/officeDocument/2006/relationships/image" Target="media/image55.png"/><Relationship Id="rId82" Type="http://schemas.openxmlformats.org/officeDocument/2006/relationships/image" Target="media/image76.png"/><Relationship Id="rId199" Type="http://schemas.openxmlformats.org/officeDocument/2006/relationships/image" Target="media/image193.png"/><Relationship Id="rId203" Type="http://schemas.openxmlformats.org/officeDocument/2006/relationships/image" Target="media/image197.png"/><Relationship Id="rId19" Type="http://schemas.openxmlformats.org/officeDocument/2006/relationships/image" Target="media/image1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5EC3416C-FA5A-4C44-BFAE-8A701B070EA7}"/>
      </w:docPartPr>
      <w:docPartBody>
        <w:p w:rsidR="00AA612E" w:rsidRDefault="00AA612E">
          <w:r w:rsidRPr="0031328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12E"/>
    <w:rsid w:val="00AA612E"/>
    <w:rsid w:val="00C6149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CH" w:eastAsia="de-CH"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A612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4B5AA8-35DC-4BBD-B79B-514A2EB526E3}">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f26f70ba-4101-49f7-a1ea-e2e1419e446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&quot;,&quot;citationItems&quot;:[{&quot;id&quot;:&quot;46e550cc-bc86-3e78-aa63-69f94bdf040e&quot;,&quot;itemData&quot;:{&quot;type&quot;:&quot;article-journal&quot;,&quot;id&quot;:&quot;46e550cc-bc86-3e78-aa63-69f94bdf040e&quot;,&quot;title&quot;:&quot;Expanding the Chemical Space of Synthetic Cyclic Peptides Using a Promiscuous Macrocyclase from Prenylagaramide Biosynthesis&quot;,&quot;author&quot;:[{&quot;family&quot;:&quot;Sarkar&quot;,&quot;given&quot;:&quot;Snigdha&quot;,&quot;parse-names&quot;:false,&quot;dropping-particle&quot;:&quot;&quot;,&quot;non-dropping-particle&quot;:&quot;&quot;},{&quot;family&quot;:&quot;Gu&quot;,&quot;given&quot;:&quot;Wenjia&quot;,&quot;parse-names&quot;:false,&quot;dropping-particle&quot;:&quot;&quot;,&quot;non-dropping-particle&quot;:&quot;&quot;},{&quot;family&quot;:&quot;Schmidt&quot;,&quot;given&quot;:&quot;Eric W.&quot;,&quot;parse-names&quot;:false,&quot;dropping-particle&quot;:&quot;&quot;,&quot;non-dropping-particle&quot;:&quot;&quot;}],&quot;container-title&quot;:&quot;ACS Catalysis&quot;,&quot;container-title-short&quot;:&quot;ACS Catal&quot;,&quot;DOI&quot;:&quot;10.1021/acscatal.0c00623&quot;,&quot;ISSN&quot;:&quot;2155-5435&quot;,&quot;issued&quot;:{&quot;date-parts&quot;:[[2020,7,2]]},&quot;issue&quot;:&quot;13&quot;,&quot;volume&quot;:&quot;10&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DF1CEB-0F40-407F-BBB2-D90B090AC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1264</Words>
  <Characters>7967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Debon, Aaron</dc:creator>
  <cp:keywords/>
  <dc:description/>
  <cp:lastModifiedBy>Siirola, Elina</cp:lastModifiedBy>
  <cp:revision>2</cp:revision>
  <dcterms:created xsi:type="dcterms:W3CDTF">2023-11-20T11:04:00Z</dcterms:created>
  <dcterms:modified xsi:type="dcterms:W3CDTF">2023-11-20T11:04:00Z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2023-08-23T13:34:05Z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eb726bfa-805e-4e96-8928-69d89bc4860b</vt:lpwstr>
  </property>
  <property fmtid="{D5CDD505-2E9C-101B-9397-08002B2CF9AE}" pid="8" name="MSIP_Label_3c9bec58-8084-492e-8360-0e1cfe36408c_ContentBits">
    <vt:lpwstr>0</vt:lpwstr>
  </property>
</Properties>
</file>