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A8E2A" w14:textId="77777777" w:rsidR="001F68D7" w:rsidRPr="000439E5" w:rsidRDefault="001F68D7" w:rsidP="001F68D7">
      <w:pPr>
        <w:pStyle w:val="Heading1"/>
        <w:spacing w:line="480" w:lineRule="auto"/>
        <w:rPr>
          <w:rFonts w:ascii="Times New Roman" w:hAnsi="Times New Roman" w:cs="Times New Roman"/>
          <w:b/>
          <w:color w:val="000000" w:themeColor="text1"/>
        </w:rPr>
      </w:pPr>
      <w:r w:rsidRPr="000439E5">
        <w:rPr>
          <w:rFonts w:ascii="Times New Roman" w:hAnsi="Times New Roman" w:cs="Times New Roman"/>
          <w:b/>
          <w:color w:val="000000" w:themeColor="text1"/>
        </w:rPr>
        <w:t>SUPPLEMENTARY MATERIALS</w:t>
      </w:r>
    </w:p>
    <w:p w14:paraId="374C8AD8" w14:textId="684A1A78" w:rsidR="001F68D7" w:rsidRPr="000439E5" w:rsidRDefault="001F68D7" w:rsidP="001F68D7">
      <w:pPr>
        <w:pStyle w:val="Heading2"/>
        <w:spacing w:line="480" w:lineRule="auto"/>
        <w:rPr>
          <w:rFonts w:ascii="Times New Roman" w:hAnsi="Times New Roman" w:cs="Times New Roman"/>
          <w:color w:val="000000" w:themeColor="text1"/>
        </w:rPr>
      </w:pPr>
      <w:bookmarkStart w:id="0" w:name="_heading=h.tb7edqeoohwt" w:colFirst="0" w:colLast="0"/>
      <w:bookmarkEnd w:id="0"/>
      <w:r w:rsidRPr="00EF2B36">
        <w:rPr>
          <w:rFonts w:ascii="Times New Roman" w:hAnsi="Times New Roman" w:cs="Times New Roman"/>
          <w:b/>
          <w:bCs/>
          <w:color w:val="000000" w:themeColor="text1"/>
        </w:rPr>
        <w:t>Table S1</w:t>
      </w:r>
      <w:r w:rsidRPr="000439E5">
        <w:rPr>
          <w:rFonts w:ascii="Times New Roman" w:hAnsi="Times New Roman" w:cs="Times New Roman"/>
          <w:color w:val="000000" w:themeColor="text1"/>
        </w:rPr>
        <w:t xml:space="preserve">. </w:t>
      </w:r>
      <w:r w:rsidR="00FC3B9E" w:rsidRPr="00FC3B9E">
        <w:rPr>
          <w:rFonts w:ascii="Times New Roman" w:hAnsi="Times New Roman" w:cs="Times New Roman"/>
          <w:b/>
          <w:bCs/>
          <w:color w:val="000000" w:themeColor="text1"/>
        </w:rPr>
        <w:t>Statistical models to determine the effect of host depletion treatment on %host DNA content.</w:t>
      </w:r>
      <w:r w:rsidR="00FC3B9E">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Effect size, </w:t>
      </w:r>
      <w:r w:rsidR="00FC3B9E">
        <w:rPr>
          <w:rFonts w:ascii="Times New Roman" w:hAnsi="Times New Roman" w:cs="Times New Roman"/>
          <w:color w:val="000000" w:themeColor="text1"/>
        </w:rPr>
        <w:t>95% confidence interval (95% CI),</w:t>
      </w:r>
      <w:r w:rsidRPr="000439E5">
        <w:rPr>
          <w:rFonts w:ascii="Times New Roman" w:hAnsi="Times New Roman" w:cs="Times New Roman"/>
          <w:color w:val="000000" w:themeColor="text1"/>
        </w:rPr>
        <w:t xml:space="preserve">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w:t>
      </w:r>
      <w:r w:rsidR="00FC3B9E">
        <w:rPr>
          <w:rFonts w:ascii="Times New Roman" w:hAnsi="Times New Roman" w:cs="Times New Roman"/>
          <w:color w:val="000000" w:themeColor="text1"/>
        </w:rPr>
        <w:t>derived using a</w:t>
      </w:r>
      <w:r w:rsidRPr="000439E5">
        <w:rPr>
          <w:rFonts w:ascii="Times New Roman" w:hAnsi="Times New Roman" w:cs="Times New Roman"/>
          <w:color w:val="000000" w:themeColor="text1"/>
        </w:rPr>
        <w:t xml:space="preserve"> linear mixed effect model with </w:t>
      </w:r>
      <w:r w:rsidR="00FC3B9E">
        <w:rPr>
          <w:rFonts w:ascii="Times New Roman" w:hAnsi="Times New Roman" w:cs="Times New Roman"/>
          <w:color w:val="000000" w:themeColor="text1"/>
        </w:rPr>
        <w:t xml:space="preserve">outcome as % host DNA, each </w:t>
      </w:r>
      <w:r w:rsidRPr="000439E5">
        <w:rPr>
          <w:rFonts w:ascii="Times New Roman" w:hAnsi="Times New Roman" w:cs="Times New Roman"/>
          <w:color w:val="000000" w:themeColor="text1"/>
        </w:rPr>
        <w:t>treatment</w:t>
      </w:r>
      <w:r w:rsidR="00FC3B9E">
        <w:rPr>
          <w:rFonts w:ascii="Times New Roman" w:hAnsi="Times New Roman" w:cs="Times New Roman"/>
          <w:color w:val="000000" w:themeColor="text1"/>
        </w:rPr>
        <w:t xml:space="preserve"> (binary compared to no treatment)</w:t>
      </w:r>
      <w:r w:rsidRPr="000439E5">
        <w:rPr>
          <w:rFonts w:ascii="Times New Roman" w:hAnsi="Times New Roman" w:cs="Times New Roman"/>
          <w:color w:val="000000" w:themeColor="text1"/>
        </w:rPr>
        <w:t xml:space="preserve"> as fixed effect and subject as random effect using r package </w:t>
      </w:r>
      <w:proofErr w:type="spellStart"/>
      <w:proofErr w:type="gramStart"/>
      <w:r w:rsidRPr="000439E5">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w:t>
      </w:r>
      <w:proofErr w:type="spellStart"/>
      <w:proofErr w:type="gramEnd"/>
      <w:r w:rsidRPr="000439E5">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 Host DNA % ~ treatment + (1|subject_id) )</w:t>
      </w:r>
      <w:r w:rsidR="0096545D">
        <w:rPr>
          <w:rFonts w:ascii="Times New Roman" w:hAnsi="Times New Roman" w:cs="Times New Roman"/>
          <w:color w:val="000000" w:themeColor="text1"/>
        </w:rPr>
        <w:t xml:space="preserve"> [36]</w:t>
      </w:r>
      <w:r w:rsidRPr="000439E5">
        <w:rPr>
          <w:rFonts w:ascii="Times New Roman" w:hAnsi="Times New Roman" w:cs="Times New Roman"/>
          <w:color w:val="000000" w:themeColor="text1"/>
        </w:rPr>
        <w:t>. Stratified analyses were conducted for each sample type as an interaction term of sample type and treatment was significant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r w:rsidR="00FC3B9E">
        <w:rPr>
          <w:rFonts w:ascii="Times New Roman" w:hAnsi="Times New Roman" w:cs="Times New Roman"/>
          <w:color w:val="000000" w:themeColor="text1"/>
        </w:rPr>
        <w:t>)</w:t>
      </w:r>
      <w:r w:rsidRPr="000439E5">
        <w:rPr>
          <w:rFonts w:ascii="Times New Roman" w:hAnsi="Times New Roman" w:cs="Times New Roman"/>
          <w:color w:val="000000" w:themeColor="text1"/>
        </w:rPr>
        <w:t xml:space="preserve">. The baseline of categorical variable is untreated, and statistical significances were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0.05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p>
    <w:tbl>
      <w:tblPr>
        <w:tblStyle w:val="11"/>
        <w:tblW w:w="9359" w:type="dxa"/>
        <w:tblBorders>
          <w:top w:val="single" w:sz="4" w:space="0" w:color="000000"/>
          <w:bottom w:val="single" w:sz="4" w:space="0" w:color="000000"/>
        </w:tblBorders>
        <w:tblLayout w:type="fixed"/>
        <w:tblLook w:val="0400" w:firstRow="0" w:lastRow="0" w:firstColumn="0" w:lastColumn="0" w:noHBand="0" w:noVBand="1"/>
      </w:tblPr>
      <w:tblGrid>
        <w:gridCol w:w="950"/>
        <w:gridCol w:w="1827"/>
        <w:gridCol w:w="659"/>
        <w:gridCol w:w="317"/>
        <w:gridCol w:w="1827"/>
        <w:gridCol w:w="659"/>
        <w:gridCol w:w="317"/>
        <w:gridCol w:w="1827"/>
        <w:gridCol w:w="659"/>
        <w:gridCol w:w="317"/>
      </w:tblGrid>
      <w:tr w:rsidR="000439E5" w:rsidRPr="00152210" w14:paraId="4B89377A" w14:textId="77777777" w:rsidTr="008366CC">
        <w:trPr>
          <w:tblHeader/>
        </w:trPr>
        <w:tc>
          <w:tcPr>
            <w:tcW w:w="950" w:type="dxa"/>
            <w:tcBorders>
              <w:top w:val="single" w:sz="4" w:space="0" w:color="000000"/>
              <w:bottom w:val="nil"/>
            </w:tcBorders>
            <w:shd w:val="clear" w:color="auto" w:fill="auto"/>
            <w:tcMar>
              <w:top w:w="0" w:type="dxa"/>
              <w:left w:w="0" w:type="dxa"/>
              <w:bottom w:w="0" w:type="dxa"/>
              <w:right w:w="0" w:type="dxa"/>
            </w:tcMar>
            <w:vAlign w:val="center"/>
          </w:tcPr>
          <w:p w14:paraId="0E77530B" w14:textId="77777777" w:rsidR="001F68D7" w:rsidRPr="00152210" w:rsidRDefault="001F68D7" w:rsidP="00D96CD2">
            <w:pPr>
              <w:rPr>
                <w:color w:val="000000" w:themeColor="text1"/>
                <w:sz w:val="20"/>
                <w:szCs w:val="20"/>
              </w:rPr>
            </w:pPr>
          </w:p>
        </w:tc>
        <w:tc>
          <w:tcPr>
            <w:tcW w:w="2803" w:type="dxa"/>
            <w:gridSpan w:val="3"/>
            <w:tcBorders>
              <w:top w:val="single" w:sz="4" w:space="0" w:color="000000"/>
              <w:bottom w:val="nil"/>
            </w:tcBorders>
            <w:shd w:val="clear" w:color="auto" w:fill="auto"/>
            <w:tcMar>
              <w:top w:w="0" w:type="dxa"/>
              <w:left w:w="45" w:type="dxa"/>
              <w:bottom w:w="0" w:type="dxa"/>
              <w:right w:w="45" w:type="dxa"/>
            </w:tcMar>
            <w:vAlign w:val="center"/>
          </w:tcPr>
          <w:p w14:paraId="12B986EB" w14:textId="77777777" w:rsidR="001F68D7" w:rsidRPr="00152210" w:rsidRDefault="001F68D7" w:rsidP="00D96CD2">
            <w:pPr>
              <w:jc w:val="center"/>
              <w:rPr>
                <w:b/>
                <w:color w:val="000000" w:themeColor="text1"/>
                <w:sz w:val="20"/>
                <w:szCs w:val="20"/>
              </w:rPr>
            </w:pPr>
            <w:r w:rsidRPr="00152210">
              <w:rPr>
                <w:b/>
                <w:color w:val="000000" w:themeColor="text1"/>
                <w:sz w:val="20"/>
                <w:szCs w:val="20"/>
              </w:rPr>
              <w:t>BAL</w:t>
            </w:r>
          </w:p>
        </w:tc>
        <w:tc>
          <w:tcPr>
            <w:tcW w:w="2803" w:type="dxa"/>
            <w:gridSpan w:val="3"/>
            <w:tcBorders>
              <w:top w:val="single" w:sz="4" w:space="0" w:color="000000"/>
              <w:bottom w:val="nil"/>
            </w:tcBorders>
            <w:shd w:val="clear" w:color="auto" w:fill="auto"/>
            <w:tcMar>
              <w:top w:w="0" w:type="dxa"/>
              <w:left w:w="45" w:type="dxa"/>
              <w:bottom w:w="0" w:type="dxa"/>
              <w:right w:w="45" w:type="dxa"/>
            </w:tcMar>
            <w:vAlign w:val="center"/>
          </w:tcPr>
          <w:p w14:paraId="7279A881" w14:textId="77777777" w:rsidR="001F68D7" w:rsidRPr="00152210" w:rsidRDefault="001F68D7" w:rsidP="00D96CD2">
            <w:pPr>
              <w:jc w:val="center"/>
              <w:rPr>
                <w:b/>
                <w:color w:val="000000" w:themeColor="text1"/>
                <w:sz w:val="20"/>
                <w:szCs w:val="20"/>
              </w:rPr>
            </w:pPr>
            <w:r w:rsidRPr="00152210">
              <w:rPr>
                <w:b/>
                <w:color w:val="000000" w:themeColor="text1"/>
                <w:sz w:val="20"/>
                <w:szCs w:val="20"/>
              </w:rPr>
              <w:t>Nasal swab</w:t>
            </w:r>
          </w:p>
        </w:tc>
        <w:tc>
          <w:tcPr>
            <w:tcW w:w="2803" w:type="dxa"/>
            <w:gridSpan w:val="3"/>
            <w:tcBorders>
              <w:top w:val="single" w:sz="4" w:space="0" w:color="000000"/>
              <w:bottom w:val="nil"/>
            </w:tcBorders>
            <w:shd w:val="clear" w:color="auto" w:fill="auto"/>
            <w:tcMar>
              <w:top w:w="0" w:type="dxa"/>
              <w:left w:w="45" w:type="dxa"/>
              <w:bottom w:w="0" w:type="dxa"/>
              <w:right w:w="45" w:type="dxa"/>
            </w:tcMar>
            <w:vAlign w:val="center"/>
          </w:tcPr>
          <w:p w14:paraId="4042537A" w14:textId="77777777" w:rsidR="001F68D7" w:rsidRPr="00152210" w:rsidRDefault="001F68D7" w:rsidP="00D96CD2">
            <w:pPr>
              <w:jc w:val="center"/>
              <w:rPr>
                <w:b/>
                <w:color w:val="000000" w:themeColor="text1"/>
                <w:sz w:val="20"/>
                <w:szCs w:val="20"/>
              </w:rPr>
            </w:pPr>
            <w:r w:rsidRPr="00152210">
              <w:rPr>
                <w:b/>
                <w:color w:val="000000" w:themeColor="text1"/>
                <w:sz w:val="20"/>
                <w:szCs w:val="20"/>
              </w:rPr>
              <w:t>Sputum</w:t>
            </w:r>
          </w:p>
        </w:tc>
      </w:tr>
      <w:tr w:rsidR="000439E5" w:rsidRPr="00152210" w14:paraId="23BE9E77" w14:textId="77777777" w:rsidTr="008366CC">
        <w:trPr>
          <w:tblHeader/>
        </w:trPr>
        <w:tc>
          <w:tcPr>
            <w:tcW w:w="950" w:type="dxa"/>
            <w:tcBorders>
              <w:top w:val="nil"/>
              <w:bottom w:val="single" w:sz="4" w:space="0" w:color="000000"/>
            </w:tcBorders>
            <w:shd w:val="clear" w:color="auto" w:fill="auto"/>
            <w:tcMar>
              <w:top w:w="0" w:type="dxa"/>
              <w:left w:w="0" w:type="dxa"/>
              <w:bottom w:w="0" w:type="dxa"/>
              <w:right w:w="0" w:type="dxa"/>
            </w:tcMar>
            <w:vAlign w:val="center"/>
          </w:tcPr>
          <w:p w14:paraId="6A221A16" w14:textId="77777777" w:rsidR="001F68D7" w:rsidRPr="00152210" w:rsidRDefault="001F68D7" w:rsidP="00D96CD2">
            <w:pPr>
              <w:jc w:val="center"/>
              <w:rPr>
                <w:b/>
                <w:color w:val="000000" w:themeColor="text1"/>
                <w:sz w:val="20"/>
                <w:szCs w:val="20"/>
              </w:rPr>
            </w:pPr>
          </w:p>
        </w:tc>
        <w:tc>
          <w:tcPr>
            <w:tcW w:w="1827" w:type="dxa"/>
            <w:tcBorders>
              <w:top w:val="nil"/>
              <w:bottom w:val="single" w:sz="4" w:space="0" w:color="000000"/>
            </w:tcBorders>
            <w:shd w:val="clear" w:color="auto" w:fill="auto"/>
            <w:tcMar>
              <w:top w:w="0" w:type="dxa"/>
              <w:left w:w="0" w:type="dxa"/>
              <w:bottom w:w="0" w:type="dxa"/>
              <w:right w:w="0" w:type="dxa"/>
            </w:tcMar>
            <w:vAlign w:val="center"/>
          </w:tcPr>
          <w:p w14:paraId="394FA4DF" w14:textId="77777777" w:rsidR="001F68D7" w:rsidRPr="00152210" w:rsidRDefault="001F68D7" w:rsidP="00D96CD2">
            <w:pPr>
              <w:jc w:val="center"/>
              <w:rPr>
                <w:b/>
                <w:color w:val="000000" w:themeColor="text1"/>
                <w:sz w:val="20"/>
                <w:szCs w:val="20"/>
              </w:rPr>
            </w:pPr>
            <w:r w:rsidRPr="00152210">
              <w:rPr>
                <w:b/>
                <w:color w:val="000000" w:themeColor="text1"/>
                <w:sz w:val="20"/>
                <w:szCs w:val="20"/>
              </w:rPr>
              <w:t>Effect size (95% CI)</w:t>
            </w:r>
          </w:p>
        </w:tc>
        <w:tc>
          <w:tcPr>
            <w:tcW w:w="659" w:type="dxa"/>
            <w:tcBorders>
              <w:top w:val="nil"/>
              <w:bottom w:val="single" w:sz="4" w:space="0" w:color="000000"/>
            </w:tcBorders>
            <w:shd w:val="clear" w:color="auto" w:fill="auto"/>
            <w:tcMar>
              <w:top w:w="0" w:type="dxa"/>
              <w:left w:w="0" w:type="dxa"/>
              <w:bottom w:w="0" w:type="dxa"/>
              <w:right w:w="0" w:type="dxa"/>
            </w:tcMar>
            <w:vAlign w:val="center"/>
          </w:tcPr>
          <w:p w14:paraId="3F74C18C" w14:textId="77777777" w:rsidR="001F68D7" w:rsidRPr="00152210" w:rsidRDefault="001F68D7" w:rsidP="00D96CD2">
            <w:pPr>
              <w:jc w:val="center"/>
              <w:rPr>
                <w:b/>
                <w:color w:val="000000" w:themeColor="text1"/>
                <w:sz w:val="20"/>
                <w:szCs w:val="20"/>
              </w:rPr>
            </w:pPr>
            <w:r w:rsidRPr="00152210">
              <w:rPr>
                <w:b/>
                <w:i/>
                <w:color w:val="000000" w:themeColor="text1"/>
                <w:sz w:val="20"/>
                <w:szCs w:val="20"/>
              </w:rPr>
              <w:t>p</w:t>
            </w:r>
            <w:r w:rsidRPr="00152210">
              <w:rPr>
                <w:b/>
                <w:color w:val="000000" w:themeColor="text1"/>
                <w:sz w:val="20"/>
                <w:szCs w:val="20"/>
              </w:rPr>
              <w:t>-value</w:t>
            </w:r>
          </w:p>
        </w:tc>
        <w:tc>
          <w:tcPr>
            <w:tcW w:w="317" w:type="dxa"/>
            <w:tcBorders>
              <w:top w:val="nil"/>
              <w:bottom w:val="single" w:sz="4" w:space="0" w:color="000000"/>
            </w:tcBorders>
            <w:shd w:val="clear" w:color="auto" w:fill="auto"/>
            <w:tcMar>
              <w:top w:w="0" w:type="dxa"/>
              <w:left w:w="0" w:type="dxa"/>
              <w:bottom w:w="0" w:type="dxa"/>
              <w:right w:w="0" w:type="dxa"/>
            </w:tcMar>
            <w:vAlign w:val="center"/>
          </w:tcPr>
          <w:p w14:paraId="7D31FD16" w14:textId="77777777" w:rsidR="001F68D7" w:rsidRPr="00152210" w:rsidRDefault="001F68D7" w:rsidP="00D96CD2">
            <w:pPr>
              <w:jc w:val="center"/>
              <w:rPr>
                <w:b/>
                <w:color w:val="000000" w:themeColor="text1"/>
                <w:sz w:val="20"/>
                <w:szCs w:val="20"/>
              </w:rPr>
            </w:pPr>
          </w:p>
        </w:tc>
        <w:tc>
          <w:tcPr>
            <w:tcW w:w="1827" w:type="dxa"/>
            <w:tcBorders>
              <w:top w:val="nil"/>
              <w:bottom w:val="single" w:sz="4" w:space="0" w:color="000000"/>
            </w:tcBorders>
            <w:shd w:val="clear" w:color="auto" w:fill="auto"/>
            <w:tcMar>
              <w:top w:w="0" w:type="dxa"/>
              <w:left w:w="0" w:type="dxa"/>
              <w:bottom w:w="0" w:type="dxa"/>
              <w:right w:w="0" w:type="dxa"/>
            </w:tcMar>
            <w:vAlign w:val="center"/>
          </w:tcPr>
          <w:p w14:paraId="01C71E0C" w14:textId="77777777" w:rsidR="001F68D7" w:rsidRPr="00152210" w:rsidRDefault="001F68D7" w:rsidP="00D96CD2">
            <w:pPr>
              <w:jc w:val="center"/>
              <w:rPr>
                <w:b/>
                <w:color w:val="000000" w:themeColor="text1"/>
                <w:sz w:val="20"/>
                <w:szCs w:val="20"/>
              </w:rPr>
            </w:pPr>
            <w:r w:rsidRPr="00152210">
              <w:rPr>
                <w:b/>
                <w:color w:val="000000" w:themeColor="text1"/>
                <w:sz w:val="20"/>
                <w:szCs w:val="20"/>
              </w:rPr>
              <w:t>Effect size (95% CI)</w:t>
            </w:r>
          </w:p>
        </w:tc>
        <w:tc>
          <w:tcPr>
            <w:tcW w:w="659" w:type="dxa"/>
            <w:tcBorders>
              <w:top w:val="nil"/>
              <w:bottom w:val="single" w:sz="4" w:space="0" w:color="000000"/>
            </w:tcBorders>
            <w:shd w:val="clear" w:color="auto" w:fill="auto"/>
            <w:tcMar>
              <w:top w:w="0" w:type="dxa"/>
              <w:left w:w="0" w:type="dxa"/>
              <w:bottom w:w="0" w:type="dxa"/>
              <w:right w:w="0" w:type="dxa"/>
            </w:tcMar>
            <w:vAlign w:val="center"/>
          </w:tcPr>
          <w:p w14:paraId="4ED858F2" w14:textId="77777777" w:rsidR="001F68D7" w:rsidRPr="00152210" w:rsidRDefault="001F68D7" w:rsidP="00D96CD2">
            <w:pPr>
              <w:jc w:val="center"/>
              <w:rPr>
                <w:b/>
                <w:color w:val="000000" w:themeColor="text1"/>
                <w:sz w:val="20"/>
                <w:szCs w:val="20"/>
              </w:rPr>
            </w:pPr>
            <w:r w:rsidRPr="00152210">
              <w:rPr>
                <w:b/>
                <w:i/>
                <w:color w:val="000000" w:themeColor="text1"/>
                <w:sz w:val="20"/>
                <w:szCs w:val="20"/>
              </w:rPr>
              <w:t>p</w:t>
            </w:r>
            <w:r w:rsidRPr="00152210">
              <w:rPr>
                <w:b/>
                <w:color w:val="000000" w:themeColor="text1"/>
                <w:sz w:val="20"/>
                <w:szCs w:val="20"/>
              </w:rPr>
              <w:t>-value</w:t>
            </w:r>
          </w:p>
        </w:tc>
        <w:tc>
          <w:tcPr>
            <w:tcW w:w="317" w:type="dxa"/>
            <w:tcBorders>
              <w:top w:val="nil"/>
              <w:bottom w:val="single" w:sz="4" w:space="0" w:color="000000"/>
            </w:tcBorders>
            <w:shd w:val="clear" w:color="auto" w:fill="auto"/>
            <w:tcMar>
              <w:top w:w="0" w:type="dxa"/>
              <w:left w:w="0" w:type="dxa"/>
              <w:bottom w:w="0" w:type="dxa"/>
              <w:right w:w="0" w:type="dxa"/>
            </w:tcMar>
            <w:vAlign w:val="center"/>
          </w:tcPr>
          <w:p w14:paraId="5CD92AA9" w14:textId="77777777" w:rsidR="001F68D7" w:rsidRPr="00152210" w:rsidRDefault="001F68D7" w:rsidP="00D96CD2">
            <w:pPr>
              <w:jc w:val="center"/>
              <w:rPr>
                <w:b/>
                <w:color w:val="000000" w:themeColor="text1"/>
                <w:sz w:val="20"/>
                <w:szCs w:val="20"/>
              </w:rPr>
            </w:pPr>
          </w:p>
        </w:tc>
        <w:tc>
          <w:tcPr>
            <w:tcW w:w="1827" w:type="dxa"/>
            <w:tcBorders>
              <w:top w:val="nil"/>
              <w:bottom w:val="single" w:sz="4" w:space="0" w:color="000000"/>
            </w:tcBorders>
            <w:shd w:val="clear" w:color="auto" w:fill="auto"/>
            <w:tcMar>
              <w:top w:w="0" w:type="dxa"/>
              <w:left w:w="0" w:type="dxa"/>
              <w:bottom w:w="0" w:type="dxa"/>
              <w:right w:w="0" w:type="dxa"/>
            </w:tcMar>
            <w:vAlign w:val="center"/>
          </w:tcPr>
          <w:p w14:paraId="124671B6" w14:textId="77777777" w:rsidR="001F68D7" w:rsidRPr="00152210" w:rsidRDefault="001F68D7" w:rsidP="00D96CD2">
            <w:pPr>
              <w:jc w:val="center"/>
              <w:rPr>
                <w:b/>
                <w:color w:val="000000" w:themeColor="text1"/>
                <w:sz w:val="20"/>
                <w:szCs w:val="20"/>
              </w:rPr>
            </w:pPr>
            <w:r w:rsidRPr="00152210">
              <w:rPr>
                <w:b/>
                <w:color w:val="000000" w:themeColor="text1"/>
                <w:sz w:val="20"/>
                <w:szCs w:val="20"/>
              </w:rPr>
              <w:t>Effect size (95% CI)</w:t>
            </w:r>
          </w:p>
        </w:tc>
        <w:tc>
          <w:tcPr>
            <w:tcW w:w="659" w:type="dxa"/>
            <w:tcBorders>
              <w:top w:val="nil"/>
              <w:bottom w:val="single" w:sz="4" w:space="0" w:color="000000"/>
            </w:tcBorders>
            <w:shd w:val="clear" w:color="auto" w:fill="auto"/>
            <w:tcMar>
              <w:top w:w="0" w:type="dxa"/>
              <w:left w:w="0" w:type="dxa"/>
              <w:bottom w:w="0" w:type="dxa"/>
              <w:right w:w="0" w:type="dxa"/>
            </w:tcMar>
            <w:vAlign w:val="center"/>
          </w:tcPr>
          <w:p w14:paraId="3384FE34" w14:textId="77777777" w:rsidR="001F68D7" w:rsidRPr="00152210" w:rsidRDefault="001F68D7" w:rsidP="00D96CD2">
            <w:pPr>
              <w:jc w:val="center"/>
              <w:rPr>
                <w:b/>
                <w:color w:val="000000" w:themeColor="text1"/>
                <w:sz w:val="20"/>
                <w:szCs w:val="20"/>
              </w:rPr>
            </w:pPr>
            <w:r w:rsidRPr="00152210">
              <w:rPr>
                <w:b/>
                <w:i/>
                <w:color w:val="000000" w:themeColor="text1"/>
                <w:sz w:val="20"/>
                <w:szCs w:val="20"/>
              </w:rPr>
              <w:t>p</w:t>
            </w:r>
            <w:r w:rsidRPr="00152210">
              <w:rPr>
                <w:b/>
                <w:color w:val="000000" w:themeColor="text1"/>
                <w:sz w:val="20"/>
                <w:szCs w:val="20"/>
              </w:rPr>
              <w:t>-value</w:t>
            </w:r>
          </w:p>
        </w:tc>
        <w:tc>
          <w:tcPr>
            <w:tcW w:w="317" w:type="dxa"/>
            <w:tcBorders>
              <w:top w:val="nil"/>
              <w:bottom w:val="single" w:sz="4" w:space="0" w:color="000000"/>
            </w:tcBorders>
            <w:shd w:val="clear" w:color="auto" w:fill="auto"/>
            <w:tcMar>
              <w:top w:w="0" w:type="dxa"/>
              <w:left w:w="0" w:type="dxa"/>
              <w:bottom w:w="0" w:type="dxa"/>
              <w:right w:w="0" w:type="dxa"/>
            </w:tcMar>
            <w:vAlign w:val="center"/>
          </w:tcPr>
          <w:p w14:paraId="1018D561" w14:textId="77777777" w:rsidR="001F68D7" w:rsidRPr="00152210" w:rsidRDefault="001F68D7" w:rsidP="00D96CD2">
            <w:pPr>
              <w:jc w:val="center"/>
              <w:rPr>
                <w:b/>
                <w:color w:val="000000" w:themeColor="text1"/>
                <w:sz w:val="20"/>
                <w:szCs w:val="20"/>
              </w:rPr>
            </w:pPr>
          </w:p>
        </w:tc>
      </w:tr>
      <w:tr w:rsidR="00152210" w:rsidRPr="00152210" w14:paraId="20674858" w14:textId="77777777" w:rsidTr="00FC3B9E">
        <w:tc>
          <w:tcPr>
            <w:tcW w:w="950" w:type="dxa"/>
            <w:tcBorders>
              <w:top w:val="single" w:sz="4" w:space="0" w:color="000000"/>
            </w:tcBorders>
            <w:shd w:val="clear" w:color="auto" w:fill="auto"/>
            <w:tcMar>
              <w:top w:w="0" w:type="dxa"/>
              <w:left w:w="0" w:type="dxa"/>
              <w:bottom w:w="0" w:type="dxa"/>
              <w:right w:w="0" w:type="dxa"/>
            </w:tcMar>
            <w:vAlign w:val="center"/>
          </w:tcPr>
          <w:p w14:paraId="62D205DB" w14:textId="77777777" w:rsidR="00152210" w:rsidRPr="00152210" w:rsidRDefault="00152210" w:rsidP="00152210">
            <w:pPr>
              <w:rPr>
                <w:color w:val="000000" w:themeColor="text1"/>
                <w:sz w:val="20"/>
                <w:szCs w:val="20"/>
              </w:rPr>
            </w:pPr>
            <w:r w:rsidRPr="00152210">
              <w:rPr>
                <w:color w:val="000000" w:themeColor="text1"/>
                <w:sz w:val="20"/>
                <w:szCs w:val="20"/>
              </w:rPr>
              <w:t xml:space="preserve">(Intercept) </w:t>
            </w:r>
          </w:p>
        </w:tc>
        <w:tc>
          <w:tcPr>
            <w:tcW w:w="1827" w:type="dxa"/>
            <w:tcBorders>
              <w:top w:val="single" w:sz="4" w:space="0" w:color="000000"/>
            </w:tcBorders>
            <w:shd w:val="clear" w:color="auto" w:fill="auto"/>
            <w:tcMar>
              <w:top w:w="0" w:type="dxa"/>
              <w:left w:w="0" w:type="dxa"/>
              <w:bottom w:w="0" w:type="dxa"/>
              <w:right w:w="0" w:type="dxa"/>
            </w:tcMar>
            <w:vAlign w:val="center"/>
          </w:tcPr>
          <w:p w14:paraId="2E379F77" w14:textId="6B82E496" w:rsidR="00152210" w:rsidRPr="00FC3B9E" w:rsidRDefault="00152210" w:rsidP="00152210">
            <w:pPr>
              <w:jc w:val="center"/>
              <w:rPr>
                <w:color w:val="000000"/>
                <w:sz w:val="20"/>
                <w:szCs w:val="20"/>
              </w:rPr>
            </w:pPr>
            <w:r w:rsidRPr="00FC3B9E">
              <w:rPr>
                <w:color w:val="000000"/>
                <w:sz w:val="20"/>
                <w:szCs w:val="20"/>
              </w:rPr>
              <w:t>99.6 (89.4, 109.9)</w:t>
            </w:r>
            <w:r w:rsidRPr="00FC3B9E">
              <w:rPr>
                <w:rFonts w:hint="eastAsia"/>
                <w:color w:val="000000"/>
                <w:sz w:val="20"/>
                <w:szCs w:val="20"/>
              </w:rPr>
              <w:t> </w:t>
            </w:r>
          </w:p>
        </w:tc>
        <w:tc>
          <w:tcPr>
            <w:tcW w:w="659" w:type="dxa"/>
            <w:tcBorders>
              <w:top w:val="single" w:sz="4" w:space="0" w:color="000000"/>
            </w:tcBorders>
            <w:shd w:val="clear" w:color="auto" w:fill="auto"/>
            <w:tcMar>
              <w:top w:w="0" w:type="dxa"/>
              <w:left w:w="0" w:type="dxa"/>
              <w:bottom w:w="0" w:type="dxa"/>
              <w:right w:w="0" w:type="dxa"/>
            </w:tcMar>
            <w:vAlign w:val="center"/>
          </w:tcPr>
          <w:p w14:paraId="26ED6A34" w14:textId="1788324D"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tcBorders>
              <w:top w:val="single" w:sz="4" w:space="0" w:color="000000"/>
            </w:tcBorders>
            <w:shd w:val="clear" w:color="auto" w:fill="auto"/>
            <w:tcMar>
              <w:top w:w="0" w:type="dxa"/>
              <w:left w:w="0" w:type="dxa"/>
              <w:bottom w:w="0" w:type="dxa"/>
              <w:right w:w="0" w:type="dxa"/>
            </w:tcMar>
            <w:vAlign w:val="center"/>
          </w:tcPr>
          <w:p w14:paraId="7D101BC9"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tcBorders>
              <w:top w:val="single" w:sz="4" w:space="0" w:color="000000"/>
            </w:tcBorders>
            <w:shd w:val="clear" w:color="auto" w:fill="auto"/>
            <w:tcMar>
              <w:top w:w="0" w:type="dxa"/>
              <w:left w:w="0" w:type="dxa"/>
              <w:bottom w:w="0" w:type="dxa"/>
              <w:right w:w="0" w:type="dxa"/>
            </w:tcMar>
            <w:vAlign w:val="center"/>
          </w:tcPr>
          <w:p w14:paraId="6E06F87C" w14:textId="5EFE6559" w:rsidR="00152210" w:rsidRPr="00FC3B9E" w:rsidRDefault="00152210" w:rsidP="00152210">
            <w:pPr>
              <w:jc w:val="center"/>
              <w:rPr>
                <w:color w:val="000000"/>
                <w:sz w:val="20"/>
                <w:szCs w:val="20"/>
              </w:rPr>
            </w:pPr>
            <w:r w:rsidRPr="00FC3B9E">
              <w:rPr>
                <w:color w:val="000000"/>
                <w:sz w:val="20"/>
                <w:szCs w:val="20"/>
              </w:rPr>
              <w:t>95.2 (80.9, 109.6)</w:t>
            </w:r>
          </w:p>
        </w:tc>
        <w:tc>
          <w:tcPr>
            <w:tcW w:w="659" w:type="dxa"/>
            <w:tcBorders>
              <w:top w:val="single" w:sz="4" w:space="0" w:color="000000"/>
            </w:tcBorders>
            <w:shd w:val="clear" w:color="auto" w:fill="auto"/>
            <w:tcMar>
              <w:top w:w="0" w:type="dxa"/>
              <w:left w:w="0" w:type="dxa"/>
              <w:bottom w:w="0" w:type="dxa"/>
              <w:right w:w="0" w:type="dxa"/>
            </w:tcMar>
            <w:vAlign w:val="center"/>
          </w:tcPr>
          <w:p w14:paraId="1C77A0AA" w14:textId="6082FC12"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tcBorders>
              <w:top w:val="single" w:sz="4" w:space="0" w:color="000000"/>
            </w:tcBorders>
            <w:shd w:val="clear" w:color="auto" w:fill="auto"/>
            <w:tcMar>
              <w:top w:w="0" w:type="dxa"/>
              <w:left w:w="0" w:type="dxa"/>
              <w:bottom w:w="0" w:type="dxa"/>
              <w:right w:w="0" w:type="dxa"/>
            </w:tcMar>
            <w:vAlign w:val="center"/>
          </w:tcPr>
          <w:p w14:paraId="345B57B9"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tcBorders>
              <w:top w:val="single" w:sz="4" w:space="0" w:color="000000"/>
            </w:tcBorders>
            <w:shd w:val="clear" w:color="auto" w:fill="auto"/>
            <w:tcMar>
              <w:top w:w="0" w:type="dxa"/>
              <w:left w:w="0" w:type="dxa"/>
              <w:bottom w:w="0" w:type="dxa"/>
              <w:right w:w="0" w:type="dxa"/>
            </w:tcMar>
            <w:vAlign w:val="bottom"/>
          </w:tcPr>
          <w:p w14:paraId="2F41365D" w14:textId="1C0D183B" w:rsidR="00152210" w:rsidRPr="00152210" w:rsidRDefault="00152210" w:rsidP="00152210">
            <w:pPr>
              <w:jc w:val="center"/>
              <w:rPr>
                <w:color w:val="000000" w:themeColor="text1"/>
                <w:sz w:val="20"/>
                <w:szCs w:val="20"/>
              </w:rPr>
            </w:pPr>
            <w:r w:rsidRPr="00FC3B9E">
              <w:rPr>
                <w:color w:val="000000"/>
                <w:sz w:val="20"/>
                <w:szCs w:val="20"/>
              </w:rPr>
              <w:t>99.0 (89.8, 108.2)</w:t>
            </w:r>
            <w:r w:rsidRPr="00FC3B9E">
              <w:rPr>
                <w:rFonts w:hint="eastAsia"/>
                <w:color w:val="000000"/>
                <w:sz w:val="20"/>
                <w:szCs w:val="20"/>
              </w:rPr>
              <w:t> </w:t>
            </w:r>
          </w:p>
        </w:tc>
        <w:tc>
          <w:tcPr>
            <w:tcW w:w="659" w:type="dxa"/>
            <w:tcBorders>
              <w:top w:val="single" w:sz="4" w:space="0" w:color="000000"/>
            </w:tcBorders>
            <w:shd w:val="clear" w:color="auto" w:fill="auto"/>
            <w:tcMar>
              <w:top w:w="0" w:type="dxa"/>
              <w:left w:w="0" w:type="dxa"/>
              <w:bottom w:w="0" w:type="dxa"/>
              <w:right w:w="0" w:type="dxa"/>
            </w:tcMar>
            <w:vAlign w:val="center"/>
          </w:tcPr>
          <w:p w14:paraId="73CF65AC" w14:textId="3D67532B"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tcBorders>
              <w:top w:val="single" w:sz="4" w:space="0" w:color="000000"/>
            </w:tcBorders>
            <w:shd w:val="clear" w:color="auto" w:fill="auto"/>
            <w:tcMar>
              <w:top w:w="0" w:type="dxa"/>
              <w:left w:w="0" w:type="dxa"/>
              <w:bottom w:w="0" w:type="dxa"/>
              <w:right w:w="0" w:type="dxa"/>
            </w:tcMar>
            <w:vAlign w:val="center"/>
          </w:tcPr>
          <w:p w14:paraId="767C7A28"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r>
      <w:tr w:rsidR="00152210" w:rsidRPr="00152210" w14:paraId="7C19205D" w14:textId="77777777" w:rsidTr="00FC3B9E">
        <w:tc>
          <w:tcPr>
            <w:tcW w:w="950" w:type="dxa"/>
            <w:shd w:val="clear" w:color="auto" w:fill="auto"/>
            <w:tcMar>
              <w:top w:w="0" w:type="dxa"/>
              <w:left w:w="0" w:type="dxa"/>
              <w:bottom w:w="0" w:type="dxa"/>
              <w:right w:w="0" w:type="dxa"/>
            </w:tcMar>
            <w:vAlign w:val="center"/>
          </w:tcPr>
          <w:p w14:paraId="354F1C87" w14:textId="77777777" w:rsidR="00152210" w:rsidRPr="00152210" w:rsidRDefault="00152210" w:rsidP="00152210">
            <w:pPr>
              <w:rPr>
                <w:color w:val="000000" w:themeColor="text1"/>
                <w:sz w:val="20"/>
                <w:szCs w:val="20"/>
              </w:rPr>
            </w:pPr>
            <w:proofErr w:type="spellStart"/>
            <w:r w:rsidRPr="00152210">
              <w:rPr>
                <w:color w:val="000000" w:themeColor="text1"/>
                <w:sz w:val="20"/>
                <w:szCs w:val="20"/>
              </w:rPr>
              <w:t>lyPMA</w:t>
            </w:r>
            <w:proofErr w:type="spellEnd"/>
            <w:r w:rsidRPr="00152210">
              <w:rPr>
                <w:color w:val="000000" w:themeColor="text1"/>
                <w:sz w:val="20"/>
                <w:szCs w:val="20"/>
              </w:rPr>
              <w:t xml:space="preserve"> </w:t>
            </w:r>
          </w:p>
        </w:tc>
        <w:tc>
          <w:tcPr>
            <w:tcW w:w="1827" w:type="dxa"/>
            <w:shd w:val="clear" w:color="auto" w:fill="auto"/>
            <w:tcMar>
              <w:top w:w="0" w:type="dxa"/>
              <w:left w:w="0" w:type="dxa"/>
              <w:bottom w:w="0" w:type="dxa"/>
              <w:right w:w="0" w:type="dxa"/>
            </w:tcMar>
            <w:vAlign w:val="bottom"/>
          </w:tcPr>
          <w:p w14:paraId="3706489A" w14:textId="3AD4DD17" w:rsidR="00152210" w:rsidRPr="00152210" w:rsidRDefault="00152210" w:rsidP="00152210">
            <w:pPr>
              <w:jc w:val="center"/>
              <w:rPr>
                <w:color w:val="000000" w:themeColor="text1"/>
                <w:sz w:val="20"/>
                <w:szCs w:val="20"/>
              </w:rPr>
            </w:pPr>
            <w:r w:rsidRPr="00FC3B9E">
              <w:rPr>
                <w:color w:val="000000"/>
                <w:sz w:val="20"/>
                <w:szCs w:val="20"/>
              </w:rPr>
              <w:t>-3.1 (-15.7, 9.5)</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bottom"/>
          </w:tcPr>
          <w:p w14:paraId="071C0275" w14:textId="13328E27" w:rsidR="00152210" w:rsidRPr="00152210" w:rsidRDefault="00152210" w:rsidP="00152210">
            <w:pPr>
              <w:jc w:val="center"/>
              <w:rPr>
                <w:color w:val="000000" w:themeColor="text1"/>
                <w:sz w:val="20"/>
                <w:szCs w:val="20"/>
              </w:rPr>
            </w:pPr>
            <w:r w:rsidRPr="00FC3B9E">
              <w:rPr>
                <w:color w:val="000000"/>
                <w:sz w:val="20"/>
                <w:szCs w:val="20"/>
              </w:rPr>
              <w:t>0.657</w:t>
            </w:r>
            <w:r w:rsidRPr="00FC3B9E">
              <w:rPr>
                <w:rFonts w:hint="eastAsia"/>
                <w:color w:val="000000"/>
                <w:sz w:val="20"/>
                <w:szCs w:val="20"/>
              </w:rPr>
              <w:t> </w:t>
            </w:r>
          </w:p>
        </w:tc>
        <w:tc>
          <w:tcPr>
            <w:tcW w:w="317" w:type="dxa"/>
            <w:shd w:val="clear" w:color="auto" w:fill="auto"/>
            <w:tcMar>
              <w:top w:w="0" w:type="dxa"/>
              <w:left w:w="0" w:type="dxa"/>
              <w:bottom w:w="0" w:type="dxa"/>
              <w:right w:w="0" w:type="dxa"/>
            </w:tcMar>
            <w:vAlign w:val="center"/>
          </w:tcPr>
          <w:p w14:paraId="5896F30E" w14:textId="77777777" w:rsidR="00152210" w:rsidRPr="00152210" w:rsidRDefault="00152210" w:rsidP="00152210">
            <w:pPr>
              <w:jc w:val="center"/>
              <w:rPr>
                <w:color w:val="000000" w:themeColor="text1"/>
                <w:sz w:val="20"/>
                <w:szCs w:val="20"/>
              </w:rPr>
            </w:pPr>
          </w:p>
        </w:tc>
        <w:tc>
          <w:tcPr>
            <w:tcW w:w="1827" w:type="dxa"/>
            <w:shd w:val="clear" w:color="auto" w:fill="auto"/>
            <w:tcMar>
              <w:top w:w="0" w:type="dxa"/>
              <w:left w:w="0" w:type="dxa"/>
              <w:bottom w:w="0" w:type="dxa"/>
              <w:right w:w="0" w:type="dxa"/>
            </w:tcMar>
            <w:vAlign w:val="bottom"/>
          </w:tcPr>
          <w:p w14:paraId="31F754E6" w14:textId="15843CFF" w:rsidR="00152210" w:rsidRPr="00152210" w:rsidRDefault="00152210" w:rsidP="00152210">
            <w:pPr>
              <w:jc w:val="center"/>
              <w:rPr>
                <w:color w:val="000000" w:themeColor="text1"/>
                <w:sz w:val="20"/>
                <w:szCs w:val="20"/>
              </w:rPr>
            </w:pPr>
            <w:r w:rsidRPr="00FC3B9E">
              <w:rPr>
                <w:color w:val="000000"/>
                <w:sz w:val="20"/>
                <w:szCs w:val="20"/>
              </w:rPr>
              <w:t>-27.7 (-49.0, -6.3)</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7880DC36" w14:textId="77777777" w:rsidR="00152210" w:rsidRPr="00152210" w:rsidRDefault="00152210" w:rsidP="00152210">
            <w:pPr>
              <w:jc w:val="center"/>
              <w:rPr>
                <w:color w:val="000000" w:themeColor="text1"/>
                <w:sz w:val="20"/>
                <w:szCs w:val="20"/>
              </w:rPr>
            </w:pPr>
            <w:r w:rsidRPr="00152210">
              <w:rPr>
                <w:color w:val="000000" w:themeColor="text1"/>
                <w:sz w:val="20"/>
                <w:szCs w:val="20"/>
              </w:rPr>
              <w:t>0.026</w:t>
            </w:r>
          </w:p>
        </w:tc>
        <w:tc>
          <w:tcPr>
            <w:tcW w:w="317" w:type="dxa"/>
            <w:shd w:val="clear" w:color="auto" w:fill="auto"/>
            <w:tcMar>
              <w:top w:w="0" w:type="dxa"/>
              <w:left w:w="0" w:type="dxa"/>
              <w:bottom w:w="0" w:type="dxa"/>
              <w:right w:w="0" w:type="dxa"/>
            </w:tcMar>
            <w:vAlign w:val="center"/>
          </w:tcPr>
          <w:p w14:paraId="028CE999"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72EA4E4C" w14:textId="0D24B96A" w:rsidR="00152210" w:rsidRPr="00152210" w:rsidRDefault="00152210" w:rsidP="00152210">
            <w:pPr>
              <w:jc w:val="center"/>
              <w:rPr>
                <w:color w:val="000000" w:themeColor="text1"/>
                <w:sz w:val="20"/>
                <w:szCs w:val="20"/>
              </w:rPr>
            </w:pPr>
            <w:r w:rsidRPr="00FC3B9E">
              <w:rPr>
                <w:color w:val="000000"/>
                <w:sz w:val="20"/>
                <w:szCs w:val="20"/>
              </w:rPr>
              <w:t>-3.8 (-15.4, 7.8)</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21CAB0E6" w14:textId="77777777" w:rsidR="00152210" w:rsidRPr="00152210" w:rsidRDefault="00152210" w:rsidP="00152210">
            <w:pPr>
              <w:jc w:val="center"/>
              <w:rPr>
                <w:color w:val="000000" w:themeColor="text1"/>
                <w:sz w:val="20"/>
                <w:szCs w:val="20"/>
              </w:rPr>
            </w:pPr>
            <w:r w:rsidRPr="00152210">
              <w:rPr>
                <w:color w:val="000000" w:themeColor="text1"/>
                <w:sz w:val="20"/>
                <w:szCs w:val="20"/>
              </w:rPr>
              <w:t>0.558</w:t>
            </w:r>
          </w:p>
        </w:tc>
        <w:tc>
          <w:tcPr>
            <w:tcW w:w="317" w:type="dxa"/>
            <w:shd w:val="clear" w:color="auto" w:fill="auto"/>
            <w:tcMar>
              <w:top w:w="0" w:type="dxa"/>
              <w:left w:w="0" w:type="dxa"/>
              <w:bottom w:w="0" w:type="dxa"/>
              <w:right w:w="0" w:type="dxa"/>
            </w:tcMar>
            <w:vAlign w:val="center"/>
          </w:tcPr>
          <w:p w14:paraId="77F138B3" w14:textId="77777777" w:rsidR="00152210" w:rsidRPr="00152210" w:rsidRDefault="00152210" w:rsidP="00152210">
            <w:pPr>
              <w:jc w:val="center"/>
              <w:rPr>
                <w:color w:val="000000" w:themeColor="text1"/>
                <w:sz w:val="20"/>
                <w:szCs w:val="20"/>
              </w:rPr>
            </w:pPr>
          </w:p>
        </w:tc>
      </w:tr>
      <w:tr w:rsidR="00152210" w:rsidRPr="00152210" w14:paraId="3CC8B908" w14:textId="77777777" w:rsidTr="00FC3B9E">
        <w:tc>
          <w:tcPr>
            <w:tcW w:w="950" w:type="dxa"/>
            <w:shd w:val="clear" w:color="auto" w:fill="auto"/>
            <w:tcMar>
              <w:top w:w="0" w:type="dxa"/>
              <w:left w:w="0" w:type="dxa"/>
              <w:bottom w:w="0" w:type="dxa"/>
              <w:right w:w="0" w:type="dxa"/>
            </w:tcMar>
            <w:vAlign w:val="center"/>
          </w:tcPr>
          <w:p w14:paraId="6AFB7B01" w14:textId="77777777" w:rsidR="00152210" w:rsidRPr="00152210" w:rsidRDefault="00152210" w:rsidP="00152210">
            <w:pPr>
              <w:rPr>
                <w:color w:val="000000" w:themeColor="text1"/>
                <w:sz w:val="20"/>
                <w:szCs w:val="20"/>
              </w:rPr>
            </w:pPr>
            <w:r w:rsidRPr="00152210">
              <w:rPr>
                <w:color w:val="000000" w:themeColor="text1"/>
                <w:sz w:val="20"/>
                <w:szCs w:val="20"/>
              </w:rPr>
              <w:t xml:space="preserve">Benzonase </w:t>
            </w:r>
          </w:p>
        </w:tc>
        <w:tc>
          <w:tcPr>
            <w:tcW w:w="1827" w:type="dxa"/>
            <w:shd w:val="clear" w:color="auto" w:fill="auto"/>
            <w:tcMar>
              <w:top w:w="0" w:type="dxa"/>
              <w:left w:w="0" w:type="dxa"/>
              <w:bottom w:w="0" w:type="dxa"/>
              <w:right w:w="0" w:type="dxa"/>
            </w:tcMar>
            <w:vAlign w:val="bottom"/>
          </w:tcPr>
          <w:p w14:paraId="4CAAD2DE" w14:textId="54E9C284" w:rsidR="00152210" w:rsidRPr="00152210" w:rsidRDefault="00152210" w:rsidP="00152210">
            <w:pPr>
              <w:jc w:val="center"/>
              <w:rPr>
                <w:color w:val="000000" w:themeColor="text1"/>
                <w:sz w:val="20"/>
                <w:szCs w:val="20"/>
              </w:rPr>
            </w:pPr>
            <w:r w:rsidRPr="00FC3B9E">
              <w:rPr>
                <w:color w:val="000000"/>
                <w:sz w:val="20"/>
                <w:szCs w:val="20"/>
              </w:rPr>
              <w:t>-1.1 (-13.8, 11.5)</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bottom"/>
          </w:tcPr>
          <w:p w14:paraId="50687214" w14:textId="26D825D6" w:rsidR="00152210" w:rsidRPr="00152210" w:rsidRDefault="00152210" w:rsidP="00152210">
            <w:pPr>
              <w:jc w:val="center"/>
              <w:rPr>
                <w:color w:val="000000" w:themeColor="text1"/>
                <w:sz w:val="20"/>
                <w:szCs w:val="20"/>
              </w:rPr>
            </w:pPr>
            <w:r w:rsidRPr="00FC3B9E">
              <w:rPr>
                <w:color w:val="000000"/>
                <w:sz w:val="20"/>
                <w:szCs w:val="20"/>
              </w:rPr>
              <w:t>0.870</w:t>
            </w:r>
            <w:r w:rsidRPr="00FC3B9E">
              <w:rPr>
                <w:rFonts w:hint="eastAsia"/>
                <w:color w:val="000000"/>
                <w:sz w:val="20"/>
                <w:szCs w:val="20"/>
              </w:rPr>
              <w:t> </w:t>
            </w:r>
          </w:p>
        </w:tc>
        <w:tc>
          <w:tcPr>
            <w:tcW w:w="317" w:type="dxa"/>
            <w:shd w:val="clear" w:color="auto" w:fill="auto"/>
            <w:tcMar>
              <w:top w:w="0" w:type="dxa"/>
              <w:left w:w="0" w:type="dxa"/>
              <w:bottom w:w="0" w:type="dxa"/>
              <w:right w:w="0" w:type="dxa"/>
            </w:tcMar>
            <w:vAlign w:val="center"/>
          </w:tcPr>
          <w:p w14:paraId="51ED4487" w14:textId="77777777" w:rsidR="00152210" w:rsidRPr="00152210" w:rsidRDefault="00152210" w:rsidP="00152210">
            <w:pPr>
              <w:jc w:val="center"/>
              <w:rPr>
                <w:color w:val="000000" w:themeColor="text1"/>
                <w:sz w:val="20"/>
                <w:szCs w:val="20"/>
              </w:rPr>
            </w:pPr>
          </w:p>
        </w:tc>
        <w:tc>
          <w:tcPr>
            <w:tcW w:w="1827" w:type="dxa"/>
            <w:shd w:val="clear" w:color="auto" w:fill="auto"/>
            <w:tcMar>
              <w:top w:w="0" w:type="dxa"/>
              <w:left w:w="0" w:type="dxa"/>
              <w:bottom w:w="0" w:type="dxa"/>
              <w:right w:w="0" w:type="dxa"/>
            </w:tcMar>
            <w:vAlign w:val="bottom"/>
          </w:tcPr>
          <w:p w14:paraId="166AD207" w14:textId="4D303B16" w:rsidR="00152210" w:rsidRPr="00152210" w:rsidRDefault="00152210" w:rsidP="00152210">
            <w:pPr>
              <w:jc w:val="center"/>
              <w:rPr>
                <w:color w:val="000000" w:themeColor="text1"/>
                <w:sz w:val="20"/>
                <w:szCs w:val="20"/>
              </w:rPr>
            </w:pPr>
            <w:r w:rsidRPr="00FC3B9E">
              <w:rPr>
                <w:color w:val="000000"/>
                <w:sz w:val="20"/>
                <w:szCs w:val="20"/>
              </w:rPr>
              <w:t>-20.0 (-41.4, 1.5)</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1B080800" w14:textId="77777777" w:rsidR="00152210" w:rsidRPr="00152210" w:rsidRDefault="00152210" w:rsidP="00152210">
            <w:pPr>
              <w:jc w:val="center"/>
              <w:rPr>
                <w:color w:val="000000" w:themeColor="text1"/>
                <w:sz w:val="20"/>
                <w:szCs w:val="20"/>
              </w:rPr>
            </w:pPr>
            <w:r w:rsidRPr="00152210">
              <w:rPr>
                <w:color w:val="000000" w:themeColor="text1"/>
                <w:sz w:val="20"/>
                <w:szCs w:val="20"/>
              </w:rPr>
              <w:t>0.099</w:t>
            </w:r>
          </w:p>
        </w:tc>
        <w:tc>
          <w:tcPr>
            <w:tcW w:w="317" w:type="dxa"/>
            <w:shd w:val="clear" w:color="auto" w:fill="auto"/>
            <w:tcMar>
              <w:top w:w="0" w:type="dxa"/>
              <w:left w:w="0" w:type="dxa"/>
              <w:bottom w:w="0" w:type="dxa"/>
              <w:right w:w="0" w:type="dxa"/>
            </w:tcMar>
            <w:vAlign w:val="center"/>
          </w:tcPr>
          <w:p w14:paraId="1E2796FC" w14:textId="77777777" w:rsidR="00152210" w:rsidRPr="00152210" w:rsidRDefault="00152210" w:rsidP="00152210">
            <w:pPr>
              <w:jc w:val="center"/>
              <w:rPr>
                <w:color w:val="000000" w:themeColor="text1"/>
                <w:sz w:val="20"/>
                <w:szCs w:val="20"/>
              </w:rPr>
            </w:pPr>
          </w:p>
        </w:tc>
        <w:tc>
          <w:tcPr>
            <w:tcW w:w="1827" w:type="dxa"/>
            <w:shd w:val="clear" w:color="auto" w:fill="auto"/>
            <w:tcMar>
              <w:top w:w="0" w:type="dxa"/>
              <w:left w:w="0" w:type="dxa"/>
              <w:bottom w:w="0" w:type="dxa"/>
              <w:right w:w="0" w:type="dxa"/>
            </w:tcMar>
            <w:vAlign w:val="bottom"/>
          </w:tcPr>
          <w:p w14:paraId="6FD7F0C0" w14:textId="145F59BD" w:rsidR="00152210" w:rsidRPr="00152210" w:rsidRDefault="00152210" w:rsidP="00152210">
            <w:pPr>
              <w:jc w:val="center"/>
              <w:rPr>
                <w:color w:val="000000" w:themeColor="text1"/>
                <w:sz w:val="20"/>
                <w:szCs w:val="20"/>
              </w:rPr>
            </w:pPr>
            <w:r w:rsidRPr="00FC3B9E">
              <w:rPr>
                <w:color w:val="000000"/>
                <w:sz w:val="20"/>
                <w:szCs w:val="20"/>
              </w:rPr>
              <w:t>-6.3 (-17.9, 5.4)</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4A3BE039" w14:textId="77777777" w:rsidR="00152210" w:rsidRPr="00152210" w:rsidRDefault="00152210" w:rsidP="00152210">
            <w:pPr>
              <w:jc w:val="center"/>
              <w:rPr>
                <w:color w:val="000000" w:themeColor="text1"/>
                <w:sz w:val="20"/>
                <w:szCs w:val="20"/>
              </w:rPr>
            </w:pPr>
            <w:r w:rsidRPr="00152210">
              <w:rPr>
                <w:color w:val="000000" w:themeColor="text1"/>
                <w:sz w:val="20"/>
                <w:szCs w:val="20"/>
              </w:rPr>
              <w:t>0.339</w:t>
            </w:r>
          </w:p>
        </w:tc>
        <w:tc>
          <w:tcPr>
            <w:tcW w:w="317" w:type="dxa"/>
            <w:shd w:val="clear" w:color="auto" w:fill="auto"/>
            <w:tcMar>
              <w:top w:w="0" w:type="dxa"/>
              <w:left w:w="0" w:type="dxa"/>
              <w:bottom w:w="0" w:type="dxa"/>
              <w:right w:w="0" w:type="dxa"/>
            </w:tcMar>
            <w:vAlign w:val="center"/>
          </w:tcPr>
          <w:p w14:paraId="7615C8E4" w14:textId="77777777" w:rsidR="00152210" w:rsidRPr="00152210" w:rsidRDefault="00152210" w:rsidP="00152210">
            <w:pPr>
              <w:jc w:val="center"/>
              <w:rPr>
                <w:color w:val="000000" w:themeColor="text1"/>
                <w:sz w:val="20"/>
                <w:szCs w:val="20"/>
              </w:rPr>
            </w:pPr>
          </w:p>
        </w:tc>
      </w:tr>
      <w:tr w:rsidR="00152210" w:rsidRPr="00152210" w14:paraId="18466BD4" w14:textId="77777777" w:rsidTr="00FC3B9E">
        <w:tc>
          <w:tcPr>
            <w:tcW w:w="950" w:type="dxa"/>
            <w:shd w:val="clear" w:color="auto" w:fill="auto"/>
            <w:tcMar>
              <w:top w:w="0" w:type="dxa"/>
              <w:left w:w="0" w:type="dxa"/>
              <w:bottom w:w="0" w:type="dxa"/>
              <w:right w:w="0" w:type="dxa"/>
            </w:tcMar>
            <w:vAlign w:val="center"/>
          </w:tcPr>
          <w:p w14:paraId="7B6F3873" w14:textId="77777777" w:rsidR="00152210" w:rsidRPr="00152210" w:rsidRDefault="00152210" w:rsidP="00152210">
            <w:pPr>
              <w:rPr>
                <w:color w:val="000000" w:themeColor="text1"/>
                <w:sz w:val="20"/>
                <w:szCs w:val="20"/>
              </w:rPr>
            </w:pPr>
            <w:proofErr w:type="spellStart"/>
            <w:r w:rsidRPr="00152210">
              <w:rPr>
                <w:color w:val="000000" w:themeColor="text1"/>
                <w:sz w:val="20"/>
                <w:szCs w:val="20"/>
              </w:rPr>
              <w:t>HostZERO</w:t>
            </w:r>
            <w:proofErr w:type="spellEnd"/>
            <w:r w:rsidRPr="00152210">
              <w:rPr>
                <w:color w:val="000000" w:themeColor="text1"/>
                <w:sz w:val="20"/>
                <w:szCs w:val="20"/>
              </w:rPr>
              <w:t xml:space="preserve"> </w:t>
            </w:r>
          </w:p>
        </w:tc>
        <w:tc>
          <w:tcPr>
            <w:tcW w:w="1827" w:type="dxa"/>
            <w:shd w:val="clear" w:color="auto" w:fill="auto"/>
            <w:tcMar>
              <w:top w:w="0" w:type="dxa"/>
              <w:left w:w="0" w:type="dxa"/>
              <w:bottom w:w="0" w:type="dxa"/>
              <w:right w:w="0" w:type="dxa"/>
            </w:tcMar>
            <w:vAlign w:val="bottom"/>
          </w:tcPr>
          <w:p w14:paraId="74D59E18" w14:textId="290267E0" w:rsidR="00152210" w:rsidRPr="00152210" w:rsidRDefault="00152210" w:rsidP="00152210">
            <w:pPr>
              <w:jc w:val="center"/>
              <w:rPr>
                <w:color w:val="000000" w:themeColor="text1"/>
                <w:sz w:val="20"/>
                <w:szCs w:val="20"/>
              </w:rPr>
            </w:pPr>
            <w:r w:rsidRPr="00FC3B9E">
              <w:rPr>
                <w:color w:val="000000"/>
                <w:sz w:val="20"/>
                <w:szCs w:val="20"/>
              </w:rPr>
              <w:t>-18.3 (-30.9, -5.6)</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bottom"/>
          </w:tcPr>
          <w:p w14:paraId="421EE48C" w14:textId="5C57C966" w:rsidR="00152210" w:rsidRPr="00152210" w:rsidRDefault="00152210" w:rsidP="00152210">
            <w:pPr>
              <w:jc w:val="center"/>
              <w:rPr>
                <w:color w:val="000000" w:themeColor="text1"/>
                <w:sz w:val="20"/>
                <w:szCs w:val="20"/>
              </w:rPr>
            </w:pPr>
            <w:r w:rsidRPr="00FC3B9E">
              <w:rPr>
                <w:color w:val="000000"/>
                <w:sz w:val="20"/>
                <w:szCs w:val="20"/>
              </w:rPr>
              <w:t>0.016</w:t>
            </w:r>
            <w:r w:rsidRPr="00FC3B9E">
              <w:rPr>
                <w:rFonts w:hint="eastAsia"/>
                <w:color w:val="000000"/>
                <w:sz w:val="20"/>
                <w:szCs w:val="20"/>
              </w:rPr>
              <w:t> </w:t>
            </w:r>
          </w:p>
        </w:tc>
        <w:tc>
          <w:tcPr>
            <w:tcW w:w="317" w:type="dxa"/>
            <w:shd w:val="clear" w:color="auto" w:fill="auto"/>
            <w:tcMar>
              <w:top w:w="0" w:type="dxa"/>
              <w:left w:w="0" w:type="dxa"/>
              <w:bottom w:w="0" w:type="dxa"/>
              <w:right w:w="0" w:type="dxa"/>
            </w:tcMar>
            <w:vAlign w:val="center"/>
          </w:tcPr>
          <w:p w14:paraId="3632A301"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4FA43687" w14:textId="2ED643C5" w:rsidR="00152210" w:rsidRPr="00152210" w:rsidRDefault="00152210" w:rsidP="00152210">
            <w:pPr>
              <w:jc w:val="center"/>
              <w:rPr>
                <w:color w:val="000000" w:themeColor="text1"/>
                <w:sz w:val="20"/>
                <w:szCs w:val="20"/>
              </w:rPr>
            </w:pPr>
            <w:r w:rsidRPr="00FC3B9E">
              <w:rPr>
                <w:color w:val="000000"/>
                <w:sz w:val="20"/>
                <w:szCs w:val="20"/>
              </w:rPr>
              <w:t>-73.6 (-94.9, -52.1)</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69CCB8B9" w14:textId="6CF29DC0"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shd w:val="clear" w:color="auto" w:fill="auto"/>
            <w:tcMar>
              <w:top w:w="0" w:type="dxa"/>
              <w:left w:w="0" w:type="dxa"/>
              <w:bottom w:w="0" w:type="dxa"/>
              <w:right w:w="0" w:type="dxa"/>
            </w:tcMar>
            <w:vAlign w:val="center"/>
          </w:tcPr>
          <w:p w14:paraId="6DD78FAF"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01B01DCC" w14:textId="329AD001" w:rsidR="00152210" w:rsidRPr="00152210" w:rsidRDefault="00152210" w:rsidP="00152210">
            <w:pPr>
              <w:jc w:val="center"/>
              <w:rPr>
                <w:color w:val="000000" w:themeColor="text1"/>
                <w:sz w:val="20"/>
                <w:szCs w:val="20"/>
              </w:rPr>
            </w:pPr>
            <w:r w:rsidRPr="00FC3B9E">
              <w:rPr>
                <w:color w:val="000000"/>
                <w:sz w:val="20"/>
                <w:szCs w:val="20"/>
              </w:rPr>
              <w:t>-45.5 (-57.1, -33.8)</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5C73B9E7" w14:textId="782A7693"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shd w:val="clear" w:color="auto" w:fill="auto"/>
            <w:tcMar>
              <w:top w:w="0" w:type="dxa"/>
              <w:left w:w="0" w:type="dxa"/>
              <w:bottom w:w="0" w:type="dxa"/>
              <w:right w:w="0" w:type="dxa"/>
            </w:tcMar>
            <w:vAlign w:val="center"/>
          </w:tcPr>
          <w:p w14:paraId="5EAFC5DC"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r>
      <w:tr w:rsidR="00152210" w:rsidRPr="00152210" w14:paraId="622EBED8" w14:textId="77777777" w:rsidTr="00FC3B9E">
        <w:tc>
          <w:tcPr>
            <w:tcW w:w="950" w:type="dxa"/>
            <w:shd w:val="clear" w:color="auto" w:fill="auto"/>
            <w:tcMar>
              <w:top w:w="0" w:type="dxa"/>
              <w:left w:w="0" w:type="dxa"/>
              <w:bottom w:w="0" w:type="dxa"/>
              <w:right w:w="0" w:type="dxa"/>
            </w:tcMar>
            <w:vAlign w:val="center"/>
          </w:tcPr>
          <w:p w14:paraId="60A374DD" w14:textId="77777777" w:rsidR="00152210" w:rsidRPr="00152210" w:rsidRDefault="00152210" w:rsidP="00152210">
            <w:pPr>
              <w:rPr>
                <w:color w:val="000000" w:themeColor="text1"/>
                <w:sz w:val="20"/>
                <w:szCs w:val="20"/>
              </w:rPr>
            </w:pPr>
            <w:proofErr w:type="spellStart"/>
            <w:r w:rsidRPr="00152210">
              <w:rPr>
                <w:color w:val="000000" w:themeColor="text1"/>
                <w:sz w:val="20"/>
                <w:szCs w:val="20"/>
              </w:rPr>
              <w:t>MolYsis</w:t>
            </w:r>
            <w:proofErr w:type="spellEnd"/>
            <w:r w:rsidRPr="00152210">
              <w:rPr>
                <w:color w:val="000000" w:themeColor="text1"/>
                <w:sz w:val="20"/>
                <w:szCs w:val="20"/>
              </w:rPr>
              <w:t xml:space="preserve"> </w:t>
            </w:r>
          </w:p>
        </w:tc>
        <w:tc>
          <w:tcPr>
            <w:tcW w:w="1827" w:type="dxa"/>
            <w:shd w:val="clear" w:color="auto" w:fill="auto"/>
            <w:tcMar>
              <w:top w:w="0" w:type="dxa"/>
              <w:left w:w="0" w:type="dxa"/>
              <w:bottom w:w="0" w:type="dxa"/>
              <w:right w:w="0" w:type="dxa"/>
            </w:tcMar>
            <w:vAlign w:val="bottom"/>
          </w:tcPr>
          <w:p w14:paraId="79C71BBF" w14:textId="1013D8CC" w:rsidR="00152210" w:rsidRPr="00152210" w:rsidRDefault="00152210" w:rsidP="00152210">
            <w:pPr>
              <w:jc w:val="center"/>
              <w:rPr>
                <w:color w:val="000000" w:themeColor="text1"/>
                <w:sz w:val="20"/>
                <w:szCs w:val="20"/>
              </w:rPr>
            </w:pPr>
            <w:r w:rsidRPr="00FC3B9E">
              <w:rPr>
                <w:color w:val="000000"/>
                <w:sz w:val="20"/>
                <w:szCs w:val="20"/>
              </w:rPr>
              <w:t>-17.7 (-30.3, -5.1)</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bottom"/>
          </w:tcPr>
          <w:p w14:paraId="668069F1" w14:textId="6470B318" w:rsidR="00152210" w:rsidRPr="00152210" w:rsidRDefault="00152210" w:rsidP="00152210">
            <w:pPr>
              <w:jc w:val="center"/>
              <w:rPr>
                <w:color w:val="000000" w:themeColor="text1"/>
                <w:sz w:val="20"/>
                <w:szCs w:val="20"/>
              </w:rPr>
            </w:pPr>
            <w:r w:rsidRPr="00FC3B9E">
              <w:rPr>
                <w:color w:val="000000"/>
                <w:sz w:val="20"/>
                <w:szCs w:val="20"/>
              </w:rPr>
              <w:t>0.019</w:t>
            </w:r>
            <w:r w:rsidRPr="00FC3B9E">
              <w:rPr>
                <w:rFonts w:hint="eastAsia"/>
                <w:color w:val="000000"/>
                <w:sz w:val="20"/>
                <w:szCs w:val="20"/>
              </w:rPr>
              <w:t> </w:t>
            </w:r>
          </w:p>
        </w:tc>
        <w:tc>
          <w:tcPr>
            <w:tcW w:w="317" w:type="dxa"/>
            <w:shd w:val="clear" w:color="auto" w:fill="auto"/>
            <w:tcMar>
              <w:top w:w="0" w:type="dxa"/>
              <w:left w:w="0" w:type="dxa"/>
              <w:bottom w:w="0" w:type="dxa"/>
              <w:right w:w="0" w:type="dxa"/>
            </w:tcMar>
            <w:vAlign w:val="center"/>
          </w:tcPr>
          <w:p w14:paraId="676D309E"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62EF1715" w14:textId="52938745" w:rsidR="00152210" w:rsidRPr="00152210" w:rsidRDefault="00152210" w:rsidP="00152210">
            <w:pPr>
              <w:jc w:val="center"/>
              <w:rPr>
                <w:color w:val="000000" w:themeColor="text1"/>
                <w:sz w:val="20"/>
                <w:szCs w:val="20"/>
              </w:rPr>
            </w:pPr>
            <w:r w:rsidRPr="00FC3B9E">
              <w:rPr>
                <w:color w:val="000000"/>
                <w:sz w:val="20"/>
                <w:szCs w:val="20"/>
              </w:rPr>
              <w:t>-50.6 (-72.0, -29.3)</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095559DF" w14:textId="00B93CF5"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shd w:val="clear" w:color="auto" w:fill="auto"/>
            <w:tcMar>
              <w:top w:w="0" w:type="dxa"/>
              <w:left w:w="0" w:type="dxa"/>
              <w:bottom w:w="0" w:type="dxa"/>
              <w:right w:w="0" w:type="dxa"/>
            </w:tcMar>
            <w:vAlign w:val="center"/>
          </w:tcPr>
          <w:p w14:paraId="2A65804D"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12F7DDF8" w14:textId="5D644324" w:rsidR="00152210" w:rsidRPr="00152210" w:rsidRDefault="00152210" w:rsidP="00152210">
            <w:pPr>
              <w:jc w:val="center"/>
              <w:rPr>
                <w:color w:val="000000" w:themeColor="text1"/>
                <w:sz w:val="20"/>
                <w:szCs w:val="20"/>
              </w:rPr>
            </w:pPr>
            <w:r w:rsidRPr="00FC3B9E">
              <w:rPr>
                <w:color w:val="000000"/>
                <w:sz w:val="20"/>
                <w:szCs w:val="20"/>
              </w:rPr>
              <w:t>-69.6 (-81.3, -58.0)</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4A0B3E52" w14:textId="6A70A880"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shd w:val="clear" w:color="auto" w:fill="auto"/>
            <w:tcMar>
              <w:top w:w="0" w:type="dxa"/>
              <w:left w:w="0" w:type="dxa"/>
              <w:bottom w:w="0" w:type="dxa"/>
              <w:right w:w="0" w:type="dxa"/>
            </w:tcMar>
            <w:vAlign w:val="center"/>
          </w:tcPr>
          <w:p w14:paraId="2C62B7B7"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r>
      <w:tr w:rsidR="00152210" w:rsidRPr="00152210" w14:paraId="3781D284" w14:textId="77777777" w:rsidTr="00FC3B9E">
        <w:tc>
          <w:tcPr>
            <w:tcW w:w="950" w:type="dxa"/>
            <w:shd w:val="clear" w:color="auto" w:fill="auto"/>
            <w:tcMar>
              <w:top w:w="0" w:type="dxa"/>
              <w:left w:w="0" w:type="dxa"/>
              <w:bottom w:w="0" w:type="dxa"/>
              <w:right w:w="0" w:type="dxa"/>
            </w:tcMar>
            <w:vAlign w:val="center"/>
          </w:tcPr>
          <w:p w14:paraId="365C5CBB" w14:textId="77777777" w:rsidR="00152210" w:rsidRPr="00152210" w:rsidRDefault="00152210" w:rsidP="00152210">
            <w:pPr>
              <w:rPr>
                <w:color w:val="000000" w:themeColor="text1"/>
                <w:sz w:val="20"/>
                <w:szCs w:val="20"/>
              </w:rPr>
            </w:pPr>
            <w:proofErr w:type="spellStart"/>
            <w:r w:rsidRPr="00152210">
              <w:rPr>
                <w:color w:val="000000" w:themeColor="text1"/>
                <w:sz w:val="20"/>
                <w:szCs w:val="20"/>
              </w:rPr>
              <w:t>QIAamp</w:t>
            </w:r>
            <w:proofErr w:type="spellEnd"/>
            <w:r w:rsidRPr="00152210">
              <w:rPr>
                <w:color w:val="000000" w:themeColor="text1"/>
                <w:sz w:val="20"/>
                <w:szCs w:val="20"/>
              </w:rPr>
              <w:t xml:space="preserve"> </w:t>
            </w:r>
          </w:p>
        </w:tc>
        <w:tc>
          <w:tcPr>
            <w:tcW w:w="1827" w:type="dxa"/>
            <w:shd w:val="clear" w:color="auto" w:fill="auto"/>
            <w:tcMar>
              <w:top w:w="0" w:type="dxa"/>
              <w:left w:w="0" w:type="dxa"/>
              <w:bottom w:w="0" w:type="dxa"/>
              <w:right w:w="0" w:type="dxa"/>
            </w:tcMar>
            <w:vAlign w:val="bottom"/>
          </w:tcPr>
          <w:p w14:paraId="105E39DE" w14:textId="7EFD156E" w:rsidR="00152210" w:rsidRPr="00152210" w:rsidRDefault="00152210" w:rsidP="00152210">
            <w:pPr>
              <w:jc w:val="center"/>
              <w:rPr>
                <w:color w:val="000000" w:themeColor="text1"/>
                <w:sz w:val="20"/>
                <w:szCs w:val="20"/>
              </w:rPr>
            </w:pPr>
            <w:r w:rsidRPr="00FC3B9E">
              <w:rPr>
                <w:color w:val="000000"/>
                <w:sz w:val="20"/>
                <w:szCs w:val="20"/>
              </w:rPr>
              <w:t>-6.3 (-18.9, 6.3)</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bottom"/>
          </w:tcPr>
          <w:p w14:paraId="09DEBB84" w14:textId="4E2C227C" w:rsidR="00152210" w:rsidRPr="00152210" w:rsidRDefault="00152210" w:rsidP="00152210">
            <w:pPr>
              <w:jc w:val="center"/>
              <w:rPr>
                <w:color w:val="000000" w:themeColor="text1"/>
                <w:sz w:val="20"/>
                <w:szCs w:val="20"/>
              </w:rPr>
            </w:pPr>
            <w:r w:rsidRPr="00FC3B9E">
              <w:rPr>
                <w:color w:val="000000"/>
                <w:sz w:val="20"/>
                <w:szCs w:val="20"/>
              </w:rPr>
              <w:t>0.376</w:t>
            </w:r>
            <w:r w:rsidRPr="00FC3B9E">
              <w:rPr>
                <w:rFonts w:hint="eastAsia"/>
                <w:color w:val="000000"/>
                <w:sz w:val="20"/>
                <w:szCs w:val="20"/>
              </w:rPr>
              <w:t> </w:t>
            </w:r>
          </w:p>
        </w:tc>
        <w:tc>
          <w:tcPr>
            <w:tcW w:w="317" w:type="dxa"/>
            <w:shd w:val="clear" w:color="auto" w:fill="auto"/>
            <w:tcMar>
              <w:top w:w="0" w:type="dxa"/>
              <w:left w:w="0" w:type="dxa"/>
              <w:bottom w:w="0" w:type="dxa"/>
              <w:right w:w="0" w:type="dxa"/>
            </w:tcMar>
            <w:vAlign w:val="center"/>
          </w:tcPr>
          <w:p w14:paraId="40CC5D77" w14:textId="77777777" w:rsidR="00152210" w:rsidRPr="00152210" w:rsidRDefault="00152210" w:rsidP="00152210">
            <w:pPr>
              <w:jc w:val="center"/>
              <w:rPr>
                <w:color w:val="000000" w:themeColor="text1"/>
                <w:sz w:val="20"/>
                <w:szCs w:val="20"/>
              </w:rPr>
            </w:pPr>
          </w:p>
        </w:tc>
        <w:tc>
          <w:tcPr>
            <w:tcW w:w="1827" w:type="dxa"/>
            <w:shd w:val="clear" w:color="auto" w:fill="auto"/>
            <w:tcMar>
              <w:top w:w="0" w:type="dxa"/>
              <w:left w:w="0" w:type="dxa"/>
              <w:bottom w:w="0" w:type="dxa"/>
              <w:right w:w="0" w:type="dxa"/>
            </w:tcMar>
            <w:vAlign w:val="bottom"/>
          </w:tcPr>
          <w:p w14:paraId="7B2A8601" w14:textId="0E33BCE7" w:rsidR="00152210" w:rsidRPr="00152210" w:rsidRDefault="00152210" w:rsidP="00152210">
            <w:pPr>
              <w:jc w:val="center"/>
              <w:rPr>
                <w:color w:val="000000" w:themeColor="text1"/>
                <w:sz w:val="20"/>
                <w:szCs w:val="20"/>
              </w:rPr>
            </w:pPr>
            <w:r w:rsidRPr="00FC3B9E">
              <w:rPr>
                <w:color w:val="000000"/>
                <w:sz w:val="20"/>
                <w:szCs w:val="20"/>
              </w:rPr>
              <w:t>-75.4 (-96.9, -54.0)</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2963C428" w14:textId="71E292D3" w:rsidR="00152210" w:rsidRPr="00152210" w:rsidRDefault="00152210" w:rsidP="00152210">
            <w:pPr>
              <w:jc w:val="center"/>
              <w:rPr>
                <w:color w:val="000000" w:themeColor="text1"/>
                <w:sz w:val="20"/>
                <w:szCs w:val="20"/>
              </w:rPr>
            </w:pPr>
            <w:r w:rsidRPr="00152210">
              <w:rPr>
                <w:color w:val="000000" w:themeColor="text1"/>
                <w:sz w:val="20"/>
                <w:szCs w:val="20"/>
              </w:rPr>
              <w:t>&lt;0.001</w:t>
            </w:r>
          </w:p>
        </w:tc>
        <w:tc>
          <w:tcPr>
            <w:tcW w:w="317" w:type="dxa"/>
            <w:shd w:val="clear" w:color="auto" w:fill="auto"/>
            <w:tcMar>
              <w:top w:w="0" w:type="dxa"/>
              <w:left w:w="0" w:type="dxa"/>
              <w:bottom w:w="0" w:type="dxa"/>
              <w:right w:w="0" w:type="dxa"/>
            </w:tcMar>
            <w:vAlign w:val="center"/>
          </w:tcPr>
          <w:p w14:paraId="73690CAB"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c>
          <w:tcPr>
            <w:tcW w:w="1827" w:type="dxa"/>
            <w:shd w:val="clear" w:color="auto" w:fill="auto"/>
            <w:tcMar>
              <w:top w:w="0" w:type="dxa"/>
              <w:left w:w="0" w:type="dxa"/>
              <w:bottom w:w="0" w:type="dxa"/>
              <w:right w:w="0" w:type="dxa"/>
            </w:tcMar>
            <w:vAlign w:val="bottom"/>
          </w:tcPr>
          <w:p w14:paraId="2017E9AB" w14:textId="1C27AF9A" w:rsidR="00152210" w:rsidRPr="00152210" w:rsidRDefault="00152210" w:rsidP="00152210">
            <w:pPr>
              <w:jc w:val="center"/>
              <w:rPr>
                <w:color w:val="000000" w:themeColor="text1"/>
                <w:sz w:val="20"/>
                <w:szCs w:val="20"/>
              </w:rPr>
            </w:pPr>
            <w:r w:rsidRPr="00FC3B9E">
              <w:rPr>
                <w:color w:val="000000"/>
                <w:sz w:val="20"/>
                <w:szCs w:val="20"/>
              </w:rPr>
              <w:t>-18.7 (-30.3, -7.1)</w:t>
            </w:r>
            <w:r w:rsidRPr="00FC3B9E">
              <w:rPr>
                <w:rFonts w:hint="eastAsia"/>
                <w:color w:val="000000"/>
                <w:sz w:val="20"/>
                <w:szCs w:val="20"/>
              </w:rPr>
              <w:t> </w:t>
            </w:r>
          </w:p>
        </w:tc>
        <w:tc>
          <w:tcPr>
            <w:tcW w:w="659" w:type="dxa"/>
            <w:shd w:val="clear" w:color="auto" w:fill="auto"/>
            <w:tcMar>
              <w:top w:w="0" w:type="dxa"/>
              <w:left w:w="0" w:type="dxa"/>
              <w:bottom w:w="0" w:type="dxa"/>
              <w:right w:w="0" w:type="dxa"/>
            </w:tcMar>
            <w:vAlign w:val="center"/>
          </w:tcPr>
          <w:p w14:paraId="506C0E2D" w14:textId="77777777" w:rsidR="00152210" w:rsidRPr="00152210" w:rsidRDefault="00152210" w:rsidP="00152210">
            <w:pPr>
              <w:jc w:val="center"/>
              <w:rPr>
                <w:color w:val="000000" w:themeColor="text1"/>
                <w:sz w:val="20"/>
                <w:szCs w:val="20"/>
              </w:rPr>
            </w:pPr>
            <w:r w:rsidRPr="00152210">
              <w:rPr>
                <w:color w:val="000000" w:themeColor="text1"/>
                <w:sz w:val="20"/>
                <w:szCs w:val="20"/>
              </w:rPr>
              <w:t>0.008</w:t>
            </w:r>
          </w:p>
        </w:tc>
        <w:tc>
          <w:tcPr>
            <w:tcW w:w="317" w:type="dxa"/>
            <w:shd w:val="clear" w:color="auto" w:fill="auto"/>
            <w:tcMar>
              <w:top w:w="0" w:type="dxa"/>
              <w:left w:w="0" w:type="dxa"/>
              <w:bottom w:w="0" w:type="dxa"/>
              <w:right w:w="0" w:type="dxa"/>
            </w:tcMar>
            <w:vAlign w:val="center"/>
          </w:tcPr>
          <w:p w14:paraId="5C68B202" w14:textId="77777777" w:rsidR="00152210" w:rsidRPr="00152210" w:rsidRDefault="00152210" w:rsidP="00152210">
            <w:pPr>
              <w:jc w:val="center"/>
              <w:rPr>
                <w:color w:val="000000" w:themeColor="text1"/>
                <w:sz w:val="20"/>
                <w:szCs w:val="20"/>
              </w:rPr>
            </w:pPr>
            <w:r w:rsidRPr="00152210">
              <w:rPr>
                <w:color w:val="000000" w:themeColor="text1"/>
                <w:sz w:val="20"/>
                <w:szCs w:val="20"/>
              </w:rPr>
              <w:t>**</w:t>
            </w:r>
          </w:p>
        </w:tc>
      </w:tr>
    </w:tbl>
    <w:p w14:paraId="0A75D8FD" w14:textId="77777777" w:rsidR="001F68D7" w:rsidRPr="000439E5" w:rsidRDefault="001F68D7" w:rsidP="001F68D7">
      <w:pPr>
        <w:rPr>
          <w:color w:val="000000" w:themeColor="text1"/>
        </w:rPr>
      </w:pPr>
    </w:p>
    <w:p w14:paraId="66121CE0"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5FEABBB4"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7866BA6B" w14:textId="48BE2F82" w:rsidR="001F68D7" w:rsidRPr="000439E5" w:rsidRDefault="001F68D7" w:rsidP="001F68D7">
      <w:pPr>
        <w:pStyle w:val="Heading2"/>
        <w:spacing w:line="480" w:lineRule="auto"/>
        <w:rPr>
          <w:rFonts w:ascii="Times New Roman" w:hAnsi="Times New Roman" w:cs="Times New Roman"/>
          <w:color w:val="000000" w:themeColor="text1"/>
        </w:rPr>
      </w:pPr>
      <w:bookmarkStart w:id="1" w:name="_heading=h.x8eecbv7t5wx" w:colFirst="0" w:colLast="0"/>
      <w:bookmarkEnd w:id="1"/>
      <w:r w:rsidRPr="00FC3B9E">
        <w:rPr>
          <w:rFonts w:ascii="Times New Roman" w:hAnsi="Times New Roman" w:cs="Times New Roman"/>
          <w:b/>
          <w:bCs/>
          <w:color w:val="000000" w:themeColor="text1"/>
        </w:rPr>
        <w:lastRenderedPageBreak/>
        <w:t>Table S2</w:t>
      </w:r>
      <w:r w:rsidRPr="000439E5">
        <w:rPr>
          <w:rFonts w:ascii="Times New Roman" w:hAnsi="Times New Roman" w:cs="Times New Roman"/>
          <w:color w:val="000000" w:themeColor="text1"/>
        </w:rPr>
        <w:t xml:space="preserve">. </w:t>
      </w:r>
      <w:r w:rsidR="00FC3B9E" w:rsidRPr="00FC3B9E">
        <w:rPr>
          <w:rFonts w:ascii="Times New Roman" w:hAnsi="Times New Roman" w:cs="Times New Roman"/>
          <w:b/>
          <w:bCs/>
          <w:color w:val="000000" w:themeColor="text1"/>
        </w:rPr>
        <w:t xml:space="preserve">Statistical models to determine the effect of host depletion treatment on </w:t>
      </w:r>
      <w:r w:rsidR="00FC3B9E">
        <w:rPr>
          <w:rFonts w:ascii="Times New Roman" w:hAnsi="Times New Roman" w:cs="Times New Roman"/>
          <w:b/>
          <w:bCs/>
          <w:color w:val="000000" w:themeColor="text1"/>
        </w:rPr>
        <w:t>final non-human reads</w:t>
      </w:r>
      <w:r w:rsidR="00FC3B9E" w:rsidRPr="00FC3B9E">
        <w:rPr>
          <w:rFonts w:ascii="Times New Roman" w:hAnsi="Times New Roman" w:cs="Times New Roman"/>
          <w:b/>
          <w:bCs/>
          <w:color w:val="000000" w:themeColor="text1"/>
        </w:rPr>
        <w:t>.</w:t>
      </w:r>
      <w:r w:rsidR="00FC3B9E">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Changes on final reads stratified by sample type tested with linear mixed effect models using </w:t>
      </w:r>
      <w:proofErr w:type="spellStart"/>
      <w:proofErr w:type="gramStart"/>
      <w:r w:rsidRPr="000439E5">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w:t>
      </w:r>
      <w:proofErr w:type="gramEnd"/>
      <w:r w:rsidRPr="000439E5">
        <w:rPr>
          <w:rFonts w:ascii="Times New Roman" w:hAnsi="Times New Roman" w:cs="Times New Roman"/>
          <w:color w:val="000000" w:themeColor="text1"/>
        </w:rPr>
        <w:t>log</w:t>
      </w:r>
      <w:r w:rsidRPr="000439E5">
        <w:rPr>
          <w:rFonts w:ascii="Times New Roman" w:hAnsi="Times New Roman" w:cs="Times New Roman"/>
          <w:color w:val="000000" w:themeColor="text1"/>
          <w:vertAlign w:val="subscript"/>
        </w:rPr>
        <w:t>10</w:t>
      </w:r>
      <w:r w:rsidRPr="000439E5">
        <w:rPr>
          <w:rFonts w:ascii="Times New Roman" w:hAnsi="Times New Roman" w:cs="Times New Roman"/>
          <w:color w:val="000000" w:themeColor="text1"/>
        </w:rPr>
        <w:t>(Final reads) ~ Treatment + (1|Subject id)). Stratified analyses were conducted for each sample type as an interaction term of sample type and treatment was significant at an ANOVA test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0.001) using a model, </w:t>
      </w:r>
      <w:proofErr w:type="spellStart"/>
      <w:proofErr w:type="gramStart"/>
      <w:r w:rsidR="00EE22EF">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w:t>
      </w:r>
      <w:proofErr w:type="gramEnd"/>
      <w:r w:rsidRPr="000439E5">
        <w:rPr>
          <w:rFonts w:ascii="Times New Roman" w:hAnsi="Times New Roman" w:cs="Times New Roman"/>
          <w:color w:val="000000" w:themeColor="text1"/>
        </w:rPr>
        <w:t>log</w:t>
      </w:r>
      <w:r w:rsidRPr="000439E5">
        <w:rPr>
          <w:rFonts w:ascii="Times New Roman" w:hAnsi="Times New Roman" w:cs="Times New Roman"/>
          <w:color w:val="000000" w:themeColor="text1"/>
          <w:vertAlign w:val="subscript"/>
        </w:rPr>
        <w:t>10</w:t>
      </w:r>
      <w:r w:rsidRPr="000439E5">
        <w:rPr>
          <w:rFonts w:ascii="Times New Roman" w:hAnsi="Times New Roman" w:cs="Times New Roman"/>
          <w:color w:val="000000" w:themeColor="text1"/>
        </w:rPr>
        <w:t xml:space="preserve">(Final reads) ~ sample type + treatment + sample type * treatment  + (1|subject_id) ). Effect size with adjusted 95% confidence intervals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were listed. The unit of final read is reads x 10</w:t>
      </w:r>
      <w:r w:rsidRPr="000439E5">
        <w:rPr>
          <w:rFonts w:ascii="Times New Roman" w:hAnsi="Times New Roman" w:cs="Times New Roman"/>
          <w:color w:val="000000" w:themeColor="text1"/>
          <w:vertAlign w:val="superscript"/>
        </w:rPr>
        <w:t>6</w:t>
      </w:r>
      <w:r w:rsidRPr="000439E5">
        <w:rPr>
          <w:rFonts w:ascii="Times New Roman" w:hAnsi="Times New Roman" w:cs="Times New Roman"/>
          <w:color w:val="000000" w:themeColor="text1"/>
        </w:rPr>
        <w:t xml:space="preserve">.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0.05,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0.01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p>
    <w:tbl>
      <w:tblPr>
        <w:tblStyle w:val="10"/>
        <w:tblW w:w="9360" w:type="dxa"/>
        <w:tblBorders>
          <w:top w:val="single" w:sz="4" w:space="0" w:color="000000"/>
          <w:bottom w:val="single" w:sz="4" w:space="0" w:color="000000"/>
        </w:tblBorders>
        <w:tblLayout w:type="fixed"/>
        <w:tblLook w:val="0400" w:firstRow="0" w:lastRow="0" w:firstColumn="0" w:lastColumn="0" w:noHBand="0" w:noVBand="1"/>
      </w:tblPr>
      <w:tblGrid>
        <w:gridCol w:w="993"/>
        <w:gridCol w:w="1807"/>
        <w:gridCol w:w="651"/>
        <w:gridCol w:w="261"/>
        <w:gridCol w:w="1807"/>
        <w:gridCol w:w="651"/>
        <w:gridCol w:w="366"/>
        <w:gridCol w:w="1807"/>
        <w:gridCol w:w="651"/>
        <w:gridCol w:w="366"/>
      </w:tblGrid>
      <w:tr w:rsidR="000439E5" w:rsidRPr="000439E5" w14:paraId="4A9B0DF6" w14:textId="77777777" w:rsidTr="00D96CD2">
        <w:trPr>
          <w:tblHeader/>
        </w:trPr>
        <w:tc>
          <w:tcPr>
            <w:tcW w:w="993" w:type="dxa"/>
            <w:tcBorders>
              <w:top w:val="single" w:sz="4" w:space="0" w:color="000000"/>
              <w:bottom w:val="nil"/>
            </w:tcBorders>
            <w:shd w:val="clear" w:color="auto" w:fill="auto"/>
            <w:tcMar>
              <w:top w:w="0" w:type="dxa"/>
              <w:left w:w="0" w:type="dxa"/>
              <w:bottom w:w="0" w:type="dxa"/>
              <w:right w:w="0" w:type="dxa"/>
            </w:tcMar>
            <w:vAlign w:val="center"/>
          </w:tcPr>
          <w:p w14:paraId="180A984E" w14:textId="77777777" w:rsidR="001F68D7" w:rsidRPr="000439E5" w:rsidRDefault="001F68D7" w:rsidP="00D96CD2">
            <w:pPr>
              <w:jc w:val="center"/>
              <w:rPr>
                <w:color w:val="000000" w:themeColor="text1"/>
                <w:sz w:val="20"/>
                <w:szCs w:val="20"/>
              </w:rPr>
            </w:pPr>
          </w:p>
        </w:tc>
        <w:tc>
          <w:tcPr>
            <w:tcW w:w="2719" w:type="dxa"/>
            <w:gridSpan w:val="3"/>
            <w:tcBorders>
              <w:top w:val="single" w:sz="4" w:space="0" w:color="000000"/>
              <w:bottom w:val="nil"/>
            </w:tcBorders>
            <w:shd w:val="clear" w:color="auto" w:fill="auto"/>
            <w:tcMar>
              <w:top w:w="0" w:type="dxa"/>
              <w:left w:w="45" w:type="dxa"/>
              <w:bottom w:w="0" w:type="dxa"/>
              <w:right w:w="45" w:type="dxa"/>
            </w:tcMar>
            <w:vAlign w:val="center"/>
          </w:tcPr>
          <w:p w14:paraId="69819E82" w14:textId="77777777" w:rsidR="001F68D7" w:rsidRPr="000439E5" w:rsidRDefault="001F68D7" w:rsidP="00D96CD2">
            <w:pPr>
              <w:jc w:val="center"/>
              <w:rPr>
                <w:b/>
                <w:color w:val="000000" w:themeColor="text1"/>
                <w:sz w:val="20"/>
                <w:szCs w:val="20"/>
              </w:rPr>
            </w:pPr>
            <w:r w:rsidRPr="000439E5">
              <w:rPr>
                <w:b/>
                <w:color w:val="000000" w:themeColor="text1"/>
                <w:sz w:val="20"/>
                <w:szCs w:val="20"/>
              </w:rPr>
              <w:t>BAL</w:t>
            </w:r>
          </w:p>
        </w:tc>
        <w:tc>
          <w:tcPr>
            <w:tcW w:w="2824" w:type="dxa"/>
            <w:gridSpan w:val="3"/>
            <w:tcBorders>
              <w:top w:val="single" w:sz="4" w:space="0" w:color="000000"/>
              <w:bottom w:val="nil"/>
            </w:tcBorders>
            <w:shd w:val="clear" w:color="auto" w:fill="auto"/>
            <w:tcMar>
              <w:top w:w="0" w:type="dxa"/>
              <w:left w:w="45" w:type="dxa"/>
              <w:bottom w:w="0" w:type="dxa"/>
              <w:right w:w="45" w:type="dxa"/>
            </w:tcMar>
            <w:vAlign w:val="center"/>
          </w:tcPr>
          <w:p w14:paraId="2CAAC795" w14:textId="77777777" w:rsidR="001F68D7" w:rsidRPr="000439E5" w:rsidRDefault="001F68D7" w:rsidP="00D96CD2">
            <w:pPr>
              <w:jc w:val="center"/>
              <w:rPr>
                <w:b/>
                <w:color w:val="000000" w:themeColor="text1"/>
                <w:sz w:val="20"/>
                <w:szCs w:val="20"/>
              </w:rPr>
            </w:pPr>
            <w:r w:rsidRPr="000439E5">
              <w:rPr>
                <w:b/>
                <w:color w:val="000000" w:themeColor="text1"/>
                <w:sz w:val="20"/>
                <w:szCs w:val="20"/>
              </w:rPr>
              <w:t>Nasal swab</w:t>
            </w:r>
          </w:p>
        </w:tc>
        <w:tc>
          <w:tcPr>
            <w:tcW w:w="2824" w:type="dxa"/>
            <w:gridSpan w:val="3"/>
            <w:tcBorders>
              <w:top w:val="single" w:sz="4" w:space="0" w:color="000000"/>
              <w:bottom w:val="nil"/>
            </w:tcBorders>
            <w:shd w:val="clear" w:color="auto" w:fill="auto"/>
            <w:tcMar>
              <w:top w:w="0" w:type="dxa"/>
              <w:left w:w="45" w:type="dxa"/>
              <w:bottom w:w="0" w:type="dxa"/>
              <w:right w:w="45" w:type="dxa"/>
            </w:tcMar>
            <w:vAlign w:val="center"/>
          </w:tcPr>
          <w:p w14:paraId="2EB75740" w14:textId="77777777" w:rsidR="001F68D7" w:rsidRPr="000439E5" w:rsidRDefault="001F68D7" w:rsidP="00D96CD2">
            <w:pPr>
              <w:jc w:val="center"/>
              <w:rPr>
                <w:b/>
                <w:color w:val="000000" w:themeColor="text1"/>
                <w:sz w:val="20"/>
                <w:szCs w:val="20"/>
              </w:rPr>
            </w:pPr>
            <w:r w:rsidRPr="000439E5">
              <w:rPr>
                <w:b/>
                <w:color w:val="000000" w:themeColor="text1"/>
                <w:sz w:val="20"/>
                <w:szCs w:val="20"/>
              </w:rPr>
              <w:t>Sputum</w:t>
            </w:r>
          </w:p>
        </w:tc>
      </w:tr>
      <w:tr w:rsidR="000439E5" w:rsidRPr="000439E5" w14:paraId="49EAB758" w14:textId="77777777" w:rsidTr="00D96CD2">
        <w:trPr>
          <w:tblHeader/>
        </w:trPr>
        <w:tc>
          <w:tcPr>
            <w:tcW w:w="993" w:type="dxa"/>
            <w:tcBorders>
              <w:top w:val="nil"/>
              <w:bottom w:val="single" w:sz="4" w:space="0" w:color="000000"/>
            </w:tcBorders>
            <w:shd w:val="clear" w:color="auto" w:fill="auto"/>
            <w:tcMar>
              <w:top w:w="0" w:type="dxa"/>
              <w:left w:w="0" w:type="dxa"/>
              <w:bottom w:w="0" w:type="dxa"/>
              <w:right w:w="0" w:type="dxa"/>
            </w:tcMar>
            <w:vAlign w:val="center"/>
          </w:tcPr>
          <w:p w14:paraId="39737CCB" w14:textId="77777777" w:rsidR="001F68D7" w:rsidRPr="000439E5" w:rsidRDefault="001F68D7" w:rsidP="00D96CD2">
            <w:pPr>
              <w:jc w:val="center"/>
              <w:rPr>
                <w:b/>
                <w:color w:val="000000" w:themeColor="text1"/>
                <w:sz w:val="20"/>
                <w:szCs w:val="20"/>
              </w:rPr>
            </w:pPr>
          </w:p>
        </w:tc>
        <w:tc>
          <w:tcPr>
            <w:tcW w:w="1807" w:type="dxa"/>
            <w:tcBorders>
              <w:top w:val="nil"/>
              <w:bottom w:val="single" w:sz="4" w:space="0" w:color="000000"/>
            </w:tcBorders>
            <w:shd w:val="clear" w:color="auto" w:fill="auto"/>
            <w:tcMar>
              <w:top w:w="0" w:type="dxa"/>
              <w:left w:w="0" w:type="dxa"/>
              <w:bottom w:w="0" w:type="dxa"/>
              <w:right w:w="0" w:type="dxa"/>
            </w:tcMar>
            <w:vAlign w:val="center"/>
          </w:tcPr>
          <w:p w14:paraId="1E875D34" w14:textId="77777777" w:rsidR="001F68D7" w:rsidRPr="000439E5" w:rsidRDefault="001F68D7" w:rsidP="00D96CD2">
            <w:pPr>
              <w:jc w:val="center"/>
              <w:rPr>
                <w:b/>
                <w:color w:val="000000" w:themeColor="text1"/>
                <w:sz w:val="20"/>
                <w:szCs w:val="20"/>
              </w:rPr>
            </w:pPr>
            <w:r w:rsidRPr="000439E5">
              <w:rPr>
                <w:b/>
                <w:color w:val="000000" w:themeColor="text1"/>
                <w:sz w:val="20"/>
                <w:szCs w:val="20"/>
              </w:rPr>
              <w:t>Effect size (95% CI)</w:t>
            </w:r>
          </w:p>
        </w:tc>
        <w:tc>
          <w:tcPr>
            <w:tcW w:w="651" w:type="dxa"/>
            <w:tcBorders>
              <w:top w:val="nil"/>
              <w:bottom w:val="single" w:sz="4" w:space="0" w:color="000000"/>
            </w:tcBorders>
            <w:shd w:val="clear" w:color="auto" w:fill="auto"/>
            <w:tcMar>
              <w:top w:w="0" w:type="dxa"/>
              <w:left w:w="0" w:type="dxa"/>
              <w:bottom w:w="0" w:type="dxa"/>
              <w:right w:w="0" w:type="dxa"/>
            </w:tcMar>
            <w:vAlign w:val="center"/>
          </w:tcPr>
          <w:p w14:paraId="4A0F451E"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261" w:type="dxa"/>
            <w:tcBorders>
              <w:top w:val="nil"/>
              <w:bottom w:val="single" w:sz="4" w:space="0" w:color="000000"/>
            </w:tcBorders>
            <w:shd w:val="clear" w:color="auto" w:fill="auto"/>
            <w:tcMar>
              <w:top w:w="0" w:type="dxa"/>
              <w:left w:w="0" w:type="dxa"/>
              <w:bottom w:w="0" w:type="dxa"/>
              <w:right w:w="0" w:type="dxa"/>
            </w:tcMar>
            <w:vAlign w:val="center"/>
          </w:tcPr>
          <w:p w14:paraId="46DB76B3" w14:textId="77777777" w:rsidR="001F68D7" w:rsidRPr="000439E5" w:rsidRDefault="001F68D7" w:rsidP="00D96CD2">
            <w:pPr>
              <w:jc w:val="center"/>
              <w:rPr>
                <w:b/>
                <w:color w:val="000000" w:themeColor="text1"/>
                <w:sz w:val="20"/>
                <w:szCs w:val="20"/>
              </w:rPr>
            </w:pPr>
          </w:p>
        </w:tc>
        <w:tc>
          <w:tcPr>
            <w:tcW w:w="1807" w:type="dxa"/>
            <w:tcBorders>
              <w:top w:val="nil"/>
              <w:bottom w:val="single" w:sz="4" w:space="0" w:color="000000"/>
            </w:tcBorders>
            <w:shd w:val="clear" w:color="auto" w:fill="auto"/>
            <w:tcMar>
              <w:top w:w="0" w:type="dxa"/>
              <w:left w:w="0" w:type="dxa"/>
              <w:bottom w:w="0" w:type="dxa"/>
              <w:right w:w="0" w:type="dxa"/>
            </w:tcMar>
            <w:vAlign w:val="center"/>
          </w:tcPr>
          <w:p w14:paraId="6C6592F5" w14:textId="77777777" w:rsidR="001F68D7" w:rsidRPr="000439E5" w:rsidRDefault="001F68D7" w:rsidP="00D96CD2">
            <w:pPr>
              <w:jc w:val="center"/>
              <w:rPr>
                <w:b/>
                <w:color w:val="000000" w:themeColor="text1"/>
                <w:sz w:val="20"/>
                <w:szCs w:val="20"/>
              </w:rPr>
            </w:pPr>
            <w:r w:rsidRPr="000439E5">
              <w:rPr>
                <w:b/>
                <w:color w:val="000000" w:themeColor="text1"/>
                <w:sz w:val="20"/>
                <w:szCs w:val="20"/>
              </w:rPr>
              <w:t>Effect size (95% CI)</w:t>
            </w:r>
          </w:p>
        </w:tc>
        <w:tc>
          <w:tcPr>
            <w:tcW w:w="651" w:type="dxa"/>
            <w:tcBorders>
              <w:top w:val="nil"/>
              <w:bottom w:val="single" w:sz="4" w:space="0" w:color="000000"/>
            </w:tcBorders>
            <w:shd w:val="clear" w:color="auto" w:fill="auto"/>
            <w:tcMar>
              <w:top w:w="0" w:type="dxa"/>
              <w:left w:w="0" w:type="dxa"/>
              <w:bottom w:w="0" w:type="dxa"/>
              <w:right w:w="0" w:type="dxa"/>
            </w:tcMar>
            <w:vAlign w:val="center"/>
          </w:tcPr>
          <w:p w14:paraId="0FC3AA5B"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366" w:type="dxa"/>
            <w:tcBorders>
              <w:top w:val="nil"/>
              <w:bottom w:val="single" w:sz="4" w:space="0" w:color="000000"/>
            </w:tcBorders>
            <w:shd w:val="clear" w:color="auto" w:fill="auto"/>
            <w:tcMar>
              <w:top w:w="0" w:type="dxa"/>
              <w:left w:w="0" w:type="dxa"/>
              <w:bottom w:w="0" w:type="dxa"/>
              <w:right w:w="0" w:type="dxa"/>
            </w:tcMar>
            <w:vAlign w:val="center"/>
          </w:tcPr>
          <w:p w14:paraId="606B2785" w14:textId="77777777" w:rsidR="001F68D7" w:rsidRPr="000439E5" w:rsidRDefault="001F68D7" w:rsidP="00D96CD2">
            <w:pPr>
              <w:jc w:val="center"/>
              <w:rPr>
                <w:b/>
                <w:color w:val="000000" w:themeColor="text1"/>
                <w:sz w:val="20"/>
                <w:szCs w:val="20"/>
              </w:rPr>
            </w:pPr>
          </w:p>
        </w:tc>
        <w:tc>
          <w:tcPr>
            <w:tcW w:w="1807" w:type="dxa"/>
            <w:tcBorders>
              <w:top w:val="nil"/>
              <w:bottom w:val="single" w:sz="4" w:space="0" w:color="000000"/>
            </w:tcBorders>
            <w:shd w:val="clear" w:color="auto" w:fill="auto"/>
            <w:tcMar>
              <w:top w:w="0" w:type="dxa"/>
              <w:left w:w="0" w:type="dxa"/>
              <w:bottom w:w="0" w:type="dxa"/>
              <w:right w:w="0" w:type="dxa"/>
            </w:tcMar>
            <w:vAlign w:val="center"/>
          </w:tcPr>
          <w:p w14:paraId="09D7F794" w14:textId="77777777" w:rsidR="001F68D7" w:rsidRPr="000439E5" w:rsidRDefault="001F68D7" w:rsidP="00D96CD2">
            <w:pPr>
              <w:jc w:val="center"/>
              <w:rPr>
                <w:b/>
                <w:color w:val="000000" w:themeColor="text1"/>
                <w:sz w:val="20"/>
                <w:szCs w:val="20"/>
              </w:rPr>
            </w:pPr>
            <w:r w:rsidRPr="000439E5">
              <w:rPr>
                <w:b/>
                <w:color w:val="000000" w:themeColor="text1"/>
                <w:sz w:val="20"/>
                <w:szCs w:val="20"/>
              </w:rPr>
              <w:t>Effect size (95% CI)</w:t>
            </w:r>
          </w:p>
        </w:tc>
        <w:tc>
          <w:tcPr>
            <w:tcW w:w="651" w:type="dxa"/>
            <w:tcBorders>
              <w:top w:val="nil"/>
              <w:bottom w:val="single" w:sz="4" w:space="0" w:color="000000"/>
            </w:tcBorders>
            <w:shd w:val="clear" w:color="auto" w:fill="auto"/>
            <w:tcMar>
              <w:top w:w="0" w:type="dxa"/>
              <w:left w:w="0" w:type="dxa"/>
              <w:bottom w:w="0" w:type="dxa"/>
              <w:right w:w="0" w:type="dxa"/>
            </w:tcMar>
            <w:vAlign w:val="center"/>
          </w:tcPr>
          <w:p w14:paraId="3D41AF93"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366" w:type="dxa"/>
            <w:tcBorders>
              <w:top w:val="nil"/>
              <w:bottom w:val="single" w:sz="4" w:space="0" w:color="000000"/>
            </w:tcBorders>
            <w:shd w:val="clear" w:color="auto" w:fill="auto"/>
            <w:tcMar>
              <w:top w:w="0" w:type="dxa"/>
              <w:left w:w="0" w:type="dxa"/>
              <w:bottom w:w="0" w:type="dxa"/>
              <w:right w:w="0" w:type="dxa"/>
            </w:tcMar>
            <w:vAlign w:val="center"/>
          </w:tcPr>
          <w:p w14:paraId="1BF966D5" w14:textId="77777777" w:rsidR="001F68D7" w:rsidRPr="000439E5" w:rsidRDefault="001F68D7" w:rsidP="00D96CD2">
            <w:pPr>
              <w:jc w:val="center"/>
              <w:rPr>
                <w:b/>
                <w:color w:val="000000" w:themeColor="text1"/>
                <w:sz w:val="20"/>
                <w:szCs w:val="20"/>
              </w:rPr>
            </w:pPr>
          </w:p>
        </w:tc>
      </w:tr>
      <w:tr w:rsidR="000439E5" w:rsidRPr="000439E5" w14:paraId="29DDD86C" w14:textId="77777777" w:rsidTr="00D96CD2">
        <w:tc>
          <w:tcPr>
            <w:tcW w:w="993" w:type="dxa"/>
            <w:tcBorders>
              <w:top w:val="single" w:sz="4" w:space="0" w:color="000000"/>
            </w:tcBorders>
            <w:shd w:val="clear" w:color="auto" w:fill="auto"/>
            <w:tcMar>
              <w:top w:w="0" w:type="dxa"/>
              <w:left w:w="0" w:type="dxa"/>
              <w:bottom w:w="0" w:type="dxa"/>
              <w:right w:w="0" w:type="dxa"/>
            </w:tcMar>
            <w:vAlign w:val="bottom"/>
          </w:tcPr>
          <w:p w14:paraId="4C888D20" w14:textId="77777777" w:rsidR="001F68D7" w:rsidRPr="000439E5" w:rsidRDefault="001F68D7" w:rsidP="00D96CD2">
            <w:pPr>
              <w:rPr>
                <w:color w:val="000000" w:themeColor="text1"/>
                <w:sz w:val="20"/>
                <w:szCs w:val="20"/>
              </w:rPr>
            </w:pPr>
            <w:r w:rsidRPr="000439E5">
              <w:rPr>
                <w:color w:val="000000" w:themeColor="text1"/>
                <w:sz w:val="20"/>
                <w:szCs w:val="20"/>
              </w:rPr>
              <w:t>(Intercept) </w:t>
            </w:r>
          </w:p>
        </w:tc>
        <w:tc>
          <w:tcPr>
            <w:tcW w:w="1807" w:type="dxa"/>
            <w:tcBorders>
              <w:top w:val="single" w:sz="4" w:space="0" w:color="000000"/>
            </w:tcBorders>
            <w:shd w:val="clear" w:color="auto" w:fill="auto"/>
            <w:tcMar>
              <w:top w:w="0" w:type="dxa"/>
              <w:left w:w="0" w:type="dxa"/>
              <w:bottom w:w="0" w:type="dxa"/>
              <w:right w:w="0" w:type="dxa"/>
            </w:tcMar>
            <w:vAlign w:val="bottom"/>
          </w:tcPr>
          <w:p w14:paraId="2D9ADC84" w14:textId="77777777" w:rsidR="001F68D7" w:rsidRPr="000439E5" w:rsidRDefault="001F68D7" w:rsidP="00D96CD2">
            <w:pPr>
              <w:jc w:val="center"/>
              <w:rPr>
                <w:color w:val="000000" w:themeColor="text1"/>
                <w:sz w:val="20"/>
                <w:szCs w:val="20"/>
              </w:rPr>
            </w:pPr>
            <w:r w:rsidRPr="000439E5">
              <w:rPr>
                <w:color w:val="000000" w:themeColor="text1"/>
                <w:sz w:val="20"/>
                <w:szCs w:val="20"/>
              </w:rPr>
              <w:t>-0.5 (-1.0, 0.0) </w:t>
            </w:r>
          </w:p>
        </w:tc>
        <w:tc>
          <w:tcPr>
            <w:tcW w:w="651" w:type="dxa"/>
            <w:tcBorders>
              <w:top w:val="single" w:sz="4" w:space="0" w:color="000000"/>
            </w:tcBorders>
            <w:shd w:val="clear" w:color="auto" w:fill="auto"/>
            <w:tcMar>
              <w:top w:w="0" w:type="dxa"/>
              <w:left w:w="0" w:type="dxa"/>
              <w:bottom w:w="0" w:type="dxa"/>
              <w:right w:w="0" w:type="dxa"/>
            </w:tcMar>
            <w:vAlign w:val="bottom"/>
          </w:tcPr>
          <w:p w14:paraId="290A9044" w14:textId="77777777" w:rsidR="001F68D7" w:rsidRPr="000439E5" w:rsidRDefault="001F68D7" w:rsidP="00D96CD2">
            <w:pPr>
              <w:jc w:val="center"/>
              <w:rPr>
                <w:color w:val="000000" w:themeColor="text1"/>
                <w:sz w:val="20"/>
                <w:szCs w:val="20"/>
              </w:rPr>
            </w:pPr>
            <w:r w:rsidRPr="000439E5">
              <w:rPr>
                <w:color w:val="000000" w:themeColor="text1"/>
                <w:sz w:val="20"/>
                <w:szCs w:val="20"/>
              </w:rPr>
              <w:t>0.050 </w:t>
            </w:r>
          </w:p>
        </w:tc>
        <w:tc>
          <w:tcPr>
            <w:tcW w:w="261" w:type="dxa"/>
            <w:tcBorders>
              <w:top w:val="single" w:sz="4" w:space="0" w:color="000000"/>
            </w:tcBorders>
            <w:shd w:val="clear" w:color="auto" w:fill="auto"/>
            <w:tcMar>
              <w:top w:w="0" w:type="dxa"/>
              <w:left w:w="0" w:type="dxa"/>
              <w:bottom w:w="0" w:type="dxa"/>
              <w:right w:w="0" w:type="dxa"/>
            </w:tcMar>
            <w:vAlign w:val="bottom"/>
          </w:tcPr>
          <w:p w14:paraId="154D5227" w14:textId="77777777" w:rsidR="001F68D7" w:rsidRPr="000439E5" w:rsidRDefault="001F68D7" w:rsidP="00D96CD2">
            <w:pPr>
              <w:jc w:val="center"/>
              <w:rPr>
                <w:color w:val="000000" w:themeColor="text1"/>
                <w:sz w:val="20"/>
                <w:szCs w:val="20"/>
              </w:rPr>
            </w:pPr>
          </w:p>
        </w:tc>
        <w:tc>
          <w:tcPr>
            <w:tcW w:w="1807" w:type="dxa"/>
            <w:tcBorders>
              <w:top w:val="single" w:sz="4" w:space="0" w:color="000000"/>
            </w:tcBorders>
            <w:shd w:val="clear" w:color="auto" w:fill="auto"/>
            <w:tcMar>
              <w:top w:w="0" w:type="dxa"/>
              <w:left w:w="0" w:type="dxa"/>
              <w:bottom w:w="0" w:type="dxa"/>
              <w:right w:w="0" w:type="dxa"/>
            </w:tcMar>
            <w:vAlign w:val="bottom"/>
          </w:tcPr>
          <w:p w14:paraId="525566A7" w14:textId="77777777" w:rsidR="001F68D7" w:rsidRPr="000439E5" w:rsidRDefault="001F68D7" w:rsidP="00D96CD2">
            <w:pPr>
              <w:jc w:val="center"/>
              <w:rPr>
                <w:color w:val="000000" w:themeColor="text1"/>
                <w:sz w:val="20"/>
                <w:szCs w:val="20"/>
              </w:rPr>
            </w:pPr>
            <w:r w:rsidRPr="000439E5">
              <w:rPr>
                <w:color w:val="000000" w:themeColor="text1"/>
                <w:sz w:val="20"/>
                <w:szCs w:val="20"/>
              </w:rPr>
              <w:t>0.5 ( 0.2, 0.8) </w:t>
            </w:r>
          </w:p>
        </w:tc>
        <w:tc>
          <w:tcPr>
            <w:tcW w:w="651" w:type="dxa"/>
            <w:tcBorders>
              <w:top w:val="single" w:sz="4" w:space="0" w:color="000000"/>
            </w:tcBorders>
            <w:shd w:val="clear" w:color="auto" w:fill="auto"/>
            <w:tcMar>
              <w:top w:w="0" w:type="dxa"/>
              <w:left w:w="0" w:type="dxa"/>
              <w:bottom w:w="0" w:type="dxa"/>
              <w:right w:w="0" w:type="dxa"/>
            </w:tcMar>
            <w:vAlign w:val="bottom"/>
          </w:tcPr>
          <w:p w14:paraId="314FEF42" w14:textId="77777777" w:rsidR="001F68D7" w:rsidRPr="000439E5" w:rsidRDefault="001F68D7" w:rsidP="00D96CD2">
            <w:pPr>
              <w:jc w:val="center"/>
              <w:rPr>
                <w:color w:val="000000" w:themeColor="text1"/>
                <w:sz w:val="20"/>
                <w:szCs w:val="20"/>
              </w:rPr>
            </w:pPr>
            <w:r w:rsidRPr="000439E5">
              <w:rPr>
                <w:color w:val="000000" w:themeColor="text1"/>
                <w:sz w:val="20"/>
                <w:szCs w:val="20"/>
              </w:rPr>
              <w:t>0.004 </w:t>
            </w:r>
          </w:p>
        </w:tc>
        <w:tc>
          <w:tcPr>
            <w:tcW w:w="366" w:type="dxa"/>
            <w:tcBorders>
              <w:top w:val="single" w:sz="4" w:space="0" w:color="000000"/>
            </w:tcBorders>
            <w:shd w:val="clear" w:color="auto" w:fill="auto"/>
            <w:tcMar>
              <w:top w:w="0" w:type="dxa"/>
              <w:left w:w="0" w:type="dxa"/>
              <w:bottom w:w="0" w:type="dxa"/>
              <w:right w:w="0" w:type="dxa"/>
            </w:tcMar>
            <w:vAlign w:val="bottom"/>
          </w:tcPr>
          <w:p w14:paraId="629A819A"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tcBorders>
              <w:top w:val="single" w:sz="4" w:space="0" w:color="000000"/>
            </w:tcBorders>
            <w:shd w:val="clear" w:color="auto" w:fill="auto"/>
            <w:tcMar>
              <w:top w:w="0" w:type="dxa"/>
              <w:left w:w="0" w:type="dxa"/>
              <w:bottom w:w="0" w:type="dxa"/>
              <w:right w:w="0" w:type="dxa"/>
            </w:tcMar>
            <w:vAlign w:val="bottom"/>
          </w:tcPr>
          <w:p w14:paraId="5C6AEDD9" w14:textId="77777777" w:rsidR="001F68D7" w:rsidRPr="000439E5" w:rsidRDefault="001F68D7" w:rsidP="00D96CD2">
            <w:pPr>
              <w:jc w:val="center"/>
              <w:rPr>
                <w:color w:val="000000" w:themeColor="text1"/>
                <w:sz w:val="20"/>
                <w:szCs w:val="20"/>
              </w:rPr>
            </w:pPr>
            <w:r w:rsidRPr="000439E5">
              <w:rPr>
                <w:color w:val="000000" w:themeColor="text1"/>
                <w:sz w:val="20"/>
                <w:szCs w:val="20"/>
              </w:rPr>
              <w:t>-0.2 (-0.4, 0.0) </w:t>
            </w:r>
          </w:p>
        </w:tc>
        <w:tc>
          <w:tcPr>
            <w:tcW w:w="651" w:type="dxa"/>
            <w:tcBorders>
              <w:top w:val="single" w:sz="4" w:space="0" w:color="000000"/>
            </w:tcBorders>
            <w:shd w:val="clear" w:color="auto" w:fill="auto"/>
            <w:tcMar>
              <w:top w:w="0" w:type="dxa"/>
              <w:left w:w="0" w:type="dxa"/>
              <w:bottom w:w="0" w:type="dxa"/>
              <w:right w:w="0" w:type="dxa"/>
            </w:tcMar>
            <w:vAlign w:val="bottom"/>
          </w:tcPr>
          <w:p w14:paraId="0D33962C" w14:textId="77777777" w:rsidR="001F68D7" w:rsidRPr="000439E5" w:rsidRDefault="001F68D7" w:rsidP="00D96CD2">
            <w:pPr>
              <w:jc w:val="center"/>
              <w:rPr>
                <w:color w:val="000000" w:themeColor="text1"/>
                <w:sz w:val="20"/>
                <w:szCs w:val="20"/>
              </w:rPr>
            </w:pPr>
            <w:r w:rsidRPr="000439E5">
              <w:rPr>
                <w:color w:val="000000" w:themeColor="text1"/>
                <w:sz w:val="20"/>
                <w:szCs w:val="20"/>
              </w:rPr>
              <w:t>0.120 </w:t>
            </w:r>
          </w:p>
        </w:tc>
        <w:tc>
          <w:tcPr>
            <w:tcW w:w="366" w:type="dxa"/>
            <w:tcBorders>
              <w:top w:val="single" w:sz="4" w:space="0" w:color="000000"/>
            </w:tcBorders>
            <w:shd w:val="clear" w:color="auto" w:fill="auto"/>
            <w:tcMar>
              <w:top w:w="0" w:type="dxa"/>
              <w:left w:w="0" w:type="dxa"/>
              <w:bottom w:w="0" w:type="dxa"/>
              <w:right w:w="0" w:type="dxa"/>
            </w:tcMar>
            <w:vAlign w:val="bottom"/>
          </w:tcPr>
          <w:p w14:paraId="0F14BE86" w14:textId="77777777" w:rsidR="001F68D7" w:rsidRPr="000439E5" w:rsidRDefault="001F68D7" w:rsidP="00D96CD2">
            <w:pPr>
              <w:jc w:val="center"/>
              <w:rPr>
                <w:color w:val="000000" w:themeColor="text1"/>
                <w:sz w:val="20"/>
                <w:szCs w:val="20"/>
              </w:rPr>
            </w:pPr>
          </w:p>
        </w:tc>
      </w:tr>
      <w:tr w:rsidR="000439E5" w:rsidRPr="000439E5" w14:paraId="2059BB78" w14:textId="77777777" w:rsidTr="00D96CD2">
        <w:tc>
          <w:tcPr>
            <w:tcW w:w="993" w:type="dxa"/>
            <w:shd w:val="clear" w:color="auto" w:fill="auto"/>
            <w:tcMar>
              <w:top w:w="0" w:type="dxa"/>
              <w:left w:w="0" w:type="dxa"/>
              <w:bottom w:w="0" w:type="dxa"/>
              <w:right w:w="0" w:type="dxa"/>
            </w:tcMar>
            <w:vAlign w:val="bottom"/>
          </w:tcPr>
          <w:p w14:paraId="3EC4747C"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lyPMA</w:t>
            </w:r>
            <w:proofErr w:type="spellEnd"/>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11B59D4E" w14:textId="77777777" w:rsidR="001F68D7" w:rsidRPr="000439E5" w:rsidRDefault="001F68D7" w:rsidP="00D96CD2">
            <w:pPr>
              <w:jc w:val="center"/>
              <w:rPr>
                <w:color w:val="000000" w:themeColor="text1"/>
                <w:sz w:val="20"/>
                <w:szCs w:val="20"/>
              </w:rPr>
            </w:pPr>
            <w:r w:rsidRPr="000439E5">
              <w:rPr>
                <w:color w:val="000000" w:themeColor="text1"/>
                <w:sz w:val="20"/>
                <w:szCs w:val="20"/>
              </w:rPr>
              <w:t>0.4 (-0.2, 0.9) </w:t>
            </w:r>
          </w:p>
        </w:tc>
        <w:tc>
          <w:tcPr>
            <w:tcW w:w="651" w:type="dxa"/>
            <w:shd w:val="clear" w:color="auto" w:fill="auto"/>
            <w:tcMar>
              <w:top w:w="0" w:type="dxa"/>
              <w:left w:w="0" w:type="dxa"/>
              <w:bottom w:w="0" w:type="dxa"/>
              <w:right w:w="0" w:type="dxa"/>
            </w:tcMar>
            <w:vAlign w:val="bottom"/>
          </w:tcPr>
          <w:p w14:paraId="7F606E28" w14:textId="77777777" w:rsidR="001F68D7" w:rsidRPr="000439E5" w:rsidRDefault="001F68D7" w:rsidP="00D96CD2">
            <w:pPr>
              <w:jc w:val="center"/>
              <w:rPr>
                <w:color w:val="000000" w:themeColor="text1"/>
                <w:sz w:val="20"/>
                <w:szCs w:val="20"/>
              </w:rPr>
            </w:pPr>
            <w:r w:rsidRPr="000439E5">
              <w:rPr>
                <w:color w:val="000000" w:themeColor="text1"/>
                <w:sz w:val="20"/>
                <w:szCs w:val="20"/>
              </w:rPr>
              <w:t>0.247 </w:t>
            </w:r>
          </w:p>
        </w:tc>
        <w:tc>
          <w:tcPr>
            <w:tcW w:w="261" w:type="dxa"/>
            <w:shd w:val="clear" w:color="auto" w:fill="auto"/>
            <w:tcMar>
              <w:top w:w="0" w:type="dxa"/>
              <w:left w:w="0" w:type="dxa"/>
              <w:bottom w:w="0" w:type="dxa"/>
              <w:right w:w="0" w:type="dxa"/>
            </w:tcMar>
            <w:vAlign w:val="bottom"/>
          </w:tcPr>
          <w:p w14:paraId="316EF6E8" w14:textId="77777777" w:rsidR="001F68D7" w:rsidRPr="000439E5" w:rsidRDefault="001F68D7" w:rsidP="00D96CD2">
            <w:pPr>
              <w:jc w:val="center"/>
              <w:rPr>
                <w:color w:val="000000" w:themeColor="text1"/>
                <w:sz w:val="20"/>
                <w:szCs w:val="20"/>
              </w:rPr>
            </w:pPr>
          </w:p>
        </w:tc>
        <w:tc>
          <w:tcPr>
            <w:tcW w:w="1807" w:type="dxa"/>
            <w:shd w:val="clear" w:color="auto" w:fill="auto"/>
            <w:tcMar>
              <w:top w:w="0" w:type="dxa"/>
              <w:left w:w="0" w:type="dxa"/>
              <w:bottom w:w="0" w:type="dxa"/>
              <w:right w:w="0" w:type="dxa"/>
            </w:tcMar>
            <w:vAlign w:val="bottom"/>
          </w:tcPr>
          <w:p w14:paraId="0902FE39" w14:textId="77777777" w:rsidR="001F68D7" w:rsidRPr="000439E5" w:rsidRDefault="001F68D7" w:rsidP="00D96CD2">
            <w:pPr>
              <w:jc w:val="center"/>
              <w:rPr>
                <w:color w:val="000000" w:themeColor="text1"/>
                <w:sz w:val="20"/>
                <w:szCs w:val="20"/>
              </w:rPr>
            </w:pPr>
            <w:r w:rsidRPr="000439E5">
              <w:rPr>
                <w:color w:val="000000" w:themeColor="text1"/>
                <w:sz w:val="20"/>
                <w:szCs w:val="20"/>
              </w:rPr>
              <w:t>-0.5 (-1.0, -0.1) </w:t>
            </w:r>
          </w:p>
        </w:tc>
        <w:tc>
          <w:tcPr>
            <w:tcW w:w="651" w:type="dxa"/>
            <w:shd w:val="clear" w:color="auto" w:fill="auto"/>
            <w:tcMar>
              <w:top w:w="0" w:type="dxa"/>
              <w:left w:w="0" w:type="dxa"/>
              <w:bottom w:w="0" w:type="dxa"/>
              <w:right w:w="0" w:type="dxa"/>
            </w:tcMar>
            <w:vAlign w:val="bottom"/>
          </w:tcPr>
          <w:p w14:paraId="52DF7F50" w14:textId="77777777" w:rsidR="001F68D7" w:rsidRPr="000439E5" w:rsidRDefault="001F68D7" w:rsidP="00D96CD2">
            <w:pPr>
              <w:jc w:val="center"/>
              <w:rPr>
                <w:color w:val="000000" w:themeColor="text1"/>
                <w:sz w:val="20"/>
                <w:szCs w:val="20"/>
              </w:rPr>
            </w:pPr>
            <w:r w:rsidRPr="000439E5">
              <w:rPr>
                <w:color w:val="000000" w:themeColor="text1"/>
                <w:sz w:val="20"/>
                <w:szCs w:val="20"/>
              </w:rPr>
              <w:t>0.040 </w:t>
            </w:r>
          </w:p>
        </w:tc>
        <w:tc>
          <w:tcPr>
            <w:tcW w:w="366" w:type="dxa"/>
            <w:shd w:val="clear" w:color="auto" w:fill="auto"/>
            <w:tcMar>
              <w:top w:w="0" w:type="dxa"/>
              <w:left w:w="0" w:type="dxa"/>
              <w:bottom w:w="0" w:type="dxa"/>
              <w:right w:w="0" w:type="dxa"/>
            </w:tcMar>
            <w:vAlign w:val="bottom"/>
          </w:tcPr>
          <w:p w14:paraId="6323F927"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761A25E1" w14:textId="77777777" w:rsidR="001F68D7" w:rsidRPr="000439E5" w:rsidRDefault="001F68D7" w:rsidP="00D96CD2">
            <w:pPr>
              <w:jc w:val="center"/>
              <w:rPr>
                <w:color w:val="000000" w:themeColor="text1"/>
                <w:sz w:val="20"/>
                <w:szCs w:val="20"/>
              </w:rPr>
            </w:pPr>
            <w:r w:rsidRPr="000439E5">
              <w:rPr>
                <w:color w:val="000000" w:themeColor="text1"/>
                <w:sz w:val="20"/>
                <w:szCs w:val="20"/>
              </w:rPr>
              <w:t>0.5 ( 0.3, 0.8) </w:t>
            </w:r>
          </w:p>
        </w:tc>
        <w:tc>
          <w:tcPr>
            <w:tcW w:w="651" w:type="dxa"/>
            <w:shd w:val="clear" w:color="auto" w:fill="auto"/>
            <w:tcMar>
              <w:top w:w="0" w:type="dxa"/>
              <w:left w:w="0" w:type="dxa"/>
              <w:bottom w:w="0" w:type="dxa"/>
              <w:right w:w="0" w:type="dxa"/>
            </w:tcMar>
            <w:vAlign w:val="bottom"/>
          </w:tcPr>
          <w:p w14:paraId="642C2B56" w14:textId="77777777" w:rsidR="001F68D7" w:rsidRPr="000439E5" w:rsidRDefault="001F68D7" w:rsidP="00D96CD2">
            <w:pPr>
              <w:jc w:val="center"/>
              <w:rPr>
                <w:color w:val="000000" w:themeColor="text1"/>
                <w:sz w:val="20"/>
                <w:szCs w:val="20"/>
              </w:rPr>
            </w:pPr>
            <w:r w:rsidRPr="000439E5">
              <w:rPr>
                <w:color w:val="000000" w:themeColor="text1"/>
                <w:sz w:val="20"/>
                <w:szCs w:val="20"/>
              </w:rPr>
              <w:t>0.001 </w:t>
            </w:r>
          </w:p>
        </w:tc>
        <w:tc>
          <w:tcPr>
            <w:tcW w:w="366" w:type="dxa"/>
            <w:shd w:val="clear" w:color="auto" w:fill="auto"/>
            <w:tcMar>
              <w:top w:w="0" w:type="dxa"/>
              <w:left w:w="0" w:type="dxa"/>
              <w:bottom w:w="0" w:type="dxa"/>
              <w:right w:w="0" w:type="dxa"/>
            </w:tcMar>
            <w:vAlign w:val="bottom"/>
          </w:tcPr>
          <w:p w14:paraId="0D87732A"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r>
      <w:tr w:rsidR="000439E5" w:rsidRPr="000439E5" w14:paraId="6F3CE700" w14:textId="77777777" w:rsidTr="00D96CD2">
        <w:tc>
          <w:tcPr>
            <w:tcW w:w="993" w:type="dxa"/>
            <w:shd w:val="clear" w:color="auto" w:fill="auto"/>
            <w:tcMar>
              <w:top w:w="0" w:type="dxa"/>
              <w:left w:w="0" w:type="dxa"/>
              <w:bottom w:w="0" w:type="dxa"/>
              <w:right w:w="0" w:type="dxa"/>
            </w:tcMar>
            <w:vAlign w:val="bottom"/>
          </w:tcPr>
          <w:p w14:paraId="2D79C0B0" w14:textId="77777777" w:rsidR="001F68D7" w:rsidRPr="000439E5" w:rsidRDefault="001F68D7" w:rsidP="00D96CD2">
            <w:pPr>
              <w:rPr>
                <w:color w:val="000000" w:themeColor="text1"/>
                <w:sz w:val="20"/>
                <w:szCs w:val="20"/>
              </w:rPr>
            </w:pPr>
            <w:r w:rsidRPr="000439E5">
              <w:rPr>
                <w:color w:val="000000" w:themeColor="text1"/>
                <w:sz w:val="20"/>
                <w:szCs w:val="20"/>
              </w:rPr>
              <w:t>Benzonase </w:t>
            </w:r>
          </w:p>
        </w:tc>
        <w:tc>
          <w:tcPr>
            <w:tcW w:w="1807" w:type="dxa"/>
            <w:shd w:val="clear" w:color="auto" w:fill="auto"/>
            <w:tcMar>
              <w:top w:w="0" w:type="dxa"/>
              <w:left w:w="0" w:type="dxa"/>
              <w:bottom w:w="0" w:type="dxa"/>
              <w:right w:w="0" w:type="dxa"/>
            </w:tcMar>
            <w:vAlign w:val="bottom"/>
          </w:tcPr>
          <w:p w14:paraId="32E1EE77" w14:textId="77777777" w:rsidR="001F68D7" w:rsidRPr="000439E5" w:rsidRDefault="001F68D7" w:rsidP="00D96CD2">
            <w:pPr>
              <w:jc w:val="center"/>
              <w:rPr>
                <w:color w:val="000000" w:themeColor="text1"/>
                <w:sz w:val="20"/>
                <w:szCs w:val="20"/>
              </w:rPr>
            </w:pPr>
            <w:r w:rsidRPr="000439E5">
              <w:rPr>
                <w:color w:val="000000" w:themeColor="text1"/>
                <w:sz w:val="20"/>
                <w:szCs w:val="20"/>
              </w:rPr>
              <w:t>0.8 ( 0.2, 1.4) </w:t>
            </w:r>
          </w:p>
        </w:tc>
        <w:tc>
          <w:tcPr>
            <w:tcW w:w="651" w:type="dxa"/>
            <w:shd w:val="clear" w:color="auto" w:fill="auto"/>
            <w:tcMar>
              <w:top w:w="0" w:type="dxa"/>
              <w:left w:w="0" w:type="dxa"/>
              <w:bottom w:w="0" w:type="dxa"/>
              <w:right w:w="0" w:type="dxa"/>
            </w:tcMar>
            <w:vAlign w:val="bottom"/>
          </w:tcPr>
          <w:p w14:paraId="20860C7F" w14:textId="77777777" w:rsidR="001F68D7" w:rsidRPr="000439E5" w:rsidRDefault="001F68D7" w:rsidP="00D96CD2">
            <w:pPr>
              <w:jc w:val="center"/>
              <w:rPr>
                <w:color w:val="000000" w:themeColor="text1"/>
                <w:sz w:val="20"/>
                <w:szCs w:val="20"/>
              </w:rPr>
            </w:pPr>
            <w:r w:rsidRPr="000439E5">
              <w:rPr>
                <w:color w:val="000000" w:themeColor="text1"/>
                <w:sz w:val="20"/>
                <w:szCs w:val="20"/>
              </w:rPr>
              <w:t>0.012 </w:t>
            </w:r>
          </w:p>
        </w:tc>
        <w:tc>
          <w:tcPr>
            <w:tcW w:w="261" w:type="dxa"/>
            <w:shd w:val="clear" w:color="auto" w:fill="auto"/>
            <w:tcMar>
              <w:top w:w="0" w:type="dxa"/>
              <w:left w:w="0" w:type="dxa"/>
              <w:bottom w:w="0" w:type="dxa"/>
              <w:right w:w="0" w:type="dxa"/>
            </w:tcMar>
            <w:vAlign w:val="bottom"/>
          </w:tcPr>
          <w:p w14:paraId="519A1FA1"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20BC45DF" w14:textId="77777777" w:rsidR="001F68D7" w:rsidRPr="000439E5" w:rsidRDefault="001F68D7" w:rsidP="00D96CD2">
            <w:pPr>
              <w:jc w:val="center"/>
              <w:rPr>
                <w:color w:val="000000" w:themeColor="text1"/>
                <w:sz w:val="20"/>
                <w:szCs w:val="20"/>
              </w:rPr>
            </w:pPr>
            <w:r w:rsidRPr="000439E5">
              <w:rPr>
                <w:color w:val="000000" w:themeColor="text1"/>
                <w:sz w:val="20"/>
                <w:szCs w:val="20"/>
              </w:rPr>
              <w:t>0.1 (-0.3, 0.6) </w:t>
            </w:r>
          </w:p>
        </w:tc>
        <w:tc>
          <w:tcPr>
            <w:tcW w:w="651" w:type="dxa"/>
            <w:shd w:val="clear" w:color="auto" w:fill="auto"/>
            <w:tcMar>
              <w:top w:w="0" w:type="dxa"/>
              <w:left w:w="0" w:type="dxa"/>
              <w:bottom w:w="0" w:type="dxa"/>
              <w:right w:w="0" w:type="dxa"/>
            </w:tcMar>
            <w:vAlign w:val="bottom"/>
          </w:tcPr>
          <w:p w14:paraId="71D14271" w14:textId="77777777" w:rsidR="001F68D7" w:rsidRPr="000439E5" w:rsidRDefault="001F68D7" w:rsidP="00D96CD2">
            <w:pPr>
              <w:jc w:val="center"/>
              <w:rPr>
                <w:color w:val="000000" w:themeColor="text1"/>
                <w:sz w:val="20"/>
                <w:szCs w:val="20"/>
              </w:rPr>
            </w:pPr>
            <w:r w:rsidRPr="000439E5">
              <w:rPr>
                <w:color w:val="000000" w:themeColor="text1"/>
                <w:sz w:val="20"/>
                <w:szCs w:val="20"/>
              </w:rPr>
              <w:t>0.571 </w:t>
            </w:r>
          </w:p>
        </w:tc>
        <w:tc>
          <w:tcPr>
            <w:tcW w:w="366" w:type="dxa"/>
            <w:shd w:val="clear" w:color="auto" w:fill="auto"/>
            <w:tcMar>
              <w:top w:w="0" w:type="dxa"/>
              <w:left w:w="0" w:type="dxa"/>
              <w:bottom w:w="0" w:type="dxa"/>
              <w:right w:w="0" w:type="dxa"/>
            </w:tcMar>
            <w:vAlign w:val="bottom"/>
          </w:tcPr>
          <w:p w14:paraId="03EEDF5E" w14:textId="77777777" w:rsidR="001F68D7" w:rsidRPr="000439E5" w:rsidRDefault="001F68D7" w:rsidP="00D96CD2">
            <w:pPr>
              <w:jc w:val="center"/>
              <w:rPr>
                <w:color w:val="000000" w:themeColor="text1"/>
                <w:sz w:val="20"/>
                <w:szCs w:val="20"/>
              </w:rPr>
            </w:pPr>
          </w:p>
        </w:tc>
        <w:tc>
          <w:tcPr>
            <w:tcW w:w="1807" w:type="dxa"/>
            <w:shd w:val="clear" w:color="auto" w:fill="auto"/>
            <w:tcMar>
              <w:top w:w="0" w:type="dxa"/>
              <w:left w:w="0" w:type="dxa"/>
              <w:bottom w:w="0" w:type="dxa"/>
              <w:right w:w="0" w:type="dxa"/>
            </w:tcMar>
            <w:vAlign w:val="bottom"/>
          </w:tcPr>
          <w:p w14:paraId="7DFBC56D" w14:textId="77777777" w:rsidR="001F68D7" w:rsidRPr="000439E5" w:rsidRDefault="001F68D7" w:rsidP="00D96CD2">
            <w:pPr>
              <w:jc w:val="center"/>
              <w:rPr>
                <w:color w:val="000000" w:themeColor="text1"/>
                <w:sz w:val="20"/>
                <w:szCs w:val="20"/>
              </w:rPr>
            </w:pPr>
            <w:r w:rsidRPr="000439E5">
              <w:rPr>
                <w:color w:val="000000" w:themeColor="text1"/>
                <w:sz w:val="20"/>
                <w:szCs w:val="20"/>
              </w:rPr>
              <w:t>0.8 ( 0.6, 1.1) </w:t>
            </w:r>
          </w:p>
        </w:tc>
        <w:tc>
          <w:tcPr>
            <w:tcW w:w="651" w:type="dxa"/>
            <w:shd w:val="clear" w:color="auto" w:fill="auto"/>
            <w:tcMar>
              <w:top w:w="0" w:type="dxa"/>
              <w:left w:w="0" w:type="dxa"/>
              <w:bottom w:w="0" w:type="dxa"/>
              <w:right w:w="0" w:type="dxa"/>
            </w:tcMar>
            <w:vAlign w:val="bottom"/>
          </w:tcPr>
          <w:p w14:paraId="3ED1F436" w14:textId="558FA76D" w:rsidR="001F68D7" w:rsidRPr="000439E5" w:rsidRDefault="00F1459F" w:rsidP="00D96CD2">
            <w:pPr>
              <w:jc w:val="center"/>
              <w:rPr>
                <w:color w:val="000000" w:themeColor="text1"/>
                <w:sz w:val="20"/>
                <w:szCs w:val="20"/>
              </w:rPr>
            </w:pPr>
            <w:r>
              <w:rPr>
                <w:color w:val="000000" w:themeColor="text1"/>
                <w:sz w:val="20"/>
                <w:szCs w:val="20"/>
              </w:rPr>
              <w:t>&lt;0.001</w:t>
            </w:r>
          </w:p>
        </w:tc>
        <w:tc>
          <w:tcPr>
            <w:tcW w:w="366" w:type="dxa"/>
            <w:shd w:val="clear" w:color="auto" w:fill="auto"/>
            <w:tcMar>
              <w:top w:w="0" w:type="dxa"/>
              <w:left w:w="0" w:type="dxa"/>
              <w:bottom w:w="0" w:type="dxa"/>
              <w:right w:w="0" w:type="dxa"/>
            </w:tcMar>
            <w:vAlign w:val="bottom"/>
          </w:tcPr>
          <w:p w14:paraId="1792A126"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r>
      <w:tr w:rsidR="000439E5" w:rsidRPr="000439E5" w14:paraId="5501C697" w14:textId="77777777" w:rsidTr="00D96CD2">
        <w:tc>
          <w:tcPr>
            <w:tcW w:w="993" w:type="dxa"/>
            <w:shd w:val="clear" w:color="auto" w:fill="auto"/>
            <w:tcMar>
              <w:top w:w="0" w:type="dxa"/>
              <w:left w:w="0" w:type="dxa"/>
              <w:bottom w:w="0" w:type="dxa"/>
              <w:right w:w="0" w:type="dxa"/>
            </w:tcMar>
            <w:vAlign w:val="bottom"/>
          </w:tcPr>
          <w:p w14:paraId="0E76CDAF"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HostZERO</w:t>
            </w:r>
            <w:proofErr w:type="spellEnd"/>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7EBD6E97" w14:textId="77777777" w:rsidR="001F68D7" w:rsidRPr="000439E5" w:rsidRDefault="001F68D7" w:rsidP="00D96CD2">
            <w:pPr>
              <w:jc w:val="center"/>
              <w:rPr>
                <w:color w:val="000000" w:themeColor="text1"/>
                <w:sz w:val="20"/>
                <w:szCs w:val="20"/>
              </w:rPr>
            </w:pPr>
            <w:r w:rsidRPr="000439E5">
              <w:rPr>
                <w:color w:val="000000" w:themeColor="text1"/>
                <w:sz w:val="20"/>
                <w:szCs w:val="20"/>
              </w:rPr>
              <w:t>1.0 ( 0.4, 1.5) </w:t>
            </w:r>
          </w:p>
        </w:tc>
        <w:tc>
          <w:tcPr>
            <w:tcW w:w="651" w:type="dxa"/>
            <w:shd w:val="clear" w:color="auto" w:fill="auto"/>
            <w:tcMar>
              <w:top w:w="0" w:type="dxa"/>
              <w:left w:w="0" w:type="dxa"/>
              <w:bottom w:w="0" w:type="dxa"/>
              <w:right w:w="0" w:type="dxa"/>
            </w:tcMar>
            <w:vAlign w:val="bottom"/>
          </w:tcPr>
          <w:p w14:paraId="444883A7" w14:textId="77777777" w:rsidR="001F68D7" w:rsidRPr="000439E5" w:rsidRDefault="001F68D7" w:rsidP="00D96CD2">
            <w:pPr>
              <w:jc w:val="center"/>
              <w:rPr>
                <w:color w:val="000000" w:themeColor="text1"/>
                <w:sz w:val="20"/>
                <w:szCs w:val="20"/>
              </w:rPr>
            </w:pPr>
            <w:r w:rsidRPr="000439E5">
              <w:rPr>
                <w:color w:val="000000" w:themeColor="text1"/>
                <w:sz w:val="20"/>
                <w:szCs w:val="20"/>
              </w:rPr>
              <w:t>0.004 </w:t>
            </w:r>
          </w:p>
        </w:tc>
        <w:tc>
          <w:tcPr>
            <w:tcW w:w="261" w:type="dxa"/>
            <w:shd w:val="clear" w:color="auto" w:fill="auto"/>
            <w:tcMar>
              <w:top w:w="0" w:type="dxa"/>
              <w:left w:w="0" w:type="dxa"/>
              <w:bottom w:w="0" w:type="dxa"/>
              <w:right w:w="0" w:type="dxa"/>
            </w:tcMar>
            <w:vAlign w:val="bottom"/>
          </w:tcPr>
          <w:p w14:paraId="2CEF6D9E"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784D18F7" w14:textId="77777777" w:rsidR="001F68D7" w:rsidRPr="000439E5" w:rsidRDefault="001F68D7" w:rsidP="00D96CD2">
            <w:pPr>
              <w:jc w:val="center"/>
              <w:rPr>
                <w:color w:val="000000" w:themeColor="text1"/>
                <w:sz w:val="20"/>
                <w:szCs w:val="20"/>
              </w:rPr>
            </w:pPr>
            <w:r w:rsidRPr="000439E5">
              <w:rPr>
                <w:color w:val="000000" w:themeColor="text1"/>
                <w:sz w:val="20"/>
                <w:szCs w:val="20"/>
              </w:rPr>
              <w:t>0.9 ( 0.4, 1.3) </w:t>
            </w:r>
          </w:p>
        </w:tc>
        <w:tc>
          <w:tcPr>
            <w:tcW w:w="651" w:type="dxa"/>
            <w:shd w:val="clear" w:color="auto" w:fill="auto"/>
            <w:tcMar>
              <w:top w:w="0" w:type="dxa"/>
              <w:left w:w="0" w:type="dxa"/>
              <w:bottom w:w="0" w:type="dxa"/>
              <w:right w:w="0" w:type="dxa"/>
            </w:tcMar>
            <w:vAlign w:val="bottom"/>
          </w:tcPr>
          <w:p w14:paraId="40C3C260" w14:textId="77777777" w:rsidR="001F68D7" w:rsidRPr="000439E5" w:rsidRDefault="001F68D7" w:rsidP="00D96CD2">
            <w:pPr>
              <w:jc w:val="center"/>
              <w:rPr>
                <w:color w:val="000000" w:themeColor="text1"/>
                <w:sz w:val="20"/>
                <w:szCs w:val="20"/>
              </w:rPr>
            </w:pPr>
            <w:r w:rsidRPr="000439E5">
              <w:rPr>
                <w:color w:val="000000" w:themeColor="text1"/>
                <w:sz w:val="20"/>
                <w:szCs w:val="20"/>
              </w:rPr>
              <w:t>0.002 </w:t>
            </w:r>
          </w:p>
        </w:tc>
        <w:tc>
          <w:tcPr>
            <w:tcW w:w="366" w:type="dxa"/>
            <w:shd w:val="clear" w:color="auto" w:fill="auto"/>
            <w:tcMar>
              <w:top w:w="0" w:type="dxa"/>
              <w:left w:w="0" w:type="dxa"/>
              <w:bottom w:w="0" w:type="dxa"/>
              <w:right w:w="0" w:type="dxa"/>
            </w:tcMar>
            <w:vAlign w:val="bottom"/>
          </w:tcPr>
          <w:p w14:paraId="3104C673"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1F3E00FF" w14:textId="0316F005" w:rsidR="001F68D7" w:rsidRPr="000439E5" w:rsidRDefault="001F68D7" w:rsidP="00D96CD2">
            <w:pPr>
              <w:jc w:val="center"/>
              <w:rPr>
                <w:color w:val="000000" w:themeColor="text1"/>
                <w:sz w:val="20"/>
                <w:szCs w:val="20"/>
              </w:rPr>
            </w:pPr>
            <w:r w:rsidRPr="000439E5">
              <w:rPr>
                <w:color w:val="000000" w:themeColor="text1"/>
                <w:sz w:val="20"/>
                <w:szCs w:val="20"/>
              </w:rPr>
              <w:t>1.7 (1.4, 1.9) </w:t>
            </w:r>
          </w:p>
        </w:tc>
        <w:tc>
          <w:tcPr>
            <w:tcW w:w="651" w:type="dxa"/>
            <w:shd w:val="clear" w:color="auto" w:fill="auto"/>
            <w:tcMar>
              <w:top w:w="0" w:type="dxa"/>
              <w:left w:w="0" w:type="dxa"/>
              <w:bottom w:w="0" w:type="dxa"/>
              <w:right w:w="0" w:type="dxa"/>
            </w:tcMar>
            <w:vAlign w:val="bottom"/>
          </w:tcPr>
          <w:p w14:paraId="28B8FA99" w14:textId="2202A71E" w:rsidR="001F68D7" w:rsidRPr="000439E5" w:rsidRDefault="00F1459F" w:rsidP="00D96CD2">
            <w:pPr>
              <w:jc w:val="center"/>
              <w:rPr>
                <w:color w:val="000000" w:themeColor="text1"/>
                <w:sz w:val="20"/>
                <w:szCs w:val="20"/>
              </w:rPr>
            </w:pPr>
            <w:r>
              <w:rPr>
                <w:color w:val="000000" w:themeColor="text1"/>
                <w:sz w:val="20"/>
                <w:szCs w:val="20"/>
              </w:rPr>
              <w:t>&lt;0.001</w:t>
            </w:r>
          </w:p>
        </w:tc>
        <w:tc>
          <w:tcPr>
            <w:tcW w:w="366" w:type="dxa"/>
            <w:shd w:val="clear" w:color="auto" w:fill="auto"/>
            <w:tcMar>
              <w:top w:w="0" w:type="dxa"/>
              <w:left w:w="0" w:type="dxa"/>
              <w:bottom w:w="0" w:type="dxa"/>
              <w:right w:w="0" w:type="dxa"/>
            </w:tcMar>
            <w:vAlign w:val="bottom"/>
          </w:tcPr>
          <w:p w14:paraId="5B728FC1"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r>
      <w:tr w:rsidR="000439E5" w:rsidRPr="000439E5" w14:paraId="4C39B863" w14:textId="77777777" w:rsidTr="00D96CD2">
        <w:tc>
          <w:tcPr>
            <w:tcW w:w="993" w:type="dxa"/>
            <w:shd w:val="clear" w:color="auto" w:fill="auto"/>
            <w:tcMar>
              <w:top w:w="0" w:type="dxa"/>
              <w:left w:w="0" w:type="dxa"/>
              <w:bottom w:w="0" w:type="dxa"/>
              <w:right w:w="0" w:type="dxa"/>
            </w:tcMar>
            <w:vAlign w:val="bottom"/>
          </w:tcPr>
          <w:p w14:paraId="402C62C7"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MolYsis</w:t>
            </w:r>
            <w:proofErr w:type="spellEnd"/>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01D6308F" w14:textId="77777777" w:rsidR="001F68D7" w:rsidRPr="000439E5" w:rsidRDefault="001F68D7" w:rsidP="00D96CD2">
            <w:pPr>
              <w:jc w:val="center"/>
              <w:rPr>
                <w:color w:val="000000" w:themeColor="text1"/>
                <w:sz w:val="20"/>
                <w:szCs w:val="20"/>
              </w:rPr>
            </w:pPr>
            <w:r w:rsidRPr="000439E5">
              <w:rPr>
                <w:color w:val="000000" w:themeColor="text1"/>
                <w:sz w:val="20"/>
                <w:szCs w:val="20"/>
              </w:rPr>
              <w:t>1.0 ( 0.5, 1.6) </w:t>
            </w:r>
          </w:p>
        </w:tc>
        <w:tc>
          <w:tcPr>
            <w:tcW w:w="651" w:type="dxa"/>
            <w:shd w:val="clear" w:color="auto" w:fill="auto"/>
            <w:tcMar>
              <w:top w:w="0" w:type="dxa"/>
              <w:left w:w="0" w:type="dxa"/>
              <w:bottom w:w="0" w:type="dxa"/>
              <w:right w:w="0" w:type="dxa"/>
            </w:tcMar>
            <w:vAlign w:val="bottom"/>
          </w:tcPr>
          <w:p w14:paraId="11117D46" w14:textId="77777777" w:rsidR="001F68D7" w:rsidRPr="000439E5" w:rsidRDefault="001F68D7" w:rsidP="00D96CD2">
            <w:pPr>
              <w:jc w:val="center"/>
              <w:rPr>
                <w:color w:val="000000" w:themeColor="text1"/>
                <w:sz w:val="20"/>
                <w:szCs w:val="20"/>
              </w:rPr>
            </w:pPr>
            <w:r w:rsidRPr="000439E5">
              <w:rPr>
                <w:color w:val="000000" w:themeColor="text1"/>
                <w:sz w:val="20"/>
                <w:szCs w:val="20"/>
              </w:rPr>
              <w:t>0.002 </w:t>
            </w:r>
          </w:p>
        </w:tc>
        <w:tc>
          <w:tcPr>
            <w:tcW w:w="261" w:type="dxa"/>
            <w:shd w:val="clear" w:color="auto" w:fill="auto"/>
            <w:tcMar>
              <w:top w:w="0" w:type="dxa"/>
              <w:left w:w="0" w:type="dxa"/>
              <w:bottom w:w="0" w:type="dxa"/>
              <w:right w:w="0" w:type="dxa"/>
            </w:tcMar>
            <w:vAlign w:val="bottom"/>
          </w:tcPr>
          <w:p w14:paraId="66FF970F"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765306DE" w14:textId="5AD1DF53" w:rsidR="001F68D7" w:rsidRPr="000439E5" w:rsidRDefault="001F68D7" w:rsidP="00D96CD2">
            <w:pPr>
              <w:jc w:val="center"/>
              <w:rPr>
                <w:color w:val="000000" w:themeColor="text1"/>
                <w:sz w:val="20"/>
                <w:szCs w:val="20"/>
              </w:rPr>
            </w:pPr>
            <w:r w:rsidRPr="000439E5">
              <w:rPr>
                <w:color w:val="000000" w:themeColor="text1"/>
                <w:sz w:val="20"/>
                <w:szCs w:val="20"/>
              </w:rPr>
              <w:t>0.2 (-0.</w:t>
            </w:r>
            <w:r w:rsidR="00152210">
              <w:rPr>
                <w:color w:val="000000" w:themeColor="text1"/>
                <w:sz w:val="20"/>
                <w:szCs w:val="20"/>
              </w:rPr>
              <w:t>2</w:t>
            </w:r>
            <w:r w:rsidRPr="000439E5">
              <w:rPr>
                <w:color w:val="000000" w:themeColor="text1"/>
                <w:sz w:val="20"/>
                <w:szCs w:val="20"/>
              </w:rPr>
              <w:t>, 0.7) </w:t>
            </w:r>
          </w:p>
        </w:tc>
        <w:tc>
          <w:tcPr>
            <w:tcW w:w="651" w:type="dxa"/>
            <w:shd w:val="clear" w:color="auto" w:fill="auto"/>
            <w:tcMar>
              <w:top w:w="0" w:type="dxa"/>
              <w:left w:w="0" w:type="dxa"/>
              <w:bottom w:w="0" w:type="dxa"/>
              <w:right w:w="0" w:type="dxa"/>
            </w:tcMar>
            <w:vAlign w:val="bottom"/>
          </w:tcPr>
          <w:p w14:paraId="6A3B6C7B" w14:textId="77777777" w:rsidR="001F68D7" w:rsidRPr="000439E5" w:rsidRDefault="001F68D7" w:rsidP="00D96CD2">
            <w:pPr>
              <w:jc w:val="center"/>
              <w:rPr>
                <w:color w:val="000000" w:themeColor="text1"/>
                <w:sz w:val="20"/>
                <w:szCs w:val="20"/>
              </w:rPr>
            </w:pPr>
            <w:r w:rsidRPr="000439E5">
              <w:rPr>
                <w:color w:val="000000" w:themeColor="text1"/>
                <w:sz w:val="20"/>
                <w:szCs w:val="20"/>
              </w:rPr>
              <w:t>0.407 </w:t>
            </w:r>
          </w:p>
        </w:tc>
        <w:tc>
          <w:tcPr>
            <w:tcW w:w="366" w:type="dxa"/>
            <w:shd w:val="clear" w:color="auto" w:fill="auto"/>
            <w:tcMar>
              <w:top w:w="0" w:type="dxa"/>
              <w:left w:w="0" w:type="dxa"/>
              <w:bottom w:w="0" w:type="dxa"/>
              <w:right w:w="0" w:type="dxa"/>
            </w:tcMar>
            <w:vAlign w:val="bottom"/>
          </w:tcPr>
          <w:p w14:paraId="04BD9203" w14:textId="77777777" w:rsidR="001F68D7" w:rsidRPr="000439E5" w:rsidRDefault="001F68D7" w:rsidP="00D96CD2">
            <w:pPr>
              <w:jc w:val="center"/>
              <w:rPr>
                <w:color w:val="000000" w:themeColor="text1"/>
                <w:sz w:val="20"/>
                <w:szCs w:val="20"/>
              </w:rPr>
            </w:pPr>
          </w:p>
        </w:tc>
        <w:tc>
          <w:tcPr>
            <w:tcW w:w="1807" w:type="dxa"/>
            <w:shd w:val="clear" w:color="auto" w:fill="auto"/>
            <w:tcMar>
              <w:top w:w="0" w:type="dxa"/>
              <w:left w:w="0" w:type="dxa"/>
              <w:bottom w:w="0" w:type="dxa"/>
              <w:right w:w="0" w:type="dxa"/>
            </w:tcMar>
            <w:vAlign w:val="bottom"/>
          </w:tcPr>
          <w:p w14:paraId="77974312" w14:textId="564476B4" w:rsidR="001F68D7" w:rsidRPr="000439E5" w:rsidRDefault="001F68D7" w:rsidP="00D96CD2">
            <w:pPr>
              <w:jc w:val="center"/>
              <w:rPr>
                <w:color w:val="000000" w:themeColor="text1"/>
                <w:sz w:val="20"/>
                <w:szCs w:val="20"/>
              </w:rPr>
            </w:pPr>
            <w:r w:rsidRPr="000439E5">
              <w:rPr>
                <w:color w:val="000000" w:themeColor="text1"/>
                <w:sz w:val="20"/>
                <w:szCs w:val="20"/>
              </w:rPr>
              <w:t>2.0 (1.7, 2.</w:t>
            </w:r>
            <w:r w:rsidR="00152210">
              <w:rPr>
                <w:color w:val="000000" w:themeColor="text1"/>
                <w:sz w:val="20"/>
                <w:szCs w:val="20"/>
              </w:rPr>
              <w:t>2</w:t>
            </w:r>
            <w:r w:rsidRPr="000439E5">
              <w:rPr>
                <w:color w:val="000000" w:themeColor="text1"/>
                <w:sz w:val="20"/>
                <w:szCs w:val="20"/>
              </w:rPr>
              <w:t>) </w:t>
            </w:r>
          </w:p>
        </w:tc>
        <w:tc>
          <w:tcPr>
            <w:tcW w:w="651" w:type="dxa"/>
            <w:shd w:val="clear" w:color="auto" w:fill="auto"/>
            <w:tcMar>
              <w:top w:w="0" w:type="dxa"/>
              <w:left w:w="0" w:type="dxa"/>
              <w:bottom w:w="0" w:type="dxa"/>
              <w:right w:w="0" w:type="dxa"/>
            </w:tcMar>
            <w:vAlign w:val="bottom"/>
          </w:tcPr>
          <w:p w14:paraId="00F4FC69" w14:textId="1B8AB02F" w:rsidR="001F68D7" w:rsidRPr="000439E5" w:rsidRDefault="00F1459F" w:rsidP="00D96CD2">
            <w:pPr>
              <w:jc w:val="center"/>
              <w:rPr>
                <w:color w:val="000000" w:themeColor="text1"/>
                <w:sz w:val="20"/>
                <w:szCs w:val="20"/>
              </w:rPr>
            </w:pPr>
            <w:r>
              <w:rPr>
                <w:color w:val="000000" w:themeColor="text1"/>
                <w:sz w:val="20"/>
                <w:szCs w:val="20"/>
              </w:rPr>
              <w:t>&lt;0.001</w:t>
            </w:r>
          </w:p>
        </w:tc>
        <w:tc>
          <w:tcPr>
            <w:tcW w:w="366" w:type="dxa"/>
            <w:shd w:val="clear" w:color="auto" w:fill="auto"/>
            <w:tcMar>
              <w:top w:w="0" w:type="dxa"/>
              <w:left w:w="0" w:type="dxa"/>
              <w:bottom w:w="0" w:type="dxa"/>
              <w:right w:w="0" w:type="dxa"/>
            </w:tcMar>
            <w:vAlign w:val="bottom"/>
          </w:tcPr>
          <w:p w14:paraId="5183E6CA"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r>
      <w:tr w:rsidR="000439E5" w:rsidRPr="000439E5" w14:paraId="53204DCD" w14:textId="77777777" w:rsidTr="00D96CD2">
        <w:tc>
          <w:tcPr>
            <w:tcW w:w="993" w:type="dxa"/>
            <w:shd w:val="clear" w:color="auto" w:fill="auto"/>
            <w:tcMar>
              <w:top w:w="0" w:type="dxa"/>
              <w:left w:w="0" w:type="dxa"/>
              <w:bottom w:w="0" w:type="dxa"/>
              <w:right w:w="0" w:type="dxa"/>
            </w:tcMar>
            <w:vAlign w:val="bottom"/>
          </w:tcPr>
          <w:p w14:paraId="5D638D92"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QIAamp</w:t>
            </w:r>
            <w:proofErr w:type="spellEnd"/>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4F3B118D" w14:textId="77777777" w:rsidR="001F68D7" w:rsidRPr="000439E5" w:rsidRDefault="001F68D7" w:rsidP="00D96CD2">
            <w:pPr>
              <w:jc w:val="center"/>
              <w:rPr>
                <w:color w:val="000000" w:themeColor="text1"/>
                <w:sz w:val="20"/>
                <w:szCs w:val="20"/>
              </w:rPr>
            </w:pPr>
            <w:r w:rsidRPr="000439E5">
              <w:rPr>
                <w:color w:val="000000" w:themeColor="text1"/>
                <w:sz w:val="20"/>
                <w:szCs w:val="20"/>
              </w:rPr>
              <w:t>1.0 ( 0.5, 1.6) </w:t>
            </w:r>
          </w:p>
        </w:tc>
        <w:tc>
          <w:tcPr>
            <w:tcW w:w="651" w:type="dxa"/>
            <w:shd w:val="clear" w:color="auto" w:fill="auto"/>
            <w:tcMar>
              <w:top w:w="0" w:type="dxa"/>
              <w:left w:w="0" w:type="dxa"/>
              <w:bottom w:w="0" w:type="dxa"/>
              <w:right w:w="0" w:type="dxa"/>
            </w:tcMar>
            <w:vAlign w:val="bottom"/>
          </w:tcPr>
          <w:p w14:paraId="281D1D33" w14:textId="77777777" w:rsidR="001F68D7" w:rsidRPr="000439E5" w:rsidRDefault="001F68D7" w:rsidP="00D96CD2">
            <w:pPr>
              <w:jc w:val="center"/>
              <w:rPr>
                <w:color w:val="000000" w:themeColor="text1"/>
                <w:sz w:val="20"/>
                <w:szCs w:val="20"/>
              </w:rPr>
            </w:pPr>
            <w:r w:rsidRPr="000439E5">
              <w:rPr>
                <w:color w:val="000000" w:themeColor="text1"/>
                <w:sz w:val="20"/>
                <w:szCs w:val="20"/>
              </w:rPr>
              <w:t>0.002 </w:t>
            </w:r>
          </w:p>
        </w:tc>
        <w:tc>
          <w:tcPr>
            <w:tcW w:w="261" w:type="dxa"/>
            <w:shd w:val="clear" w:color="auto" w:fill="auto"/>
            <w:tcMar>
              <w:top w:w="0" w:type="dxa"/>
              <w:left w:w="0" w:type="dxa"/>
              <w:bottom w:w="0" w:type="dxa"/>
              <w:right w:w="0" w:type="dxa"/>
            </w:tcMar>
            <w:vAlign w:val="bottom"/>
          </w:tcPr>
          <w:p w14:paraId="7FF5F23C"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195AD74B" w14:textId="77777777" w:rsidR="001F68D7" w:rsidRPr="000439E5" w:rsidRDefault="001F68D7" w:rsidP="00D96CD2">
            <w:pPr>
              <w:jc w:val="center"/>
              <w:rPr>
                <w:color w:val="000000" w:themeColor="text1"/>
                <w:sz w:val="20"/>
                <w:szCs w:val="20"/>
              </w:rPr>
            </w:pPr>
            <w:r w:rsidRPr="000439E5">
              <w:rPr>
                <w:color w:val="000000" w:themeColor="text1"/>
                <w:sz w:val="20"/>
                <w:szCs w:val="20"/>
              </w:rPr>
              <w:t>1.1 ( 0.6, 1.5) </w:t>
            </w:r>
          </w:p>
        </w:tc>
        <w:tc>
          <w:tcPr>
            <w:tcW w:w="651" w:type="dxa"/>
            <w:shd w:val="clear" w:color="auto" w:fill="auto"/>
            <w:tcMar>
              <w:top w:w="0" w:type="dxa"/>
              <w:left w:w="0" w:type="dxa"/>
              <w:bottom w:w="0" w:type="dxa"/>
              <w:right w:w="0" w:type="dxa"/>
            </w:tcMar>
            <w:vAlign w:val="bottom"/>
          </w:tcPr>
          <w:p w14:paraId="4D021683" w14:textId="3295B7EB" w:rsidR="001F68D7" w:rsidRPr="000439E5" w:rsidRDefault="00F1459F" w:rsidP="00D96CD2">
            <w:pPr>
              <w:jc w:val="center"/>
              <w:rPr>
                <w:color w:val="000000" w:themeColor="text1"/>
                <w:sz w:val="20"/>
                <w:szCs w:val="20"/>
              </w:rPr>
            </w:pPr>
            <w:r>
              <w:rPr>
                <w:color w:val="000000" w:themeColor="text1"/>
                <w:sz w:val="20"/>
                <w:szCs w:val="20"/>
              </w:rPr>
              <w:t>&lt;0.001</w:t>
            </w:r>
          </w:p>
        </w:tc>
        <w:tc>
          <w:tcPr>
            <w:tcW w:w="366" w:type="dxa"/>
            <w:shd w:val="clear" w:color="auto" w:fill="auto"/>
            <w:tcMar>
              <w:top w:w="0" w:type="dxa"/>
              <w:left w:w="0" w:type="dxa"/>
              <w:bottom w:w="0" w:type="dxa"/>
              <w:right w:w="0" w:type="dxa"/>
            </w:tcMar>
            <w:vAlign w:val="bottom"/>
          </w:tcPr>
          <w:p w14:paraId="64267741"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c>
          <w:tcPr>
            <w:tcW w:w="1807" w:type="dxa"/>
            <w:shd w:val="clear" w:color="auto" w:fill="auto"/>
            <w:tcMar>
              <w:top w:w="0" w:type="dxa"/>
              <w:left w:w="0" w:type="dxa"/>
              <w:bottom w:w="0" w:type="dxa"/>
              <w:right w:w="0" w:type="dxa"/>
            </w:tcMar>
            <w:vAlign w:val="bottom"/>
          </w:tcPr>
          <w:p w14:paraId="32B9E662" w14:textId="34BD78BB" w:rsidR="001F68D7" w:rsidRPr="000439E5" w:rsidRDefault="001F68D7" w:rsidP="00D96CD2">
            <w:pPr>
              <w:jc w:val="center"/>
              <w:rPr>
                <w:color w:val="000000" w:themeColor="text1"/>
                <w:sz w:val="20"/>
                <w:szCs w:val="20"/>
              </w:rPr>
            </w:pPr>
            <w:r w:rsidRPr="000439E5">
              <w:rPr>
                <w:color w:val="000000" w:themeColor="text1"/>
                <w:sz w:val="20"/>
                <w:szCs w:val="20"/>
              </w:rPr>
              <w:t>1.4 (1.1, 1.7) </w:t>
            </w:r>
          </w:p>
        </w:tc>
        <w:tc>
          <w:tcPr>
            <w:tcW w:w="651" w:type="dxa"/>
            <w:shd w:val="clear" w:color="auto" w:fill="auto"/>
            <w:tcMar>
              <w:top w:w="0" w:type="dxa"/>
              <w:left w:w="0" w:type="dxa"/>
              <w:bottom w:w="0" w:type="dxa"/>
              <w:right w:w="0" w:type="dxa"/>
            </w:tcMar>
            <w:vAlign w:val="bottom"/>
          </w:tcPr>
          <w:p w14:paraId="20C81B6A" w14:textId="63CD66E9" w:rsidR="001F68D7" w:rsidRPr="000439E5" w:rsidRDefault="00F1459F" w:rsidP="00D96CD2">
            <w:pPr>
              <w:jc w:val="center"/>
              <w:rPr>
                <w:color w:val="000000" w:themeColor="text1"/>
                <w:sz w:val="20"/>
                <w:szCs w:val="20"/>
              </w:rPr>
            </w:pPr>
            <w:r>
              <w:rPr>
                <w:color w:val="000000" w:themeColor="text1"/>
                <w:sz w:val="20"/>
                <w:szCs w:val="20"/>
              </w:rPr>
              <w:t>&lt;0.001</w:t>
            </w:r>
          </w:p>
        </w:tc>
        <w:tc>
          <w:tcPr>
            <w:tcW w:w="366" w:type="dxa"/>
            <w:shd w:val="clear" w:color="auto" w:fill="auto"/>
            <w:tcMar>
              <w:top w:w="0" w:type="dxa"/>
              <w:left w:w="0" w:type="dxa"/>
              <w:bottom w:w="0" w:type="dxa"/>
              <w:right w:w="0" w:type="dxa"/>
            </w:tcMar>
            <w:vAlign w:val="bottom"/>
          </w:tcPr>
          <w:p w14:paraId="37D074DF" w14:textId="77777777" w:rsidR="001F68D7" w:rsidRPr="000439E5" w:rsidRDefault="001F68D7" w:rsidP="00D96CD2">
            <w:pPr>
              <w:jc w:val="center"/>
              <w:rPr>
                <w:color w:val="000000" w:themeColor="text1"/>
                <w:sz w:val="20"/>
                <w:szCs w:val="20"/>
              </w:rPr>
            </w:pPr>
            <w:r w:rsidRPr="000439E5">
              <w:rPr>
                <w:color w:val="000000" w:themeColor="text1"/>
                <w:sz w:val="20"/>
                <w:szCs w:val="20"/>
              </w:rPr>
              <w:t>*** </w:t>
            </w:r>
          </w:p>
        </w:tc>
      </w:tr>
    </w:tbl>
    <w:p w14:paraId="1955938E" w14:textId="77777777" w:rsidR="001F68D7" w:rsidRPr="000439E5" w:rsidRDefault="001F68D7" w:rsidP="001F68D7">
      <w:pPr>
        <w:rPr>
          <w:color w:val="000000" w:themeColor="text1"/>
        </w:rPr>
      </w:pPr>
    </w:p>
    <w:p w14:paraId="030A7F83" w14:textId="77777777" w:rsidR="001F68D7" w:rsidRPr="000439E5" w:rsidRDefault="001F68D7" w:rsidP="001F68D7">
      <w:pPr>
        <w:rPr>
          <w:color w:val="000000" w:themeColor="text1"/>
        </w:rPr>
      </w:pPr>
    </w:p>
    <w:p w14:paraId="2554DC9B" w14:textId="77777777" w:rsidR="001F68D7" w:rsidRPr="000439E5" w:rsidRDefault="001F68D7" w:rsidP="001F68D7">
      <w:pPr>
        <w:rPr>
          <w:color w:val="000000" w:themeColor="text1"/>
        </w:rPr>
      </w:pPr>
      <w:r w:rsidRPr="000439E5">
        <w:rPr>
          <w:color w:val="000000" w:themeColor="text1"/>
        </w:rPr>
        <w:br w:type="page"/>
      </w:r>
    </w:p>
    <w:p w14:paraId="439FE613" w14:textId="0BED728D" w:rsidR="001F68D7" w:rsidRDefault="001F68D7" w:rsidP="001F68D7">
      <w:pPr>
        <w:pStyle w:val="Heading2"/>
        <w:rPr>
          <w:rFonts w:ascii="Times New Roman" w:hAnsi="Times New Roman" w:cs="Times New Roman"/>
          <w:color w:val="000000" w:themeColor="text1"/>
        </w:rPr>
      </w:pPr>
      <w:bookmarkStart w:id="2" w:name="_heading=h.a2ggzs7pytfv" w:colFirst="0" w:colLast="0"/>
      <w:bookmarkEnd w:id="2"/>
      <w:r w:rsidRPr="00FC3B9E">
        <w:rPr>
          <w:rFonts w:ascii="Times New Roman" w:hAnsi="Times New Roman" w:cs="Times New Roman"/>
          <w:b/>
          <w:bCs/>
          <w:color w:val="000000" w:themeColor="text1"/>
        </w:rPr>
        <w:lastRenderedPageBreak/>
        <w:t>Table S3.</w:t>
      </w:r>
      <w:r w:rsidRPr="000439E5">
        <w:rPr>
          <w:rFonts w:ascii="Times New Roman" w:hAnsi="Times New Roman" w:cs="Times New Roman"/>
          <w:color w:val="000000" w:themeColor="text1"/>
        </w:rPr>
        <w:t xml:space="preserve"> </w:t>
      </w:r>
      <w:r w:rsidR="00FC3B9E" w:rsidRPr="00FC3B9E">
        <w:rPr>
          <w:rFonts w:ascii="Times New Roman" w:hAnsi="Times New Roman" w:cs="Times New Roman"/>
          <w:b/>
          <w:bCs/>
          <w:color w:val="000000" w:themeColor="text1"/>
        </w:rPr>
        <w:t xml:space="preserve">Statistical models to determine the effect of host depletion treatment on </w:t>
      </w:r>
      <w:r w:rsidR="00FC3B9E">
        <w:rPr>
          <w:rFonts w:ascii="Times New Roman" w:hAnsi="Times New Roman" w:cs="Times New Roman"/>
          <w:b/>
          <w:bCs/>
          <w:color w:val="000000" w:themeColor="text1"/>
        </w:rPr>
        <w:t>taxonomic species richness</w:t>
      </w:r>
      <w:r w:rsidR="00FC3B9E" w:rsidRPr="00FC3B9E">
        <w:rPr>
          <w:rFonts w:ascii="Times New Roman" w:hAnsi="Times New Roman" w:cs="Times New Roman"/>
          <w:b/>
          <w:bCs/>
          <w:color w:val="000000" w:themeColor="text1"/>
        </w:rPr>
        <w:t>.</w:t>
      </w:r>
      <w:r w:rsidR="00FC3B9E">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Effect size, standard error (SE) and p-value of a statistical test for species richness using linear mixed effect model stratified by sample type (</w:t>
      </w:r>
      <w:r w:rsidR="00C80264">
        <w:rPr>
          <w:rFonts w:ascii="Times New Roman" w:hAnsi="Times New Roman" w:cs="Times New Roman"/>
          <w:color w:val="000000" w:themeColor="text1"/>
        </w:rPr>
        <w:t>s</w:t>
      </w:r>
      <w:r w:rsidRPr="000439E5">
        <w:rPr>
          <w:rFonts w:ascii="Times New Roman" w:hAnsi="Times New Roman" w:cs="Times New Roman"/>
          <w:color w:val="000000" w:themeColor="text1"/>
        </w:rPr>
        <w:t>pecies richness ~ treatment + (1|subject id)). Stratified analyses were conducted for each sample type as an interaction term of sample type and treatment was significant at an ANOVA test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0.001) using a model, </w:t>
      </w:r>
      <w:proofErr w:type="spellStart"/>
      <w:r w:rsidRPr="000439E5">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 xml:space="preserve">(species richness ~ sample type + treatment + sample type * treatment  + (1|subject id)). Statistical significances were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0.05,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0.01,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p>
    <w:p w14:paraId="408B71DB" w14:textId="77777777" w:rsidR="00C010B1" w:rsidRPr="00FC3B9E" w:rsidRDefault="00C010B1" w:rsidP="00FC3B9E"/>
    <w:tbl>
      <w:tblPr>
        <w:tblStyle w:val="9"/>
        <w:tblW w:w="9360" w:type="dxa"/>
        <w:tblBorders>
          <w:top w:val="single" w:sz="4" w:space="0" w:color="000000"/>
          <w:bottom w:val="single" w:sz="4" w:space="0" w:color="000000"/>
        </w:tblBorders>
        <w:tblLayout w:type="fixed"/>
        <w:tblLook w:val="0400" w:firstRow="0" w:lastRow="0" w:firstColumn="0" w:lastColumn="0" w:noHBand="0" w:noVBand="1"/>
      </w:tblPr>
      <w:tblGrid>
        <w:gridCol w:w="996"/>
        <w:gridCol w:w="1827"/>
        <w:gridCol w:w="665"/>
        <w:gridCol w:w="222"/>
        <w:gridCol w:w="1828"/>
        <w:gridCol w:w="665"/>
        <w:gridCol w:w="332"/>
        <w:gridCol w:w="1828"/>
        <w:gridCol w:w="665"/>
        <w:gridCol w:w="332"/>
      </w:tblGrid>
      <w:tr w:rsidR="000439E5" w:rsidRPr="0074748C" w14:paraId="4D69183E" w14:textId="77777777" w:rsidTr="00D96CD2">
        <w:trPr>
          <w:tblHeader/>
        </w:trPr>
        <w:tc>
          <w:tcPr>
            <w:tcW w:w="996" w:type="dxa"/>
            <w:tcBorders>
              <w:top w:val="single" w:sz="4" w:space="0" w:color="000000"/>
              <w:bottom w:val="nil"/>
            </w:tcBorders>
            <w:shd w:val="clear" w:color="auto" w:fill="auto"/>
            <w:tcMar>
              <w:top w:w="0" w:type="dxa"/>
              <w:left w:w="0" w:type="dxa"/>
              <w:bottom w:w="0" w:type="dxa"/>
              <w:right w:w="0" w:type="dxa"/>
            </w:tcMar>
            <w:vAlign w:val="center"/>
          </w:tcPr>
          <w:p w14:paraId="684A307B" w14:textId="77777777" w:rsidR="001F68D7" w:rsidRPr="00FC3B9E" w:rsidRDefault="001F68D7" w:rsidP="00D96CD2">
            <w:pPr>
              <w:jc w:val="center"/>
              <w:rPr>
                <w:color w:val="000000" w:themeColor="text1"/>
                <w:sz w:val="20"/>
                <w:szCs w:val="20"/>
              </w:rPr>
            </w:pPr>
          </w:p>
        </w:tc>
        <w:tc>
          <w:tcPr>
            <w:tcW w:w="2714" w:type="dxa"/>
            <w:gridSpan w:val="3"/>
            <w:tcBorders>
              <w:top w:val="single" w:sz="4" w:space="0" w:color="000000"/>
              <w:bottom w:val="nil"/>
            </w:tcBorders>
            <w:shd w:val="clear" w:color="auto" w:fill="auto"/>
            <w:tcMar>
              <w:top w:w="0" w:type="dxa"/>
              <w:left w:w="45" w:type="dxa"/>
              <w:bottom w:w="0" w:type="dxa"/>
              <w:right w:w="45" w:type="dxa"/>
            </w:tcMar>
            <w:vAlign w:val="center"/>
          </w:tcPr>
          <w:p w14:paraId="0132C6C3" w14:textId="77777777" w:rsidR="001F68D7" w:rsidRPr="00FC3B9E" w:rsidRDefault="001F68D7" w:rsidP="00D96CD2">
            <w:pPr>
              <w:jc w:val="center"/>
              <w:rPr>
                <w:color w:val="000000" w:themeColor="text1"/>
                <w:sz w:val="20"/>
                <w:szCs w:val="20"/>
              </w:rPr>
            </w:pPr>
            <w:r w:rsidRPr="00FC3B9E">
              <w:rPr>
                <w:color w:val="000000" w:themeColor="text1"/>
                <w:sz w:val="20"/>
                <w:szCs w:val="20"/>
              </w:rPr>
              <w:t>BAL</w:t>
            </w:r>
          </w:p>
        </w:tc>
        <w:tc>
          <w:tcPr>
            <w:tcW w:w="2825" w:type="dxa"/>
            <w:gridSpan w:val="3"/>
            <w:tcBorders>
              <w:top w:val="single" w:sz="4" w:space="0" w:color="000000"/>
              <w:bottom w:val="nil"/>
            </w:tcBorders>
            <w:shd w:val="clear" w:color="auto" w:fill="auto"/>
            <w:tcMar>
              <w:top w:w="0" w:type="dxa"/>
              <w:left w:w="45" w:type="dxa"/>
              <w:bottom w:w="0" w:type="dxa"/>
              <w:right w:w="45" w:type="dxa"/>
            </w:tcMar>
            <w:vAlign w:val="center"/>
          </w:tcPr>
          <w:p w14:paraId="13FFE5C8" w14:textId="77777777" w:rsidR="001F68D7" w:rsidRPr="00FC3B9E" w:rsidRDefault="001F68D7" w:rsidP="00D96CD2">
            <w:pPr>
              <w:jc w:val="center"/>
              <w:rPr>
                <w:color w:val="000000" w:themeColor="text1"/>
                <w:sz w:val="20"/>
                <w:szCs w:val="20"/>
              </w:rPr>
            </w:pPr>
            <w:r w:rsidRPr="00FC3B9E">
              <w:rPr>
                <w:color w:val="000000" w:themeColor="text1"/>
                <w:sz w:val="20"/>
                <w:szCs w:val="20"/>
              </w:rPr>
              <w:t>Nasal swab</w:t>
            </w:r>
          </w:p>
        </w:tc>
        <w:tc>
          <w:tcPr>
            <w:tcW w:w="2825" w:type="dxa"/>
            <w:gridSpan w:val="3"/>
            <w:tcBorders>
              <w:top w:val="single" w:sz="4" w:space="0" w:color="000000"/>
              <w:bottom w:val="nil"/>
            </w:tcBorders>
            <w:shd w:val="clear" w:color="auto" w:fill="auto"/>
            <w:tcMar>
              <w:top w:w="0" w:type="dxa"/>
              <w:left w:w="45" w:type="dxa"/>
              <w:bottom w:w="0" w:type="dxa"/>
              <w:right w:w="45" w:type="dxa"/>
            </w:tcMar>
            <w:vAlign w:val="center"/>
          </w:tcPr>
          <w:p w14:paraId="5B1EF350" w14:textId="77777777" w:rsidR="001F68D7" w:rsidRPr="00FC3B9E" w:rsidRDefault="001F68D7" w:rsidP="00D96CD2">
            <w:pPr>
              <w:jc w:val="center"/>
              <w:rPr>
                <w:color w:val="000000" w:themeColor="text1"/>
                <w:sz w:val="20"/>
                <w:szCs w:val="20"/>
              </w:rPr>
            </w:pPr>
            <w:r w:rsidRPr="00FC3B9E">
              <w:rPr>
                <w:color w:val="000000" w:themeColor="text1"/>
                <w:sz w:val="20"/>
                <w:szCs w:val="20"/>
              </w:rPr>
              <w:t>Sputum</w:t>
            </w:r>
          </w:p>
        </w:tc>
      </w:tr>
      <w:tr w:rsidR="000439E5" w:rsidRPr="0074748C" w14:paraId="5B540F0E" w14:textId="77777777" w:rsidTr="00D96CD2">
        <w:trPr>
          <w:tblHeader/>
        </w:trPr>
        <w:tc>
          <w:tcPr>
            <w:tcW w:w="996" w:type="dxa"/>
            <w:tcBorders>
              <w:top w:val="nil"/>
              <w:bottom w:val="single" w:sz="4" w:space="0" w:color="000000"/>
            </w:tcBorders>
            <w:shd w:val="clear" w:color="auto" w:fill="auto"/>
            <w:tcMar>
              <w:top w:w="0" w:type="dxa"/>
              <w:left w:w="0" w:type="dxa"/>
              <w:bottom w:w="0" w:type="dxa"/>
              <w:right w:w="0" w:type="dxa"/>
            </w:tcMar>
            <w:vAlign w:val="center"/>
          </w:tcPr>
          <w:p w14:paraId="53D3F251" w14:textId="77777777" w:rsidR="001F68D7" w:rsidRPr="00FC3B9E" w:rsidRDefault="001F68D7" w:rsidP="00D96CD2">
            <w:pPr>
              <w:jc w:val="center"/>
              <w:rPr>
                <w:color w:val="000000" w:themeColor="text1"/>
                <w:sz w:val="20"/>
                <w:szCs w:val="20"/>
              </w:rPr>
            </w:pPr>
          </w:p>
        </w:tc>
        <w:tc>
          <w:tcPr>
            <w:tcW w:w="1827" w:type="dxa"/>
            <w:tcBorders>
              <w:top w:val="nil"/>
              <w:bottom w:val="single" w:sz="4" w:space="0" w:color="000000"/>
            </w:tcBorders>
            <w:shd w:val="clear" w:color="auto" w:fill="auto"/>
            <w:tcMar>
              <w:top w:w="0" w:type="dxa"/>
              <w:left w:w="0" w:type="dxa"/>
              <w:bottom w:w="0" w:type="dxa"/>
              <w:right w:w="0" w:type="dxa"/>
            </w:tcMar>
            <w:vAlign w:val="center"/>
          </w:tcPr>
          <w:p w14:paraId="0503E792"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Effect size (95% CI) </w:t>
            </w:r>
          </w:p>
        </w:tc>
        <w:tc>
          <w:tcPr>
            <w:tcW w:w="665" w:type="dxa"/>
            <w:tcBorders>
              <w:top w:val="nil"/>
              <w:bottom w:val="single" w:sz="4" w:space="0" w:color="000000"/>
            </w:tcBorders>
            <w:shd w:val="clear" w:color="auto" w:fill="auto"/>
            <w:tcMar>
              <w:top w:w="0" w:type="dxa"/>
              <w:left w:w="0" w:type="dxa"/>
              <w:bottom w:w="0" w:type="dxa"/>
              <w:right w:w="0" w:type="dxa"/>
            </w:tcMar>
            <w:vAlign w:val="center"/>
          </w:tcPr>
          <w:p w14:paraId="01D76CDD" w14:textId="77777777" w:rsidR="001F68D7" w:rsidRPr="00FC3B9E" w:rsidRDefault="001F68D7" w:rsidP="00D96CD2">
            <w:pPr>
              <w:jc w:val="center"/>
              <w:rPr>
                <w:color w:val="000000" w:themeColor="text1"/>
                <w:sz w:val="20"/>
                <w:szCs w:val="20"/>
              </w:rPr>
            </w:pPr>
            <w:r w:rsidRPr="00FC3B9E">
              <w:rPr>
                <w:i/>
                <w:color w:val="000000" w:themeColor="text1"/>
                <w:sz w:val="20"/>
                <w:szCs w:val="20"/>
              </w:rPr>
              <w:t>p</w:t>
            </w:r>
            <w:r w:rsidRPr="00FC3B9E">
              <w:rPr>
                <w:color w:val="000000" w:themeColor="text1"/>
                <w:sz w:val="20"/>
                <w:szCs w:val="20"/>
              </w:rPr>
              <w:t xml:space="preserve">-value </w:t>
            </w:r>
          </w:p>
        </w:tc>
        <w:tc>
          <w:tcPr>
            <w:tcW w:w="222" w:type="dxa"/>
            <w:tcBorders>
              <w:top w:val="nil"/>
              <w:bottom w:val="single" w:sz="4" w:space="0" w:color="000000"/>
            </w:tcBorders>
            <w:shd w:val="clear" w:color="auto" w:fill="auto"/>
            <w:tcMar>
              <w:top w:w="0" w:type="dxa"/>
              <w:left w:w="0" w:type="dxa"/>
              <w:bottom w:w="0" w:type="dxa"/>
              <w:right w:w="0" w:type="dxa"/>
            </w:tcMar>
            <w:vAlign w:val="center"/>
          </w:tcPr>
          <w:p w14:paraId="4077FCD4" w14:textId="77777777" w:rsidR="001F68D7" w:rsidRPr="00FC3B9E" w:rsidRDefault="001F68D7" w:rsidP="00D96CD2">
            <w:pPr>
              <w:jc w:val="center"/>
              <w:rPr>
                <w:color w:val="000000" w:themeColor="text1"/>
                <w:sz w:val="20"/>
                <w:szCs w:val="20"/>
              </w:rPr>
            </w:pPr>
          </w:p>
        </w:tc>
        <w:tc>
          <w:tcPr>
            <w:tcW w:w="1828" w:type="dxa"/>
            <w:tcBorders>
              <w:top w:val="nil"/>
              <w:bottom w:val="single" w:sz="4" w:space="0" w:color="000000"/>
            </w:tcBorders>
            <w:shd w:val="clear" w:color="auto" w:fill="auto"/>
            <w:tcMar>
              <w:top w:w="0" w:type="dxa"/>
              <w:left w:w="0" w:type="dxa"/>
              <w:bottom w:w="0" w:type="dxa"/>
              <w:right w:w="0" w:type="dxa"/>
            </w:tcMar>
            <w:vAlign w:val="center"/>
          </w:tcPr>
          <w:p w14:paraId="562B20BE"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Effect size (95% CI) </w:t>
            </w:r>
          </w:p>
        </w:tc>
        <w:tc>
          <w:tcPr>
            <w:tcW w:w="665" w:type="dxa"/>
            <w:tcBorders>
              <w:top w:val="nil"/>
              <w:bottom w:val="single" w:sz="4" w:space="0" w:color="000000"/>
            </w:tcBorders>
            <w:shd w:val="clear" w:color="auto" w:fill="auto"/>
            <w:tcMar>
              <w:top w:w="0" w:type="dxa"/>
              <w:left w:w="0" w:type="dxa"/>
              <w:bottom w:w="0" w:type="dxa"/>
              <w:right w:w="0" w:type="dxa"/>
            </w:tcMar>
            <w:vAlign w:val="center"/>
          </w:tcPr>
          <w:p w14:paraId="4F93EDB1" w14:textId="77777777" w:rsidR="001F68D7" w:rsidRPr="00FC3B9E" w:rsidRDefault="001F68D7" w:rsidP="00D96CD2">
            <w:pPr>
              <w:jc w:val="center"/>
              <w:rPr>
                <w:color w:val="000000" w:themeColor="text1"/>
                <w:sz w:val="20"/>
                <w:szCs w:val="20"/>
              </w:rPr>
            </w:pPr>
            <w:r w:rsidRPr="00FC3B9E">
              <w:rPr>
                <w:i/>
                <w:color w:val="000000" w:themeColor="text1"/>
                <w:sz w:val="20"/>
                <w:szCs w:val="20"/>
              </w:rPr>
              <w:t>p</w:t>
            </w:r>
            <w:r w:rsidRPr="00FC3B9E">
              <w:rPr>
                <w:color w:val="000000" w:themeColor="text1"/>
                <w:sz w:val="20"/>
                <w:szCs w:val="20"/>
              </w:rPr>
              <w:t xml:space="preserve">-value </w:t>
            </w:r>
          </w:p>
        </w:tc>
        <w:tc>
          <w:tcPr>
            <w:tcW w:w="332" w:type="dxa"/>
            <w:tcBorders>
              <w:top w:val="nil"/>
              <w:bottom w:val="single" w:sz="4" w:space="0" w:color="000000"/>
            </w:tcBorders>
            <w:shd w:val="clear" w:color="auto" w:fill="auto"/>
            <w:tcMar>
              <w:top w:w="0" w:type="dxa"/>
              <w:left w:w="0" w:type="dxa"/>
              <w:bottom w:w="0" w:type="dxa"/>
              <w:right w:w="0" w:type="dxa"/>
            </w:tcMar>
            <w:vAlign w:val="center"/>
          </w:tcPr>
          <w:p w14:paraId="791282E1" w14:textId="77777777" w:rsidR="001F68D7" w:rsidRPr="00FC3B9E" w:rsidRDefault="001F68D7" w:rsidP="00D96CD2">
            <w:pPr>
              <w:jc w:val="center"/>
              <w:rPr>
                <w:color w:val="000000" w:themeColor="text1"/>
                <w:sz w:val="20"/>
                <w:szCs w:val="20"/>
              </w:rPr>
            </w:pPr>
          </w:p>
        </w:tc>
        <w:tc>
          <w:tcPr>
            <w:tcW w:w="1828" w:type="dxa"/>
            <w:tcBorders>
              <w:top w:val="nil"/>
              <w:bottom w:val="single" w:sz="4" w:space="0" w:color="000000"/>
            </w:tcBorders>
            <w:shd w:val="clear" w:color="auto" w:fill="auto"/>
            <w:tcMar>
              <w:top w:w="0" w:type="dxa"/>
              <w:left w:w="0" w:type="dxa"/>
              <w:bottom w:w="0" w:type="dxa"/>
              <w:right w:w="0" w:type="dxa"/>
            </w:tcMar>
            <w:vAlign w:val="center"/>
          </w:tcPr>
          <w:p w14:paraId="5633DAF0"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Effect size (95% CI) </w:t>
            </w:r>
          </w:p>
        </w:tc>
        <w:tc>
          <w:tcPr>
            <w:tcW w:w="665" w:type="dxa"/>
            <w:tcBorders>
              <w:top w:val="nil"/>
              <w:bottom w:val="single" w:sz="4" w:space="0" w:color="000000"/>
            </w:tcBorders>
            <w:shd w:val="clear" w:color="auto" w:fill="auto"/>
            <w:tcMar>
              <w:top w:w="0" w:type="dxa"/>
              <w:left w:w="0" w:type="dxa"/>
              <w:bottom w:w="0" w:type="dxa"/>
              <w:right w:w="0" w:type="dxa"/>
            </w:tcMar>
            <w:vAlign w:val="center"/>
          </w:tcPr>
          <w:p w14:paraId="1E6303EE" w14:textId="77777777" w:rsidR="001F68D7" w:rsidRPr="00FC3B9E" w:rsidRDefault="001F68D7" w:rsidP="00D96CD2">
            <w:pPr>
              <w:jc w:val="center"/>
              <w:rPr>
                <w:color w:val="000000" w:themeColor="text1"/>
                <w:sz w:val="20"/>
                <w:szCs w:val="20"/>
              </w:rPr>
            </w:pPr>
            <w:r w:rsidRPr="00FC3B9E">
              <w:rPr>
                <w:i/>
                <w:color w:val="000000" w:themeColor="text1"/>
                <w:sz w:val="20"/>
                <w:szCs w:val="20"/>
              </w:rPr>
              <w:t>p</w:t>
            </w:r>
            <w:r w:rsidRPr="00FC3B9E">
              <w:rPr>
                <w:color w:val="000000" w:themeColor="text1"/>
                <w:sz w:val="20"/>
                <w:szCs w:val="20"/>
              </w:rPr>
              <w:t xml:space="preserve">-value </w:t>
            </w:r>
          </w:p>
        </w:tc>
        <w:tc>
          <w:tcPr>
            <w:tcW w:w="332" w:type="dxa"/>
            <w:tcBorders>
              <w:top w:val="nil"/>
              <w:bottom w:val="single" w:sz="4" w:space="0" w:color="000000"/>
            </w:tcBorders>
            <w:shd w:val="clear" w:color="auto" w:fill="auto"/>
            <w:tcMar>
              <w:top w:w="0" w:type="dxa"/>
              <w:left w:w="0" w:type="dxa"/>
              <w:bottom w:w="0" w:type="dxa"/>
              <w:right w:w="0" w:type="dxa"/>
            </w:tcMar>
            <w:vAlign w:val="center"/>
          </w:tcPr>
          <w:p w14:paraId="579A73A9" w14:textId="77777777" w:rsidR="001F68D7" w:rsidRPr="00FC3B9E" w:rsidRDefault="001F68D7" w:rsidP="00D96CD2">
            <w:pPr>
              <w:jc w:val="center"/>
              <w:rPr>
                <w:color w:val="000000" w:themeColor="text1"/>
                <w:sz w:val="20"/>
                <w:szCs w:val="20"/>
              </w:rPr>
            </w:pPr>
          </w:p>
        </w:tc>
      </w:tr>
      <w:tr w:rsidR="000439E5" w:rsidRPr="0074748C" w14:paraId="037379C6" w14:textId="77777777" w:rsidTr="00D96CD2">
        <w:tc>
          <w:tcPr>
            <w:tcW w:w="996" w:type="dxa"/>
            <w:tcBorders>
              <w:top w:val="single" w:sz="4" w:space="0" w:color="000000"/>
            </w:tcBorders>
            <w:shd w:val="clear" w:color="auto" w:fill="auto"/>
            <w:tcMar>
              <w:top w:w="0" w:type="dxa"/>
              <w:left w:w="0" w:type="dxa"/>
              <w:bottom w:w="0" w:type="dxa"/>
              <w:right w:w="0" w:type="dxa"/>
            </w:tcMar>
            <w:vAlign w:val="center"/>
          </w:tcPr>
          <w:p w14:paraId="42D2852C"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(Intercept) </w:t>
            </w:r>
          </w:p>
        </w:tc>
        <w:tc>
          <w:tcPr>
            <w:tcW w:w="1827" w:type="dxa"/>
            <w:tcBorders>
              <w:top w:val="single" w:sz="4" w:space="0" w:color="000000"/>
            </w:tcBorders>
            <w:shd w:val="clear" w:color="auto" w:fill="auto"/>
            <w:tcMar>
              <w:top w:w="0" w:type="dxa"/>
              <w:left w:w="0" w:type="dxa"/>
              <w:bottom w:w="0" w:type="dxa"/>
              <w:right w:w="0" w:type="dxa"/>
            </w:tcMar>
            <w:vAlign w:val="center"/>
          </w:tcPr>
          <w:p w14:paraId="214BB0D8"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5.0 (-6.7, 16.7) </w:t>
            </w:r>
          </w:p>
        </w:tc>
        <w:tc>
          <w:tcPr>
            <w:tcW w:w="665" w:type="dxa"/>
            <w:tcBorders>
              <w:top w:val="single" w:sz="4" w:space="0" w:color="000000"/>
            </w:tcBorders>
            <w:shd w:val="clear" w:color="auto" w:fill="auto"/>
            <w:tcMar>
              <w:top w:w="0" w:type="dxa"/>
              <w:left w:w="0" w:type="dxa"/>
              <w:bottom w:w="0" w:type="dxa"/>
              <w:right w:w="0" w:type="dxa"/>
            </w:tcMar>
            <w:vAlign w:val="center"/>
          </w:tcPr>
          <w:p w14:paraId="6FCC095C"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0.438 </w:t>
            </w:r>
          </w:p>
        </w:tc>
        <w:tc>
          <w:tcPr>
            <w:tcW w:w="222" w:type="dxa"/>
            <w:tcBorders>
              <w:top w:val="single" w:sz="4" w:space="0" w:color="000000"/>
            </w:tcBorders>
            <w:shd w:val="clear" w:color="auto" w:fill="auto"/>
            <w:tcMar>
              <w:top w:w="0" w:type="dxa"/>
              <w:left w:w="0" w:type="dxa"/>
              <w:bottom w:w="0" w:type="dxa"/>
              <w:right w:w="0" w:type="dxa"/>
            </w:tcMar>
            <w:vAlign w:val="center"/>
          </w:tcPr>
          <w:p w14:paraId="019005C9" w14:textId="77777777" w:rsidR="001F68D7" w:rsidRPr="00FC3B9E" w:rsidRDefault="001F68D7" w:rsidP="00D96CD2">
            <w:pPr>
              <w:jc w:val="center"/>
              <w:rPr>
                <w:color w:val="000000" w:themeColor="text1"/>
                <w:sz w:val="20"/>
                <w:szCs w:val="20"/>
              </w:rPr>
            </w:pPr>
          </w:p>
        </w:tc>
        <w:tc>
          <w:tcPr>
            <w:tcW w:w="1828" w:type="dxa"/>
            <w:tcBorders>
              <w:top w:val="single" w:sz="4" w:space="0" w:color="000000"/>
            </w:tcBorders>
            <w:shd w:val="clear" w:color="auto" w:fill="auto"/>
            <w:tcMar>
              <w:top w:w="0" w:type="dxa"/>
              <w:left w:w="0" w:type="dxa"/>
              <w:bottom w:w="0" w:type="dxa"/>
              <w:right w:w="0" w:type="dxa"/>
            </w:tcMar>
            <w:vAlign w:val="center"/>
          </w:tcPr>
          <w:p w14:paraId="0D3AB123"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10.1 (7.5, 12.7) </w:t>
            </w:r>
          </w:p>
        </w:tc>
        <w:tc>
          <w:tcPr>
            <w:tcW w:w="665" w:type="dxa"/>
            <w:tcBorders>
              <w:top w:val="single" w:sz="4" w:space="0" w:color="000000"/>
            </w:tcBorders>
            <w:shd w:val="clear" w:color="auto" w:fill="auto"/>
            <w:tcMar>
              <w:top w:w="0" w:type="dxa"/>
              <w:left w:w="0" w:type="dxa"/>
              <w:bottom w:w="0" w:type="dxa"/>
              <w:right w:w="0" w:type="dxa"/>
            </w:tcMar>
            <w:vAlign w:val="center"/>
          </w:tcPr>
          <w:p w14:paraId="1FAA3946" w14:textId="2F5044EB"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tcBorders>
              <w:top w:val="single" w:sz="4" w:space="0" w:color="000000"/>
            </w:tcBorders>
            <w:shd w:val="clear" w:color="auto" w:fill="auto"/>
            <w:tcMar>
              <w:top w:w="0" w:type="dxa"/>
              <w:left w:w="0" w:type="dxa"/>
              <w:bottom w:w="0" w:type="dxa"/>
              <w:right w:w="0" w:type="dxa"/>
            </w:tcMar>
            <w:vAlign w:val="center"/>
          </w:tcPr>
          <w:p w14:paraId="60640230"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c>
          <w:tcPr>
            <w:tcW w:w="1828" w:type="dxa"/>
            <w:tcBorders>
              <w:top w:val="single" w:sz="4" w:space="0" w:color="000000"/>
            </w:tcBorders>
            <w:shd w:val="clear" w:color="auto" w:fill="auto"/>
            <w:tcMar>
              <w:top w:w="0" w:type="dxa"/>
              <w:left w:w="0" w:type="dxa"/>
              <w:bottom w:w="0" w:type="dxa"/>
              <w:right w:w="0" w:type="dxa"/>
            </w:tcMar>
            <w:vAlign w:val="center"/>
          </w:tcPr>
          <w:p w14:paraId="77B4E621"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15.8 (-4.8, 36.4) </w:t>
            </w:r>
          </w:p>
        </w:tc>
        <w:tc>
          <w:tcPr>
            <w:tcW w:w="665" w:type="dxa"/>
            <w:tcBorders>
              <w:top w:val="single" w:sz="4" w:space="0" w:color="000000"/>
            </w:tcBorders>
            <w:shd w:val="clear" w:color="auto" w:fill="auto"/>
            <w:tcMar>
              <w:top w:w="0" w:type="dxa"/>
              <w:left w:w="0" w:type="dxa"/>
              <w:bottom w:w="0" w:type="dxa"/>
              <w:right w:w="0" w:type="dxa"/>
            </w:tcMar>
            <w:vAlign w:val="center"/>
          </w:tcPr>
          <w:p w14:paraId="71ED7DB7"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0.168 </w:t>
            </w:r>
          </w:p>
        </w:tc>
        <w:tc>
          <w:tcPr>
            <w:tcW w:w="332" w:type="dxa"/>
            <w:tcBorders>
              <w:top w:val="single" w:sz="4" w:space="0" w:color="000000"/>
            </w:tcBorders>
            <w:shd w:val="clear" w:color="auto" w:fill="auto"/>
            <w:tcMar>
              <w:top w:w="0" w:type="dxa"/>
              <w:left w:w="0" w:type="dxa"/>
              <w:bottom w:w="0" w:type="dxa"/>
              <w:right w:w="0" w:type="dxa"/>
            </w:tcMar>
            <w:vAlign w:val="center"/>
          </w:tcPr>
          <w:p w14:paraId="3EFCCDE4" w14:textId="77777777" w:rsidR="001F68D7" w:rsidRPr="00FC3B9E" w:rsidRDefault="001F68D7" w:rsidP="00D96CD2">
            <w:pPr>
              <w:jc w:val="center"/>
              <w:rPr>
                <w:color w:val="000000" w:themeColor="text1"/>
                <w:sz w:val="20"/>
                <w:szCs w:val="20"/>
              </w:rPr>
            </w:pPr>
          </w:p>
        </w:tc>
      </w:tr>
      <w:tr w:rsidR="000439E5" w:rsidRPr="0074748C" w14:paraId="71DCF253" w14:textId="77777777" w:rsidTr="00D96CD2">
        <w:tc>
          <w:tcPr>
            <w:tcW w:w="996" w:type="dxa"/>
            <w:shd w:val="clear" w:color="auto" w:fill="auto"/>
            <w:tcMar>
              <w:top w:w="0" w:type="dxa"/>
              <w:left w:w="0" w:type="dxa"/>
              <w:bottom w:w="0" w:type="dxa"/>
              <w:right w:w="0" w:type="dxa"/>
            </w:tcMar>
            <w:vAlign w:val="center"/>
          </w:tcPr>
          <w:p w14:paraId="00136186" w14:textId="77777777" w:rsidR="001F68D7" w:rsidRPr="00FC3B9E" w:rsidRDefault="001F68D7" w:rsidP="00D96CD2">
            <w:pPr>
              <w:jc w:val="center"/>
              <w:rPr>
                <w:color w:val="000000" w:themeColor="text1"/>
                <w:sz w:val="20"/>
                <w:szCs w:val="20"/>
              </w:rPr>
            </w:pPr>
            <w:proofErr w:type="spellStart"/>
            <w:r w:rsidRPr="00FC3B9E">
              <w:rPr>
                <w:color w:val="000000" w:themeColor="text1"/>
                <w:sz w:val="20"/>
                <w:szCs w:val="20"/>
              </w:rPr>
              <w:t>lyPMA</w:t>
            </w:r>
            <w:proofErr w:type="spellEnd"/>
            <w:r w:rsidRPr="00FC3B9E">
              <w:rPr>
                <w:color w:val="000000" w:themeColor="text1"/>
                <w:sz w:val="20"/>
                <w:szCs w:val="20"/>
              </w:rPr>
              <w:t xml:space="preserve"> </w:t>
            </w:r>
          </w:p>
        </w:tc>
        <w:tc>
          <w:tcPr>
            <w:tcW w:w="1827" w:type="dxa"/>
            <w:shd w:val="clear" w:color="auto" w:fill="auto"/>
            <w:tcMar>
              <w:top w:w="0" w:type="dxa"/>
              <w:left w:w="0" w:type="dxa"/>
              <w:bottom w:w="0" w:type="dxa"/>
              <w:right w:w="0" w:type="dxa"/>
            </w:tcMar>
            <w:vAlign w:val="center"/>
          </w:tcPr>
          <w:p w14:paraId="0290F4D3"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1.8 (-10.3, 13.8) </w:t>
            </w:r>
          </w:p>
        </w:tc>
        <w:tc>
          <w:tcPr>
            <w:tcW w:w="665" w:type="dxa"/>
            <w:shd w:val="clear" w:color="auto" w:fill="auto"/>
            <w:tcMar>
              <w:top w:w="0" w:type="dxa"/>
              <w:left w:w="0" w:type="dxa"/>
              <w:bottom w:w="0" w:type="dxa"/>
              <w:right w:w="0" w:type="dxa"/>
            </w:tcMar>
            <w:vAlign w:val="center"/>
          </w:tcPr>
          <w:p w14:paraId="0E0CFD67"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0.796 </w:t>
            </w:r>
          </w:p>
        </w:tc>
        <w:tc>
          <w:tcPr>
            <w:tcW w:w="222" w:type="dxa"/>
            <w:shd w:val="clear" w:color="auto" w:fill="auto"/>
            <w:tcMar>
              <w:top w:w="0" w:type="dxa"/>
              <w:left w:w="0" w:type="dxa"/>
              <w:bottom w:w="0" w:type="dxa"/>
              <w:right w:w="0" w:type="dxa"/>
            </w:tcMar>
            <w:vAlign w:val="center"/>
          </w:tcPr>
          <w:p w14:paraId="236202C6"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0211299D"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-4.5 (-8.9, -0.1) </w:t>
            </w:r>
          </w:p>
        </w:tc>
        <w:tc>
          <w:tcPr>
            <w:tcW w:w="665" w:type="dxa"/>
            <w:shd w:val="clear" w:color="auto" w:fill="auto"/>
            <w:tcMar>
              <w:top w:w="0" w:type="dxa"/>
              <w:left w:w="0" w:type="dxa"/>
              <w:bottom w:w="0" w:type="dxa"/>
              <w:right w:w="0" w:type="dxa"/>
            </w:tcMar>
            <w:vAlign w:val="center"/>
          </w:tcPr>
          <w:p w14:paraId="67761877"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0.068 </w:t>
            </w:r>
          </w:p>
        </w:tc>
        <w:tc>
          <w:tcPr>
            <w:tcW w:w="332" w:type="dxa"/>
            <w:shd w:val="clear" w:color="auto" w:fill="auto"/>
            <w:tcMar>
              <w:top w:w="0" w:type="dxa"/>
              <w:left w:w="0" w:type="dxa"/>
              <w:bottom w:w="0" w:type="dxa"/>
              <w:right w:w="0" w:type="dxa"/>
            </w:tcMar>
            <w:vAlign w:val="center"/>
          </w:tcPr>
          <w:p w14:paraId="3895826C"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5AB93702"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36.8 (18.9, 54.7) </w:t>
            </w:r>
          </w:p>
        </w:tc>
        <w:tc>
          <w:tcPr>
            <w:tcW w:w="665" w:type="dxa"/>
            <w:shd w:val="clear" w:color="auto" w:fill="auto"/>
            <w:tcMar>
              <w:top w:w="0" w:type="dxa"/>
              <w:left w:w="0" w:type="dxa"/>
              <w:bottom w:w="0" w:type="dxa"/>
              <w:right w:w="0" w:type="dxa"/>
            </w:tcMar>
            <w:vAlign w:val="center"/>
          </w:tcPr>
          <w:p w14:paraId="0E803666"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0.001 </w:t>
            </w:r>
          </w:p>
        </w:tc>
        <w:tc>
          <w:tcPr>
            <w:tcW w:w="332" w:type="dxa"/>
            <w:shd w:val="clear" w:color="auto" w:fill="auto"/>
            <w:tcMar>
              <w:top w:w="0" w:type="dxa"/>
              <w:left w:w="0" w:type="dxa"/>
              <w:bottom w:w="0" w:type="dxa"/>
              <w:right w:w="0" w:type="dxa"/>
            </w:tcMar>
            <w:vAlign w:val="center"/>
          </w:tcPr>
          <w:p w14:paraId="67B3A565"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r>
      <w:tr w:rsidR="000439E5" w:rsidRPr="0074748C" w14:paraId="62DDAD43" w14:textId="77777777" w:rsidTr="00D96CD2">
        <w:tc>
          <w:tcPr>
            <w:tcW w:w="996" w:type="dxa"/>
            <w:shd w:val="clear" w:color="auto" w:fill="auto"/>
            <w:tcMar>
              <w:top w:w="0" w:type="dxa"/>
              <w:left w:w="0" w:type="dxa"/>
              <w:bottom w:w="0" w:type="dxa"/>
              <w:right w:w="0" w:type="dxa"/>
            </w:tcMar>
            <w:vAlign w:val="center"/>
          </w:tcPr>
          <w:p w14:paraId="444943CD"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Benzonase </w:t>
            </w:r>
          </w:p>
        </w:tc>
        <w:tc>
          <w:tcPr>
            <w:tcW w:w="1827" w:type="dxa"/>
            <w:shd w:val="clear" w:color="auto" w:fill="auto"/>
            <w:tcMar>
              <w:top w:w="0" w:type="dxa"/>
              <w:left w:w="0" w:type="dxa"/>
              <w:bottom w:w="0" w:type="dxa"/>
              <w:right w:w="0" w:type="dxa"/>
            </w:tcMar>
            <w:vAlign w:val="center"/>
          </w:tcPr>
          <w:p w14:paraId="49BAEDCF"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5.2 (-6.3, 16.8) </w:t>
            </w:r>
          </w:p>
        </w:tc>
        <w:tc>
          <w:tcPr>
            <w:tcW w:w="665" w:type="dxa"/>
            <w:shd w:val="clear" w:color="auto" w:fill="auto"/>
            <w:tcMar>
              <w:top w:w="0" w:type="dxa"/>
              <w:left w:w="0" w:type="dxa"/>
              <w:bottom w:w="0" w:type="dxa"/>
              <w:right w:w="0" w:type="dxa"/>
            </w:tcMar>
            <w:vAlign w:val="center"/>
          </w:tcPr>
          <w:p w14:paraId="2341EBFA"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0.425 </w:t>
            </w:r>
          </w:p>
        </w:tc>
        <w:tc>
          <w:tcPr>
            <w:tcW w:w="222" w:type="dxa"/>
            <w:shd w:val="clear" w:color="auto" w:fill="auto"/>
            <w:tcMar>
              <w:top w:w="0" w:type="dxa"/>
              <w:left w:w="0" w:type="dxa"/>
              <w:bottom w:w="0" w:type="dxa"/>
              <w:right w:w="0" w:type="dxa"/>
            </w:tcMar>
            <w:vAlign w:val="center"/>
          </w:tcPr>
          <w:p w14:paraId="33069E21"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1FED1655"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-0.1 (-4.5, 4.3) </w:t>
            </w:r>
          </w:p>
        </w:tc>
        <w:tc>
          <w:tcPr>
            <w:tcW w:w="665" w:type="dxa"/>
            <w:shd w:val="clear" w:color="auto" w:fill="auto"/>
            <w:tcMar>
              <w:top w:w="0" w:type="dxa"/>
              <w:left w:w="0" w:type="dxa"/>
              <w:bottom w:w="0" w:type="dxa"/>
              <w:right w:w="0" w:type="dxa"/>
            </w:tcMar>
            <w:vAlign w:val="center"/>
          </w:tcPr>
          <w:p w14:paraId="657E7326"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0.969 </w:t>
            </w:r>
          </w:p>
        </w:tc>
        <w:tc>
          <w:tcPr>
            <w:tcW w:w="332" w:type="dxa"/>
            <w:shd w:val="clear" w:color="auto" w:fill="auto"/>
            <w:tcMar>
              <w:top w:w="0" w:type="dxa"/>
              <w:left w:w="0" w:type="dxa"/>
              <w:bottom w:w="0" w:type="dxa"/>
              <w:right w:w="0" w:type="dxa"/>
            </w:tcMar>
            <w:vAlign w:val="center"/>
          </w:tcPr>
          <w:p w14:paraId="3F146274"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0C11DA54"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65.8 (47.9, 83.7) </w:t>
            </w:r>
          </w:p>
        </w:tc>
        <w:tc>
          <w:tcPr>
            <w:tcW w:w="665" w:type="dxa"/>
            <w:shd w:val="clear" w:color="auto" w:fill="auto"/>
            <w:tcMar>
              <w:top w:w="0" w:type="dxa"/>
              <w:left w:w="0" w:type="dxa"/>
              <w:bottom w:w="0" w:type="dxa"/>
              <w:right w:w="0" w:type="dxa"/>
            </w:tcMar>
            <w:vAlign w:val="center"/>
          </w:tcPr>
          <w:p w14:paraId="23F1885B" w14:textId="3570BFF7"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shd w:val="clear" w:color="auto" w:fill="auto"/>
            <w:tcMar>
              <w:top w:w="0" w:type="dxa"/>
              <w:left w:w="0" w:type="dxa"/>
              <w:bottom w:w="0" w:type="dxa"/>
              <w:right w:w="0" w:type="dxa"/>
            </w:tcMar>
            <w:vAlign w:val="center"/>
          </w:tcPr>
          <w:p w14:paraId="0408DB9C"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r>
      <w:tr w:rsidR="000439E5" w:rsidRPr="0074748C" w14:paraId="6FB07BAC" w14:textId="77777777" w:rsidTr="00D96CD2">
        <w:tc>
          <w:tcPr>
            <w:tcW w:w="996" w:type="dxa"/>
            <w:shd w:val="clear" w:color="auto" w:fill="auto"/>
            <w:tcMar>
              <w:top w:w="0" w:type="dxa"/>
              <w:left w:w="0" w:type="dxa"/>
              <w:bottom w:w="0" w:type="dxa"/>
              <w:right w:w="0" w:type="dxa"/>
            </w:tcMar>
            <w:vAlign w:val="center"/>
          </w:tcPr>
          <w:p w14:paraId="6D4CC904" w14:textId="77777777" w:rsidR="001F68D7" w:rsidRPr="00FC3B9E" w:rsidRDefault="001F68D7" w:rsidP="00D96CD2">
            <w:pPr>
              <w:jc w:val="center"/>
              <w:rPr>
                <w:color w:val="000000" w:themeColor="text1"/>
                <w:sz w:val="20"/>
                <w:szCs w:val="20"/>
              </w:rPr>
            </w:pPr>
            <w:proofErr w:type="spellStart"/>
            <w:r w:rsidRPr="00FC3B9E">
              <w:rPr>
                <w:color w:val="000000" w:themeColor="text1"/>
                <w:sz w:val="20"/>
                <w:szCs w:val="20"/>
              </w:rPr>
              <w:t>HostZERO</w:t>
            </w:r>
            <w:proofErr w:type="spellEnd"/>
            <w:r w:rsidRPr="00FC3B9E">
              <w:rPr>
                <w:color w:val="000000" w:themeColor="text1"/>
                <w:sz w:val="20"/>
                <w:szCs w:val="20"/>
              </w:rPr>
              <w:t xml:space="preserve"> </w:t>
            </w:r>
          </w:p>
        </w:tc>
        <w:tc>
          <w:tcPr>
            <w:tcW w:w="1827" w:type="dxa"/>
            <w:shd w:val="clear" w:color="auto" w:fill="auto"/>
            <w:tcMar>
              <w:top w:w="0" w:type="dxa"/>
              <w:left w:w="0" w:type="dxa"/>
              <w:bottom w:w="0" w:type="dxa"/>
              <w:right w:w="0" w:type="dxa"/>
            </w:tcMar>
            <w:vAlign w:val="center"/>
          </w:tcPr>
          <w:p w14:paraId="35C88AF3"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8.4 (-3.1, 20.0) </w:t>
            </w:r>
          </w:p>
        </w:tc>
        <w:tc>
          <w:tcPr>
            <w:tcW w:w="665" w:type="dxa"/>
            <w:shd w:val="clear" w:color="auto" w:fill="auto"/>
            <w:tcMar>
              <w:top w:w="0" w:type="dxa"/>
              <w:left w:w="0" w:type="dxa"/>
              <w:bottom w:w="0" w:type="dxa"/>
              <w:right w:w="0" w:type="dxa"/>
            </w:tcMar>
            <w:vAlign w:val="center"/>
          </w:tcPr>
          <w:p w14:paraId="698766B7"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0.204 </w:t>
            </w:r>
          </w:p>
        </w:tc>
        <w:tc>
          <w:tcPr>
            <w:tcW w:w="222" w:type="dxa"/>
            <w:shd w:val="clear" w:color="auto" w:fill="auto"/>
            <w:tcMar>
              <w:top w:w="0" w:type="dxa"/>
              <w:left w:w="0" w:type="dxa"/>
              <w:bottom w:w="0" w:type="dxa"/>
              <w:right w:w="0" w:type="dxa"/>
            </w:tcMar>
            <w:vAlign w:val="center"/>
          </w:tcPr>
          <w:p w14:paraId="0A7C5D8A"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601D2F8D"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10.3 (5.9, 14.7) </w:t>
            </w:r>
          </w:p>
        </w:tc>
        <w:tc>
          <w:tcPr>
            <w:tcW w:w="665" w:type="dxa"/>
            <w:shd w:val="clear" w:color="auto" w:fill="auto"/>
            <w:tcMar>
              <w:top w:w="0" w:type="dxa"/>
              <w:left w:w="0" w:type="dxa"/>
              <w:bottom w:w="0" w:type="dxa"/>
              <w:right w:w="0" w:type="dxa"/>
            </w:tcMar>
            <w:vAlign w:val="center"/>
          </w:tcPr>
          <w:p w14:paraId="5AB62BCF" w14:textId="41814358"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shd w:val="clear" w:color="auto" w:fill="auto"/>
            <w:tcMar>
              <w:top w:w="0" w:type="dxa"/>
              <w:left w:w="0" w:type="dxa"/>
              <w:bottom w:w="0" w:type="dxa"/>
              <w:right w:w="0" w:type="dxa"/>
            </w:tcMar>
            <w:vAlign w:val="center"/>
          </w:tcPr>
          <w:p w14:paraId="19BB7A25"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c>
          <w:tcPr>
            <w:tcW w:w="1828" w:type="dxa"/>
            <w:shd w:val="clear" w:color="auto" w:fill="auto"/>
            <w:tcMar>
              <w:top w:w="0" w:type="dxa"/>
              <w:left w:w="0" w:type="dxa"/>
              <w:bottom w:w="0" w:type="dxa"/>
              <w:right w:w="0" w:type="dxa"/>
            </w:tcMar>
            <w:vAlign w:val="center"/>
          </w:tcPr>
          <w:p w14:paraId="48499E08"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101.8 (83.9, 119.7) </w:t>
            </w:r>
          </w:p>
        </w:tc>
        <w:tc>
          <w:tcPr>
            <w:tcW w:w="665" w:type="dxa"/>
            <w:shd w:val="clear" w:color="auto" w:fill="auto"/>
            <w:tcMar>
              <w:top w:w="0" w:type="dxa"/>
              <w:left w:w="0" w:type="dxa"/>
              <w:bottom w:w="0" w:type="dxa"/>
              <w:right w:w="0" w:type="dxa"/>
            </w:tcMar>
            <w:vAlign w:val="center"/>
          </w:tcPr>
          <w:p w14:paraId="4B406269" w14:textId="17014DEE"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shd w:val="clear" w:color="auto" w:fill="auto"/>
            <w:tcMar>
              <w:top w:w="0" w:type="dxa"/>
              <w:left w:w="0" w:type="dxa"/>
              <w:bottom w:w="0" w:type="dxa"/>
              <w:right w:w="0" w:type="dxa"/>
            </w:tcMar>
            <w:vAlign w:val="center"/>
          </w:tcPr>
          <w:p w14:paraId="000C3741"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r>
      <w:tr w:rsidR="000439E5" w:rsidRPr="0074748C" w14:paraId="413DC124" w14:textId="77777777" w:rsidTr="00D96CD2">
        <w:tc>
          <w:tcPr>
            <w:tcW w:w="996" w:type="dxa"/>
            <w:shd w:val="clear" w:color="auto" w:fill="auto"/>
            <w:tcMar>
              <w:top w:w="0" w:type="dxa"/>
              <w:left w:w="0" w:type="dxa"/>
              <w:bottom w:w="0" w:type="dxa"/>
              <w:right w:w="0" w:type="dxa"/>
            </w:tcMar>
            <w:vAlign w:val="center"/>
          </w:tcPr>
          <w:p w14:paraId="60856521" w14:textId="77777777" w:rsidR="001F68D7" w:rsidRPr="00FC3B9E" w:rsidRDefault="001F68D7" w:rsidP="00D96CD2">
            <w:pPr>
              <w:jc w:val="center"/>
              <w:rPr>
                <w:color w:val="000000" w:themeColor="text1"/>
                <w:sz w:val="20"/>
                <w:szCs w:val="20"/>
              </w:rPr>
            </w:pPr>
            <w:proofErr w:type="spellStart"/>
            <w:r w:rsidRPr="00FC3B9E">
              <w:rPr>
                <w:color w:val="000000" w:themeColor="text1"/>
                <w:sz w:val="20"/>
                <w:szCs w:val="20"/>
              </w:rPr>
              <w:t>MolYsis</w:t>
            </w:r>
            <w:proofErr w:type="spellEnd"/>
            <w:r w:rsidRPr="00FC3B9E">
              <w:rPr>
                <w:color w:val="000000" w:themeColor="text1"/>
                <w:sz w:val="20"/>
                <w:szCs w:val="20"/>
              </w:rPr>
              <w:t xml:space="preserve"> </w:t>
            </w:r>
          </w:p>
        </w:tc>
        <w:tc>
          <w:tcPr>
            <w:tcW w:w="1827" w:type="dxa"/>
            <w:shd w:val="clear" w:color="auto" w:fill="auto"/>
            <w:tcMar>
              <w:top w:w="0" w:type="dxa"/>
              <w:left w:w="0" w:type="dxa"/>
              <w:bottom w:w="0" w:type="dxa"/>
              <w:right w:w="0" w:type="dxa"/>
            </w:tcMar>
            <w:vAlign w:val="center"/>
          </w:tcPr>
          <w:p w14:paraId="78857CF9"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18.4 (6.9, 30.0) </w:t>
            </w:r>
          </w:p>
        </w:tc>
        <w:tc>
          <w:tcPr>
            <w:tcW w:w="665" w:type="dxa"/>
            <w:shd w:val="clear" w:color="auto" w:fill="auto"/>
            <w:tcMar>
              <w:top w:w="0" w:type="dxa"/>
              <w:left w:w="0" w:type="dxa"/>
              <w:bottom w:w="0" w:type="dxa"/>
              <w:right w:w="0" w:type="dxa"/>
            </w:tcMar>
            <w:vAlign w:val="center"/>
          </w:tcPr>
          <w:p w14:paraId="3418626E"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0.010 </w:t>
            </w:r>
          </w:p>
        </w:tc>
        <w:tc>
          <w:tcPr>
            <w:tcW w:w="222" w:type="dxa"/>
            <w:shd w:val="clear" w:color="auto" w:fill="auto"/>
            <w:tcMar>
              <w:top w:w="0" w:type="dxa"/>
              <w:left w:w="0" w:type="dxa"/>
              <w:bottom w:w="0" w:type="dxa"/>
              <w:right w:w="0" w:type="dxa"/>
            </w:tcMar>
            <w:vAlign w:val="center"/>
          </w:tcPr>
          <w:p w14:paraId="2684E71C"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c>
          <w:tcPr>
            <w:tcW w:w="1828" w:type="dxa"/>
            <w:shd w:val="clear" w:color="auto" w:fill="auto"/>
            <w:tcMar>
              <w:top w:w="0" w:type="dxa"/>
              <w:left w:w="0" w:type="dxa"/>
              <w:bottom w:w="0" w:type="dxa"/>
              <w:right w:w="0" w:type="dxa"/>
            </w:tcMar>
            <w:vAlign w:val="center"/>
          </w:tcPr>
          <w:p w14:paraId="53A2EC25"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6.3 (1.9, 10.7) </w:t>
            </w:r>
          </w:p>
        </w:tc>
        <w:tc>
          <w:tcPr>
            <w:tcW w:w="665" w:type="dxa"/>
            <w:shd w:val="clear" w:color="auto" w:fill="auto"/>
            <w:tcMar>
              <w:top w:w="0" w:type="dxa"/>
              <w:left w:w="0" w:type="dxa"/>
              <w:bottom w:w="0" w:type="dxa"/>
              <w:right w:w="0" w:type="dxa"/>
            </w:tcMar>
            <w:vAlign w:val="center"/>
          </w:tcPr>
          <w:p w14:paraId="2C4A3284"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0.013 </w:t>
            </w:r>
          </w:p>
        </w:tc>
        <w:tc>
          <w:tcPr>
            <w:tcW w:w="332" w:type="dxa"/>
            <w:shd w:val="clear" w:color="auto" w:fill="auto"/>
            <w:tcMar>
              <w:top w:w="0" w:type="dxa"/>
              <w:left w:w="0" w:type="dxa"/>
              <w:bottom w:w="0" w:type="dxa"/>
              <w:right w:w="0" w:type="dxa"/>
            </w:tcMar>
            <w:vAlign w:val="center"/>
          </w:tcPr>
          <w:p w14:paraId="3580BB16"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c>
          <w:tcPr>
            <w:tcW w:w="1828" w:type="dxa"/>
            <w:shd w:val="clear" w:color="auto" w:fill="auto"/>
            <w:tcMar>
              <w:top w:w="0" w:type="dxa"/>
              <w:left w:w="0" w:type="dxa"/>
              <w:bottom w:w="0" w:type="dxa"/>
              <w:right w:w="0" w:type="dxa"/>
            </w:tcMar>
            <w:vAlign w:val="center"/>
          </w:tcPr>
          <w:p w14:paraId="2695F942"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111.4 (93.5, 129.3) </w:t>
            </w:r>
          </w:p>
        </w:tc>
        <w:tc>
          <w:tcPr>
            <w:tcW w:w="665" w:type="dxa"/>
            <w:shd w:val="clear" w:color="auto" w:fill="auto"/>
            <w:tcMar>
              <w:top w:w="0" w:type="dxa"/>
              <w:left w:w="0" w:type="dxa"/>
              <w:bottom w:w="0" w:type="dxa"/>
              <w:right w:w="0" w:type="dxa"/>
            </w:tcMar>
            <w:vAlign w:val="center"/>
          </w:tcPr>
          <w:p w14:paraId="628830A4" w14:textId="28175777"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shd w:val="clear" w:color="auto" w:fill="auto"/>
            <w:tcMar>
              <w:top w:w="0" w:type="dxa"/>
              <w:left w:w="0" w:type="dxa"/>
              <w:bottom w:w="0" w:type="dxa"/>
              <w:right w:w="0" w:type="dxa"/>
            </w:tcMar>
            <w:vAlign w:val="center"/>
          </w:tcPr>
          <w:p w14:paraId="1DBEF15A"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r>
      <w:tr w:rsidR="000439E5" w:rsidRPr="0074748C" w14:paraId="09A26851" w14:textId="77777777" w:rsidTr="00D96CD2">
        <w:tc>
          <w:tcPr>
            <w:tcW w:w="996" w:type="dxa"/>
            <w:shd w:val="clear" w:color="auto" w:fill="auto"/>
            <w:tcMar>
              <w:top w:w="0" w:type="dxa"/>
              <w:left w:w="0" w:type="dxa"/>
              <w:bottom w:w="0" w:type="dxa"/>
              <w:right w:w="0" w:type="dxa"/>
            </w:tcMar>
            <w:vAlign w:val="center"/>
          </w:tcPr>
          <w:p w14:paraId="79276BCC" w14:textId="77777777" w:rsidR="001F68D7" w:rsidRPr="00FC3B9E" w:rsidRDefault="001F68D7" w:rsidP="00D96CD2">
            <w:pPr>
              <w:jc w:val="center"/>
              <w:rPr>
                <w:color w:val="000000" w:themeColor="text1"/>
                <w:sz w:val="20"/>
                <w:szCs w:val="20"/>
              </w:rPr>
            </w:pPr>
            <w:proofErr w:type="spellStart"/>
            <w:r w:rsidRPr="00FC3B9E">
              <w:rPr>
                <w:color w:val="000000" w:themeColor="text1"/>
                <w:sz w:val="20"/>
                <w:szCs w:val="20"/>
              </w:rPr>
              <w:t>QIAamp</w:t>
            </w:r>
            <w:proofErr w:type="spellEnd"/>
            <w:r w:rsidRPr="00FC3B9E">
              <w:rPr>
                <w:color w:val="000000" w:themeColor="text1"/>
                <w:sz w:val="20"/>
                <w:szCs w:val="20"/>
              </w:rPr>
              <w:t xml:space="preserve"> </w:t>
            </w:r>
          </w:p>
        </w:tc>
        <w:tc>
          <w:tcPr>
            <w:tcW w:w="1827" w:type="dxa"/>
            <w:shd w:val="clear" w:color="auto" w:fill="auto"/>
            <w:tcMar>
              <w:top w:w="0" w:type="dxa"/>
              <w:left w:w="0" w:type="dxa"/>
              <w:bottom w:w="0" w:type="dxa"/>
              <w:right w:w="0" w:type="dxa"/>
            </w:tcMar>
            <w:vAlign w:val="center"/>
          </w:tcPr>
          <w:p w14:paraId="785F7C9F"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9.0 (-2.5, 20.6) </w:t>
            </w:r>
          </w:p>
        </w:tc>
        <w:tc>
          <w:tcPr>
            <w:tcW w:w="665" w:type="dxa"/>
            <w:shd w:val="clear" w:color="auto" w:fill="auto"/>
            <w:tcMar>
              <w:top w:w="0" w:type="dxa"/>
              <w:left w:w="0" w:type="dxa"/>
              <w:bottom w:w="0" w:type="dxa"/>
              <w:right w:w="0" w:type="dxa"/>
            </w:tcMar>
            <w:vAlign w:val="center"/>
          </w:tcPr>
          <w:p w14:paraId="023CE85C"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0.175 </w:t>
            </w:r>
          </w:p>
        </w:tc>
        <w:tc>
          <w:tcPr>
            <w:tcW w:w="222" w:type="dxa"/>
            <w:shd w:val="clear" w:color="auto" w:fill="auto"/>
            <w:tcMar>
              <w:top w:w="0" w:type="dxa"/>
              <w:left w:w="0" w:type="dxa"/>
              <w:bottom w:w="0" w:type="dxa"/>
              <w:right w:w="0" w:type="dxa"/>
            </w:tcMar>
            <w:vAlign w:val="center"/>
          </w:tcPr>
          <w:p w14:paraId="75AAC9FD" w14:textId="77777777" w:rsidR="001F68D7" w:rsidRPr="00FC3B9E" w:rsidRDefault="001F68D7" w:rsidP="00D96CD2">
            <w:pPr>
              <w:jc w:val="center"/>
              <w:rPr>
                <w:color w:val="000000" w:themeColor="text1"/>
                <w:sz w:val="20"/>
                <w:szCs w:val="20"/>
              </w:rPr>
            </w:pPr>
          </w:p>
        </w:tc>
        <w:tc>
          <w:tcPr>
            <w:tcW w:w="1828" w:type="dxa"/>
            <w:shd w:val="clear" w:color="auto" w:fill="auto"/>
            <w:tcMar>
              <w:top w:w="0" w:type="dxa"/>
              <w:left w:w="0" w:type="dxa"/>
              <w:bottom w:w="0" w:type="dxa"/>
              <w:right w:w="0" w:type="dxa"/>
            </w:tcMar>
            <w:vAlign w:val="center"/>
          </w:tcPr>
          <w:p w14:paraId="3413F470"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7.5 (3.1, 11.9) </w:t>
            </w:r>
          </w:p>
        </w:tc>
        <w:tc>
          <w:tcPr>
            <w:tcW w:w="665" w:type="dxa"/>
            <w:shd w:val="clear" w:color="auto" w:fill="auto"/>
            <w:tcMar>
              <w:top w:w="0" w:type="dxa"/>
              <w:left w:w="0" w:type="dxa"/>
              <w:bottom w:w="0" w:type="dxa"/>
              <w:right w:w="0" w:type="dxa"/>
            </w:tcMar>
            <w:vAlign w:val="center"/>
          </w:tcPr>
          <w:p w14:paraId="7C952B19"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0.004 </w:t>
            </w:r>
          </w:p>
        </w:tc>
        <w:tc>
          <w:tcPr>
            <w:tcW w:w="332" w:type="dxa"/>
            <w:shd w:val="clear" w:color="auto" w:fill="auto"/>
            <w:tcMar>
              <w:top w:w="0" w:type="dxa"/>
              <w:left w:w="0" w:type="dxa"/>
              <w:bottom w:w="0" w:type="dxa"/>
              <w:right w:w="0" w:type="dxa"/>
            </w:tcMar>
            <w:vAlign w:val="center"/>
          </w:tcPr>
          <w:p w14:paraId="01A36A0D"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c>
          <w:tcPr>
            <w:tcW w:w="1828" w:type="dxa"/>
            <w:shd w:val="clear" w:color="auto" w:fill="auto"/>
            <w:tcMar>
              <w:top w:w="0" w:type="dxa"/>
              <w:left w:w="0" w:type="dxa"/>
              <w:bottom w:w="0" w:type="dxa"/>
              <w:right w:w="0" w:type="dxa"/>
            </w:tcMar>
            <w:vAlign w:val="center"/>
          </w:tcPr>
          <w:p w14:paraId="752833E2"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84.2 (66.3, 102.1) </w:t>
            </w:r>
          </w:p>
        </w:tc>
        <w:tc>
          <w:tcPr>
            <w:tcW w:w="665" w:type="dxa"/>
            <w:shd w:val="clear" w:color="auto" w:fill="auto"/>
            <w:tcMar>
              <w:top w:w="0" w:type="dxa"/>
              <w:left w:w="0" w:type="dxa"/>
              <w:bottom w:w="0" w:type="dxa"/>
              <w:right w:w="0" w:type="dxa"/>
            </w:tcMar>
            <w:vAlign w:val="center"/>
          </w:tcPr>
          <w:p w14:paraId="225B6A07" w14:textId="228325F5" w:rsidR="001F68D7" w:rsidRPr="00FC3B9E" w:rsidRDefault="00F1459F" w:rsidP="00D96CD2">
            <w:pPr>
              <w:jc w:val="center"/>
              <w:rPr>
                <w:color w:val="000000" w:themeColor="text1"/>
                <w:sz w:val="20"/>
                <w:szCs w:val="20"/>
              </w:rPr>
            </w:pPr>
            <w:r w:rsidRPr="0074748C">
              <w:rPr>
                <w:color w:val="000000" w:themeColor="text1"/>
                <w:sz w:val="20"/>
                <w:szCs w:val="20"/>
              </w:rPr>
              <w:t>&lt;0.001</w:t>
            </w:r>
          </w:p>
        </w:tc>
        <w:tc>
          <w:tcPr>
            <w:tcW w:w="332" w:type="dxa"/>
            <w:shd w:val="clear" w:color="auto" w:fill="auto"/>
            <w:tcMar>
              <w:top w:w="0" w:type="dxa"/>
              <w:left w:w="0" w:type="dxa"/>
              <w:bottom w:w="0" w:type="dxa"/>
              <w:right w:w="0" w:type="dxa"/>
            </w:tcMar>
            <w:vAlign w:val="center"/>
          </w:tcPr>
          <w:p w14:paraId="27FF5667" w14:textId="77777777" w:rsidR="001F68D7" w:rsidRPr="00FC3B9E" w:rsidRDefault="001F68D7" w:rsidP="00D96CD2">
            <w:pPr>
              <w:jc w:val="center"/>
              <w:rPr>
                <w:color w:val="000000" w:themeColor="text1"/>
                <w:sz w:val="20"/>
                <w:szCs w:val="20"/>
              </w:rPr>
            </w:pPr>
            <w:r w:rsidRPr="00FC3B9E">
              <w:rPr>
                <w:color w:val="000000" w:themeColor="text1"/>
                <w:sz w:val="20"/>
                <w:szCs w:val="20"/>
              </w:rPr>
              <w:t xml:space="preserve">*** </w:t>
            </w:r>
          </w:p>
        </w:tc>
      </w:tr>
    </w:tbl>
    <w:p w14:paraId="36889610" w14:textId="77777777" w:rsidR="001F68D7" w:rsidRPr="000439E5" w:rsidRDefault="001F68D7" w:rsidP="001F68D7">
      <w:pPr>
        <w:rPr>
          <w:color w:val="000000" w:themeColor="text1"/>
        </w:rPr>
      </w:pPr>
    </w:p>
    <w:p w14:paraId="30F1A4DA" w14:textId="77777777" w:rsidR="001F68D7" w:rsidRPr="000439E5" w:rsidRDefault="001F68D7" w:rsidP="001F68D7">
      <w:pPr>
        <w:rPr>
          <w:color w:val="000000" w:themeColor="text1"/>
        </w:rPr>
      </w:pPr>
    </w:p>
    <w:p w14:paraId="414E0C26" w14:textId="77777777" w:rsidR="001F68D7" w:rsidRPr="000439E5" w:rsidRDefault="001F68D7" w:rsidP="001F68D7">
      <w:pPr>
        <w:rPr>
          <w:color w:val="000000" w:themeColor="text1"/>
        </w:rPr>
      </w:pPr>
      <w:r w:rsidRPr="000439E5">
        <w:rPr>
          <w:color w:val="000000" w:themeColor="text1"/>
        </w:rPr>
        <w:br w:type="page"/>
      </w:r>
    </w:p>
    <w:p w14:paraId="6A34D62F" w14:textId="1FA1AC20" w:rsidR="001F68D7" w:rsidRPr="00FC3B9E" w:rsidRDefault="001F68D7" w:rsidP="001F68D7">
      <w:pPr>
        <w:pStyle w:val="Heading2"/>
        <w:rPr>
          <w:rFonts w:ascii="Times New Roman" w:hAnsi="Times New Roman" w:cs="Times New Roman"/>
          <w:color w:val="000000" w:themeColor="text1"/>
          <w:sz w:val="24"/>
          <w:szCs w:val="24"/>
        </w:rPr>
      </w:pPr>
      <w:bookmarkStart w:id="3" w:name="_heading=h.uxr4ry3w0cp2" w:colFirst="0" w:colLast="0"/>
      <w:bookmarkEnd w:id="3"/>
      <w:r w:rsidRPr="00FC3B9E">
        <w:rPr>
          <w:rFonts w:ascii="Times New Roman" w:hAnsi="Times New Roman" w:cs="Times New Roman"/>
          <w:b/>
          <w:bCs/>
          <w:color w:val="000000" w:themeColor="text1"/>
          <w:sz w:val="24"/>
          <w:szCs w:val="24"/>
        </w:rPr>
        <w:lastRenderedPageBreak/>
        <w:t>Table S4. Mediation analysis</w:t>
      </w:r>
      <w:r w:rsidRPr="00FC3B9E">
        <w:rPr>
          <w:rFonts w:ascii="Times New Roman" w:hAnsi="Times New Roman" w:cs="Times New Roman"/>
          <w:color w:val="000000" w:themeColor="text1"/>
          <w:sz w:val="24"/>
          <w:szCs w:val="24"/>
        </w:rPr>
        <w:t xml:space="preserve">. The analysis employed treatment as </w:t>
      </w:r>
      <w:r w:rsidR="00FC3B9E">
        <w:rPr>
          <w:rFonts w:ascii="Times New Roman" w:hAnsi="Times New Roman" w:cs="Times New Roman"/>
          <w:color w:val="000000" w:themeColor="text1"/>
          <w:sz w:val="24"/>
          <w:szCs w:val="24"/>
        </w:rPr>
        <w:t xml:space="preserve">the </w:t>
      </w:r>
      <w:r w:rsidRPr="00FC3B9E">
        <w:rPr>
          <w:rFonts w:ascii="Times New Roman" w:hAnsi="Times New Roman" w:cs="Times New Roman"/>
          <w:color w:val="000000" w:themeColor="text1"/>
          <w:sz w:val="24"/>
          <w:szCs w:val="24"/>
        </w:rPr>
        <w:t>exposure, log</w:t>
      </w:r>
      <w:r w:rsidRPr="00FC3B9E">
        <w:rPr>
          <w:rFonts w:ascii="Times New Roman" w:hAnsi="Times New Roman" w:cs="Times New Roman"/>
          <w:color w:val="000000" w:themeColor="text1"/>
          <w:sz w:val="24"/>
          <w:szCs w:val="24"/>
          <w:vertAlign w:val="subscript"/>
        </w:rPr>
        <w:t>10</w:t>
      </w:r>
      <w:r w:rsidRPr="00FC3B9E">
        <w:rPr>
          <w:rFonts w:ascii="Times New Roman" w:hAnsi="Times New Roman" w:cs="Times New Roman"/>
          <w:color w:val="000000" w:themeColor="text1"/>
          <w:sz w:val="24"/>
          <w:szCs w:val="24"/>
        </w:rPr>
        <w:t xml:space="preserve">(final </w:t>
      </w:r>
      <w:r w:rsidR="00FC3B9E">
        <w:rPr>
          <w:rFonts w:ascii="Times New Roman" w:hAnsi="Times New Roman" w:cs="Times New Roman"/>
          <w:color w:val="000000" w:themeColor="text1"/>
          <w:sz w:val="24"/>
          <w:szCs w:val="24"/>
        </w:rPr>
        <w:t xml:space="preserve">non-human </w:t>
      </w:r>
      <w:r w:rsidRPr="00FC3B9E">
        <w:rPr>
          <w:rFonts w:ascii="Times New Roman" w:hAnsi="Times New Roman" w:cs="Times New Roman"/>
          <w:color w:val="000000" w:themeColor="text1"/>
          <w:sz w:val="24"/>
          <w:szCs w:val="24"/>
        </w:rPr>
        <w:t>reads) as mediator, observed species richness</w:t>
      </w:r>
      <w:r w:rsidR="00DD2B09" w:rsidRPr="00FC3B9E">
        <w:rPr>
          <w:rFonts w:ascii="Times New Roman" w:hAnsi="Times New Roman" w:cs="Times New Roman"/>
          <w:color w:val="000000" w:themeColor="text1"/>
          <w:sz w:val="24"/>
          <w:szCs w:val="24"/>
        </w:rPr>
        <w:t xml:space="preserve"> or predicted </w:t>
      </w:r>
      <w:r w:rsidR="000F4DB0" w:rsidRPr="00FC3B9E">
        <w:rPr>
          <w:rFonts w:ascii="Times New Roman" w:hAnsi="Times New Roman" w:cs="Times New Roman"/>
          <w:color w:val="000000" w:themeColor="text1"/>
          <w:sz w:val="24"/>
          <w:szCs w:val="24"/>
        </w:rPr>
        <w:t>functional richness</w:t>
      </w:r>
      <w:r w:rsidRPr="00FC3B9E">
        <w:rPr>
          <w:rFonts w:ascii="Times New Roman" w:hAnsi="Times New Roman" w:cs="Times New Roman"/>
          <w:color w:val="000000" w:themeColor="text1"/>
          <w:sz w:val="24"/>
          <w:szCs w:val="24"/>
        </w:rPr>
        <w:t xml:space="preserve"> as outcome, and also adjusted for sample type in both exposer-mediator and mediator-outcome model</w:t>
      </w:r>
      <w:r w:rsidR="00FC3B9E">
        <w:rPr>
          <w:rFonts w:ascii="Times New Roman" w:hAnsi="Times New Roman" w:cs="Times New Roman"/>
          <w:color w:val="000000" w:themeColor="text1"/>
          <w:sz w:val="24"/>
          <w:szCs w:val="24"/>
        </w:rPr>
        <w:t>s</w:t>
      </w:r>
      <w:r w:rsidRPr="00FC3B9E">
        <w:rPr>
          <w:rFonts w:ascii="Times New Roman" w:hAnsi="Times New Roman" w:cs="Times New Roman"/>
          <w:color w:val="000000" w:themeColor="text1"/>
          <w:sz w:val="24"/>
          <w:szCs w:val="24"/>
        </w:rPr>
        <w:t xml:space="preserve">, using mixed effect models accounting for random effect by subjects. </w:t>
      </w:r>
      <w:r w:rsidRPr="00FC3B9E">
        <w:rPr>
          <w:rFonts w:ascii="Times New Roman" w:hAnsi="Times New Roman" w:cs="Times New Roman"/>
          <w:color w:val="000000" w:themeColor="text1"/>
          <w:sz w:val="24"/>
          <w:szCs w:val="24"/>
        </w:rPr>
        <w:softHyphen/>
      </w:r>
      <w:r w:rsidRPr="00FC3B9E">
        <w:rPr>
          <w:rFonts w:ascii="Times New Roman" w:hAnsi="Times New Roman" w:cs="Times New Roman"/>
          <w:color w:val="000000" w:themeColor="text1"/>
          <w:sz w:val="24"/>
          <w:szCs w:val="24"/>
        </w:rPr>
        <w:softHyphen/>
      </w:r>
      <w:r w:rsidRPr="00FC3B9E">
        <w:rPr>
          <w:rFonts w:ascii="Times New Roman" w:hAnsi="Times New Roman" w:cs="Times New Roman"/>
          <w:color w:val="000000" w:themeColor="text1"/>
          <w:sz w:val="24"/>
          <w:szCs w:val="24"/>
        </w:rPr>
        <w:softHyphen/>
      </w:r>
      <w:r w:rsidRPr="00FC3B9E">
        <w:rPr>
          <w:rFonts w:ascii="Times New Roman" w:hAnsi="Times New Roman" w:cs="Times New Roman"/>
          <w:color w:val="000000" w:themeColor="text1"/>
          <w:sz w:val="24"/>
          <w:szCs w:val="24"/>
        </w:rPr>
        <w:softHyphen/>
        <w:t>Statistical significance</w:t>
      </w:r>
      <w:r w:rsidR="00FC3B9E">
        <w:rPr>
          <w:rFonts w:ascii="Times New Roman" w:hAnsi="Times New Roman" w:cs="Times New Roman"/>
          <w:color w:val="000000" w:themeColor="text1"/>
          <w:sz w:val="24"/>
          <w:szCs w:val="24"/>
        </w:rPr>
        <w:t xml:space="preserve"> </w:t>
      </w:r>
      <w:r w:rsidRPr="00FC3B9E">
        <w:rPr>
          <w:rFonts w:ascii="Times New Roman" w:hAnsi="Times New Roman" w:cs="Times New Roman"/>
          <w:color w:val="000000" w:themeColor="text1"/>
          <w:sz w:val="24"/>
          <w:szCs w:val="24"/>
        </w:rPr>
        <w:t xml:space="preserve">noted with *: </w:t>
      </w:r>
      <w:r w:rsidRPr="00FC3B9E">
        <w:rPr>
          <w:rFonts w:ascii="Times New Roman" w:hAnsi="Times New Roman" w:cs="Times New Roman"/>
          <w:i/>
          <w:color w:val="000000" w:themeColor="text1"/>
          <w:sz w:val="24"/>
          <w:szCs w:val="24"/>
        </w:rPr>
        <w:t>p</w:t>
      </w:r>
      <w:r w:rsidRPr="00FC3B9E">
        <w:rPr>
          <w:rFonts w:ascii="Times New Roman" w:hAnsi="Times New Roman" w:cs="Times New Roman"/>
          <w:color w:val="000000" w:themeColor="text1"/>
          <w:sz w:val="24"/>
          <w:szCs w:val="24"/>
        </w:rPr>
        <w:t xml:space="preserve">-value &lt; 0.05, **: </w:t>
      </w:r>
      <w:r w:rsidRPr="00FC3B9E">
        <w:rPr>
          <w:rFonts w:ascii="Times New Roman" w:hAnsi="Times New Roman" w:cs="Times New Roman"/>
          <w:i/>
          <w:color w:val="000000" w:themeColor="text1"/>
          <w:sz w:val="24"/>
          <w:szCs w:val="24"/>
        </w:rPr>
        <w:t>p</w:t>
      </w:r>
      <w:r w:rsidRPr="00FC3B9E">
        <w:rPr>
          <w:rFonts w:ascii="Times New Roman" w:hAnsi="Times New Roman" w:cs="Times New Roman"/>
          <w:color w:val="000000" w:themeColor="text1"/>
          <w:sz w:val="24"/>
          <w:szCs w:val="24"/>
        </w:rPr>
        <w:t xml:space="preserve">-value &lt; 0.01, and ***: </w:t>
      </w:r>
      <w:r w:rsidRPr="00FC3B9E">
        <w:rPr>
          <w:rFonts w:ascii="Times New Roman" w:hAnsi="Times New Roman" w:cs="Times New Roman"/>
          <w:i/>
          <w:color w:val="000000" w:themeColor="text1"/>
          <w:sz w:val="24"/>
          <w:szCs w:val="24"/>
        </w:rPr>
        <w:t>p</w:t>
      </w:r>
      <w:r w:rsidRPr="00FC3B9E">
        <w:rPr>
          <w:rFonts w:ascii="Times New Roman" w:hAnsi="Times New Roman" w:cs="Times New Roman"/>
          <w:color w:val="000000" w:themeColor="text1"/>
          <w:sz w:val="24"/>
          <w:szCs w:val="24"/>
        </w:rPr>
        <w:t>-value &lt; 0.001.</w:t>
      </w:r>
    </w:p>
    <w:p w14:paraId="57FEF7A2" w14:textId="77777777" w:rsidR="001F68D7" w:rsidRPr="000439E5" w:rsidRDefault="001F68D7" w:rsidP="001F68D7">
      <w:pPr>
        <w:tabs>
          <w:tab w:val="left" w:pos="3344"/>
        </w:tabs>
        <w:rPr>
          <w:color w:val="000000" w:themeColor="text1"/>
        </w:rPr>
      </w:pPr>
    </w:p>
    <w:p w14:paraId="630271C2" w14:textId="77777777" w:rsidR="001F68D7" w:rsidRPr="000439E5" w:rsidRDefault="001F68D7" w:rsidP="001F68D7">
      <w:pPr>
        <w:tabs>
          <w:tab w:val="left" w:pos="3344"/>
        </w:tabs>
        <w:rPr>
          <w:color w:val="000000" w:themeColor="text1"/>
        </w:rPr>
      </w:pPr>
    </w:p>
    <w:tbl>
      <w:tblPr>
        <w:tblStyle w:val="1"/>
        <w:tblW w:w="9403" w:type="dxa"/>
        <w:tblInd w:w="-15" w:type="dxa"/>
        <w:tblBorders>
          <w:top w:val="single" w:sz="4" w:space="0" w:color="auto"/>
          <w:bottom w:val="single" w:sz="4" w:space="0" w:color="auto"/>
        </w:tblBorders>
        <w:tblLayout w:type="fixed"/>
        <w:tblLook w:val="04A0" w:firstRow="1" w:lastRow="0" w:firstColumn="1" w:lastColumn="0" w:noHBand="0" w:noVBand="1"/>
      </w:tblPr>
      <w:tblGrid>
        <w:gridCol w:w="15"/>
        <w:gridCol w:w="726"/>
        <w:gridCol w:w="786"/>
        <w:gridCol w:w="783"/>
        <w:gridCol w:w="985"/>
        <w:gridCol w:w="659"/>
        <w:gridCol w:w="845"/>
        <w:gridCol w:w="618"/>
        <w:gridCol w:w="859"/>
        <w:gridCol w:w="1489"/>
        <w:gridCol w:w="1638"/>
      </w:tblGrid>
      <w:tr w:rsidR="00CB50B9" w:rsidRPr="00CB50B9" w14:paraId="1A6924AC" w14:textId="77777777" w:rsidTr="00DD2B09">
        <w:trPr>
          <w:gridBefore w:val="1"/>
          <w:wBefore w:w="15" w:type="dxa"/>
        </w:trPr>
        <w:tc>
          <w:tcPr>
            <w:tcW w:w="726" w:type="dxa"/>
            <w:tcBorders>
              <w:top w:val="single" w:sz="4" w:space="0" w:color="auto"/>
              <w:bottom w:val="single" w:sz="4" w:space="0" w:color="auto"/>
            </w:tcBorders>
          </w:tcPr>
          <w:p w14:paraId="0498FB53" w14:textId="77777777" w:rsidR="000439E5" w:rsidRPr="00FC3B9E" w:rsidRDefault="000439E5" w:rsidP="00D96CD2">
            <w:pPr>
              <w:rPr>
                <w:b/>
                <w:bCs/>
                <w:sz w:val="16"/>
                <w:szCs w:val="16"/>
              </w:rPr>
            </w:pPr>
            <w:bookmarkStart w:id="4" w:name="_heading=h.goq0ol8fdi77" w:colFirst="0" w:colLast="0"/>
            <w:bookmarkEnd w:id="4"/>
            <w:r w:rsidRPr="00FC3B9E">
              <w:rPr>
                <w:b/>
                <w:bCs/>
                <w:sz w:val="16"/>
                <w:szCs w:val="16"/>
              </w:rPr>
              <w:t>Outcome</w:t>
            </w:r>
          </w:p>
        </w:tc>
        <w:tc>
          <w:tcPr>
            <w:tcW w:w="786" w:type="dxa"/>
            <w:tcBorders>
              <w:top w:val="single" w:sz="4" w:space="0" w:color="auto"/>
              <w:bottom w:val="single" w:sz="4" w:space="0" w:color="auto"/>
            </w:tcBorders>
            <w:hideMark/>
          </w:tcPr>
          <w:p w14:paraId="7BEE62F6" w14:textId="77777777" w:rsidR="000439E5" w:rsidRPr="00FC3B9E" w:rsidRDefault="000439E5" w:rsidP="00FC3B9E">
            <w:pPr>
              <w:rPr>
                <w:b/>
                <w:bCs/>
                <w:sz w:val="16"/>
                <w:szCs w:val="16"/>
              </w:rPr>
            </w:pPr>
            <w:r w:rsidRPr="00FC3B9E">
              <w:rPr>
                <w:b/>
                <w:bCs/>
                <w:sz w:val="16"/>
                <w:szCs w:val="16"/>
              </w:rPr>
              <w:t>Treatment</w:t>
            </w:r>
          </w:p>
        </w:tc>
        <w:tc>
          <w:tcPr>
            <w:tcW w:w="783" w:type="dxa"/>
            <w:tcBorders>
              <w:top w:val="single" w:sz="4" w:space="0" w:color="auto"/>
              <w:bottom w:val="single" w:sz="4" w:space="0" w:color="auto"/>
            </w:tcBorders>
            <w:hideMark/>
          </w:tcPr>
          <w:p w14:paraId="03575FF9" w14:textId="77777777" w:rsidR="000439E5" w:rsidRPr="00FC3B9E" w:rsidRDefault="000439E5" w:rsidP="00FC3B9E">
            <w:pPr>
              <w:jc w:val="center"/>
              <w:rPr>
                <w:b/>
                <w:bCs/>
                <w:sz w:val="16"/>
                <w:szCs w:val="16"/>
              </w:rPr>
            </w:pPr>
            <w:r w:rsidRPr="00FC3B9E">
              <w:rPr>
                <w:b/>
                <w:bCs/>
                <w:sz w:val="16"/>
                <w:szCs w:val="16"/>
              </w:rPr>
              <w:t>Indirect est.</w:t>
            </w:r>
          </w:p>
        </w:tc>
        <w:tc>
          <w:tcPr>
            <w:tcW w:w="985" w:type="dxa"/>
            <w:tcBorders>
              <w:top w:val="single" w:sz="4" w:space="0" w:color="auto"/>
              <w:bottom w:val="single" w:sz="4" w:space="0" w:color="auto"/>
            </w:tcBorders>
            <w:hideMark/>
          </w:tcPr>
          <w:p w14:paraId="4A097673" w14:textId="77777777" w:rsidR="000439E5" w:rsidRPr="00FC3B9E" w:rsidRDefault="000439E5" w:rsidP="00FC3B9E">
            <w:pPr>
              <w:jc w:val="center"/>
              <w:rPr>
                <w:b/>
                <w:bCs/>
                <w:sz w:val="16"/>
                <w:szCs w:val="16"/>
              </w:rPr>
            </w:pPr>
            <w:r w:rsidRPr="00FC3B9E">
              <w:rPr>
                <w:b/>
                <w:bCs/>
                <w:sz w:val="16"/>
                <w:szCs w:val="16"/>
              </w:rPr>
              <w:t xml:space="preserve">Indirect </w:t>
            </w:r>
            <w:r w:rsidRPr="00FC3B9E">
              <w:rPr>
                <w:b/>
                <w:bCs/>
                <w:i/>
                <w:iCs/>
                <w:sz w:val="16"/>
                <w:szCs w:val="16"/>
              </w:rPr>
              <w:t>p</w:t>
            </w:r>
            <w:r w:rsidRPr="00FC3B9E">
              <w:rPr>
                <w:b/>
                <w:bCs/>
                <w:sz w:val="16"/>
                <w:szCs w:val="16"/>
              </w:rPr>
              <w:t>-value</w:t>
            </w:r>
          </w:p>
        </w:tc>
        <w:tc>
          <w:tcPr>
            <w:tcW w:w="659" w:type="dxa"/>
            <w:tcBorders>
              <w:top w:val="single" w:sz="4" w:space="0" w:color="auto"/>
              <w:bottom w:val="single" w:sz="4" w:space="0" w:color="auto"/>
            </w:tcBorders>
            <w:hideMark/>
          </w:tcPr>
          <w:p w14:paraId="6811ECF2" w14:textId="77777777" w:rsidR="000439E5" w:rsidRPr="00FC3B9E" w:rsidRDefault="000439E5" w:rsidP="00FC3B9E">
            <w:pPr>
              <w:jc w:val="center"/>
              <w:rPr>
                <w:b/>
                <w:bCs/>
                <w:sz w:val="16"/>
                <w:szCs w:val="16"/>
              </w:rPr>
            </w:pPr>
            <w:r w:rsidRPr="00FC3B9E">
              <w:rPr>
                <w:b/>
                <w:bCs/>
                <w:sz w:val="16"/>
                <w:szCs w:val="16"/>
              </w:rPr>
              <w:t>Direct est.</w:t>
            </w:r>
          </w:p>
        </w:tc>
        <w:tc>
          <w:tcPr>
            <w:tcW w:w="845" w:type="dxa"/>
            <w:tcBorders>
              <w:top w:val="single" w:sz="4" w:space="0" w:color="auto"/>
              <w:bottom w:val="single" w:sz="4" w:space="0" w:color="auto"/>
            </w:tcBorders>
            <w:hideMark/>
          </w:tcPr>
          <w:p w14:paraId="12BBF195" w14:textId="77777777" w:rsidR="000439E5" w:rsidRPr="00FC3B9E" w:rsidRDefault="000439E5" w:rsidP="00FC3B9E">
            <w:pPr>
              <w:jc w:val="center"/>
              <w:rPr>
                <w:b/>
                <w:bCs/>
                <w:sz w:val="16"/>
                <w:szCs w:val="16"/>
              </w:rPr>
            </w:pPr>
            <w:r w:rsidRPr="00FC3B9E">
              <w:rPr>
                <w:b/>
                <w:bCs/>
                <w:sz w:val="16"/>
                <w:szCs w:val="16"/>
              </w:rPr>
              <w:t xml:space="preserve">Direct </w:t>
            </w:r>
            <w:r w:rsidRPr="00FC3B9E">
              <w:rPr>
                <w:b/>
                <w:bCs/>
                <w:i/>
                <w:iCs/>
                <w:sz w:val="16"/>
                <w:szCs w:val="16"/>
              </w:rPr>
              <w:t>p</w:t>
            </w:r>
            <w:r w:rsidRPr="00FC3B9E">
              <w:rPr>
                <w:b/>
                <w:bCs/>
                <w:sz w:val="16"/>
                <w:szCs w:val="16"/>
              </w:rPr>
              <w:t>-value</w:t>
            </w:r>
          </w:p>
        </w:tc>
        <w:tc>
          <w:tcPr>
            <w:tcW w:w="618" w:type="dxa"/>
            <w:tcBorders>
              <w:top w:val="single" w:sz="4" w:space="0" w:color="auto"/>
              <w:bottom w:val="single" w:sz="4" w:space="0" w:color="auto"/>
            </w:tcBorders>
            <w:hideMark/>
          </w:tcPr>
          <w:p w14:paraId="4F2FA9A9" w14:textId="77777777" w:rsidR="000439E5" w:rsidRPr="00FC3B9E" w:rsidRDefault="000439E5" w:rsidP="00FC3B9E">
            <w:pPr>
              <w:jc w:val="center"/>
              <w:rPr>
                <w:b/>
                <w:bCs/>
                <w:sz w:val="16"/>
                <w:szCs w:val="16"/>
              </w:rPr>
            </w:pPr>
            <w:r w:rsidRPr="00FC3B9E">
              <w:rPr>
                <w:b/>
                <w:bCs/>
                <w:sz w:val="16"/>
                <w:szCs w:val="16"/>
              </w:rPr>
              <w:t>Total est.</w:t>
            </w:r>
          </w:p>
        </w:tc>
        <w:tc>
          <w:tcPr>
            <w:tcW w:w="859" w:type="dxa"/>
            <w:tcBorders>
              <w:top w:val="single" w:sz="4" w:space="0" w:color="auto"/>
              <w:bottom w:val="single" w:sz="4" w:space="0" w:color="auto"/>
            </w:tcBorders>
            <w:hideMark/>
          </w:tcPr>
          <w:p w14:paraId="728C8BA3" w14:textId="77777777" w:rsidR="000439E5" w:rsidRPr="00FC3B9E" w:rsidRDefault="000439E5" w:rsidP="00FC3B9E">
            <w:pPr>
              <w:jc w:val="center"/>
              <w:rPr>
                <w:b/>
                <w:bCs/>
                <w:sz w:val="16"/>
                <w:szCs w:val="16"/>
              </w:rPr>
            </w:pPr>
            <w:r w:rsidRPr="00FC3B9E">
              <w:rPr>
                <w:b/>
                <w:bCs/>
                <w:sz w:val="16"/>
                <w:szCs w:val="16"/>
              </w:rPr>
              <w:t xml:space="preserve">Total </w:t>
            </w:r>
            <w:r w:rsidRPr="00FC3B9E">
              <w:rPr>
                <w:b/>
                <w:bCs/>
                <w:i/>
                <w:iCs/>
                <w:sz w:val="16"/>
                <w:szCs w:val="16"/>
              </w:rPr>
              <w:t>p</w:t>
            </w:r>
            <w:r w:rsidRPr="00FC3B9E">
              <w:rPr>
                <w:b/>
                <w:bCs/>
                <w:sz w:val="16"/>
                <w:szCs w:val="16"/>
              </w:rPr>
              <w:t>-value</w:t>
            </w:r>
          </w:p>
        </w:tc>
        <w:tc>
          <w:tcPr>
            <w:tcW w:w="1489" w:type="dxa"/>
            <w:tcBorders>
              <w:top w:val="single" w:sz="4" w:space="0" w:color="auto"/>
              <w:bottom w:val="single" w:sz="4" w:space="0" w:color="auto"/>
            </w:tcBorders>
            <w:hideMark/>
          </w:tcPr>
          <w:p w14:paraId="14D5E4DA" w14:textId="713DB4F6" w:rsidR="000439E5" w:rsidRPr="00FC3B9E" w:rsidRDefault="000439E5" w:rsidP="00FC3B9E">
            <w:pPr>
              <w:jc w:val="center"/>
              <w:rPr>
                <w:b/>
                <w:bCs/>
                <w:sz w:val="16"/>
                <w:szCs w:val="16"/>
              </w:rPr>
            </w:pPr>
            <w:r w:rsidRPr="00FC3B9E">
              <w:rPr>
                <w:b/>
                <w:bCs/>
                <w:sz w:val="16"/>
                <w:szCs w:val="16"/>
              </w:rPr>
              <w:t>Proportion me</w:t>
            </w:r>
            <w:r w:rsidR="00E30B39" w:rsidRPr="00FC3B9E">
              <w:rPr>
                <w:b/>
                <w:bCs/>
                <w:sz w:val="16"/>
                <w:szCs w:val="16"/>
              </w:rPr>
              <w:t>diated</w:t>
            </w:r>
            <w:r w:rsidRPr="00FC3B9E">
              <w:rPr>
                <w:b/>
                <w:bCs/>
                <w:sz w:val="16"/>
                <w:szCs w:val="16"/>
              </w:rPr>
              <w:t xml:space="preserve"> est.</w:t>
            </w:r>
          </w:p>
        </w:tc>
        <w:tc>
          <w:tcPr>
            <w:tcW w:w="1638" w:type="dxa"/>
            <w:tcBorders>
              <w:top w:val="single" w:sz="4" w:space="0" w:color="auto"/>
              <w:bottom w:val="single" w:sz="4" w:space="0" w:color="auto"/>
            </w:tcBorders>
            <w:hideMark/>
          </w:tcPr>
          <w:p w14:paraId="77900846" w14:textId="77777777" w:rsidR="00E30B39" w:rsidRPr="00FC3B9E" w:rsidRDefault="000439E5" w:rsidP="00D96CD2">
            <w:pPr>
              <w:jc w:val="center"/>
              <w:rPr>
                <w:b/>
                <w:bCs/>
                <w:sz w:val="16"/>
                <w:szCs w:val="16"/>
              </w:rPr>
            </w:pPr>
            <w:r w:rsidRPr="00FC3B9E">
              <w:rPr>
                <w:b/>
                <w:bCs/>
                <w:sz w:val="16"/>
                <w:szCs w:val="16"/>
              </w:rPr>
              <w:t xml:space="preserve">Proportion mediated </w:t>
            </w:r>
          </w:p>
          <w:p w14:paraId="6CB943C1" w14:textId="48CCE593" w:rsidR="000439E5" w:rsidRPr="00FC3B9E" w:rsidRDefault="000439E5" w:rsidP="00E30B39">
            <w:pPr>
              <w:jc w:val="center"/>
              <w:rPr>
                <w:b/>
                <w:bCs/>
                <w:sz w:val="16"/>
                <w:szCs w:val="16"/>
              </w:rPr>
            </w:pPr>
            <w:r w:rsidRPr="00FC3B9E">
              <w:rPr>
                <w:b/>
                <w:bCs/>
                <w:i/>
                <w:iCs/>
                <w:sz w:val="16"/>
                <w:szCs w:val="16"/>
              </w:rPr>
              <w:t>p</w:t>
            </w:r>
            <w:r w:rsidRPr="00FC3B9E">
              <w:rPr>
                <w:b/>
                <w:bCs/>
                <w:sz w:val="16"/>
                <w:szCs w:val="16"/>
              </w:rPr>
              <w:t>-value</w:t>
            </w:r>
          </w:p>
        </w:tc>
      </w:tr>
      <w:tr w:rsidR="00CB50B9" w:rsidRPr="00CB50B9" w14:paraId="55824F95" w14:textId="77777777" w:rsidTr="00DD2B09">
        <w:tc>
          <w:tcPr>
            <w:tcW w:w="741" w:type="dxa"/>
            <w:gridSpan w:val="2"/>
            <w:vMerge w:val="restart"/>
            <w:tcBorders>
              <w:top w:val="single" w:sz="4" w:space="0" w:color="auto"/>
            </w:tcBorders>
          </w:tcPr>
          <w:p w14:paraId="288C8351" w14:textId="77777777" w:rsidR="00DD2B09" w:rsidRPr="00FC3B9E" w:rsidRDefault="00DD2B09" w:rsidP="00D96CD2">
            <w:pPr>
              <w:rPr>
                <w:sz w:val="16"/>
                <w:szCs w:val="16"/>
              </w:rPr>
            </w:pPr>
            <w:r w:rsidRPr="00FC3B9E">
              <w:rPr>
                <w:sz w:val="16"/>
                <w:szCs w:val="16"/>
              </w:rPr>
              <w:t>Species</w:t>
            </w:r>
          </w:p>
          <w:p w14:paraId="31967A1E" w14:textId="52223369" w:rsidR="00DD2B09" w:rsidRPr="00FC3B9E" w:rsidRDefault="00A27D02" w:rsidP="00D96CD2">
            <w:pPr>
              <w:rPr>
                <w:sz w:val="16"/>
                <w:szCs w:val="16"/>
              </w:rPr>
            </w:pPr>
            <w:r>
              <w:rPr>
                <w:sz w:val="16"/>
                <w:szCs w:val="16"/>
              </w:rPr>
              <w:t>r</w:t>
            </w:r>
            <w:r w:rsidR="00DD2B09" w:rsidRPr="00FC3B9E">
              <w:rPr>
                <w:sz w:val="16"/>
                <w:szCs w:val="16"/>
              </w:rPr>
              <w:t>ichness</w:t>
            </w:r>
          </w:p>
        </w:tc>
        <w:tc>
          <w:tcPr>
            <w:tcW w:w="786" w:type="dxa"/>
            <w:tcBorders>
              <w:top w:val="single" w:sz="4" w:space="0" w:color="auto"/>
            </w:tcBorders>
            <w:hideMark/>
          </w:tcPr>
          <w:p w14:paraId="74D79382" w14:textId="77777777" w:rsidR="00DD2B09" w:rsidRPr="00FC3B9E" w:rsidRDefault="00DD2B09" w:rsidP="00FC3B9E">
            <w:pPr>
              <w:rPr>
                <w:sz w:val="16"/>
                <w:szCs w:val="16"/>
              </w:rPr>
            </w:pPr>
            <w:proofErr w:type="spellStart"/>
            <w:r w:rsidRPr="00FC3B9E">
              <w:rPr>
                <w:sz w:val="16"/>
                <w:szCs w:val="16"/>
              </w:rPr>
              <w:t>lyPMA</w:t>
            </w:r>
            <w:proofErr w:type="spellEnd"/>
          </w:p>
        </w:tc>
        <w:tc>
          <w:tcPr>
            <w:tcW w:w="783" w:type="dxa"/>
            <w:tcBorders>
              <w:top w:val="single" w:sz="4" w:space="0" w:color="auto"/>
            </w:tcBorders>
            <w:hideMark/>
          </w:tcPr>
          <w:p w14:paraId="0D42CE6D" w14:textId="77777777" w:rsidR="00DD2B09" w:rsidRPr="00FC3B9E" w:rsidRDefault="00DD2B09" w:rsidP="00FC3B9E">
            <w:pPr>
              <w:jc w:val="center"/>
              <w:rPr>
                <w:sz w:val="16"/>
                <w:szCs w:val="16"/>
              </w:rPr>
            </w:pPr>
            <w:r w:rsidRPr="00FC3B9E">
              <w:rPr>
                <w:sz w:val="16"/>
                <w:szCs w:val="16"/>
              </w:rPr>
              <w:t>1.072</w:t>
            </w:r>
          </w:p>
        </w:tc>
        <w:tc>
          <w:tcPr>
            <w:tcW w:w="985" w:type="dxa"/>
            <w:tcBorders>
              <w:top w:val="single" w:sz="4" w:space="0" w:color="auto"/>
            </w:tcBorders>
            <w:hideMark/>
          </w:tcPr>
          <w:p w14:paraId="56F5EA29" w14:textId="77777777" w:rsidR="00DD2B09" w:rsidRPr="00FC3B9E" w:rsidRDefault="00DD2B09" w:rsidP="00FC3B9E">
            <w:pPr>
              <w:jc w:val="center"/>
              <w:rPr>
                <w:sz w:val="16"/>
                <w:szCs w:val="16"/>
              </w:rPr>
            </w:pPr>
            <w:r w:rsidRPr="00FC3B9E">
              <w:rPr>
                <w:sz w:val="16"/>
                <w:szCs w:val="16"/>
              </w:rPr>
              <w:t>0.759</w:t>
            </w:r>
          </w:p>
        </w:tc>
        <w:tc>
          <w:tcPr>
            <w:tcW w:w="659" w:type="dxa"/>
            <w:tcBorders>
              <w:top w:val="single" w:sz="4" w:space="0" w:color="auto"/>
            </w:tcBorders>
            <w:hideMark/>
          </w:tcPr>
          <w:p w14:paraId="33251A6F" w14:textId="77777777" w:rsidR="00DD2B09" w:rsidRPr="00FC3B9E" w:rsidRDefault="00DD2B09" w:rsidP="00FC3B9E">
            <w:pPr>
              <w:jc w:val="center"/>
              <w:rPr>
                <w:sz w:val="16"/>
                <w:szCs w:val="16"/>
              </w:rPr>
            </w:pPr>
            <w:r w:rsidRPr="00FC3B9E">
              <w:rPr>
                <w:sz w:val="16"/>
                <w:szCs w:val="16"/>
              </w:rPr>
              <w:t>11.871</w:t>
            </w:r>
          </w:p>
        </w:tc>
        <w:tc>
          <w:tcPr>
            <w:tcW w:w="845" w:type="dxa"/>
            <w:tcBorders>
              <w:top w:val="single" w:sz="4" w:space="0" w:color="auto"/>
            </w:tcBorders>
            <w:hideMark/>
          </w:tcPr>
          <w:p w14:paraId="3173F19C" w14:textId="77777777" w:rsidR="00DD2B09" w:rsidRPr="00FC3B9E" w:rsidRDefault="00DD2B09" w:rsidP="00FC3B9E">
            <w:pPr>
              <w:jc w:val="center"/>
              <w:rPr>
                <w:sz w:val="16"/>
                <w:szCs w:val="16"/>
              </w:rPr>
            </w:pPr>
            <w:r w:rsidRPr="00FC3B9E">
              <w:rPr>
                <w:sz w:val="16"/>
                <w:szCs w:val="16"/>
              </w:rPr>
              <w:t>0.027</w:t>
            </w:r>
            <w:r w:rsidRPr="00CB50B9">
              <w:rPr>
                <w:sz w:val="16"/>
                <w:szCs w:val="16"/>
              </w:rPr>
              <w:t>*</w:t>
            </w:r>
          </w:p>
        </w:tc>
        <w:tc>
          <w:tcPr>
            <w:tcW w:w="618" w:type="dxa"/>
            <w:tcBorders>
              <w:top w:val="single" w:sz="4" w:space="0" w:color="auto"/>
            </w:tcBorders>
            <w:hideMark/>
          </w:tcPr>
          <w:p w14:paraId="4808CCFB" w14:textId="77777777" w:rsidR="00DD2B09" w:rsidRPr="00FC3B9E" w:rsidRDefault="00DD2B09" w:rsidP="00FC3B9E">
            <w:pPr>
              <w:jc w:val="center"/>
              <w:rPr>
                <w:sz w:val="16"/>
                <w:szCs w:val="16"/>
              </w:rPr>
            </w:pPr>
            <w:r w:rsidRPr="00FC3B9E">
              <w:rPr>
                <w:sz w:val="16"/>
                <w:szCs w:val="16"/>
              </w:rPr>
              <w:t>12.943</w:t>
            </w:r>
          </w:p>
        </w:tc>
        <w:tc>
          <w:tcPr>
            <w:tcW w:w="859" w:type="dxa"/>
            <w:tcBorders>
              <w:top w:val="single" w:sz="4" w:space="0" w:color="auto"/>
            </w:tcBorders>
            <w:hideMark/>
          </w:tcPr>
          <w:p w14:paraId="14AC94D3" w14:textId="77777777" w:rsidR="00DD2B09" w:rsidRPr="00FC3B9E" w:rsidRDefault="00DD2B09" w:rsidP="00FC3B9E">
            <w:pPr>
              <w:jc w:val="center"/>
              <w:rPr>
                <w:sz w:val="16"/>
                <w:szCs w:val="16"/>
              </w:rPr>
            </w:pPr>
            <w:r w:rsidRPr="00FC3B9E">
              <w:rPr>
                <w:sz w:val="16"/>
                <w:szCs w:val="16"/>
              </w:rPr>
              <w:t>0.042</w:t>
            </w:r>
            <w:r w:rsidRPr="00CB50B9">
              <w:rPr>
                <w:sz w:val="16"/>
                <w:szCs w:val="16"/>
              </w:rPr>
              <w:t>*</w:t>
            </w:r>
          </w:p>
        </w:tc>
        <w:tc>
          <w:tcPr>
            <w:tcW w:w="1489" w:type="dxa"/>
            <w:tcBorders>
              <w:top w:val="single" w:sz="4" w:space="0" w:color="auto"/>
            </w:tcBorders>
            <w:hideMark/>
          </w:tcPr>
          <w:p w14:paraId="3BD61BC0" w14:textId="77777777" w:rsidR="00DD2B09" w:rsidRPr="00FC3B9E" w:rsidRDefault="00DD2B09" w:rsidP="00FC3B9E">
            <w:pPr>
              <w:jc w:val="center"/>
              <w:rPr>
                <w:sz w:val="16"/>
                <w:szCs w:val="16"/>
              </w:rPr>
            </w:pPr>
            <w:r w:rsidRPr="00FC3B9E">
              <w:rPr>
                <w:sz w:val="16"/>
                <w:szCs w:val="16"/>
              </w:rPr>
              <w:t>0.075</w:t>
            </w:r>
          </w:p>
        </w:tc>
        <w:tc>
          <w:tcPr>
            <w:tcW w:w="1638" w:type="dxa"/>
            <w:tcBorders>
              <w:top w:val="single" w:sz="4" w:space="0" w:color="auto"/>
            </w:tcBorders>
            <w:hideMark/>
          </w:tcPr>
          <w:p w14:paraId="1FF357F7" w14:textId="77777777" w:rsidR="00DD2B09" w:rsidRPr="00FC3B9E" w:rsidRDefault="00DD2B09" w:rsidP="00FC3B9E">
            <w:pPr>
              <w:jc w:val="center"/>
              <w:rPr>
                <w:sz w:val="16"/>
                <w:szCs w:val="16"/>
              </w:rPr>
            </w:pPr>
            <w:r w:rsidRPr="00FC3B9E">
              <w:rPr>
                <w:sz w:val="16"/>
                <w:szCs w:val="16"/>
              </w:rPr>
              <w:t>0.731</w:t>
            </w:r>
          </w:p>
        </w:tc>
      </w:tr>
      <w:tr w:rsidR="00CB50B9" w:rsidRPr="00CB50B9" w14:paraId="7AA2D54C" w14:textId="77777777" w:rsidTr="00DD2B09">
        <w:tc>
          <w:tcPr>
            <w:tcW w:w="741" w:type="dxa"/>
            <w:gridSpan w:val="2"/>
            <w:vMerge/>
          </w:tcPr>
          <w:p w14:paraId="0333F175" w14:textId="77777777" w:rsidR="00DD2B09" w:rsidRPr="00FC3B9E" w:rsidRDefault="00DD2B09" w:rsidP="00D96CD2">
            <w:pPr>
              <w:rPr>
                <w:sz w:val="16"/>
                <w:szCs w:val="16"/>
              </w:rPr>
            </w:pPr>
          </w:p>
        </w:tc>
        <w:tc>
          <w:tcPr>
            <w:tcW w:w="786" w:type="dxa"/>
            <w:hideMark/>
          </w:tcPr>
          <w:p w14:paraId="7AC2BF50" w14:textId="77777777" w:rsidR="00DD2B09" w:rsidRPr="00FC3B9E" w:rsidRDefault="00DD2B09" w:rsidP="00FC3B9E">
            <w:pPr>
              <w:rPr>
                <w:sz w:val="16"/>
                <w:szCs w:val="16"/>
              </w:rPr>
            </w:pPr>
            <w:r w:rsidRPr="00FC3B9E">
              <w:rPr>
                <w:sz w:val="16"/>
                <w:szCs w:val="16"/>
              </w:rPr>
              <w:t>Benzonase</w:t>
            </w:r>
          </w:p>
        </w:tc>
        <w:tc>
          <w:tcPr>
            <w:tcW w:w="783" w:type="dxa"/>
            <w:hideMark/>
          </w:tcPr>
          <w:p w14:paraId="1C32478B" w14:textId="77777777" w:rsidR="00DD2B09" w:rsidRPr="00FC3B9E" w:rsidRDefault="00DD2B09" w:rsidP="00FC3B9E">
            <w:pPr>
              <w:jc w:val="center"/>
              <w:rPr>
                <w:sz w:val="16"/>
                <w:szCs w:val="16"/>
              </w:rPr>
            </w:pPr>
            <w:r w:rsidRPr="00FC3B9E">
              <w:rPr>
                <w:sz w:val="16"/>
                <w:szCs w:val="16"/>
              </w:rPr>
              <w:t>11.236</w:t>
            </w:r>
          </w:p>
        </w:tc>
        <w:tc>
          <w:tcPr>
            <w:tcW w:w="985" w:type="dxa"/>
            <w:hideMark/>
          </w:tcPr>
          <w:p w14:paraId="4FEF640E" w14:textId="77777777" w:rsidR="00DD2B09" w:rsidRPr="00FC3B9E" w:rsidRDefault="00DD2B09" w:rsidP="00FC3B9E">
            <w:pPr>
              <w:jc w:val="center"/>
              <w:rPr>
                <w:sz w:val="16"/>
                <w:szCs w:val="16"/>
              </w:rPr>
            </w:pPr>
            <w:r w:rsidRPr="00FC3B9E">
              <w:rPr>
                <w:sz w:val="16"/>
                <w:szCs w:val="16"/>
              </w:rPr>
              <w:t>0.024</w:t>
            </w:r>
            <w:r w:rsidRPr="00CB50B9">
              <w:rPr>
                <w:sz w:val="16"/>
                <w:szCs w:val="16"/>
              </w:rPr>
              <w:t>*</w:t>
            </w:r>
          </w:p>
        </w:tc>
        <w:tc>
          <w:tcPr>
            <w:tcW w:w="659" w:type="dxa"/>
            <w:hideMark/>
          </w:tcPr>
          <w:p w14:paraId="2DDE4EA5" w14:textId="77777777" w:rsidR="00DD2B09" w:rsidRPr="00FC3B9E" w:rsidRDefault="00DD2B09" w:rsidP="00FC3B9E">
            <w:pPr>
              <w:jc w:val="center"/>
              <w:rPr>
                <w:sz w:val="16"/>
                <w:szCs w:val="16"/>
              </w:rPr>
            </w:pPr>
            <w:r w:rsidRPr="00FC3B9E">
              <w:rPr>
                <w:sz w:val="16"/>
                <w:szCs w:val="16"/>
              </w:rPr>
              <w:t>11.922</w:t>
            </w:r>
          </w:p>
        </w:tc>
        <w:tc>
          <w:tcPr>
            <w:tcW w:w="845" w:type="dxa"/>
            <w:hideMark/>
          </w:tcPr>
          <w:p w14:paraId="447BD673" w14:textId="77777777" w:rsidR="00DD2B09" w:rsidRPr="00FC3B9E" w:rsidRDefault="00DD2B09" w:rsidP="00FC3B9E">
            <w:pPr>
              <w:jc w:val="center"/>
              <w:rPr>
                <w:sz w:val="16"/>
                <w:szCs w:val="16"/>
              </w:rPr>
            </w:pPr>
            <w:r w:rsidRPr="00FC3B9E">
              <w:rPr>
                <w:sz w:val="16"/>
                <w:szCs w:val="16"/>
              </w:rPr>
              <w:t>0.167</w:t>
            </w:r>
          </w:p>
        </w:tc>
        <w:tc>
          <w:tcPr>
            <w:tcW w:w="618" w:type="dxa"/>
            <w:hideMark/>
          </w:tcPr>
          <w:p w14:paraId="5DDED0B1" w14:textId="77777777" w:rsidR="00DD2B09" w:rsidRPr="00FC3B9E" w:rsidRDefault="00DD2B09" w:rsidP="00FC3B9E">
            <w:pPr>
              <w:jc w:val="center"/>
              <w:rPr>
                <w:sz w:val="16"/>
                <w:szCs w:val="16"/>
              </w:rPr>
            </w:pPr>
            <w:r w:rsidRPr="00FC3B9E">
              <w:rPr>
                <w:sz w:val="16"/>
                <w:szCs w:val="16"/>
              </w:rPr>
              <w:t>23.158</w:t>
            </w:r>
          </w:p>
        </w:tc>
        <w:tc>
          <w:tcPr>
            <w:tcW w:w="859" w:type="dxa"/>
            <w:hideMark/>
          </w:tcPr>
          <w:p w14:paraId="47F90B1D" w14:textId="77777777" w:rsidR="00DD2B09" w:rsidRPr="00FC3B9E" w:rsidRDefault="00DD2B09" w:rsidP="00FC3B9E">
            <w:pPr>
              <w:jc w:val="center"/>
              <w:rPr>
                <w:sz w:val="16"/>
                <w:szCs w:val="16"/>
              </w:rPr>
            </w:pPr>
            <w:r w:rsidRPr="00FC3B9E">
              <w:rPr>
                <w:sz w:val="16"/>
                <w:szCs w:val="16"/>
              </w:rPr>
              <w:t>0.004</w:t>
            </w:r>
            <w:r w:rsidRPr="00CB50B9">
              <w:rPr>
                <w:sz w:val="16"/>
                <w:szCs w:val="16"/>
              </w:rPr>
              <w:t>**</w:t>
            </w:r>
          </w:p>
        </w:tc>
        <w:tc>
          <w:tcPr>
            <w:tcW w:w="1489" w:type="dxa"/>
            <w:hideMark/>
          </w:tcPr>
          <w:p w14:paraId="382C3832" w14:textId="77777777" w:rsidR="00DD2B09" w:rsidRPr="00FC3B9E" w:rsidRDefault="00DD2B09" w:rsidP="00FC3B9E">
            <w:pPr>
              <w:jc w:val="center"/>
              <w:rPr>
                <w:sz w:val="16"/>
                <w:szCs w:val="16"/>
              </w:rPr>
            </w:pPr>
            <w:r w:rsidRPr="00FC3B9E">
              <w:rPr>
                <w:sz w:val="16"/>
                <w:szCs w:val="16"/>
              </w:rPr>
              <w:t>0.472</w:t>
            </w:r>
          </w:p>
        </w:tc>
        <w:tc>
          <w:tcPr>
            <w:tcW w:w="1638" w:type="dxa"/>
            <w:hideMark/>
          </w:tcPr>
          <w:p w14:paraId="137495C8" w14:textId="77777777" w:rsidR="00DD2B09" w:rsidRPr="00FC3B9E" w:rsidRDefault="00DD2B09" w:rsidP="00FC3B9E">
            <w:pPr>
              <w:jc w:val="center"/>
              <w:rPr>
                <w:sz w:val="16"/>
                <w:szCs w:val="16"/>
              </w:rPr>
            </w:pPr>
            <w:r w:rsidRPr="00FC3B9E">
              <w:rPr>
                <w:sz w:val="16"/>
                <w:szCs w:val="16"/>
              </w:rPr>
              <w:t>0.028</w:t>
            </w:r>
            <w:r w:rsidRPr="00CB50B9">
              <w:rPr>
                <w:sz w:val="16"/>
                <w:szCs w:val="16"/>
              </w:rPr>
              <w:t>*</w:t>
            </w:r>
          </w:p>
        </w:tc>
      </w:tr>
      <w:tr w:rsidR="00CB50B9" w:rsidRPr="00CB50B9" w14:paraId="0E74A554" w14:textId="77777777" w:rsidTr="00DD2B09">
        <w:tc>
          <w:tcPr>
            <w:tcW w:w="741" w:type="dxa"/>
            <w:gridSpan w:val="2"/>
            <w:vMerge/>
          </w:tcPr>
          <w:p w14:paraId="53DDB4ED" w14:textId="77777777" w:rsidR="00DD2B09" w:rsidRPr="00FC3B9E" w:rsidRDefault="00DD2B09" w:rsidP="00D96CD2">
            <w:pPr>
              <w:rPr>
                <w:sz w:val="16"/>
                <w:szCs w:val="16"/>
              </w:rPr>
            </w:pPr>
          </w:p>
        </w:tc>
        <w:tc>
          <w:tcPr>
            <w:tcW w:w="786" w:type="dxa"/>
            <w:hideMark/>
          </w:tcPr>
          <w:p w14:paraId="7B72CCB9" w14:textId="77777777" w:rsidR="00DD2B09" w:rsidRPr="00FC3B9E" w:rsidRDefault="00DD2B09" w:rsidP="00FC3B9E">
            <w:pPr>
              <w:rPr>
                <w:sz w:val="16"/>
                <w:szCs w:val="16"/>
              </w:rPr>
            </w:pPr>
            <w:proofErr w:type="spellStart"/>
            <w:r w:rsidRPr="00FC3B9E">
              <w:rPr>
                <w:sz w:val="16"/>
                <w:szCs w:val="16"/>
              </w:rPr>
              <w:t>HostZERO</w:t>
            </w:r>
            <w:proofErr w:type="spellEnd"/>
          </w:p>
        </w:tc>
        <w:tc>
          <w:tcPr>
            <w:tcW w:w="783" w:type="dxa"/>
            <w:hideMark/>
          </w:tcPr>
          <w:p w14:paraId="7E24D33C" w14:textId="77777777" w:rsidR="00DD2B09" w:rsidRPr="00FC3B9E" w:rsidRDefault="00DD2B09" w:rsidP="00FC3B9E">
            <w:pPr>
              <w:jc w:val="center"/>
              <w:rPr>
                <w:sz w:val="16"/>
                <w:szCs w:val="16"/>
              </w:rPr>
            </w:pPr>
            <w:r w:rsidRPr="00FC3B9E">
              <w:rPr>
                <w:sz w:val="16"/>
                <w:szCs w:val="16"/>
              </w:rPr>
              <w:t>28.569</w:t>
            </w:r>
          </w:p>
        </w:tc>
        <w:tc>
          <w:tcPr>
            <w:tcW w:w="985" w:type="dxa"/>
            <w:hideMark/>
          </w:tcPr>
          <w:p w14:paraId="65C892B7" w14:textId="77777777" w:rsidR="00DD2B09" w:rsidRPr="00FC3B9E" w:rsidRDefault="00DD2B09" w:rsidP="00FC3B9E">
            <w:pPr>
              <w:jc w:val="center"/>
              <w:rPr>
                <w:sz w:val="16"/>
                <w:szCs w:val="16"/>
              </w:rPr>
            </w:pPr>
            <w:r w:rsidRPr="00FC3B9E">
              <w:rPr>
                <w:sz w:val="16"/>
                <w:szCs w:val="16"/>
              </w:rPr>
              <w:t>0.002</w:t>
            </w:r>
            <w:r w:rsidRPr="00CB50B9">
              <w:rPr>
                <w:sz w:val="16"/>
                <w:szCs w:val="16"/>
              </w:rPr>
              <w:t>**</w:t>
            </w:r>
          </w:p>
        </w:tc>
        <w:tc>
          <w:tcPr>
            <w:tcW w:w="659" w:type="dxa"/>
            <w:hideMark/>
          </w:tcPr>
          <w:p w14:paraId="5AB1624D" w14:textId="77777777" w:rsidR="00DD2B09" w:rsidRPr="00FC3B9E" w:rsidRDefault="00DD2B09" w:rsidP="00FC3B9E">
            <w:pPr>
              <w:jc w:val="center"/>
              <w:rPr>
                <w:sz w:val="16"/>
                <w:szCs w:val="16"/>
              </w:rPr>
            </w:pPr>
            <w:r w:rsidRPr="00FC3B9E">
              <w:rPr>
                <w:sz w:val="16"/>
                <w:szCs w:val="16"/>
              </w:rPr>
              <w:t>10.444</w:t>
            </w:r>
          </w:p>
        </w:tc>
        <w:tc>
          <w:tcPr>
            <w:tcW w:w="845" w:type="dxa"/>
            <w:hideMark/>
          </w:tcPr>
          <w:p w14:paraId="62150C6C" w14:textId="77777777" w:rsidR="00DD2B09" w:rsidRPr="00FC3B9E" w:rsidRDefault="00DD2B09" w:rsidP="00FC3B9E">
            <w:pPr>
              <w:jc w:val="center"/>
              <w:rPr>
                <w:sz w:val="16"/>
                <w:szCs w:val="16"/>
              </w:rPr>
            </w:pPr>
            <w:r w:rsidRPr="00FC3B9E">
              <w:rPr>
                <w:sz w:val="16"/>
                <w:szCs w:val="16"/>
              </w:rPr>
              <w:t>0.407</w:t>
            </w:r>
          </w:p>
        </w:tc>
        <w:tc>
          <w:tcPr>
            <w:tcW w:w="618" w:type="dxa"/>
            <w:hideMark/>
          </w:tcPr>
          <w:p w14:paraId="5C8A6D04" w14:textId="77777777" w:rsidR="00DD2B09" w:rsidRPr="00FC3B9E" w:rsidRDefault="00DD2B09" w:rsidP="00FC3B9E">
            <w:pPr>
              <w:jc w:val="center"/>
              <w:rPr>
                <w:sz w:val="16"/>
                <w:szCs w:val="16"/>
              </w:rPr>
            </w:pPr>
            <w:r w:rsidRPr="00FC3B9E">
              <w:rPr>
                <w:sz w:val="16"/>
                <w:szCs w:val="16"/>
              </w:rPr>
              <w:t>39.013</w:t>
            </w:r>
          </w:p>
        </w:tc>
        <w:tc>
          <w:tcPr>
            <w:tcW w:w="859" w:type="dxa"/>
            <w:hideMark/>
          </w:tcPr>
          <w:p w14:paraId="45850DDE" w14:textId="051B1439" w:rsidR="00DD2B09" w:rsidRPr="00FC3B9E" w:rsidRDefault="00CD5015" w:rsidP="00FC3B9E">
            <w:pPr>
              <w:jc w:val="center"/>
              <w:rPr>
                <w:sz w:val="16"/>
                <w:szCs w:val="16"/>
              </w:rPr>
            </w:pPr>
            <w:r>
              <w:rPr>
                <w:sz w:val="16"/>
                <w:szCs w:val="16"/>
              </w:rPr>
              <w:t>&lt;0.001</w:t>
            </w:r>
            <w:r w:rsidR="00DD2B09" w:rsidRPr="00CB50B9">
              <w:rPr>
                <w:sz w:val="16"/>
                <w:szCs w:val="16"/>
              </w:rPr>
              <w:t>***</w:t>
            </w:r>
          </w:p>
        </w:tc>
        <w:tc>
          <w:tcPr>
            <w:tcW w:w="1489" w:type="dxa"/>
            <w:hideMark/>
          </w:tcPr>
          <w:p w14:paraId="1C71C834" w14:textId="77777777" w:rsidR="00DD2B09" w:rsidRPr="00FC3B9E" w:rsidRDefault="00DD2B09" w:rsidP="00FC3B9E">
            <w:pPr>
              <w:jc w:val="center"/>
              <w:rPr>
                <w:sz w:val="16"/>
                <w:szCs w:val="16"/>
              </w:rPr>
            </w:pPr>
            <w:r w:rsidRPr="00FC3B9E">
              <w:rPr>
                <w:sz w:val="16"/>
                <w:szCs w:val="16"/>
              </w:rPr>
              <w:t>0.728</w:t>
            </w:r>
          </w:p>
        </w:tc>
        <w:tc>
          <w:tcPr>
            <w:tcW w:w="1638" w:type="dxa"/>
            <w:hideMark/>
          </w:tcPr>
          <w:p w14:paraId="541A4277" w14:textId="77777777" w:rsidR="00DD2B09" w:rsidRPr="00FC3B9E" w:rsidRDefault="00DD2B09" w:rsidP="00FC3B9E">
            <w:pPr>
              <w:jc w:val="center"/>
              <w:rPr>
                <w:sz w:val="16"/>
                <w:szCs w:val="16"/>
              </w:rPr>
            </w:pPr>
            <w:r w:rsidRPr="00FC3B9E">
              <w:rPr>
                <w:sz w:val="16"/>
                <w:szCs w:val="16"/>
              </w:rPr>
              <w:t>0.002</w:t>
            </w:r>
            <w:r w:rsidRPr="00CB50B9">
              <w:rPr>
                <w:sz w:val="16"/>
                <w:szCs w:val="16"/>
              </w:rPr>
              <w:t>**</w:t>
            </w:r>
          </w:p>
        </w:tc>
      </w:tr>
      <w:tr w:rsidR="00CB50B9" w:rsidRPr="00CB50B9" w14:paraId="4A011386" w14:textId="77777777" w:rsidTr="00DD2B09">
        <w:tc>
          <w:tcPr>
            <w:tcW w:w="741" w:type="dxa"/>
            <w:gridSpan w:val="2"/>
            <w:vMerge/>
          </w:tcPr>
          <w:p w14:paraId="2BF72FAE" w14:textId="77777777" w:rsidR="00DD2B09" w:rsidRPr="00FC3B9E" w:rsidRDefault="00DD2B09" w:rsidP="00D96CD2">
            <w:pPr>
              <w:rPr>
                <w:sz w:val="16"/>
                <w:szCs w:val="16"/>
              </w:rPr>
            </w:pPr>
          </w:p>
        </w:tc>
        <w:tc>
          <w:tcPr>
            <w:tcW w:w="786" w:type="dxa"/>
            <w:hideMark/>
          </w:tcPr>
          <w:p w14:paraId="44ECE779" w14:textId="77777777" w:rsidR="00DD2B09" w:rsidRPr="00FC3B9E" w:rsidRDefault="00DD2B09" w:rsidP="00FC3B9E">
            <w:pPr>
              <w:rPr>
                <w:sz w:val="16"/>
                <w:szCs w:val="16"/>
              </w:rPr>
            </w:pPr>
            <w:proofErr w:type="spellStart"/>
            <w:r w:rsidRPr="00FC3B9E">
              <w:rPr>
                <w:sz w:val="16"/>
                <w:szCs w:val="16"/>
              </w:rPr>
              <w:t>MolYsis</w:t>
            </w:r>
            <w:proofErr w:type="spellEnd"/>
          </w:p>
        </w:tc>
        <w:tc>
          <w:tcPr>
            <w:tcW w:w="783" w:type="dxa"/>
            <w:hideMark/>
          </w:tcPr>
          <w:p w14:paraId="4F78EED0" w14:textId="77777777" w:rsidR="00DD2B09" w:rsidRPr="00FC3B9E" w:rsidRDefault="00DD2B09" w:rsidP="00FC3B9E">
            <w:pPr>
              <w:jc w:val="center"/>
              <w:rPr>
                <w:sz w:val="16"/>
                <w:szCs w:val="16"/>
              </w:rPr>
            </w:pPr>
            <w:r w:rsidRPr="00FC3B9E">
              <w:rPr>
                <w:sz w:val="16"/>
                <w:szCs w:val="16"/>
              </w:rPr>
              <w:t>25.868</w:t>
            </w:r>
          </w:p>
        </w:tc>
        <w:tc>
          <w:tcPr>
            <w:tcW w:w="985" w:type="dxa"/>
            <w:hideMark/>
          </w:tcPr>
          <w:p w14:paraId="6D6E83F1" w14:textId="7AE37059" w:rsidR="00DD2B09" w:rsidRPr="00FC3B9E" w:rsidRDefault="00CD5015" w:rsidP="00FC3B9E">
            <w:pPr>
              <w:jc w:val="center"/>
              <w:rPr>
                <w:sz w:val="16"/>
                <w:szCs w:val="16"/>
              </w:rPr>
            </w:pPr>
            <w:r>
              <w:rPr>
                <w:sz w:val="16"/>
                <w:szCs w:val="16"/>
              </w:rPr>
              <w:t>&lt;0.001</w:t>
            </w:r>
            <w:r w:rsidR="00DD2B09" w:rsidRPr="00CB50B9">
              <w:rPr>
                <w:sz w:val="16"/>
                <w:szCs w:val="16"/>
              </w:rPr>
              <w:t>***</w:t>
            </w:r>
          </w:p>
        </w:tc>
        <w:tc>
          <w:tcPr>
            <w:tcW w:w="659" w:type="dxa"/>
            <w:hideMark/>
          </w:tcPr>
          <w:p w14:paraId="43C8A159" w14:textId="77777777" w:rsidR="00DD2B09" w:rsidRPr="00FC3B9E" w:rsidRDefault="00DD2B09" w:rsidP="00FC3B9E">
            <w:pPr>
              <w:jc w:val="center"/>
              <w:rPr>
                <w:sz w:val="16"/>
                <w:szCs w:val="16"/>
              </w:rPr>
            </w:pPr>
            <w:r w:rsidRPr="00FC3B9E">
              <w:rPr>
                <w:sz w:val="16"/>
                <w:szCs w:val="16"/>
              </w:rPr>
              <w:t>18.709</w:t>
            </w:r>
          </w:p>
        </w:tc>
        <w:tc>
          <w:tcPr>
            <w:tcW w:w="845" w:type="dxa"/>
            <w:hideMark/>
          </w:tcPr>
          <w:p w14:paraId="02E2A349" w14:textId="77777777" w:rsidR="00DD2B09" w:rsidRPr="00FC3B9E" w:rsidRDefault="00DD2B09" w:rsidP="00FC3B9E">
            <w:pPr>
              <w:jc w:val="center"/>
              <w:rPr>
                <w:sz w:val="16"/>
                <w:szCs w:val="16"/>
              </w:rPr>
            </w:pPr>
            <w:r w:rsidRPr="00FC3B9E">
              <w:rPr>
                <w:sz w:val="16"/>
                <w:szCs w:val="16"/>
              </w:rPr>
              <w:t>0.040</w:t>
            </w:r>
            <w:r w:rsidRPr="00CB50B9">
              <w:rPr>
                <w:sz w:val="16"/>
                <w:szCs w:val="16"/>
              </w:rPr>
              <w:t>*</w:t>
            </w:r>
          </w:p>
        </w:tc>
        <w:tc>
          <w:tcPr>
            <w:tcW w:w="618" w:type="dxa"/>
            <w:hideMark/>
          </w:tcPr>
          <w:p w14:paraId="4B9ED3BA" w14:textId="77777777" w:rsidR="00DD2B09" w:rsidRPr="00FC3B9E" w:rsidRDefault="00DD2B09" w:rsidP="00FC3B9E">
            <w:pPr>
              <w:jc w:val="center"/>
              <w:rPr>
                <w:sz w:val="16"/>
                <w:szCs w:val="16"/>
              </w:rPr>
            </w:pPr>
            <w:r w:rsidRPr="00FC3B9E">
              <w:rPr>
                <w:sz w:val="16"/>
                <w:szCs w:val="16"/>
              </w:rPr>
              <w:t>44.577</w:t>
            </w:r>
          </w:p>
        </w:tc>
        <w:tc>
          <w:tcPr>
            <w:tcW w:w="859" w:type="dxa"/>
            <w:hideMark/>
          </w:tcPr>
          <w:p w14:paraId="272D66DB" w14:textId="0259F588" w:rsidR="00DD2B09" w:rsidRPr="00FC3B9E" w:rsidRDefault="00CD5015" w:rsidP="00FC3B9E">
            <w:pPr>
              <w:jc w:val="center"/>
              <w:rPr>
                <w:sz w:val="16"/>
                <w:szCs w:val="16"/>
              </w:rPr>
            </w:pPr>
            <w:r>
              <w:rPr>
                <w:sz w:val="16"/>
                <w:szCs w:val="16"/>
              </w:rPr>
              <w:t>&lt;0.001</w:t>
            </w:r>
            <w:r w:rsidR="00DD2B09" w:rsidRPr="00CB50B9">
              <w:rPr>
                <w:sz w:val="16"/>
                <w:szCs w:val="16"/>
              </w:rPr>
              <w:t>***</w:t>
            </w:r>
          </w:p>
        </w:tc>
        <w:tc>
          <w:tcPr>
            <w:tcW w:w="1489" w:type="dxa"/>
            <w:hideMark/>
          </w:tcPr>
          <w:p w14:paraId="13CFB9B3" w14:textId="77777777" w:rsidR="00DD2B09" w:rsidRPr="00FC3B9E" w:rsidRDefault="00DD2B09" w:rsidP="00FC3B9E">
            <w:pPr>
              <w:jc w:val="center"/>
              <w:rPr>
                <w:sz w:val="16"/>
                <w:szCs w:val="16"/>
              </w:rPr>
            </w:pPr>
            <w:r w:rsidRPr="00FC3B9E">
              <w:rPr>
                <w:sz w:val="16"/>
                <w:szCs w:val="16"/>
              </w:rPr>
              <w:t>0.575</w:t>
            </w:r>
          </w:p>
        </w:tc>
        <w:tc>
          <w:tcPr>
            <w:tcW w:w="1638" w:type="dxa"/>
            <w:hideMark/>
          </w:tcPr>
          <w:p w14:paraId="2313CF36" w14:textId="502D04CC" w:rsidR="00DD2B09" w:rsidRPr="00FC3B9E" w:rsidRDefault="00CD5015" w:rsidP="00FC3B9E">
            <w:pPr>
              <w:jc w:val="center"/>
              <w:rPr>
                <w:sz w:val="16"/>
                <w:szCs w:val="16"/>
              </w:rPr>
            </w:pPr>
            <w:r>
              <w:rPr>
                <w:sz w:val="16"/>
                <w:szCs w:val="16"/>
              </w:rPr>
              <w:t>&lt;0.001</w:t>
            </w:r>
            <w:r w:rsidR="00DD2B09" w:rsidRPr="00CB50B9">
              <w:rPr>
                <w:sz w:val="16"/>
                <w:szCs w:val="16"/>
              </w:rPr>
              <w:t>***</w:t>
            </w:r>
          </w:p>
        </w:tc>
      </w:tr>
      <w:tr w:rsidR="00CB50B9" w:rsidRPr="00CB50B9" w14:paraId="48A9539E" w14:textId="77777777" w:rsidTr="00DD2B09">
        <w:tc>
          <w:tcPr>
            <w:tcW w:w="741" w:type="dxa"/>
            <w:gridSpan w:val="2"/>
            <w:vMerge/>
          </w:tcPr>
          <w:p w14:paraId="2656CB68" w14:textId="77777777" w:rsidR="00DD2B09" w:rsidRPr="00FC3B9E" w:rsidRDefault="00DD2B09" w:rsidP="00D96CD2">
            <w:pPr>
              <w:rPr>
                <w:sz w:val="16"/>
                <w:szCs w:val="16"/>
              </w:rPr>
            </w:pPr>
          </w:p>
        </w:tc>
        <w:tc>
          <w:tcPr>
            <w:tcW w:w="786" w:type="dxa"/>
            <w:hideMark/>
          </w:tcPr>
          <w:p w14:paraId="6AC61272" w14:textId="77777777" w:rsidR="00DD2B09" w:rsidRPr="00FC3B9E" w:rsidRDefault="00DD2B09" w:rsidP="00FC3B9E">
            <w:pPr>
              <w:rPr>
                <w:sz w:val="16"/>
                <w:szCs w:val="16"/>
              </w:rPr>
            </w:pPr>
            <w:proofErr w:type="spellStart"/>
            <w:r w:rsidRPr="00FC3B9E">
              <w:rPr>
                <w:sz w:val="16"/>
                <w:szCs w:val="16"/>
              </w:rPr>
              <w:t>QIAamp</w:t>
            </w:r>
            <w:proofErr w:type="spellEnd"/>
          </w:p>
        </w:tc>
        <w:tc>
          <w:tcPr>
            <w:tcW w:w="783" w:type="dxa"/>
            <w:hideMark/>
          </w:tcPr>
          <w:p w14:paraId="4BBE8C0F" w14:textId="77777777" w:rsidR="00DD2B09" w:rsidRPr="00FC3B9E" w:rsidRDefault="00DD2B09" w:rsidP="00FC3B9E">
            <w:pPr>
              <w:jc w:val="center"/>
              <w:rPr>
                <w:sz w:val="16"/>
                <w:szCs w:val="16"/>
              </w:rPr>
            </w:pPr>
            <w:r w:rsidRPr="00FC3B9E">
              <w:rPr>
                <w:sz w:val="16"/>
                <w:szCs w:val="16"/>
              </w:rPr>
              <w:t>20.592</w:t>
            </w:r>
          </w:p>
        </w:tc>
        <w:tc>
          <w:tcPr>
            <w:tcW w:w="985" w:type="dxa"/>
            <w:hideMark/>
          </w:tcPr>
          <w:p w14:paraId="681003F9" w14:textId="77777777" w:rsidR="00DD2B09" w:rsidRPr="00FC3B9E" w:rsidRDefault="00DD2B09" w:rsidP="00FC3B9E">
            <w:pPr>
              <w:jc w:val="center"/>
              <w:rPr>
                <w:sz w:val="16"/>
                <w:szCs w:val="16"/>
              </w:rPr>
            </w:pPr>
            <w:r w:rsidRPr="00FC3B9E">
              <w:rPr>
                <w:sz w:val="16"/>
                <w:szCs w:val="16"/>
              </w:rPr>
              <w:t>0.046</w:t>
            </w:r>
            <w:r w:rsidRPr="00CB50B9">
              <w:rPr>
                <w:sz w:val="16"/>
                <w:szCs w:val="16"/>
              </w:rPr>
              <w:t>*</w:t>
            </w:r>
          </w:p>
        </w:tc>
        <w:tc>
          <w:tcPr>
            <w:tcW w:w="659" w:type="dxa"/>
            <w:hideMark/>
          </w:tcPr>
          <w:p w14:paraId="49755035" w14:textId="77777777" w:rsidR="00DD2B09" w:rsidRPr="00FC3B9E" w:rsidRDefault="00DD2B09" w:rsidP="00FC3B9E">
            <w:pPr>
              <w:jc w:val="center"/>
              <w:rPr>
                <w:sz w:val="16"/>
                <w:szCs w:val="16"/>
              </w:rPr>
            </w:pPr>
            <w:r w:rsidRPr="00FC3B9E">
              <w:rPr>
                <w:sz w:val="16"/>
                <w:szCs w:val="16"/>
              </w:rPr>
              <w:t>11.229</w:t>
            </w:r>
          </w:p>
        </w:tc>
        <w:tc>
          <w:tcPr>
            <w:tcW w:w="845" w:type="dxa"/>
            <w:hideMark/>
          </w:tcPr>
          <w:p w14:paraId="3492D88C" w14:textId="77777777" w:rsidR="00DD2B09" w:rsidRPr="00FC3B9E" w:rsidRDefault="00DD2B09" w:rsidP="00FC3B9E">
            <w:pPr>
              <w:jc w:val="center"/>
              <w:rPr>
                <w:sz w:val="16"/>
                <w:szCs w:val="16"/>
              </w:rPr>
            </w:pPr>
            <w:r w:rsidRPr="00FC3B9E">
              <w:rPr>
                <w:sz w:val="16"/>
                <w:szCs w:val="16"/>
              </w:rPr>
              <w:t>0.376</w:t>
            </w:r>
          </w:p>
        </w:tc>
        <w:tc>
          <w:tcPr>
            <w:tcW w:w="618" w:type="dxa"/>
            <w:hideMark/>
          </w:tcPr>
          <w:p w14:paraId="008A3DCB" w14:textId="77777777" w:rsidR="00DD2B09" w:rsidRPr="00FC3B9E" w:rsidRDefault="00DD2B09" w:rsidP="00FC3B9E">
            <w:pPr>
              <w:jc w:val="center"/>
              <w:rPr>
                <w:sz w:val="16"/>
                <w:szCs w:val="16"/>
              </w:rPr>
            </w:pPr>
            <w:r w:rsidRPr="00FC3B9E">
              <w:rPr>
                <w:sz w:val="16"/>
                <w:szCs w:val="16"/>
              </w:rPr>
              <w:t>31.821</w:t>
            </w:r>
          </w:p>
        </w:tc>
        <w:tc>
          <w:tcPr>
            <w:tcW w:w="859" w:type="dxa"/>
            <w:hideMark/>
          </w:tcPr>
          <w:p w14:paraId="52713A6F" w14:textId="6A1DEE43" w:rsidR="00DD2B09" w:rsidRPr="00FC3B9E" w:rsidRDefault="00CD5015" w:rsidP="00FC3B9E">
            <w:pPr>
              <w:jc w:val="center"/>
              <w:rPr>
                <w:sz w:val="16"/>
                <w:szCs w:val="16"/>
              </w:rPr>
            </w:pPr>
            <w:r>
              <w:rPr>
                <w:sz w:val="16"/>
                <w:szCs w:val="16"/>
              </w:rPr>
              <w:t>&lt;0.001</w:t>
            </w:r>
            <w:r w:rsidR="00DD2B09" w:rsidRPr="00CB50B9">
              <w:rPr>
                <w:sz w:val="16"/>
                <w:szCs w:val="16"/>
              </w:rPr>
              <w:t>***</w:t>
            </w:r>
          </w:p>
        </w:tc>
        <w:tc>
          <w:tcPr>
            <w:tcW w:w="1489" w:type="dxa"/>
            <w:hideMark/>
          </w:tcPr>
          <w:p w14:paraId="5CDB9C2D" w14:textId="77777777" w:rsidR="00DD2B09" w:rsidRPr="00FC3B9E" w:rsidRDefault="00DD2B09" w:rsidP="00FC3B9E">
            <w:pPr>
              <w:jc w:val="center"/>
              <w:rPr>
                <w:sz w:val="16"/>
                <w:szCs w:val="16"/>
              </w:rPr>
            </w:pPr>
            <w:r w:rsidRPr="00FC3B9E">
              <w:rPr>
                <w:sz w:val="16"/>
                <w:szCs w:val="16"/>
              </w:rPr>
              <w:t>0.645</w:t>
            </w:r>
          </w:p>
        </w:tc>
        <w:tc>
          <w:tcPr>
            <w:tcW w:w="1638" w:type="dxa"/>
            <w:hideMark/>
          </w:tcPr>
          <w:p w14:paraId="70034635" w14:textId="77777777" w:rsidR="00DD2B09" w:rsidRPr="00FC3B9E" w:rsidRDefault="00DD2B09" w:rsidP="00FC3B9E">
            <w:pPr>
              <w:jc w:val="center"/>
              <w:rPr>
                <w:sz w:val="16"/>
                <w:szCs w:val="16"/>
              </w:rPr>
            </w:pPr>
            <w:r w:rsidRPr="00FC3B9E">
              <w:rPr>
                <w:sz w:val="16"/>
                <w:szCs w:val="16"/>
              </w:rPr>
              <w:t>0.046</w:t>
            </w:r>
            <w:r w:rsidRPr="00CB50B9">
              <w:rPr>
                <w:sz w:val="16"/>
                <w:szCs w:val="16"/>
              </w:rPr>
              <w:t>*</w:t>
            </w:r>
          </w:p>
        </w:tc>
      </w:tr>
      <w:tr w:rsidR="00CB50B9" w:rsidRPr="00CB50B9" w14:paraId="1137084F" w14:textId="77777777" w:rsidTr="007E2763">
        <w:trPr>
          <w:gridBefore w:val="1"/>
          <w:wBefore w:w="15" w:type="dxa"/>
        </w:trPr>
        <w:tc>
          <w:tcPr>
            <w:tcW w:w="726" w:type="dxa"/>
            <w:vMerge w:val="restart"/>
            <w:tcBorders>
              <w:top w:val="single" w:sz="4" w:space="0" w:color="auto"/>
            </w:tcBorders>
          </w:tcPr>
          <w:p w14:paraId="767B38DC" w14:textId="6E40C067" w:rsidR="00CB50B9" w:rsidRPr="00FC3B9E" w:rsidRDefault="00CB50B9" w:rsidP="00CB50B9">
            <w:pPr>
              <w:rPr>
                <w:sz w:val="16"/>
                <w:szCs w:val="16"/>
              </w:rPr>
            </w:pPr>
            <w:r w:rsidRPr="00FC3B9E">
              <w:rPr>
                <w:sz w:val="16"/>
                <w:szCs w:val="16"/>
              </w:rPr>
              <w:t>Function</w:t>
            </w:r>
            <w:r w:rsidR="000F4DB0">
              <w:rPr>
                <w:sz w:val="16"/>
                <w:szCs w:val="16"/>
              </w:rPr>
              <w:t>al</w:t>
            </w:r>
          </w:p>
          <w:p w14:paraId="4EB0A124" w14:textId="194A5D41" w:rsidR="00CB50B9" w:rsidRPr="00FC3B9E" w:rsidRDefault="00A27D02" w:rsidP="00CB50B9">
            <w:pPr>
              <w:rPr>
                <w:sz w:val="16"/>
                <w:szCs w:val="16"/>
              </w:rPr>
            </w:pPr>
            <w:r>
              <w:rPr>
                <w:sz w:val="16"/>
                <w:szCs w:val="16"/>
              </w:rPr>
              <w:t>r</w:t>
            </w:r>
            <w:r w:rsidR="00CB50B9" w:rsidRPr="00FC3B9E">
              <w:rPr>
                <w:sz w:val="16"/>
                <w:szCs w:val="16"/>
              </w:rPr>
              <w:t>ichness</w:t>
            </w:r>
          </w:p>
        </w:tc>
        <w:tc>
          <w:tcPr>
            <w:tcW w:w="786" w:type="dxa"/>
            <w:tcBorders>
              <w:top w:val="single" w:sz="4" w:space="0" w:color="auto"/>
            </w:tcBorders>
            <w:hideMark/>
          </w:tcPr>
          <w:p w14:paraId="6922C6EE" w14:textId="77777777" w:rsidR="00CB50B9" w:rsidRPr="00FC3B9E" w:rsidRDefault="00CB50B9" w:rsidP="00FC3B9E">
            <w:pPr>
              <w:rPr>
                <w:sz w:val="16"/>
                <w:szCs w:val="16"/>
              </w:rPr>
            </w:pPr>
            <w:proofErr w:type="spellStart"/>
            <w:r w:rsidRPr="00FC3B9E">
              <w:rPr>
                <w:sz w:val="16"/>
                <w:szCs w:val="16"/>
              </w:rPr>
              <w:t>lyPMA</w:t>
            </w:r>
            <w:proofErr w:type="spellEnd"/>
          </w:p>
        </w:tc>
        <w:tc>
          <w:tcPr>
            <w:tcW w:w="783" w:type="dxa"/>
            <w:tcBorders>
              <w:top w:val="single" w:sz="4" w:space="0" w:color="auto"/>
            </w:tcBorders>
            <w:vAlign w:val="bottom"/>
          </w:tcPr>
          <w:p w14:paraId="76368507" w14:textId="45AD9961" w:rsidR="00CB50B9" w:rsidRPr="00FC3B9E" w:rsidRDefault="00CB50B9" w:rsidP="00FC3B9E">
            <w:pPr>
              <w:jc w:val="center"/>
              <w:rPr>
                <w:sz w:val="16"/>
                <w:szCs w:val="16"/>
              </w:rPr>
            </w:pPr>
            <w:r w:rsidRPr="00FC3B9E">
              <w:rPr>
                <w:sz w:val="16"/>
                <w:szCs w:val="16"/>
              </w:rPr>
              <w:t>6.6</w:t>
            </w:r>
          </w:p>
        </w:tc>
        <w:tc>
          <w:tcPr>
            <w:tcW w:w="985" w:type="dxa"/>
            <w:tcBorders>
              <w:top w:val="single" w:sz="4" w:space="0" w:color="auto"/>
            </w:tcBorders>
            <w:vAlign w:val="bottom"/>
          </w:tcPr>
          <w:p w14:paraId="249A6551" w14:textId="2FE1F6BB" w:rsidR="00CB50B9" w:rsidRPr="00FC3B9E" w:rsidRDefault="00CB50B9" w:rsidP="00FC3B9E">
            <w:pPr>
              <w:jc w:val="center"/>
              <w:rPr>
                <w:sz w:val="16"/>
                <w:szCs w:val="16"/>
              </w:rPr>
            </w:pPr>
            <w:r w:rsidRPr="00FC3B9E">
              <w:rPr>
                <w:sz w:val="16"/>
                <w:szCs w:val="16"/>
              </w:rPr>
              <w:t>0.543</w:t>
            </w:r>
          </w:p>
        </w:tc>
        <w:tc>
          <w:tcPr>
            <w:tcW w:w="659" w:type="dxa"/>
            <w:tcBorders>
              <w:top w:val="single" w:sz="4" w:space="0" w:color="auto"/>
            </w:tcBorders>
            <w:vAlign w:val="bottom"/>
          </w:tcPr>
          <w:p w14:paraId="522D8CFF" w14:textId="0AC32B45" w:rsidR="00CB50B9" w:rsidRPr="00FC3B9E" w:rsidRDefault="00CB50B9" w:rsidP="00FC3B9E">
            <w:pPr>
              <w:jc w:val="center"/>
              <w:rPr>
                <w:sz w:val="16"/>
                <w:szCs w:val="16"/>
              </w:rPr>
            </w:pPr>
            <w:r w:rsidRPr="00FC3B9E">
              <w:rPr>
                <w:sz w:val="16"/>
                <w:szCs w:val="16"/>
              </w:rPr>
              <w:t>47.393</w:t>
            </w:r>
          </w:p>
        </w:tc>
        <w:tc>
          <w:tcPr>
            <w:tcW w:w="845" w:type="dxa"/>
            <w:tcBorders>
              <w:top w:val="single" w:sz="4" w:space="0" w:color="auto"/>
            </w:tcBorders>
            <w:vAlign w:val="bottom"/>
          </w:tcPr>
          <w:p w14:paraId="3886F1CC" w14:textId="7C5FA68B" w:rsidR="00CB50B9" w:rsidRPr="00FC3B9E" w:rsidRDefault="00CB50B9" w:rsidP="00FC3B9E">
            <w:pPr>
              <w:jc w:val="center"/>
              <w:rPr>
                <w:sz w:val="16"/>
                <w:szCs w:val="16"/>
              </w:rPr>
            </w:pPr>
            <w:r w:rsidRPr="00FC3B9E">
              <w:rPr>
                <w:sz w:val="16"/>
                <w:szCs w:val="16"/>
              </w:rPr>
              <w:t>0.006</w:t>
            </w:r>
          </w:p>
        </w:tc>
        <w:tc>
          <w:tcPr>
            <w:tcW w:w="618" w:type="dxa"/>
            <w:tcBorders>
              <w:top w:val="single" w:sz="4" w:space="0" w:color="auto"/>
            </w:tcBorders>
            <w:vAlign w:val="bottom"/>
          </w:tcPr>
          <w:p w14:paraId="2BF6ECD0" w14:textId="7C851056" w:rsidR="00CB50B9" w:rsidRPr="00FC3B9E" w:rsidRDefault="00CB50B9" w:rsidP="00FC3B9E">
            <w:pPr>
              <w:jc w:val="center"/>
              <w:rPr>
                <w:sz w:val="16"/>
                <w:szCs w:val="16"/>
              </w:rPr>
            </w:pPr>
            <w:r w:rsidRPr="00FC3B9E">
              <w:rPr>
                <w:sz w:val="16"/>
                <w:szCs w:val="16"/>
              </w:rPr>
              <w:t>53.993</w:t>
            </w:r>
          </w:p>
        </w:tc>
        <w:tc>
          <w:tcPr>
            <w:tcW w:w="859" w:type="dxa"/>
            <w:tcBorders>
              <w:top w:val="single" w:sz="4" w:space="0" w:color="auto"/>
            </w:tcBorders>
            <w:vAlign w:val="bottom"/>
          </w:tcPr>
          <w:p w14:paraId="3AE7A8E7" w14:textId="5BB4482C" w:rsidR="00CB50B9" w:rsidRPr="00FC3B9E" w:rsidRDefault="00CB50B9" w:rsidP="00FC3B9E">
            <w:pPr>
              <w:jc w:val="center"/>
              <w:rPr>
                <w:sz w:val="16"/>
                <w:szCs w:val="16"/>
              </w:rPr>
            </w:pPr>
            <w:r w:rsidRPr="00FC3B9E">
              <w:rPr>
                <w:sz w:val="16"/>
                <w:szCs w:val="16"/>
              </w:rPr>
              <w:t>0.009</w:t>
            </w:r>
            <w:r>
              <w:rPr>
                <w:sz w:val="16"/>
                <w:szCs w:val="16"/>
              </w:rPr>
              <w:t>**</w:t>
            </w:r>
          </w:p>
        </w:tc>
        <w:tc>
          <w:tcPr>
            <w:tcW w:w="1489" w:type="dxa"/>
            <w:tcBorders>
              <w:top w:val="single" w:sz="4" w:space="0" w:color="auto"/>
            </w:tcBorders>
            <w:vAlign w:val="bottom"/>
          </w:tcPr>
          <w:p w14:paraId="64476861" w14:textId="3E2A5B05" w:rsidR="00CB50B9" w:rsidRPr="00FC3B9E" w:rsidRDefault="00CB50B9" w:rsidP="00FC3B9E">
            <w:pPr>
              <w:jc w:val="center"/>
              <w:rPr>
                <w:sz w:val="16"/>
                <w:szCs w:val="16"/>
              </w:rPr>
            </w:pPr>
            <w:r w:rsidRPr="00FC3B9E">
              <w:rPr>
                <w:sz w:val="16"/>
                <w:szCs w:val="16"/>
              </w:rPr>
              <w:t>0.108</w:t>
            </w:r>
          </w:p>
        </w:tc>
        <w:tc>
          <w:tcPr>
            <w:tcW w:w="1638" w:type="dxa"/>
            <w:tcBorders>
              <w:top w:val="single" w:sz="4" w:space="0" w:color="auto"/>
            </w:tcBorders>
            <w:vAlign w:val="bottom"/>
          </w:tcPr>
          <w:p w14:paraId="227C2F80" w14:textId="79F2B311" w:rsidR="00CB50B9" w:rsidRPr="00FC3B9E" w:rsidRDefault="00CB50B9" w:rsidP="00FC3B9E">
            <w:pPr>
              <w:jc w:val="center"/>
              <w:rPr>
                <w:sz w:val="16"/>
                <w:szCs w:val="16"/>
              </w:rPr>
            </w:pPr>
            <w:r w:rsidRPr="00FC3B9E">
              <w:rPr>
                <w:sz w:val="16"/>
                <w:szCs w:val="16"/>
              </w:rPr>
              <w:t>0.537</w:t>
            </w:r>
          </w:p>
        </w:tc>
      </w:tr>
      <w:tr w:rsidR="00CB50B9" w:rsidRPr="00CB50B9" w14:paraId="2A6B9D57" w14:textId="77777777" w:rsidTr="007E2763">
        <w:trPr>
          <w:gridBefore w:val="1"/>
          <w:wBefore w:w="15" w:type="dxa"/>
        </w:trPr>
        <w:tc>
          <w:tcPr>
            <w:tcW w:w="726" w:type="dxa"/>
            <w:vMerge/>
          </w:tcPr>
          <w:p w14:paraId="07468B21" w14:textId="77777777" w:rsidR="00CB50B9" w:rsidRPr="00FC3B9E" w:rsidRDefault="00CB50B9" w:rsidP="00CB50B9">
            <w:pPr>
              <w:rPr>
                <w:sz w:val="16"/>
                <w:szCs w:val="16"/>
              </w:rPr>
            </w:pPr>
          </w:p>
        </w:tc>
        <w:tc>
          <w:tcPr>
            <w:tcW w:w="786" w:type="dxa"/>
            <w:hideMark/>
          </w:tcPr>
          <w:p w14:paraId="38542EF4" w14:textId="77777777" w:rsidR="00CB50B9" w:rsidRPr="00FC3B9E" w:rsidRDefault="00CB50B9" w:rsidP="00FC3B9E">
            <w:pPr>
              <w:rPr>
                <w:sz w:val="16"/>
                <w:szCs w:val="16"/>
              </w:rPr>
            </w:pPr>
            <w:r w:rsidRPr="00FC3B9E">
              <w:rPr>
                <w:sz w:val="16"/>
                <w:szCs w:val="16"/>
              </w:rPr>
              <w:t>Benzonase</w:t>
            </w:r>
          </w:p>
        </w:tc>
        <w:tc>
          <w:tcPr>
            <w:tcW w:w="783" w:type="dxa"/>
            <w:vAlign w:val="bottom"/>
          </w:tcPr>
          <w:p w14:paraId="109A28CD" w14:textId="6ECC94B9" w:rsidR="00CB50B9" w:rsidRPr="00FC3B9E" w:rsidRDefault="00CB50B9" w:rsidP="00FC3B9E">
            <w:pPr>
              <w:jc w:val="center"/>
              <w:rPr>
                <w:sz w:val="16"/>
                <w:szCs w:val="16"/>
              </w:rPr>
            </w:pPr>
            <w:r w:rsidRPr="00FC3B9E">
              <w:rPr>
                <w:sz w:val="16"/>
                <w:szCs w:val="16"/>
              </w:rPr>
              <w:t>35.324</w:t>
            </w:r>
          </w:p>
        </w:tc>
        <w:tc>
          <w:tcPr>
            <w:tcW w:w="985" w:type="dxa"/>
            <w:vAlign w:val="bottom"/>
          </w:tcPr>
          <w:p w14:paraId="051BF201" w14:textId="09AA7F31" w:rsidR="00CB50B9" w:rsidRPr="00FC3B9E" w:rsidRDefault="00CB50B9" w:rsidP="00FC3B9E">
            <w:pPr>
              <w:jc w:val="center"/>
              <w:rPr>
                <w:sz w:val="16"/>
                <w:szCs w:val="16"/>
              </w:rPr>
            </w:pPr>
            <w:r w:rsidRPr="00FC3B9E">
              <w:rPr>
                <w:sz w:val="16"/>
                <w:szCs w:val="16"/>
              </w:rPr>
              <w:t>0.006</w:t>
            </w:r>
            <w:r>
              <w:rPr>
                <w:sz w:val="16"/>
                <w:szCs w:val="16"/>
              </w:rPr>
              <w:t>**</w:t>
            </w:r>
          </w:p>
        </w:tc>
        <w:tc>
          <w:tcPr>
            <w:tcW w:w="659" w:type="dxa"/>
            <w:vAlign w:val="bottom"/>
          </w:tcPr>
          <w:p w14:paraId="1C1FC650" w14:textId="78983302" w:rsidR="00CB50B9" w:rsidRPr="00FC3B9E" w:rsidRDefault="00CB50B9" w:rsidP="00FC3B9E">
            <w:pPr>
              <w:jc w:val="center"/>
              <w:rPr>
                <w:sz w:val="16"/>
                <w:szCs w:val="16"/>
              </w:rPr>
            </w:pPr>
            <w:r w:rsidRPr="00FC3B9E">
              <w:rPr>
                <w:sz w:val="16"/>
                <w:szCs w:val="16"/>
              </w:rPr>
              <w:t>35.651</w:t>
            </w:r>
          </w:p>
        </w:tc>
        <w:tc>
          <w:tcPr>
            <w:tcW w:w="845" w:type="dxa"/>
            <w:vAlign w:val="bottom"/>
          </w:tcPr>
          <w:p w14:paraId="0A07BC83" w14:textId="01E9D1E9" w:rsidR="00CB50B9" w:rsidRPr="00FC3B9E" w:rsidRDefault="00CB50B9" w:rsidP="00FC3B9E">
            <w:pPr>
              <w:jc w:val="center"/>
              <w:rPr>
                <w:sz w:val="16"/>
                <w:szCs w:val="16"/>
              </w:rPr>
            </w:pPr>
            <w:r w:rsidRPr="00FC3B9E">
              <w:rPr>
                <w:sz w:val="16"/>
                <w:szCs w:val="16"/>
              </w:rPr>
              <w:t>0.045</w:t>
            </w:r>
          </w:p>
        </w:tc>
        <w:tc>
          <w:tcPr>
            <w:tcW w:w="618" w:type="dxa"/>
            <w:vAlign w:val="bottom"/>
          </w:tcPr>
          <w:p w14:paraId="65D7B213" w14:textId="022686A1" w:rsidR="00CB50B9" w:rsidRPr="00FC3B9E" w:rsidRDefault="00CB50B9" w:rsidP="00FC3B9E">
            <w:pPr>
              <w:jc w:val="center"/>
              <w:rPr>
                <w:sz w:val="16"/>
                <w:szCs w:val="16"/>
              </w:rPr>
            </w:pPr>
            <w:r w:rsidRPr="00FC3B9E">
              <w:rPr>
                <w:sz w:val="16"/>
                <w:szCs w:val="16"/>
              </w:rPr>
              <w:t>70.975</w:t>
            </w:r>
          </w:p>
        </w:tc>
        <w:tc>
          <w:tcPr>
            <w:tcW w:w="859" w:type="dxa"/>
            <w:vAlign w:val="bottom"/>
          </w:tcPr>
          <w:p w14:paraId="1ED75D7E" w14:textId="6D624681" w:rsidR="00CB50B9" w:rsidRPr="00FC3B9E" w:rsidRDefault="00CD5015" w:rsidP="00FC3B9E">
            <w:pPr>
              <w:jc w:val="center"/>
              <w:rPr>
                <w:sz w:val="16"/>
                <w:szCs w:val="16"/>
              </w:rPr>
            </w:pPr>
            <w:r>
              <w:rPr>
                <w:sz w:val="16"/>
                <w:szCs w:val="16"/>
              </w:rPr>
              <w:t>&lt;0.001</w:t>
            </w:r>
            <w:r w:rsidR="00CB50B9">
              <w:rPr>
                <w:sz w:val="16"/>
                <w:szCs w:val="16"/>
              </w:rPr>
              <w:t>***</w:t>
            </w:r>
          </w:p>
        </w:tc>
        <w:tc>
          <w:tcPr>
            <w:tcW w:w="1489" w:type="dxa"/>
            <w:vAlign w:val="bottom"/>
          </w:tcPr>
          <w:p w14:paraId="472A7567" w14:textId="096DF0C7" w:rsidR="00CB50B9" w:rsidRPr="00FC3B9E" w:rsidRDefault="00CB50B9" w:rsidP="00FC3B9E">
            <w:pPr>
              <w:jc w:val="center"/>
              <w:rPr>
                <w:sz w:val="16"/>
                <w:szCs w:val="16"/>
              </w:rPr>
            </w:pPr>
            <w:r w:rsidRPr="00FC3B9E">
              <w:rPr>
                <w:sz w:val="16"/>
                <w:szCs w:val="16"/>
              </w:rPr>
              <w:t>0.492</w:t>
            </w:r>
          </w:p>
        </w:tc>
        <w:tc>
          <w:tcPr>
            <w:tcW w:w="1638" w:type="dxa"/>
            <w:vAlign w:val="bottom"/>
          </w:tcPr>
          <w:p w14:paraId="42E6C6F6" w14:textId="5CC74CA4" w:rsidR="00CB50B9" w:rsidRPr="00FC3B9E" w:rsidRDefault="00CB50B9" w:rsidP="00FC3B9E">
            <w:pPr>
              <w:jc w:val="center"/>
              <w:rPr>
                <w:sz w:val="16"/>
                <w:szCs w:val="16"/>
              </w:rPr>
            </w:pPr>
            <w:r w:rsidRPr="00FC3B9E">
              <w:rPr>
                <w:sz w:val="16"/>
                <w:szCs w:val="16"/>
              </w:rPr>
              <w:t>0.006</w:t>
            </w:r>
            <w:r>
              <w:rPr>
                <w:sz w:val="16"/>
                <w:szCs w:val="16"/>
              </w:rPr>
              <w:t>**</w:t>
            </w:r>
          </w:p>
        </w:tc>
      </w:tr>
      <w:tr w:rsidR="00CB50B9" w:rsidRPr="00CB50B9" w14:paraId="49F2B8B3" w14:textId="77777777" w:rsidTr="007E2763">
        <w:trPr>
          <w:gridBefore w:val="1"/>
          <w:wBefore w:w="15" w:type="dxa"/>
        </w:trPr>
        <w:tc>
          <w:tcPr>
            <w:tcW w:w="726" w:type="dxa"/>
            <w:vMerge/>
          </w:tcPr>
          <w:p w14:paraId="7D7FE180" w14:textId="77777777" w:rsidR="00CB50B9" w:rsidRPr="00FC3B9E" w:rsidRDefault="00CB50B9" w:rsidP="00CB50B9">
            <w:pPr>
              <w:rPr>
                <w:sz w:val="16"/>
                <w:szCs w:val="16"/>
              </w:rPr>
            </w:pPr>
          </w:p>
        </w:tc>
        <w:tc>
          <w:tcPr>
            <w:tcW w:w="786" w:type="dxa"/>
            <w:hideMark/>
          </w:tcPr>
          <w:p w14:paraId="2DFAF5F8" w14:textId="77777777" w:rsidR="00CB50B9" w:rsidRPr="00FC3B9E" w:rsidRDefault="00CB50B9" w:rsidP="00FC3B9E">
            <w:pPr>
              <w:rPr>
                <w:sz w:val="16"/>
                <w:szCs w:val="16"/>
              </w:rPr>
            </w:pPr>
            <w:proofErr w:type="spellStart"/>
            <w:r w:rsidRPr="00FC3B9E">
              <w:rPr>
                <w:sz w:val="16"/>
                <w:szCs w:val="16"/>
              </w:rPr>
              <w:t>HostZERO</w:t>
            </w:r>
            <w:proofErr w:type="spellEnd"/>
          </w:p>
        </w:tc>
        <w:tc>
          <w:tcPr>
            <w:tcW w:w="783" w:type="dxa"/>
            <w:vAlign w:val="bottom"/>
          </w:tcPr>
          <w:p w14:paraId="0FBAF859" w14:textId="68FEEDB4" w:rsidR="00CB50B9" w:rsidRPr="00FC3B9E" w:rsidRDefault="00CB50B9" w:rsidP="00FC3B9E">
            <w:pPr>
              <w:jc w:val="center"/>
              <w:rPr>
                <w:sz w:val="16"/>
                <w:szCs w:val="16"/>
              </w:rPr>
            </w:pPr>
            <w:r w:rsidRPr="00FC3B9E">
              <w:rPr>
                <w:sz w:val="16"/>
                <w:szCs w:val="16"/>
              </w:rPr>
              <w:t>52.768</w:t>
            </w:r>
          </w:p>
        </w:tc>
        <w:tc>
          <w:tcPr>
            <w:tcW w:w="985" w:type="dxa"/>
            <w:vAlign w:val="bottom"/>
          </w:tcPr>
          <w:p w14:paraId="12D62C3A" w14:textId="722E9DEF" w:rsidR="00CB50B9" w:rsidRPr="00FC3B9E" w:rsidRDefault="00CB50B9" w:rsidP="00FC3B9E">
            <w:pPr>
              <w:jc w:val="center"/>
              <w:rPr>
                <w:sz w:val="16"/>
                <w:szCs w:val="16"/>
              </w:rPr>
            </w:pPr>
            <w:r w:rsidRPr="00FC3B9E">
              <w:rPr>
                <w:sz w:val="16"/>
                <w:szCs w:val="16"/>
              </w:rPr>
              <w:t>0.003</w:t>
            </w:r>
            <w:r>
              <w:rPr>
                <w:sz w:val="16"/>
                <w:szCs w:val="16"/>
              </w:rPr>
              <w:t>**</w:t>
            </w:r>
          </w:p>
        </w:tc>
        <w:tc>
          <w:tcPr>
            <w:tcW w:w="659" w:type="dxa"/>
            <w:vAlign w:val="bottom"/>
          </w:tcPr>
          <w:p w14:paraId="3D6B61E5" w14:textId="5EB7AEC9" w:rsidR="00CB50B9" w:rsidRPr="00FC3B9E" w:rsidRDefault="00CB50B9" w:rsidP="00FC3B9E">
            <w:pPr>
              <w:jc w:val="center"/>
              <w:rPr>
                <w:sz w:val="16"/>
                <w:szCs w:val="16"/>
              </w:rPr>
            </w:pPr>
            <w:r w:rsidRPr="00FC3B9E">
              <w:rPr>
                <w:sz w:val="16"/>
                <w:szCs w:val="16"/>
              </w:rPr>
              <w:t>61.922</w:t>
            </w:r>
          </w:p>
        </w:tc>
        <w:tc>
          <w:tcPr>
            <w:tcW w:w="845" w:type="dxa"/>
            <w:vAlign w:val="bottom"/>
          </w:tcPr>
          <w:p w14:paraId="5B976A34" w14:textId="47B95047" w:rsidR="00CB50B9" w:rsidRPr="00FC3B9E" w:rsidRDefault="00CB50B9" w:rsidP="00FC3B9E">
            <w:pPr>
              <w:jc w:val="center"/>
              <w:rPr>
                <w:sz w:val="16"/>
                <w:szCs w:val="16"/>
              </w:rPr>
            </w:pPr>
            <w:r w:rsidRPr="00FC3B9E">
              <w:rPr>
                <w:sz w:val="16"/>
                <w:szCs w:val="16"/>
              </w:rPr>
              <w:t>0.006</w:t>
            </w:r>
          </w:p>
        </w:tc>
        <w:tc>
          <w:tcPr>
            <w:tcW w:w="618" w:type="dxa"/>
            <w:vAlign w:val="bottom"/>
          </w:tcPr>
          <w:p w14:paraId="5AD228D4" w14:textId="2B4985EA" w:rsidR="00CB50B9" w:rsidRPr="00FC3B9E" w:rsidRDefault="00CB50B9" w:rsidP="00FC3B9E">
            <w:pPr>
              <w:jc w:val="center"/>
              <w:rPr>
                <w:sz w:val="16"/>
                <w:szCs w:val="16"/>
              </w:rPr>
            </w:pPr>
            <w:r w:rsidRPr="00FC3B9E">
              <w:rPr>
                <w:sz w:val="16"/>
                <w:szCs w:val="16"/>
              </w:rPr>
              <w:t>114.691</w:t>
            </w:r>
          </w:p>
        </w:tc>
        <w:tc>
          <w:tcPr>
            <w:tcW w:w="859" w:type="dxa"/>
            <w:vAlign w:val="bottom"/>
          </w:tcPr>
          <w:p w14:paraId="4B7521FC" w14:textId="6CD2EE74" w:rsidR="00CB50B9" w:rsidRPr="00FC3B9E" w:rsidRDefault="00CD5015" w:rsidP="00FC3B9E">
            <w:pPr>
              <w:jc w:val="center"/>
              <w:rPr>
                <w:sz w:val="16"/>
                <w:szCs w:val="16"/>
              </w:rPr>
            </w:pPr>
            <w:r>
              <w:rPr>
                <w:sz w:val="16"/>
                <w:szCs w:val="16"/>
              </w:rPr>
              <w:t>&lt;0.001</w:t>
            </w:r>
            <w:r w:rsidR="00CB50B9">
              <w:rPr>
                <w:sz w:val="16"/>
                <w:szCs w:val="16"/>
              </w:rPr>
              <w:t>***</w:t>
            </w:r>
          </w:p>
        </w:tc>
        <w:tc>
          <w:tcPr>
            <w:tcW w:w="1489" w:type="dxa"/>
            <w:vAlign w:val="bottom"/>
          </w:tcPr>
          <w:p w14:paraId="67A599A2" w14:textId="17AEC055" w:rsidR="00CB50B9" w:rsidRPr="00FC3B9E" w:rsidRDefault="00CB50B9" w:rsidP="00FC3B9E">
            <w:pPr>
              <w:jc w:val="center"/>
              <w:rPr>
                <w:sz w:val="16"/>
                <w:szCs w:val="16"/>
              </w:rPr>
            </w:pPr>
            <w:r w:rsidRPr="00FC3B9E">
              <w:rPr>
                <w:sz w:val="16"/>
                <w:szCs w:val="16"/>
              </w:rPr>
              <w:t>0.457</w:t>
            </w:r>
          </w:p>
        </w:tc>
        <w:tc>
          <w:tcPr>
            <w:tcW w:w="1638" w:type="dxa"/>
            <w:vAlign w:val="bottom"/>
          </w:tcPr>
          <w:p w14:paraId="5703DAEE" w14:textId="2B2E1C8F" w:rsidR="00CB50B9" w:rsidRPr="00FC3B9E" w:rsidRDefault="00CB50B9" w:rsidP="00FC3B9E">
            <w:pPr>
              <w:jc w:val="center"/>
              <w:rPr>
                <w:sz w:val="16"/>
                <w:szCs w:val="16"/>
              </w:rPr>
            </w:pPr>
            <w:r w:rsidRPr="00FC3B9E">
              <w:rPr>
                <w:sz w:val="16"/>
                <w:szCs w:val="16"/>
              </w:rPr>
              <w:t>0.003</w:t>
            </w:r>
            <w:r>
              <w:rPr>
                <w:sz w:val="16"/>
                <w:szCs w:val="16"/>
              </w:rPr>
              <w:t>**</w:t>
            </w:r>
          </w:p>
        </w:tc>
      </w:tr>
      <w:tr w:rsidR="00CB50B9" w:rsidRPr="00CB50B9" w14:paraId="658EAA7D" w14:textId="77777777" w:rsidTr="007E2763">
        <w:trPr>
          <w:gridBefore w:val="1"/>
          <w:wBefore w:w="15" w:type="dxa"/>
        </w:trPr>
        <w:tc>
          <w:tcPr>
            <w:tcW w:w="726" w:type="dxa"/>
            <w:vMerge/>
          </w:tcPr>
          <w:p w14:paraId="7FA47581" w14:textId="77777777" w:rsidR="00CB50B9" w:rsidRPr="00FC3B9E" w:rsidRDefault="00CB50B9" w:rsidP="00CB50B9">
            <w:pPr>
              <w:rPr>
                <w:sz w:val="16"/>
                <w:szCs w:val="16"/>
              </w:rPr>
            </w:pPr>
          </w:p>
        </w:tc>
        <w:tc>
          <w:tcPr>
            <w:tcW w:w="786" w:type="dxa"/>
            <w:hideMark/>
          </w:tcPr>
          <w:p w14:paraId="633CC4D5" w14:textId="77777777" w:rsidR="00CB50B9" w:rsidRPr="00FC3B9E" w:rsidRDefault="00CB50B9" w:rsidP="00FC3B9E">
            <w:pPr>
              <w:rPr>
                <w:sz w:val="16"/>
                <w:szCs w:val="16"/>
              </w:rPr>
            </w:pPr>
            <w:proofErr w:type="spellStart"/>
            <w:r w:rsidRPr="00FC3B9E">
              <w:rPr>
                <w:sz w:val="16"/>
                <w:szCs w:val="16"/>
              </w:rPr>
              <w:t>MolYsis</w:t>
            </w:r>
            <w:proofErr w:type="spellEnd"/>
          </w:p>
        </w:tc>
        <w:tc>
          <w:tcPr>
            <w:tcW w:w="783" w:type="dxa"/>
            <w:vAlign w:val="bottom"/>
          </w:tcPr>
          <w:p w14:paraId="2D57F9AB" w14:textId="19E676F4" w:rsidR="00CB50B9" w:rsidRPr="00FC3B9E" w:rsidRDefault="00CB50B9" w:rsidP="00FC3B9E">
            <w:pPr>
              <w:jc w:val="center"/>
              <w:rPr>
                <w:sz w:val="16"/>
                <w:szCs w:val="16"/>
              </w:rPr>
            </w:pPr>
            <w:r w:rsidRPr="00FC3B9E">
              <w:rPr>
                <w:sz w:val="16"/>
                <w:szCs w:val="16"/>
              </w:rPr>
              <w:t>51.946</w:t>
            </w:r>
          </w:p>
        </w:tc>
        <w:tc>
          <w:tcPr>
            <w:tcW w:w="985" w:type="dxa"/>
            <w:vAlign w:val="bottom"/>
          </w:tcPr>
          <w:p w14:paraId="2311EA3E" w14:textId="33DD46E8" w:rsidR="00CB50B9" w:rsidRPr="00FC3B9E" w:rsidRDefault="00CD5015" w:rsidP="00FC3B9E">
            <w:pPr>
              <w:jc w:val="center"/>
              <w:rPr>
                <w:sz w:val="16"/>
                <w:szCs w:val="16"/>
              </w:rPr>
            </w:pPr>
            <w:r>
              <w:rPr>
                <w:sz w:val="16"/>
                <w:szCs w:val="16"/>
              </w:rPr>
              <w:t>&lt;0.001</w:t>
            </w:r>
            <w:r w:rsidR="00CB50B9">
              <w:rPr>
                <w:sz w:val="16"/>
                <w:szCs w:val="16"/>
              </w:rPr>
              <w:t>***</w:t>
            </w:r>
          </w:p>
        </w:tc>
        <w:tc>
          <w:tcPr>
            <w:tcW w:w="659" w:type="dxa"/>
            <w:vAlign w:val="bottom"/>
          </w:tcPr>
          <w:p w14:paraId="01540D31" w14:textId="50E62D28" w:rsidR="00CB50B9" w:rsidRPr="00FC3B9E" w:rsidRDefault="00CB50B9" w:rsidP="00FC3B9E">
            <w:pPr>
              <w:jc w:val="center"/>
              <w:rPr>
                <w:sz w:val="16"/>
                <w:szCs w:val="16"/>
              </w:rPr>
            </w:pPr>
            <w:r w:rsidRPr="00FC3B9E">
              <w:rPr>
                <w:sz w:val="16"/>
                <w:szCs w:val="16"/>
              </w:rPr>
              <w:t>65.712</w:t>
            </w:r>
          </w:p>
        </w:tc>
        <w:tc>
          <w:tcPr>
            <w:tcW w:w="845" w:type="dxa"/>
            <w:vAlign w:val="bottom"/>
          </w:tcPr>
          <w:p w14:paraId="108ABAEA" w14:textId="295F369E" w:rsidR="00CB50B9" w:rsidRPr="00FC3B9E" w:rsidRDefault="00CB50B9" w:rsidP="00FC3B9E">
            <w:pPr>
              <w:jc w:val="center"/>
              <w:rPr>
                <w:sz w:val="16"/>
                <w:szCs w:val="16"/>
              </w:rPr>
            </w:pPr>
            <w:r w:rsidRPr="00FC3B9E">
              <w:rPr>
                <w:sz w:val="16"/>
                <w:szCs w:val="16"/>
              </w:rPr>
              <w:t>0.003</w:t>
            </w:r>
          </w:p>
        </w:tc>
        <w:tc>
          <w:tcPr>
            <w:tcW w:w="618" w:type="dxa"/>
            <w:vAlign w:val="bottom"/>
          </w:tcPr>
          <w:p w14:paraId="353159A2" w14:textId="44BF1221" w:rsidR="00CB50B9" w:rsidRPr="00FC3B9E" w:rsidRDefault="00CB50B9" w:rsidP="00FC3B9E">
            <w:pPr>
              <w:jc w:val="center"/>
              <w:rPr>
                <w:sz w:val="16"/>
                <w:szCs w:val="16"/>
              </w:rPr>
            </w:pPr>
            <w:r w:rsidRPr="00FC3B9E">
              <w:rPr>
                <w:sz w:val="16"/>
                <w:szCs w:val="16"/>
              </w:rPr>
              <w:t>117.658</w:t>
            </w:r>
          </w:p>
        </w:tc>
        <w:tc>
          <w:tcPr>
            <w:tcW w:w="859" w:type="dxa"/>
            <w:vAlign w:val="bottom"/>
          </w:tcPr>
          <w:p w14:paraId="41486ACA" w14:textId="5CF98A66" w:rsidR="00CB50B9" w:rsidRPr="00FC3B9E" w:rsidRDefault="00CD5015" w:rsidP="00FC3B9E">
            <w:pPr>
              <w:jc w:val="center"/>
              <w:rPr>
                <w:sz w:val="16"/>
                <w:szCs w:val="16"/>
              </w:rPr>
            </w:pPr>
            <w:r>
              <w:rPr>
                <w:sz w:val="16"/>
                <w:szCs w:val="16"/>
              </w:rPr>
              <w:t>&lt;0.001</w:t>
            </w:r>
            <w:r w:rsidR="00CB50B9">
              <w:rPr>
                <w:sz w:val="16"/>
                <w:szCs w:val="16"/>
              </w:rPr>
              <w:t>***</w:t>
            </w:r>
          </w:p>
        </w:tc>
        <w:tc>
          <w:tcPr>
            <w:tcW w:w="1489" w:type="dxa"/>
            <w:vAlign w:val="bottom"/>
          </w:tcPr>
          <w:p w14:paraId="12359BCB" w14:textId="0FC658A7" w:rsidR="00CB50B9" w:rsidRPr="00FC3B9E" w:rsidRDefault="00CB50B9" w:rsidP="00FC3B9E">
            <w:pPr>
              <w:jc w:val="center"/>
              <w:rPr>
                <w:sz w:val="16"/>
                <w:szCs w:val="16"/>
              </w:rPr>
            </w:pPr>
            <w:r w:rsidRPr="00FC3B9E">
              <w:rPr>
                <w:sz w:val="16"/>
                <w:szCs w:val="16"/>
              </w:rPr>
              <w:t>0.434</w:t>
            </w:r>
          </w:p>
        </w:tc>
        <w:tc>
          <w:tcPr>
            <w:tcW w:w="1638" w:type="dxa"/>
            <w:vAlign w:val="bottom"/>
          </w:tcPr>
          <w:p w14:paraId="2DA672CB" w14:textId="51AD5D96" w:rsidR="00CB50B9" w:rsidRPr="00FC3B9E" w:rsidRDefault="00CD5015" w:rsidP="00FC3B9E">
            <w:pPr>
              <w:jc w:val="center"/>
              <w:rPr>
                <w:sz w:val="16"/>
                <w:szCs w:val="16"/>
              </w:rPr>
            </w:pPr>
            <w:r>
              <w:rPr>
                <w:sz w:val="16"/>
                <w:szCs w:val="16"/>
              </w:rPr>
              <w:t>&lt;0.001</w:t>
            </w:r>
            <w:r w:rsidR="00CB50B9">
              <w:rPr>
                <w:sz w:val="16"/>
                <w:szCs w:val="16"/>
              </w:rPr>
              <w:t>***</w:t>
            </w:r>
          </w:p>
        </w:tc>
      </w:tr>
      <w:tr w:rsidR="00CB50B9" w:rsidRPr="00CB50B9" w14:paraId="1966E246" w14:textId="77777777" w:rsidTr="007E2763">
        <w:trPr>
          <w:gridBefore w:val="1"/>
          <w:wBefore w:w="15" w:type="dxa"/>
        </w:trPr>
        <w:tc>
          <w:tcPr>
            <w:tcW w:w="726" w:type="dxa"/>
            <w:vMerge/>
          </w:tcPr>
          <w:p w14:paraId="2D2F67F6" w14:textId="77777777" w:rsidR="00CB50B9" w:rsidRPr="00FC3B9E" w:rsidRDefault="00CB50B9" w:rsidP="00CB50B9">
            <w:pPr>
              <w:rPr>
                <w:sz w:val="16"/>
                <w:szCs w:val="16"/>
              </w:rPr>
            </w:pPr>
          </w:p>
        </w:tc>
        <w:tc>
          <w:tcPr>
            <w:tcW w:w="786" w:type="dxa"/>
            <w:hideMark/>
          </w:tcPr>
          <w:p w14:paraId="0EB40716" w14:textId="77777777" w:rsidR="00CB50B9" w:rsidRPr="00FC3B9E" w:rsidRDefault="00CB50B9" w:rsidP="00FC3B9E">
            <w:pPr>
              <w:rPr>
                <w:sz w:val="16"/>
                <w:szCs w:val="16"/>
              </w:rPr>
            </w:pPr>
            <w:proofErr w:type="spellStart"/>
            <w:r w:rsidRPr="00FC3B9E">
              <w:rPr>
                <w:sz w:val="16"/>
                <w:szCs w:val="16"/>
              </w:rPr>
              <w:t>QIAamp</w:t>
            </w:r>
            <w:proofErr w:type="spellEnd"/>
          </w:p>
        </w:tc>
        <w:tc>
          <w:tcPr>
            <w:tcW w:w="783" w:type="dxa"/>
            <w:vAlign w:val="bottom"/>
          </w:tcPr>
          <w:p w14:paraId="2B808BBE" w14:textId="0C4C7926" w:rsidR="00CB50B9" w:rsidRPr="00FC3B9E" w:rsidRDefault="00CB50B9" w:rsidP="00FC3B9E">
            <w:pPr>
              <w:jc w:val="center"/>
              <w:rPr>
                <w:sz w:val="16"/>
                <w:szCs w:val="16"/>
              </w:rPr>
            </w:pPr>
            <w:r w:rsidRPr="00FC3B9E">
              <w:rPr>
                <w:sz w:val="16"/>
                <w:szCs w:val="16"/>
              </w:rPr>
              <w:t>76.921</w:t>
            </w:r>
          </w:p>
        </w:tc>
        <w:tc>
          <w:tcPr>
            <w:tcW w:w="985" w:type="dxa"/>
            <w:vAlign w:val="bottom"/>
          </w:tcPr>
          <w:p w14:paraId="7D7DCD10" w14:textId="66F7BEB8" w:rsidR="00CB50B9" w:rsidRPr="00FC3B9E" w:rsidRDefault="00EC4EF5" w:rsidP="00FC3B9E">
            <w:pPr>
              <w:jc w:val="center"/>
              <w:rPr>
                <w:sz w:val="16"/>
                <w:szCs w:val="16"/>
              </w:rPr>
            </w:pPr>
            <w:r>
              <w:rPr>
                <w:sz w:val="16"/>
                <w:szCs w:val="16"/>
              </w:rPr>
              <w:t>&lt;</w:t>
            </w:r>
            <w:r w:rsidR="00CB50B9" w:rsidRPr="00FC3B9E">
              <w:rPr>
                <w:sz w:val="16"/>
                <w:szCs w:val="16"/>
              </w:rPr>
              <w:t>0.001</w:t>
            </w:r>
            <w:r w:rsidR="00CB50B9">
              <w:rPr>
                <w:sz w:val="16"/>
                <w:szCs w:val="16"/>
              </w:rPr>
              <w:t>***</w:t>
            </w:r>
          </w:p>
        </w:tc>
        <w:tc>
          <w:tcPr>
            <w:tcW w:w="659" w:type="dxa"/>
            <w:vAlign w:val="bottom"/>
          </w:tcPr>
          <w:p w14:paraId="5E30E53B" w14:textId="125D743A" w:rsidR="00CB50B9" w:rsidRPr="00FC3B9E" w:rsidRDefault="00CB50B9" w:rsidP="00FC3B9E">
            <w:pPr>
              <w:jc w:val="center"/>
              <w:rPr>
                <w:sz w:val="16"/>
                <w:szCs w:val="16"/>
              </w:rPr>
            </w:pPr>
            <w:r w:rsidRPr="00FC3B9E">
              <w:rPr>
                <w:sz w:val="16"/>
                <w:szCs w:val="16"/>
              </w:rPr>
              <w:t>28.917</w:t>
            </w:r>
          </w:p>
        </w:tc>
        <w:tc>
          <w:tcPr>
            <w:tcW w:w="845" w:type="dxa"/>
            <w:vAlign w:val="bottom"/>
          </w:tcPr>
          <w:p w14:paraId="14D7038B" w14:textId="26407DC2" w:rsidR="00CB50B9" w:rsidRPr="00FC3B9E" w:rsidRDefault="00CB50B9" w:rsidP="00FC3B9E">
            <w:pPr>
              <w:jc w:val="center"/>
              <w:rPr>
                <w:sz w:val="16"/>
                <w:szCs w:val="16"/>
              </w:rPr>
            </w:pPr>
            <w:r w:rsidRPr="00FC3B9E">
              <w:rPr>
                <w:sz w:val="16"/>
                <w:szCs w:val="16"/>
              </w:rPr>
              <w:t>0.294</w:t>
            </w:r>
          </w:p>
        </w:tc>
        <w:tc>
          <w:tcPr>
            <w:tcW w:w="618" w:type="dxa"/>
            <w:vAlign w:val="bottom"/>
          </w:tcPr>
          <w:p w14:paraId="17AFAFAF" w14:textId="13254728" w:rsidR="00CB50B9" w:rsidRPr="00FC3B9E" w:rsidRDefault="00CB50B9" w:rsidP="00FC3B9E">
            <w:pPr>
              <w:jc w:val="center"/>
              <w:rPr>
                <w:sz w:val="16"/>
                <w:szCs w:val="16"/>
              </w:rPr>
            </w:pPr>
            <w:r w:rsidRPr="00FC3B9E">
              <w:rPr>
                <w:sz w:val="16"/>
                <w:szCs w:val="16"/>
              </w:rPr>
              <w:t>105.838</w:t>
            </w:r>
          </w:p>
        </w:tc>
        <w:tc>
          <w:tcPr>
            <w:tcW w:w="859" w:type="dxa"/>
            <w:vAlign w:val="bottom"/>
          </w:tcPr>
          <w:p w14:paraId="49F38B4A" w14:textId="3A80F145" w:rsidR="00CB50B9" w:rsidRPr="00FC3B9E" w:rsidRDefault="00CD5015" w:rsidP="00FC3B9E">
            <w:pPr>
              <w:jc w:val="center"/>
              <w:rPr>
                <w:sz w:val="16"/>
                <w:szCs w:val="16"/>
              </w:rPr>
            </w:pPr>
            <w:r>
              <w:rPr>
                <w:sz w:val="16"/>
                <w:szCs w:val="16"/>
              </w:rPr>
              <w:t>&lt;0.001</w:t>
            </w:r>
            <w:r w:rsidR="00CB50B9">
              <w:rPr>
                <w:sz w:val="16"/>
                <w:szCs w:val="16"/>
              </w:rPr>
              <w:t>***</w:t>
            </w:r>
          </w:p>
        </w:tc>
        <w:tc>
          <w:tcPr>
            <w:tcW w:w="1489" w:type="dxa"/>
            <w:vAlign w:val="bottom"/>
          </w:tcPr>
          <w:p w14:paraId="1F3370FF" w14:textId="40942923" w:rsidR="00CB50B9" w:rsidRPr="00FC3B9E" w:rsidRDefault="00CB50B9" w:rsidP="00FC3B9E">
            <w:pPr>
              <w:jc w:val="center"/>
              <w:rPr>
                <w:sz w:val="16"/>
                <w:szCs w:val="16"/>
              </w:rPr>
            </w:pPr>
            <w:r w:rsidRPr="00FC3B9E">
              <w:rPr>
                <w:sz w:val="16"/>
                <w:szCs w:val="16"/>
              </w:rPr>
              <w:t>0.725</w:t>
            </w:r>
          </w:p>
        </w:tc>
        <w:tc>
          <w:tcPr>
            <w:tcW w:w="1638" w:type="dxa"/>
            <w:vAlign w:val="bottom"/>
          </w:tcPr>
          <w:p w14:paraId="1382BBAF" w14:textId="2594771E" w:rsidR="00CB50B9" w:rsidRPr="00FC3B9E" w:rsidRDefault="00EC4EF5" w:rsidP="00FC3B9E">
            <w:pPr>
              <w:jc w:val="center"/>
              <w:rPr>
                <w:sz w:val="16"/>
                <w:szCs w:val="16"/>
              </w:rPr>
            </w:pPr>
            <w:r>
              <w:rPr>
                <w:sz w:val="16"/>
                <w:szCs w:val="16"/>
              </w:rPr>
              <w:t>&lt;</w:t>
            </w:r>
            <w:r w:rsidR="00CB50B9" w:rsidRPr="00FC3B9E">
              <w:rPr>
                <w:sz w:val="16"/>
                <w:szCs w:val="16"/>
              </w:rPr>
              <w:t>0.001</w:t>
            </w:r>
            <w:r w:rsidR="00CB50B9">
              <w:rPr>
                <w:sz w:val="16"/>
                <w:szCs w:val="16"/>
              </w:rPr>
              <w:t>***</w:t>
            </w:r>
          </w:p>
        </w:tc>
      </w:tr>
    </w:tbl>
    <w:p w14:paraId="72230EFD" w14:textId="7FB4C53F" w:rsidR="00CA29FB" w:rsidRDefault="00CA29FB" w:rsidP="00521654">
      <w:pPr>
        <w:rPr>
          <w:color w:val="000000" w:themeColor="text1"/>
        </w:rPr>
      </w:pPr>
    </w:p>
    <w:p w14:paraId="3468C369" w14:textId="77777777" w:rsidR="00CA29FB" w:rsidRDefault="00CA29FB">
      <w:pPr>
        <w:rPr>
          <w:color w:val="000000" w:themeColor="text1"/>
        </w:rPr>
      </w:pPr>
      <w:r>
        <w:rPr>
          <w:color w:val="000000" w:themeColor="text1"/>
        </w:rPr>
        <w:br w:type="page"/>
      </w:r>
    </w:p>
    <w:p w14:paraId="28C0EEE9" w14:textId="157E8573" w:rsidR="001F68D7" w:rsidRDefault="001F68D7" w:rsidP="00FC3B9E">
      <w:pPr>
        <w:rPr>
          <w:color w:val="000000" w:themeColor="text1"/>
        </w:rPr>
      </w:pPr>
      <w:r w:rsidRPr="00FC3B9E">
        <w:rPr>
          <w:b/>
          <w:bCs/>
          <w:color w:val="000000" w:themeColor="text1"/>
        </w:rPr>
        <w:lastRenderedPageBreak/>
        <w:t>Table S5. Effect of host depletion on relative abundance of gram</w:t>
      </w:r>
      <w:r w:rsidR="00B86589" w:rsidRPr="00FC3B9E">
        <w:rPr>
          <w:b/>
          <w:bCs/>
          <w:color w:val="000000" w:themeColor="text1"/>
        </w:rPr>
        <w:t>-</w:t>
      </w:r>
      <w:r w:rsidRPr="00FC3B9E">
        <w:rPr>
          <w:b/>
          <w:bCs/>
          <w:color w:val="000000" w:themeColor="text1"/>
        </w:rPr>
        <w:t>negative bacteria</w:t>
      </w:r>
      <w:r w:rsidRPr="000439E5">
        <w:rPr>
          <w:color w:val="000000" w:themeColor="text1"/>
        </w:rPr>
        <w:t xml:space="preserve">. </w:t>
      </w:r>
      <w:r w:rsidR="00FC3B9E">
        <w:rPr>
          <w:color w:val="000000" w:themeColor="text1"/>
        </w:rPr>
        <w:t xml:space="preserve">Note that </w:t>
      </w:r>
      <w:r w:rsidR="001163F5">
        <w:rPr>
          <w:color w:val="000000" w:themeColor="text1"/>
        </w:rPr>
        <w:t xml:space="preserve">the </w:t>
      </w:r>
      <w:r w:rsidR="00FC3B9E">
        <w:rPr>
          <w:color w:val="000000" w:themeColor="text1"/>
        </w:rPr>
        <w:t>mock community preserved in DNA/RNA protect (</w:t>
      </w:r>
      <w:proofErr w:type="spellStart"/>
      <w:r w:rsidR="00FC3B9E">
        <w:rPr>
          <w:color w:val="000000" w:themeColor="text1"/>
        </w:rPr>
        <w:t>Zymo</w:t>
      </w:r>
      <w:proofErr w:type="spellEnd"/>
      <w:r w:rsidR="001163F5">
        <w:rPr>
          <w:color w:val="000000" w:themeColor="text1"/>
        </w:rPr>
        <w:t xml:space="preserve"> </w:t>
      </w:r>
      <w:r w:rsidR="001163F5" w:rsidRPr="001163F5">
        <w:rPr>
          <w:color w:val="000000" w:themeColor="text1"/>
        </w:rPr>
        <w:t>D6300</w:t>
      </w:r>
      <w:r w:rsidR="00FC3B9E">
        <w:rPr>
          <w:color w:val="000000" w:themeColor="text1"/>
        </w:rPr>
        <w:t>) which contains a mild detergent</w:t>
      </w:r>
      <w:r w:rsidR="001163F5">
        <w:rPr>
          <w:color w:val="000000" w:themeColor="text1"/>
        </w:rPr>
        <w:t xml:space="preserve"> while BAL, nasal swab, and sputum samples had no preservatives added</w:t>
      </w:r>
      <w:r w:rsidR="00FC3B9E">
        <w:rPr>
          <w:color w:val="000000" w:themeColor="text1"/>
        </w:rPr>
        <w:t xml:space="preserve">. </w:t>
      </w:r>
      <w:r w:rsidRPr="000439E5">
        <w:rPr>
          <w:color w:val="000000" w:themeColor="text1"/>
        </w:rPr>
        <w:t xml:space="preserve">Statistical testing performed using a linear mixed effect model. </w:t>
      </w:r>
      <w:proofErr w:type="spellStart"/>
      <w:proofErr w:type="gramStart"/>
      <w:r w:rsidR="0031009A">
        <w:rPr>
          <w:color w:val="000000" w:themeColor="text1"/>
        </w:rPr>
        <w:t>lmer</w:t>
      </w:r>
      <w:proofErr w:type="spellEnd"/>
      <w:r w:rsidRPr="000439E5">
        <w:rPr>
          <w:color w:val="000000" w:themeColor="text1"/>
        </w:rPr>
        <w:t>(</w:t>
      </w:r>
      <w:proofErr w:type="gramEnd"/>
      <w:r w:rsidR="001163F5">
        <w:rPr>
          <w:color w:val="000000" w:themeColor="text1"/>
        </w:rPr>
        <w:t>%gram negative ~</w:t>
      </w:r>
      <w:r w:rsidRPr="000439E5">
        <w:rPr>
          <w:color w:val="000000" w:themeColor="text1"/>
        </w:rPr>
        <w:t xml:space="preserve"> sample type + treatment + sample type * treatment + (1|subject id)). Stratified analyses were conducted for each sample type as an interaction term of sample type and treatment was significant at an ANOVA test (</w:t>
      </w:r>
      <w:r w:rsidRPr="000439E5">
        <w:rPr>
          <w:i/>
          <w:color w:val="000000" w:themeColor="text1"/>
        </w:rPr>
        <w:t>p</w:t>
      </w:r>
      <w:r w:rsidRPr="000439E5">
        <w:rPr>
          <w:color w:val="000000" w:themeColor="text1"/>
        </w:rPr>
        <w:t xml:space="preserve">-value &lt; 0.001). </w:t>
      </w:r>
      <w:r w:rsidR="001163F5">
        <w:rPr>
          <w:color w:val="000000" w:themeColor="text1"/>
        </w:rPr>
        <w:t>S</w:t>
      </w:r>
      <w:r w:rsidRPr="000439E5">
        <w:rPr>
          <w:color w:val="000000" w:themeColor="text1"/>
        </w:rPr>
        <w:t xml:space="preserve">tatistical significances were noted with ***: </w:t>
      </w:r>
      <w:r w:rsidRPr="000439E5">
        <w:rPr>
          <w:i/>
          <w:color w:val="000000" w:themeColor="text1"/>
        </w:rPr>
        <w:t>p</w:t>
      </w:r>
      <w:r w:rsidRPr="000439E5">
        <w:rPr>
          <w:color w:val="000000" w:themeColor="text1"/>
        </w:rPr>
        <w:t>-value &lt; 0.001.</w:t>
      </w:r>
      <w:r w:rsidR="009B3336" w:rsidRPr="000439E5" w:rsidDel="009B3336">
        <w:rPr>
          <w:color w:val="000000" w:themeColor="text1"/>
        </w:rPr>
        <w:t xml:space="preserve"> </w:t>
      </w:r>
    </w:p>
    <w:p w14:paraId="3C042F54" w14:textId="77777777" w:rsidR="00C8459B" w:rsidRPr="000439E5" w:rsidRDefault="00C8459B" w:rsidP="00FC3B9E">
      <w:pPr>
        <w:rPr>
          <w:color w:val="000000" w:themeColor="text1"/>
        </w:rPr>
      </w:pP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751"/>
        <w:gridCol w:w="1442"/>
        <w:gridCol w:w="519"/>
        <w:gridCol w:w="251"/>
        <w:gridCol w:w="1443"/>
        <w:gridCol w:w="520"/>
        <w:gridCol w:w="6"/>
        <w:gridCol w:w="1443"/>
        <w:gridCol w:w="520"/>
        <w:gridCol w:w="251"/>
        <w:gridCol w:w="1443"/>
        <w:gridCol w:w="520"/>
        <w:gridCol w:w="251"/>
      </w:tblGrid>
      <w:tr w:rsidR="009B3336" w:rsidRPr="00807046" w14:paraId="4A46FF9D" w14:textId="77777777" w:rsidTr="00FC3B9E">
        <w:trPr>
          <w:divId w:val="284626129"/>
          <w:tblHeader/>
        </w:trPr>
        <w:tc>
          <w:tcPr>
            <w:tcW w:w="0" w:type="auto"/>
            <w:tcBorders>
              <w:top w:val="single" w:sz="4" w:space="0" w:color="auto"/>
              <w:bottom w:val="nil"/>
            </w:tcBorders>
            <w:shd w:val="clear" w:color="auto" w:fill="auto"/>
            <w:tcMar>
              <w:top w:w="0" w:type="dxa"/>
              <w:left w:w="0" w:type="dxa"/>
              <w:bottom w:w="0" w:type="dxa"/>
              <w:right w:w="0" w:type="dxa"/>
            </w:tcMar>
            <w:vAlign w:val="center"/>
            <w:hideMark/>
          </w:tcPr>
          <w:p w14:paraId="37B95318" w14:textId="77777777" w:rsidR="009B3336" w:rsidRPr="00FC3B9E" w:rsidRDefault="009B3336" w:rsidP="009B3336">
            <w:pPr>
              <w:rPr>
                <w:sz w:val="16"/>
                <w:szCs w:val="16"/>
              </w:rPr>
            </w:pPr>
          </w:p>
        </w:tc>
        <w:tc>
          <w:tcPr>
            <w:tcW w:w="0" w:type="auto"/>
            <w:gridSpan w:val="3"/>
            <w:tcBorders>
              <w:top w:val="single" w:sz="4" w:space="0" w:color="auto"/>
              <w:bottom w:val="nil"/>
            </w:tcBorders>
            <w:shd w:val="clear" w:color="auto" w:fill="auto"/>
            <w:tcMar>
              <w:top w:w="0" w:type="dxa"/>
              <w:left w:w="45" w:type="dxa"/>
              <w:bottom w:w="0" w:type="dxa"/>
              <w:right w:w="45" w:type="dxa"/>
            </w:tcMar>
            <w:vAlign w:val="center"/>
            <w:hideMark/>
          </w:tcPr>
          <w:p w14:paraId="5BB5864D" w14:textId="77777777" w:rsidR="009B3336" w:rsidRPr="00FC3B9E" w:rsidRDefault="009B3336" w:rsidP="00FC3B9E">
            <w:pPr>
              <w:jc w:val="center"/>
              <w:divId w:val="1704355990"/>
              <w:rPr>
                <w:b/>
                <w:bCs/>
                <w:sz w:val="16"/>
                <w:szCs w:val="16"/>
              </w:rPr>
            </w:pPr>
            <w:r w:rsidRPr="00FC3B9E">
              <w:rPr>
                <w:b/>
                <w:bCs/>
                <w:sz w:val="16"/>
                <w:szCs w:val="16"/>
              </w:rPr>
              <w:t>Mock</w:t>
            </w:r>
          </w:p>
        </w:tc>
        <w:tc>
          <w:tcPr>
            <w:tcW w:w="0" w:type="auto"/>
            <w:gridSpan w:val="3"/>
            <w:tcBorders>
              <w:top w:val="single" w:sz="4" w:space="0" w:color="auto"/>
              <w:bottom w:val="nil"/>
            </w:tcBorders>
            <w:shd w:val="clear" w:color="auto" w:fill="auto"/>
            <w:tcMar>
              <w:top w:w="0" w:type="dxa"/>
              <w:left w:w="45" w:type="dxa"/>
              <w:bottom w:w="0" w:type="dxa"/>
              <w:right w:w="45" w:type="dxa"/>
            </w:tcMar>
            <w:vAlign w:val="center"/>
            <w:hideMark/>
          </w:tcPr>
          <w:p w14:paraId="5DEE15DB" w14:textId="77777777" w:rsidR="009B3336" w:rsidRPr="00FC3B9E" w:rsidRDefault="009B3336" w:rsidP="00FC3B9E">
            <w:pPr>
              <w:jc w:val="center"/>
              <w:divId w:val="1788700231"/>
              <w:rPr>
                <w:b/>
                <w:bCs/>
                <w:sz w:val="16"/>
                <w:szCs w:val="16"/>
              </w:rPr>
            </w:pPr>
            <w:r w:rsidRPr="00FC3B9E">
              <w:rPr>
                <w:b/>
                <w:bCs/>
                <w:sz w:val="16"/>
                <w:szCs w:val="16"/>
              </w:rPr>
              <w:t>BAL</w:t>
            </w:r>
          </w:p>
        </w:tc>
        <w:tc>
          <w:tcPr>
            <w:tcW w:w="0" w:type="auto"/>
            <w:gridSpan w:val="3"/>
            <w:tcBorders>
              <w:top w:val="single" w:sz="4" w:space="0" w:color="auto"/>
              <w:bottom w:val="nil"/>
            </w:tcBorders>
            <w:shd w:val="clear" w:color="auto" w:fill="auto"/>
            <w:tcMar>
              <w:top w:w="0" w:type="dxa"/>
              <w:left w:w="45" w:type="dxa"/>
              <w:bottom w:w="0" w:type="dxa"/>
              <w:right w:w="45" w:type="dxa"/>
            </w:tcMar>
            <w:vAlign w:val="center"/>
            <w:hideMark/>
          </w:tcPr>
          <w:p w14:paraId="11C96341" w14:textId="77777777" w:rsidR="009B3336" w:rsidRPr="00FC3B9E" w:rsidRDefault="009B3336" w:rsidP="00FC3B9E">
            <w:pPr>
              <w:jc w:val="center"/>
              <w:divId w:val="1179470172"/>
              <w:rPr>
                <w:b/>
                <w:bCs/>
                <w:sz w:val="16"/>
                <w:szCs w:val="16"/>
              </w:rPr>
            </w:pPr>
            <w:r w:rsidRPr="00FC3B9E">
              <w:rPr>
                <w:b/>
                <w:bCs/>
                <w:sz w:val="16"/>
                <w:szCs w:val="16"/>
              </w:rPr>
              <w:t>Nasal swab</w:t>
            </w:r>
          </w:p>
        </w:tc>
        <w:tc>
          <w:tcPr>
            <w:tcW w:w="0" w:type="auto"/>
            <w:gridSpan w:val="3"/>
            <w:tcBorders>
              <w:top w:val="single" w:sz="4" w:space="0" w:color="auto"/>
              <w:bottom w:val="nil"/>
            </w:tcBorders>
            <w:shd w:val="clear" w:color="auto" w:fill="auto"/>
            <w:tcMar>
              <w:top w:w="0" w:type="dxa"/>
              <w:left w:w="45" w:type="dxa"/>
              <w:bottom w:w="0" w:type="dxa"/>
              <w:right w:w="45" w:type="dxa"/>
            </w:tcMar>
            <w:vAlign w:val="center"/>
            <w:hideMark/>
          </w:tcPr>
          <w:p w14:paraId="75F16F47" w14:textId="77777777" w:rsidR="009B3336" w:rsidRPr="00FC3B9E" w:rsidRDefault="009B3336" w:rsidP="00FC3B9E">
            <w:pPr>
              <w:jc w:val="center"/>
              <w:divId w:val="1985312443"/>
              <w:rPr>
                <w:b/>
                <w:bCs/>
                <w:sz w:val="16"/>
                <w:szCs w:val="16"/>
              </w:rPr>
            </w:pPr>
            <w:r w:rsidRPr="00FC3B9E">
              <w:rPr>
                <w:b/>
                <w:bCs/>
                <w:sz w:val="16"/>
                <w:szCs w:val="16"/>
              </w:rPr>
              <w:t>Sputum</w:t>
            </w:r>
          </w:p>
        </w:tc>
      </w:tr>
      <w:tr w:rsidR="00807046" w:rsidRPr="00807046" w14:paraId="7295A457" w14:textId="77777777" w:rsidTr="009B3336">
        <w:trPr>
          <w:divId w:val="284626129"/>
          <w:tblHeader/>
        </w:trPr>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20C8F797" w14:textId="77777777" w:rsidR="009B3336" w:rsidRPr="00FC3B9E" w:rsidRDefault="009B3336" w:rsidP="00FC3B9E">
            <w:pPr>
              <w:jc w:val="center"/>
              <w:rPr>
                <w:b/>
                <w:bCs/>
                <w:sz w:val="16"/>
                <w:szCs w:val="16"/>
              </w:rPr>
            </w:pP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58CF0F41" w14:textId="430F84E8" w:rsidR="009B3336" w:rsidRPr="00FC3B9E" w:rsidRDefault="009B3336" w:rsidP="00FC3B9E">
            <w:pPr>
              <w:jc w:val="center"/>
              <w:rPr>
                <w:b/>
                <w:bCs/>
                <w:sz w:val="16"/>
                <w:szCs w:val="16"/>
              </w:rPr>
            </w:pPr>
            <w:r w:rsidRPr="00FC3B9E">
              <w:rPr>
                <w:b/>
                <w:bCs/>
                <w:sz w:val="16"/>
                <w:szCs w:val="16"/>
              </w:rPr>
              <w:t>Effect size (95% CI)</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1A8921AF" w14:textId="456A9BA3" w:rsidR="009B3336" w:rsidRPr="00FC3B9E" w:rsidRDefault="009B3336" w:rsidP="00FC3B9E">
            <w:pPr>
              <w:jc w:val="center"/>
              <w:rPr>
                <w:b/>
                <w:bCs/>
                <w:sz w:val="16"/>
                <w:szCs w:val="16"/>
              </w:rPr>
            </w:pPr>
            <w:r w:rsidRPr="00FC3B9E">
              <w:rPr>
                <w:b/>
                <w:bCs/>
                <w:i/>
                <w:iCs/>
                <w:sz w:val="16"/>
                <w:szCs w:val="16"/>
              </w:rPr>
              <w:t>p</w:t>
            </w:r>
            <w:r w:rsidRPr="00FC3B9E">
              <w:rPr>
                <w:b/>
                <w:bCs/>
                <w:sz w:val="16"/>
                <w:szCs w:val="16"/>
              </w:rPr>
              <w:t>-value</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19DDEDB9" w14:textId="77777777" w:rsidR="009B3336" w:rsidRPr="00FC3B9E" w:rsidRDefault="009B3336" w:rsidP="00FC3B9E">
            <w:pPr>
              <w:jc w:val="center"/>
              <w:rPr>
                <w:b/>
                <w:bCs/>
                <w:sz w:val="16"/>
                <w:szCs w:val="16"/>
              </w:rPr>
            </w:pP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71F5A00E" w14:textId="25E19083" w:rsidR="009B3336" w:rsidRPr="00FC3B9E" w:rsidRDefault="009B3336" w:rsidP="00FC3B9E">
            <w:pPr>
              <w:jc w:val="center"/>
              <w:rPr>
                <w:b/>
                <w:bCs/>
                <w:sz w:val="16"/>
                <w:szCs w:val="16"/>
              </w:rPr>
            </w:pPr>
            <w:r w:rsidRPr="00FC3B9E">
              <w:rPr>
                <w:b/>
                <w:bCs/>
                <w:sz w:val="16"/>
                <w:szCs w:val="16"/>
              </w:rPr>
              <w:t>Effect size (95% CI)</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770A2EB8" w14:textId="5971B254" w:rsidR="009B3336" w:rsidRPr="00FC3B9E" w:rsidRDefault="009B3336" w:rsidP="00FC3B9E">
            <w:pPr>
              <w:jc w:val="center"/>
              <w:rPr>
                <w:b/>
                <w:bCs/>
                <w:sz w:val="16"/>
                <w:szCs w:val="16"/>
              </w:rPr>
            </w:pPr>
            <w:r w:rsidRPr="00FC3B9E">
              <w:rPr>
                <w:b/>
                <w:bCs/>
                <w:i/>
                <w:iCs/>
                <w:sz w:val="16"/>
                <w:szCs w:val="16"/>
              </w:rPr>
              <w:t>p</w:t>
            </w:r>
            <w:r w:rsidRPr="00FC3B9E">
              <w:rPr>
                <w:b/>
                <w:bCs/>
                <w:sz w:val="16"/>
                <w:szCs w:val="16"/>
              </w:rPr>
              <w:t>-value</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5CAF4FF0" w14:textId="77777777" w:rsidR="009B3336" w:rsidRPr="00FC3B9E" w:rsidRDefault="009B3336" w:rsidP="00FC3B9E">
            <w:pPr>
              <w:jc w:val="center"/>
              <w:rPr>
                <w:b/>
                <w:bCs/>
                <w:sz w:val="16"/>
                <w:szCs w:val="16"/>
              </w:rPr>
            </w:pP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4C9A9735" w14:textId="79D317F4" w:rsidR="009B3336" w:rsidRPr="00FC3B9E" w:rsidRDefault="009B3336" w:rsidP="00FC3B9E">
            <w:pPr>
              <w:jc w:val="center"/>
              <w:rPr>
                <w:b/>
                <w:bCs/>
                <w:sz w:val="16"/>
                <w:szCs w:val="16"/>
              </w:rPr>
            </w:pPr>
            <w:r w:rsidRPr="00FC3B9E">
              <w:rPr>
                <w:b/>
                <w:bCs/>
                <w:sz w:val="16"/>
                <w:szCs w:val="16"/>
              </w:rPr>
              <w:t>Effect size (95% CI)</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61A7B11B" w14:textId="324AEADF" w:rsidR="009B3336" w:rsidRPr="00FC3B9E" w:rsidRDefault="009B3336" w:rsidP="00FC3B9E">
            <w:pPr>
              <w:jc w:val="center"/>
              <w:rPr>
                <w:b/>
                <w:bCs/>
                <w:sz w:val="16"/>
                <w:szCs w:val="16"/>
              </w:rPr>
            </w:pPr>
            <w:r w:rsidRPr="00FC3B9E">
              <w:rPr>
                <w:b/>
                <w:bCs/>
                <w:i/>
                <w:iCs/>
                <w:sz w:val="16"/>
                <w:szCs w:val="16"/>
              </w:rPr>
              <w:t>p</w:t>
            </w:r>
            <w:r w:rsidRPr="00FC3B9E">
              <w:rPr>
                <w:b/>
                <w:bCs/>
                <w:sz w:val="16"/>
                <w:szCs w:val="16"/>
              </w:rPr>
              <w:t>-value</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79424560" w14:textId="77777777" w:rsidR="009B3336" w:rsidRPr="00FC3B9E" w:rsidRDefault="009B3336" w:rsidP="00FC3B9E">
            <w:pPr>
              <w:jc w:val="center"/>
              <w:rPr>
                <w:b/>
                <w:bCs/>
                <w:sz w:val="16"/>
                <w:szCs w:val="16"/>
              </w:rPr>
            </w:pP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7E6C7BA4" w14:textId="7F2130F8" w:rsidR="009B3336" w:rsidRPr="00FC3B9E" w:rsidRDefault="009B3336" w:rsidP="00FC3B9E">
            <w:pPr>
              <w:jc w:val="center"/>
              <w:rPr>
                <w:b/>
                <w:bCs/>
                <w:sz w:val="16"/>
                <w:szCs w:val="16"/>
              </w:rPr>
            </w:pPr>
            <w:r w:rsidRPr="00FC3B9E">
              <w:rPr>
                <w:b/>
                <w:bCs/>
                <w:sz w:val="16"/>
                <w:szCs w:val="16"/>
              </w:rPr>
              <w:t>Effect size (95% CI)</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22D047E1" w14:textId="376090A2" w:rsidR="009B3336" w:rsidRPr="00FC3B9E" w:rsidRDefault="009B3336" w:rsidP="00FC3B9E">
            <w:pPr>
              <w:jc w:val="center"/>
              <w:rPr>
                <w:b/>
                <w:bCs/>
                <w:sz w:val="16"/>
                <w:szCs w:val="16"/>
              </w:rPr>
            </w:pPr>
            <w:r w:rsidRPr="00FC3B9E">
              <w:rPr>
                <w:b/>
                <w:bCs/>
                <w:i/>
                <w:iCs/>
                <w:sz w:val="16"/>
                <w:szCs w:val="16"/>
              </w:rPr>
              <w:t>p</w:t>
            </w:r>
            <w:r w:rsidRPr="00FC3B9E">
              <w:rPr>
                <w:b/>
                <w:bCs/>
                <w:sz w:val="16"/>
                <w:szCs w:val="16"/>
              </w:rPr>
              <w:t>-value</w:t>
            </w:r>
          </w:p>
        </w:tc>
        <w:tc>
          <w:tcPr>
            <w:tcW w:w="0" w:type="auto"/>
            <w:tcBorders>
              <w:top w:val="nil"/>
              <w:bottom w:val="single" w:sz="4" w:space="0" w:color="auto"/>
            </w:tcBorders>
            <w:shd w:val="clear" w:color="auto" w:fill="auto"/>
            <w:tcMar>
              <w:top w:w="0" w:type="dxa"/>
              <w:left w:w="0" w:type="dxa"/>
              <w:bottom w:w="0" w:type="dxa"/>
              <w:right w:w="0" w:type="dxa"/>
            </w:tcMar>
            <w:vAlign w:val="center"/>
            <w:hideMark/>
          </w:tcPr>
          <w:p w14:paraId="2B623B9C" w14:textId="77777777" w:rsidR="009B3336" w:rsidRPr="00FC3B9E" w:rsidRDefault="009B3336" w:rsidP="00FC3B9E">
            <w:pPr>
              <w:jc w:val="center"/>
              <w:rPr>
                <w:b/>
                <w:bCs/>
                <w:sz w:val="16"/>
                <w:szCs w:val="16"/>
              </w:rPr>
            </w:pPr>
          </w:p>
        </w:tc>
      </w:tr>
      <w:tr w:rsidR="00807046" w:rsidRPr="00807046" w14:paraId="4B26BA57" w14:textId="77777777" w:rsidTr="009B3336">
        <w:trPr>
          <w:divId w:val="284626129"/>
        </w:trPr>
        <w:tc>
          <w:tcPr>
            <w:tcW w:w="0" w:type="auto"/>
            <w:tcBorders>
              <w:top w:val="single" w:sz="4" w:space="0" w:color="auto"/>
            </w:tcBorders>
            <w:shd w:val="clear" w:color="auto" w:fill="auto"/>
            <w:tcMar>
              <w:top w:w="0" w:type="dxa"/>
              <w:left w:w="0" w:type="dxa"/>
              <w:bottom w:w="0" w:type="dxa"/>
              <w:right w:w="0" w:type="dxa"/>
            </w:tcMar>
            <w:vAlign w:val="center"/>
            <w:hideMark/>
          </w:tcPr>
          <w:p w14:paraId="71CE812F" w14:textId="77777777" w:rsidR="00807046" w:rsidRPr="00FC3B9E" w:rsidRDefault="00807046" w:rsidP="00FC3B9E">
            <w:pPr>
              <w:rPr>
                <w:sz w:val="16"/>
                <w:szCs w:val="16"/>
              </w:rPr>
            </w:pPr>
            <w:r w:rsidRPr="00FC3B9E">
              <w:rPr>
                <w:sz w:val="16"/>
                <w:szCs w:val="16"/>
              </w:rPr>
              <w:t xml:space="preserve">(Intercept) </w:t>
            </w:r>
          </w:p>
        </w:tc>
        <w:tc>
          <w:tcPr>
            <w:tcW w:w="0" w:type="auto"/>
            <w:tcBorders>
              <w:top w:val="single" w:sz="4" w:space="0" w:color="auto"/>
            </w:tcBorders>
            <w:shd w:val="clear" w:color="auto" w:fill="auto"/>
            <w:tcMar>
              <w:top w:w="0" w:type="dxa"/>
              <w:left w:w="0" w:type="dxa"/>
              <w:bottom w:w="0" w:type="dxa"/>
              <w:right w:w="0" w:type="dxa"/>
            </w:tcMar>
            <w:vAlign w:val="center"/>
            <w:hideMark/>
          </w:tcPr>
          <w:p w14:paraId="1A3ED15A" w14:textId="0E99581E" w:rsidR="00807046" w:rsidRPr="00FC3B9E" w:rsidRDefault="00807046" w:rsidP="00FC3B9E">
            <w:pPr>
              <w:jc w:val="center"/>
              <w:rPr>
                <w:sz w:val="16"/>
                <w:szCs w:val="16"/>
              </w:rPr>
            </w:pPr>
            <w:r w:rsidRPr="00FC3B9E">
              <w:rPr>
                <w:sz w:val="16"/>
                <w:szCs w:val="16"/>
              </w:rPr>
              <w:t>51.1 (46.7, 55.5)</w:t>
            </w:r>
          </w:p>
        </w:tc>
        <w:tc>
          <w:tcPr>
            <w:tcW w:w="0" w:type="auto"/>
            <w:tcBorders>
              <w:top w:val="single" w:sz="4" w:space="0" w:color="auto"/>
            </w:tcBorders>
            <w:shd w:val="clear" w:color="auto" w:fill="auto"/>
            <w:tcMar>
              <w:top w:w="0" w:type="dxa"/>
              <w:left w:w="0" w:type="dxa"/>
              <w:bottom w:w="0" w:type="dxa"/>
              <w:right w:w="0" w:type="dxa"/>
            </w:tcMar>
            <w:vAlign w:val="center"/>
            <w:hideMark/>
          </w:tcPr>
          <w:p w14:paraId="76F2251C" w14:textId="1A442679" w:rsidR="00807046" w:rsidRPr="00FC3B9E" w:rsidRDefault="00807046" w:rsidP="00FC3B9E">
            <w:pPr>
              <w:jc w:val="center"/>
              <w:rPr>
                <w:sz w:val="16"/>
                <w:szCs w:val="16"/>
              </w:rPr>
            </w:pPr>
            <w:r w:rsidRPr="0019169C">
              <w:rPr>
                <w:sz w:val="16"/>
                <w:szCs w:val="16"/>
              </w:rPr>
              <w:t>&lt; 0.001</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286A4F3" w14:textId="535808B5" w:rsidR="00807046" w:rsidRPr="00FC3B9E" w:rsidRDefault="00807046" w:rsidP="00FC3B9E">
            <w:pPr>
              <w:jc w:val="center"/>
              <w:rPr>
                <w:sz w:val="16"/>
                <w:szCs w:val="16"/>
              </w:rPr>
            </w:pPr>
            <w:r w:rsidRPr="00FC3B9E">
              <w:rPr>
                <w:sz w:val="16"/>
                <w:szCs w:val="16"/>
              </w:rPr>
              <w:t>***</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272C8D5" w14:textId="7352F48C" w:rsidR="00807046" w:rsidRPr="00FC3B9E" w:rsidRDefault="00807046" w:rsidP="00FC3B9E">
            <w:pPr>
              <w:jc w:val="center"/>
              <w:rPr>
                <w:sz w:val="16"/>
                <w:szCs w:val="16"/>
              </w:rPr>
            </w:pPr>
            <w:r w:rsidRPr="00FC3B9E">
              <w:rPr>
                <w:sz w:val="16"/>
                <w:szCs w:val="16"/>
              </w:rPr>
              <w:t>32.8 (-5.1, 70.7)</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88F62F4" w14:textId="507C952C" w:rsidR="00807046" w:rsidRPr="00FC3B9E" w:rsidRDefault="00807046" w:rsidP="00FC3B9E">
            <w:pPr>
              <w:jc w:val="center"/>
              <w:rPr>
                <w:sz w:val="16"/>
                <w:szCs w:val="16"/>
              </w:rPr>
            </w:pPr>
            <w:r w:rsidRPr="00FC3B9E">
              <w:rPr>
                <w:sz w:val="16"/>
                <w:szCs w:val="16"/>
              </w:rPr>
              <w:t>0.125</w:t>
            </w:r>
          </w:p>
        </w:tc>
        <w:tc>
          <w:tcPr>
            <w:tcW w:w="0" w:type="auto"/>
            <w:tcBorders>
              <w:top w:val="single" w:sz="4" w:space="0" w:color="auto"/>
            </w:tcBorders>
            <w:shd w:val="clear" w:color="auto" w:fill="auto"/>
            <w:tcMar>
              <w:top w:w="0" w:type="dxa"/>
              <w:left w:w="0" w:type="dxa"/>
              <w:bottom w:w="0" w:type="dxa"/>
              <w:right w:w="0" w:type="dxa"/>
            </w:tcMar>
            <w:vAlign w:val="center"/>
            <w:hideMark/>
          </w:tcPr>
          <w:p w14:paraId="3FD400BC" w14:textId="77777777" w:rsidR="00807046" w:rsidRPr="00FC3B9E" w:rsidRDefault="00807046" w:rsidP="00FC3B9E">
            <w:pPr>
              <w:jc w:val="center"/>
              <w:rPr>
                <w:sz w:val="16"/>
                <w:szCs w:val="16"/>
              </w:rPr>
            </w:pPr>
          </w:p>
        </w:tc>
        <w:tc>
          <w:tcPr>
            <w:tcW w:w="0" w:type="auto"/>
            <w:tcBorders>
              <w:top w:val="single" w:sz="4" w:space="0" w:color="auto"/>
            </w:tcBorders>
            <w:shd w:val="clear" w:color="auto" w:fill="auto"/>
            <w:tcMar>
              <w:top w:w="0" w:type="dxa"/>
              <w:left w:w="0" w:type="dxa"/>
              <w:bottom w:w="0" w:type="dxa"/>
              <w:right w:w="0" w:type="dxa"/>
            </w:tcMar>
            <w:vAlign w:val="center"/>
            <w:hideMark/>
          </w:tcPr>
          <w:p w14:paraId="432CFAD2" w14:textId="56738BA1" w:rsidR="00807046" w:rsidRPr="00FC3B9E" w:rsidRDefault="00807046" w:rsidP="00FC3B9E">
            <w:pPr>
              <w:jc w:val="center"/>
              <w:rPr>
                <w:sz w:val="16"/>
                <w:szCs w:val="16"/>
              </w:rPr>
            </w:pPr>
            <w:r w:rsidRPr="00FC3B9E">
              <w:rPr>
                <w:sz w:val="16"/>
                <w:szCs w:val="16"/>
              </w:rPr>
              <w:t>0.8 (-2.4, 4.1)</w:t>
            </w:r>
          </w:p>
        </w:tc>
        <w:tc>
          <w:tcPr>
            <w:tcW w:w="0" w:type="auto"/>
            <w:tcBorders>
              <w:top w:val="single" w:sz="4" w:space="0" w:color="auto"/>
            </w:tcBorders>
            <w:shd w:val="clear" w:color="auto" w:fill="auto"/>
            <w:tcMar>
              <w:top w:w="0" w:type="dxa"/>
              <w:left w:w="0" w:type="dxa"/>
              <w:bottom w:w="0" w:type="dxa"/>
              <w:right w:w="0" w:type="dxa"/>
            </w:tcMar>
            <w:vAlign w:val="center"/>
            <w:hideMark/>
          </w:tcPr>
          <w:p w14:paraId="2F9F31EB" w14:textId="29C086BE" w:rsidR="00807046" w:rsidRPr="00FC3B9E" w:rsidRDefault="00807046" w:rsidP="00FC3B9E">
            <w:pPr>
              <w:jc w:val="center"/>
              <w:rPr>
                <w:sz w:val="16"/>
                <w:szCs w:val="16"/>
              </w:rPr>
            </w:pPr>
            <w:r w:rsidRPr="00FC3B9E">
              <w:rPr>
                <w:sz w:val="16"/>
                <w:szCs w:val="16"/>
              </w:rPr>
              <w:t>0.635</w:t>
            </w:r>
          </w:p>
        </w:tc>
        <w:tc>
          <w:tcPr>
            <w:tcW w:w="0" w:type="auto"/>
            <w:tcBorders>
              <w:top w:val="single" w:sz="4" w:space="0" w:color="auto"/>
            </w:tcBorders>
            <w:shd w:val="clear" w:color="auto" w:fill="auto"/>
            <w:tcMar>
              <w:top w:w="0" w:type="dxa"/>
              <w:left w:w="0" w:type="dxa"/>
              <w:bottom w:w="0" w:type="dxa"/>
              <w:right w:w="0" w:type="dxa"/>
            </w:tcMar>
            <w:vAlign w:val="center"/>
            <w:hideMark/>
          </w:tcPr>
          <w:p w14:paraId="094ABFDE" w14:textId="77777777" w:rsidR="00807046" w:rsidRPr="00FC3B9E" w:rsidRDefault="00807046" w:rsidP="00FC3B9E">
            <w:pPr>
              <w:jc w:val="center"/>
              <w:rPr>
                <w:sz w:val="16"/>
                <w:szCs w:val="16"/>
              </w:rPr>
            </w:pPr>
          </w:p>
        </w:tc>
        <w:tc>
          <w:tcPr>
            <w:tcW w:w="0" w:type="auto"/>
            <w:tcBorders>
              <w:top w:val="single" w:sz="4" w:space="0" w:color="auto"/>
            </w:tcBorders>
            <w:shd w:val="clear" w:color="auto" w:fill="auto"/>
            <w:tcMar>
              <w:top w:w="0" w:type="dxa"/>
              <w:left w:w="0" w:type="dxa"/>
              <w:bottom w:w="0" w:type="dxa"/>
              <w:right w:w="0" w:type="dxa"/>
            </w:tcMar>
            <w:vAlign w:val="center"/>
            <w:hideMark/>
          </w:tcPr>
          <w:p w14:paraId="13AF63AB" w14:textId="59FDE609" w:rsidR="00807046" w:rsidRPr="00FC3B9E" w:rsidRDefault="00807046" w:rsidP="00FC3B9E">
            <w:pPr>
              <w:jc w:val="center"/>
              <w:rPr>
                <w:sz w:val="16"/>
                <w:szCs w:val="16"/>
              </w:rPr>
            </w:pPr>
            <w:r w:rsidRPr="00FC3B9E">
              <w:rPr>
                <w:sz w:val="16"/>
                <w:szCs w:val="16"/>
              </w:rPr>
              <w:t>61.6 (51.8, 71.5)</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A8F5D8E" w14:textId="5E02D061" w:rsidR="00807046" w:rsidRPr="00FC3B9E" w:rsidRDefault="00807046" w:rsidP="00FC3B9E">
            <w:pPr>
              <w:jc w:val="center"/>
              <w:rPr>
                <w:sz w:val="16"/>
                <w:szCs w:val="16"/>
              </w:rPr>
            </w:pPr>
            <w:r w:rsidRPr="0019169C">
              <w:rPr>
                <w:sz w:val="16"/>
                <w:szCs w:val="16"/>
              </w:rPr>
              <w:t>&lt; 0.001</w:t>
            </w:r>
          </w:p>
        </w:tc>
        <w:tc>
          <w:tcPr>
            <w:tcW w:w="0" w:type="auto"/>
            <w:tcBorders>
              <w:top w:val="single" w:sz="4" w:space="0" w:color="auto"/>
            </w:tcBorders>
            <w:shd w:val="clear" w:color="auto" w:fill="auto"/>
            <w:tcMar>
              <w:top w:w="0" w:type="dxa"/>
              <w:left w:w="0" w:type="dxa"/>
              <w:bottom w:w="0" w:type="dxa"/>
              <w:right w:w="0" w:type="dxa"/>
            </w:tcMar>
            <w:vAlign w:val="center"/>
            <w:hideMark/>
          </w:tcPr>
          <w:p w14:paraId="7904E088" w14:textId="44514E89" w:rsidR="00807046" w:rsidRPr="00FC3B9E" w:rsidRDefault="00807046" w:rsidP="00FC3B9E">
            <w:pPr>
              <w:jc w:val="center"/>
              <w:rPr>
                <w:sz w:val="16"/>
                <w:szCs w:val="16"/>
              </w:rPr>
            </w:pPr>
            <w:r w:rsidRPr="00FC3B9E">
              <w:rPr>
                <w:sz w:val="16"/>
                <w:szCs w:val="16"/>
              </w:rPr>
              <w:t>***</w:t>
            </w:r>
          </w:p>
        </w:tc>
      </w:tr>
      <w:tr w:rsidR="00807046" w:rsidRPr="00807046" w14:paraId="2D7575DE" w14:textId="77777777" w:rsidTr="009B3336">
        <w:trPr>
          <w:divId w:val="284626129"/>
        </w:trPr>
        <w:tc>
          <w:tcPr>
            <w:tcW w:w="0" w:type="auto"/>
            <w:shd w:val="clear" w:color="auto" w:fill="auto"/>
            <w:tcMar>
              <w:top w:w="0" w:type="dxa"/>
              <w:left w:w="0" w:type="dxa"/>
              <w:bottom w:w="0" w:type="dxa"/>
              <w:right w:w="0" w:type="dxa"/>
            </w:tcMar>
            <w:vAlign w:val="center"/>
            <w:hideMark/>
          </w:tcPr>
          <w:p w14:paraId="27C77C0A" w14:textId="77777777" w:rsidR="00807046" w:rsidRPr="00FC3B9E" w:rsidRDefault="00807046" w:rsidP="00FC3B9E">
            <w:pPr>
              <w:rPr>
                <w:sz w:val="16"/>
                <w:szCs w:val="16"/>
              </w:rPr>
            </w:pPr>
            <w:proofErr w:type="spellStart"/>
            <w:r w:rsidRPr="00FC3B9E">
              <w:rPr>
                <w:sz w:val="16"/>
                <w:szCs w:val="16"/>
              </w:rPr>
              <w:t>lyPMA</w:t>
            </w:r>
            <w:proofErr w:type="spellEnd"/>
            <w:r w:rsidRPr="00FC3B9E">
              <w:rPr>
                <w:sz w:val="16"/>
                <w:szCs w:val="16"/>
              </w:rPr>
              <w:t xml:space="preserve"> </w:t>
            </w:r>
          </w:p>
        </w:tc>
        <w:tc>
          <w:tcPr>
            <w:tcW w:w="0" w:type="auto"/>
            <w:shd w:val="clear" w:color="auto" w:fill="auto"/>
            <w:tcMar>
              <w:top w:w="0" w:type="dxa"/>
              <w:left w:w="0" w:type="dxa"/>
              <w:bottom w:w="0" w:type="dxa"/>
              <w:right w:w="0" w:type="dxa"/>
            </w:tcMar>
            <w:vAlign w:val="center"/>
            <w:hideMark/>
          </w:tcPr>
          <w:p w14:paraId="2AEE5CB5" w14:textId="7E3EBF66" w:rsidR="00807046" w:rsidRPr="00FC3B9E" w:rsidRDefault="00807046" w:rsidP="00FC3B9E">
            <w:pPr>
              <w:jc w:val="center"/>
              <w:rPr>
                <w:sz w:val="16"/>
                <w:szCs w:val="16"/>
              </w:rPr>
            </w:pPr>
            <w:r w:rsidRPr="00FC3B9E">
              <w:rPr>
                <w:sz w:val="16"/>
                <w:szCs w:val="16"/>
              </w:rPr>
              <w:t>-23.5 (-30.1, -17.0)</w:t>
            </w:r>
          </w:p>
        </w:tc>
        <w:tc>
          <w:tcPr>
            <w:tcW w:w="0" w:type="auto"/>
            <w:shd w:val="clear" w:color="auto" w:fill="auto"/>
            <w:tcMar>
              <w:top w:w="0" w:type="dxa"/>
              <w:left w:w="0" w:type="dxa"/>
              <w:bottom w:w="0" w:type="dxa"/>
              <w:right w:w="0" w:type="dxa"/>
            </w:tcMar>
            <w:vAlign w:val="center"/>
            <w:hideMark/>
          </w:tcPr>
          <w:p w14:paraId="156753C3" w14:textId="58EA0C57"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380528AC" w14:textId="189FE724"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38F6173E" w14:textId="4973067A" w:rsidR="00807046" w:rsidRPr="00FC3B9E" w:rsidRDefault="00807046" w:rsidP="00FC3B9E">
            <w:pPr>
              <w:jc w:val="center"/>
              <w:rPr>
                <w:sz w:val="16"/>
                <w:szCs w:val="16"/>
              </w:rPr>
            </w:pPr>
            <w:r w:rsidRPr="00FC3B9E">
              <w:rPr>
                <w:sz w:val="16"/>
                <w:szCs w:val="16"/>
              </w:rPr>
              <w:t>6.4 (-21.2, 34.1)</w:t>
            </w:r>
          </w:p>
        </w:tc>
        <w:tc>
          <w:tcPr>
            <w:tcW w:w="0" w:type="auto"/>
            <w:shd w:val="clear" w:color="auto" w:fill="auto"/>
            <w:tcMar>
              <w:top w:w="0" w:type="dxa"/>
              <w:left w:w="0" w:type="dxa"/>
              <w:bottom w:w="0" w:type="dxa"/>
              <w:right w:w="0" w:type="dxa"/>
            </w:tcMar>
            <w:vAlign w:val="center"/>
            <w:hideMark/>
          </w:tcPr>
          <w:p w14:paraId="53E6674F" w14:textId="5CCC4B36" w:rsidR="00807046" w:rsidRPr="00FC3B9E" w:rsidRDefault="00807046" w:rsidP="00FC3B9E">
            <w:pPr>
              <w:jc w:val="center"/>
              <w:rPr>
                <w:sz w:val="16"/>
                <w:szCs w:val="16"/>
              </w:rPr>
            </w:pPr>
            <w:r w:rsidRPr="00FC3B9E">
              <w:rPr>
                <w:sz w:val="16"/>
                <w:szCs w:val="16"/>
              </w:rPr>
              <w:t>0.677</w:t>
            </w:r>
          </w:p>
        </w:tc>
        <w:tc>
          <w:tcPr>
            <w:tcW w:w="0" w:type="auto"/>
            <w:shd w:val="clear" w:color="auto" w:fill="auto"/>
            <w:tcMar>
              <w:top w:w="0" w:type="dxa"/>
              <w:left w:w="0" w:type="dxa"/>
              <w:bottom w:w="0" w:type="dxa"/>
              <w:right w:w="0" w:type="dxa"/>
            </w:tcMar>
            <w:vAlign w:val="center"/>
            <w:hideMark/>
          </w:tcPr>
          <w:p w14:paraId="49162DF8"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72EE6EFD" w14:textId="246E4F1B" w:rsidR="00807046" w:rsidRPr="00FC3B9E" w:rsidRDefault="00807046" w:rsidP="00FC3B9E">
            <w:pPr>
              <w:jc w:val="center"/>
              <w:rPr>
                <w:sz w:val="16"/>
                <w:szCs w:val="16"/>
              </w:rPr>
            </w:pPr>
            <w:r w:rsidRPr="00FC3B9E">
              <w:rPr>
                <w:sz w:val="16"/>
                <w:szCs w:val="16"/>
              </w:rPr>
              <w:t>19.4 (14.1, 24.6)</w:t>
            </w:r>
          </w:p>
        </w:tc>
        <w:tc>
          <w:tcPr>
            <w:tcW w:w="0" w:type="auto"/>
            <w:shd w:val="clear" w:color="auto" w:fill="auto"/>
            <w:tcMar>
              <w:top w:w="0" w:type="dxa"/>
              <w:left w:w="0" w:type="dxa"/>
              <w:bottom w:w="0" w:type="dxa"/>
              <w:right w:w="0" w:type="dxa"/>
            </w:tcMar>
            <w:vAlign w:val="center"/>
            <w:hideMark/>
          </w:tcPr>
          <w:p w14:paraId="4024CF54" w14:textId="2918EAAE" w:rsidR="00807046" w:rsidRPr="00FC3B9E" w:rsidRDefault="00807046" w:rsidP="00FC3B9E">
            <w:pPr>
              <w:jc w:val="center"/>
              <w:rPr>
                <w:sz w:val="16"/>
                <w:szCs w:val="16"/>
              </w:rPr>
            </w:pPr>
            <w:r w:rsidRPr="00FC3B9E">
              <w:rPr>
                <w:sz w:val="16"/>
                <w:szCs w:val="16"/>
              </w:rPr>
              <w:t>&lt; 0.001</w:t>
            </w:r>
          </w:p>
        </w:tc>
        <w:tc>
          <w:tcPr>
            <w:tcW w:w="0" w:type="auto"/>
            <w:shd w:val="clear" w:color="auto" w:fill="auto"/>
            <w:tcMar>
              <w:top w:w="0" w:type="dxa"/>
              <w:left w:w="0" w:type="dxa"/>
              <w:bottom w:w="0" w:type="dxa"/>
              <w:right w:w="0" w:type="dxa"/>
            </w:tcMar>
            <w:vAlign w:val="center"/>
            <w:hideMark/>
          </w:tcPr>
          <w:p w14:paraId="5F32A740" w14:textId="68E92704"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35472502" w14:textId="538AB8D1" w:rsidR="00807046" w:rsidRPr="00FC3B9E" w:rsidRDefault="00807046" w:rsidP="00FC3B9E">
            <w:pPr>
              <w:jc w:val="center"/>
              <w:rPr>
                <w:sz w:val="16"/>
                <w:szCs w:val="16"/>
              </w:rPr>
            </w:pPr>
            <w:r w:rsidRPr="00FC3B9E">
              <w:rPr>
                <w:sz w:val="16"/>
                <w:szCs w:val="16"/>
              </w:rPr>
              <w:t>-40.9 (-52.6, -29.1)</w:t>
            </w:r>
          </w:p>
        </w:tc>
        <w:tc>
          <w:tcPr>
            <w:tcW w:w="0" w:type="auto"/>
            <w:shd w:val="clear" w:color="auto" w:fill="auto"/>
            <w:tcMar>
              <w:top w:w="0" w:type="dxa"/>
              <w:left w:w="0" w:type="dxa"/>
              <w:bottom w:w="0" w:type="dxa"/>
              <w:right w:w="0" w:type="dxa"/>
            </w:tcMar>
            <w:vAlign w:val="center"/>
            <w:hideMark/>
          </w:tcPr>
          <w:p w14:paraId="056380A4" w14:textId="488CD29B"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554ACEEC" w14:textId="52DBA20E" w:rsidR="00807046" w:rsidRPr="00FC3B9E" w:rsidRDefault="00807046" w:rsidP="00FC3B9E">
            <w:pPr>
              <w:jc w:val="center"/>
              <w:rPr>
                <w:sz w:val="16"/>
                <w:szCs w:val="16"/>
              </w:rPr>
            </w:pPr>
            <w:r w:rsidRPr="00FC3B9E">
              <w:rPr>
                <w:sz w:val="16"/>
                <w:szCs w:val="16"/>
              </w:rPr>
              <w:t>***</w:t>
            </w:r>
          </w:p>
        </w:tc>
      </w:tr>
      <w:tr w:rsidR="00807046" w:rsidRPr="00807046" w14:paraId="0A76D43C" w14:textId="77777777" w:rsidTr="009B3336">
        <w:trPr>
          <w:divId w:val="284626129"/>
        </w:trPr>
        <w:tc>
          <w:tcPr>
            <w:tcW w:w="0" w:type="auto"/>
            <w:shd w:val="clear" w:color="auto" w:fill="auto"/>
            <w:tcMar>
              <w:top w:w="0" w:type="dxa"/>
              <w:left w:w="0" w:type="dxa"/>
              <w:bottom w:w="0" w:type="dxa"/>
              <w:right w:w="0" w:type="dxa"/>
            </w:tcMar>
            <w:vAlign w:val="center"/>
            <w:hideMark/>
          </w:tcPr>
          <w:p w14:paraId="06D39B64" w14:textId="77777777" w:rsidR="00807046" w:rsidRPr="00FC3B9E" w:rsidRDefault="00807046" w:rsidP="00FC3B9E">
            <w:pPr>
              <w:rPr>
                <w:sz w:val="16"/>
                <w:szCs w:val="16"/>
              </w:rPr>
            </w:pPr>
            <w:r w:rsidRPr="00FC3B9E">
              <w:rPr>
                <w:sz w:val="16"/>
                <w:szCs w:val="16"/>
              </w:rPr>
              <w:t xml:space="preserve">Benzonase </w:t>
            </w:r>
          </w:p>
        </w:tc>
        <w:tc>
          <w:tcPr>
            <w:tcW w:w="0" w:type="auto"/>
            <w:shd w:val="clear" w:color="auto" w:fill="auto"/>
            <w:tcMar>
              <w:top w:w="0" w:type="dxa"/>
              <w:left w:w="0" w:type="dxa"/>
              <w:bottom w:w="0" w:type="dxa"/>
              <w:right w:w="0" w:type="dxa"/>
            </w:tcMar>
            <w:vAlign w:val="center"/>
            <w:hideMark/>
          </w:tcPr>
          <w:p w14:paraId="7EFCF429" w14:textId="4EE4D2D8" w:rsidR="00807046" w:rsidRPr="00FC3B9E" w:rsidRDefault="00807046" w:rsidP="00FC3B9E">
            <w:pPr>
              <w:jc w:val="center"/>
              <w:rPr>
                <w:sz w:val="16"/>
                <w:szCs w:val="16"/>
              </w:rPr>
            </w:pPr>
            <w:r w:rsidRPr="00FC3B9E">
              <w:rPr>
                <w:sz w:val="16"/>
                <w:szCs w:val="16"/>
              </w:rPr>
              <w:t>-51.1 (-57.6, -44.5)</w:t>
            </w:r>
          </w:p>
        </w:tc>
        <w:tc>
          <w:tcPr>
            <w:tcW w:w="0" w:type="auto"/>
            <w:shd w:val="clear" w:color="auto" w:fill="auto"/>
            <w:tcMar>
              <w:top w:w="0" w:type="dxa"/>
              <w:left w:w="0" w:type="dxa"/>
              <w:bottom w:w="0" w:type="dxa"/>
              <w:right w:w="0" w:type="dxa"/>
            </w:tcMar>
            <w:vAlign w:val="center"/>
            <w:hideMark/>
          </w:tcPr>
          <w:p w14:paraId="492FC8DF" w14:textId="04CAA253"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4939F624" w14:textId="40521952"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4FA4A8D5" w14:textId="28A22440" w:rsidR="00807046" w:rsidRPr="00FC3B9E" w:rsidRDefault="00807046" w:rsidP="00FC3B9E">
            <w:pPr>
              <w:jc w:val="center"/>
              <w:rPr>
                <w:sz w:val="16"/>
                <w:szCs w:val="16"/>
              </w:rPr>
            </w:pPr>
            <w:r w:rsidRPr="00FC3B9E">
              <w:rPr>
                <w:sz w:val="16"/>
                <w:szCs w:val="16"/>
              </w:rPr>
              <w:t>15.3 (-12.3, 43.0)</w:t>
            </w:r>
          </w:p>
        </w:tc>
        <w:tc>
          <w:tcPr>
            <w:tcW w:w="0" w:type="auto"/>
            <w:shd w:val="clear" w:color="auto" w:fill="auto"/>
            <w:tcMar>
              <w:top w:w="0" w:type="dxa"/>
              <w:left w:w="0" w:type="dxa"/>
              <w:bottom w:w="0" w:type="dxa"/>
              <w:right w:w="0" w:type="dxa"/>
            </w:tcMar>
            <w:vAlign w:val="center"/>
            <w:hideMark/>
          </w:tcPr>
          <w:p w14:paraId="7AEDC07A" w14:textId="6F556D56" w:rsidR="00807046" w:rsidRPr="00FC3B9E" w:rsidRDefault="00807046" w:rsidP="00FC3B9E">
            <w:pPr>
              <w:jc w:val="center"/>
              <w:rPr>
                <w:sz w:val="16"/>
                <w:szCs w:val="16"/>
              </w:rPr>
            </w:pPr>
            <w:r w:rsidRPr="00FC3B9E">
              <w:rPr>
                <w:sz w:val="16"/>
                <w:szCs w:val="16"/>
              </w:rPr>
              <w:t>0.324</w:t>
            </w:r>
          </w:p>
        </w:tc>
        <w:tc>
          <w:tcPr>
            <w:tcW w:w="0" w:type="auto"/>
            <w:shd w:val="clear" w:color="auto" w:fill="auto"/>
            <w:tcMar>
              <w:top w:w="0" w:type="dxa"/>
              <w:left w:w="0" w:type="dxa"/>
              <w:bottom w:w="0" w:type="dxa"/>
              <w:right w:w="0" w:type="dxa"/>
            </w:tcMar>
            <w:vAlign w:val="center"/>
            <w:hideMark/>
          </w:tcPr>
          <w:p w14:paraId="0DFE0501"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6512B46E" w14:textId="3B505E06" w:rsidR="00807046" w:rsidRPr="00FC3B9E" w:rsidRDefault="00807046" w:rsidP="00FC3B9E">
            <w:pPr>
              <w:jc w:val="center"/>
              <w:rPr>
                <w:sz w:val="16"/>
                <w:szCs w:val="16"/>
              </w:rPr>
            </w:pPr>
            <w:r w:rsidRPr="00FC3B9E">
              <w:rPr>
                <w:sz w:val="16"/>
                <w:szCs w:val="16"/>
              </w:rPr>
              <w:t>1.9 (-3.4, 7.5)</w:t>
            </w:r>
          </w:p>
        </w:tc>
        <w:tc>
          <w:tcPr>
            <w:tcW w:w="0" w:type="auto"/>
            <w:shd w:val="clear" w:color="auto" w:fill="auto"/>
            <w:tcMar>
              <w:top w:w="0" w:type="dxa"/>
              <w:left w:w="0" w:type="dxa"/>
              <w:bottom w:w="0" w:type="dxa"/>
              <w:right w:w="0" w:type="dxa"/>
            </w:tcMar>
            <w:vAlign w:val="center"/>
            <w:hideMark/>
          </w:tcPr>
          <w:p w14:paraId="19A0BB3A" w14:textId="1533E7AC" w:rsidR="00807046" w:rsidRPr="00FC3B9E" w:rsidRDefault="00807046" w:rsidP="00FC3B9E">
            <w:pPr>
              <w:jc w:val="center"/>
              <w:rPr>
                <w:sz w:val="16"/>
                <w:szCs w:val="16"/>
              </w:rPr>
            </w:pPr>
            <w:r w:rsidRPr="00FC3B9E">
              <w:rPr>
                <w:sz w:val="16"/>
                <w:szCs w:val="16"/>
              </w:rPr>
              <w:t>0.514</w:t>
            </w:r>
          </w:p>
        </w:tc>
        <w:tc>
          <w:tcPr>
            <w:tcW w:w="0" w:type="auto"/>
            <w:shd w:val="clear" w:color="auto" w:fill="auto"/>
            <w:tcMar>
              <w:top w:w="0" w:type="dxa"/>
              <w:left w:w="0" w:type="dxa"/>
              <w:bottom w:w="0" w:type="dxa"/>
              <w:right w:w="0" w:type="dxa"/>
            </w:tcMar>
            <w:vAlign w:val="center"/>
            <w:hideMark/>
          </w:tcPr>
          <w:p w14:paraId="463B5CB0"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6E5FA3C0" w14:textId="034B5CA6" w:rsidR="00807046" w:rsidRPr="00FC3B9E" w:rsidRDefault="00807046" w:rsidP="00FC3B9E">
            <w:pPr>
              <w:jc w:val="center"/>
              <w:rPr>
                <w:sz w:val="16"/>
                <w:szCs w:val="16"/>
              </w:rPr>
            </w:pPr>
            <w:r w:rsidRPr="00FC3B9E">
              <w:rPr>
                <w:sz w:val="16"/>
                <w:szCs w:val="16"/>
              </w:rPr>
              <w:t>-52.5 (-64.2, -40.7)</w:t>
            </w:r>
          </w:p>
        </w:tc>
        <w:tc>
          <w:tcPr>
            <w:tcW w:w="0" w:type="auto"/>
            <w:shd w:val="clear" w:color="auto" w:fill="auto"/>
            <w:tcMar>
              <w:top w:w="0" w:type="dxa"/>
              <w:left w:w="0" w:type="dxa"/>
              <w:bottom w:w="0" w:type="dxa"/>
              <w:right w:w="0" w:type="dxa"/>
            </w:tcMar>
            <w:vAlign w:val="center"/>
            <w:hideMark/>
          </w:tcPr>
          <w:p w14:paraId="6619F874" w14:textId="2FDF9BF1"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0D5D7626" w14:textId="66928629" w:rsidR="00807046" w:rsidRPr="00FC3B9E" w:rsidRDefault="00807046" w:rsidP="00FC3B9E">
            <w:pPr>
              <w:jc w:val="center"/>
              <w:rPr>
                <w:sz w:val="16"/>
                <w:szCs w:val="16"/>
              </w:rPr>
            </w:pPr>
            <w:r w:rsidRPr="00FC3B9E">
              <w:rPr>
                <w:sz w:val="16"/>
                <w:szCs w:val="16"/>
              </w:rPr>
              <w:t>***</w:t>
            </w:r>
          </w:p>
        </w:tc>
      </w:tr>
      <w:tr w:rsidR="00807046" w:rsidRPr="00807046" w14:paraId="492E58CF" w14:textId="77777777" w:rsidTr="009B3336">
        <w:trPr>
          <w:divId w:val="284626129"/>
        </w:trPr>
        <w:tc>
          <w:tcPr>
            <w:tcW w:w="0" w:type="auto"/>
            <w:shd w:val="clear" w:color="auto" w:fill="auto"/>
            <w:tcMar>
              <w:top w:w="0" w:type="dxa"/>
              <w:left w:w="0" w:type="dxa"/>
              <w:bottom w:w="0" w:type="dxa"/>
              <w:right w:w="0" w:type="dxa"/>
            </w:tcMar>
            <w:vAlign w:val="center"/>
            <w:hideMark/>
          </w:tcPr>
          <w:p w14:paraId="37CD6A17" w14:textId="77777777" w:rsidR="00807046" w:rsidRPr="00FC3B9E" w:rsidRDefault="00807046" w:rsidP="00FC3B9E">
            <w:pPr>
              <w:rPr>
                <w:sz w:val="16"/>
                <w:szCs w:val="16"/>
              </w:rPr>
            </w:pPr>
            <w:proofErr w:type="spellStart"/>
            <w:r w:rsidRPr="00FC3B9E">
              <w:rPr>
                <w:sz w:val="16"/>
                <w:szCs w:val="16"/>
              </w:rPr>
              <w:t>HostZERO</w:t>
            </w:r>
            <w:proofErr w:type="spellEnd"/>
            <w:r w:rsidRPr="00FC3B9E">
              <w:rPr>
                <w:sz w:val="16"/>
                <w:szCs w:val="16"/>
              </w:rPr>
              <w:t xml:space="preserve"> </w:t>
            </w:r>
          </w:p>
        </w:tc>
        <w:tc>
          <w:tcPr>
            <w:tcW w:w="0" w:type="auto"/>
            <w:shd w:val="clear" w:color="auto" w:fill="auto"/>
            <w:tcMar>
              <w:top w:w="0" w:type="dxa"/>
              <w:left w:w="0" w:type="dxa"/>
              <w:bottom w:w="0" w:type="dxa"/>
              <w:right w:w="0" w:type="dxa"/>
            </w:tcMar>
            <w:vAlign w:val="center"/>
            <w:hideMark/>
          </w:tcPr>
          <w:p w14:paraId="5E6BD3F6" w14:textId="1E31B4FA" w:rsidR="00807046" w:rsidRPr="00FC3B9E" w:rsidRDefault="00807046" w:rsidP="00FC3B9E">
            <w:pPr>
              <w:jc w:val="center"/>
              <w:rPr>
                <w:sz w:val="16"/>
                <w:szCs w:val="16"/>
              </w:rPr>
            </w:pPr>
            <w:r w:rsidRPr="00FC3B9E">
              <w:rPr>
                <w:sz w:val="16"/>
                <w:szCs w:val="16"/>
              </w:rPr>
              <w:t>-51.1 (-57.7, -44.6)</w:t>
            </w:r>
          </w:p>
        </w:tc>
        <w:tc>
          <w:tcPr>
            <w:tcW w:w="0" w:type="auto"/>
            <w:shd w:val="clear" w:color="auto" w:fill="auto"/>
            <w:tcMar>
              <w:top w:w="0" w:type="dxa"/>
              <w:left w:w="0" w:type="dxa"/>
              <w:bottom w:w="0" w:type="dxa"/>
              <w:right w:w="0" w:type="dxa"/>
            </w:tcMar>
            <w:vAlign w:val="center"/>
            <w:hideMark/>
          </w:tcPr>
          <w:p w14:paraId="69AF7BE0" w14:textId="199CFB62"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0C3035B7" w14:textId="25E17875"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30897231" w14:textId="55D6F1A6" w:rsidR="00807046" w:rsidRPr="00FC3B9E" w:rsidRDefault="00807046" w:rsidP="00FC3B9E">
            <w:pPr>
              <w:jc w:val="center"/>
              <w:rPr>
                <w:sz w:val="16"/>
                <w:szCs w:val="16"/>
              </w:rPr>
            </w:pPr>
            <w:r w:rsidRPr="00FC3B9E">
              <w:rPr>
                <w:sz w:val="16"/>
                <w:szCs w:val="16"/>
              </w:rPr>
              <w:t>8.6 (-19.0, 36.3)</w:t>
            </w:r>
          </w:p>
        </w:tc>
        <w:tc>
          <w:tcPr>
            <w:tcW w:w="0" w:type="auto"/>
            <w:shd w:val="clear" w:color="auto" w:fill="auto"/>
            <w:tcMar>
              <w:top w:w="0" w:type="dxa"/>
              <w:left w:w="0" w:type="dxa"/>
              <w:bottom w:w="0" w:type="dxa"/>
              <w:right w:w="0" w:type="dxa"/>
            </w:tcMar>
            <w:vAlign w:val="center"/>
            <w:hideMark/>
          </w:tcPr>
          <w:p w14:paraId="23EE8AEF" w14:textId="320162A5" w:rsidR="00807046" w:rsidRPr="00FC3B9E" w:rsidRDefault="00807046" w:rsidP="00FC3B9E">
            <w:pPr>
              <w:jc w:val="center"/>
              <w:rPr>
                <w:sz w:val="16"/>
                <w:szCs w:val="16"/>
              </w:rPr>
            </w:pPr>
            <w:r w:rsidRPr="00FC3B9E">
              <w:rPr>
                <w:sz w:val="16"/>
                <w:szCs w:val="16"/>
              </w:rPr>
              <w:t>0.577</w:t>
            </w:r>
          </w:p>
        </w:tc>
        <w:tc>
          <w:tcPr>
            <w:tcW w:w="0" w:type="auto"/>
            <w:shd w:val="clear" w:color="auto" w:fill="auto"/>
            <w:tcMar>
              <w:top w:w="0" w:type="dxa"/>
              <w:left w:w="0" w:type="dxa"/>
              <w:bottom w:w="0" w:type="dxa"/>
              <w:right w:w="0" w:type="dxa"/>
            </w:tcMar>
            <w:vAlign w:val="center"/>
            <w:hideMark/>
          </w:tcPr>
          <w:p w14:paraId="1154B118"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791A9705" w14:textId="7A3218A6" w:rsidR="00807046" w:rsidRPr="00FC3B9E" w:rsidRDefault="00807046" w:rsidP="00FC3B9E">
            <w:pPr>
              <w:jc w:val="center"/>
              <w:rPr>
                <w:sz w:val="16"/>
                <w:szCs w:val="16"/>
              </w:rPr>
            </w:pPr>
            <w:r w:rsidRPr="00FC3B9E">
              <w:rPr>
                <w:sz w:val="16"/>
                <w:szCs w:val="16"/>
              </w:rPr>
              <w:t>0.0 (-5.3, 5.6)</w:t>
            </w:r>
          </w:p>
        </w:tc>
        <w:tc>
          <w:tcPr>
            <w:tcW w:w="0" w:type="auto"/>
            <w:shd w:val="clear" w:color="auto" w:fill="auto"/>
            <w:tcMar>
              <w:top w:w="0" w:type="dxa"/>
              <w:left w:w="0" w:type="dxa"/>
              <w:bottom w:w="0" w:type="dxa"/>
              <w:right w:w="0" w:type="dxa"/>
            </w:tcMar>
            <w:vAlign w:val="center"/>
            <w:hideMark/>
          </w:tcPr>
          <w:p w14:paraId="0C208897" w14:textId="6EE887CC" w:rsidR="00807046" w:rsidRPr="00FC3B9E" w:rsidRDefault="00807046" w:rsidP="00FC3B9E">
            <w:pPr>
              <w:jc w:val="center"/>
              <w:rPr>
                <w:sz w:val="16"/>
                <w:szCs w:val="16"/>
              </w:rPr>
            </w:pPr>
            <w:r w:rsidRPr="00FC3B9E">
              <w:rPr>
                <w:sz w:val="16"/>
                <w:szCs w:val="16"/>
              </w:rPr>
              <w:t>0.993</w:t>
            </w:r>
          </w:p>
        </w:tc>
        <w:tc>
          <w:tcPr>
            <w:tcW w:w="0" w:type="auto"/>
            <w:shd w:val="clear" w:color="auto" w:fill="auto"/>
            <w:tcMar>
              <w:top w:w="0" w:type="dxa"/>
              <w:left w:w="0" w:type="dxa"/>
              <w:bottom w:w="0" w:type="dxa"/>
              <w:right w:w="0" w:type="dxa"/>
            </w:tcMar>
            <w:vAlign w:val="center"/>
            <w:hideMark/>
          </w:tcPr>
          <w:p w14:paraId="5724C060"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37F51391" w14:textId="69AE81BC" w:rsidR="00807046" w:rsidRPr="00FC3B9E" w:rsidRDefault="00807046" w:rsidP="00FC3B9E">
            <w:pPr>
              <w:jc w:val="center"/>
              <w:rPr>
                <w:sz w:val="16"/>
                <w:szCs w:val="16"/>
              </w:rPr>
            </w:pPr>
            <w:r w:rsidRPr="00FC3B9E">
              <w:rPr>
                <w:sz w:val="16"/>
                <w:szCs w:val="16"/>
              </w:rPr>
              <w:t>-59.9 (-71.6, -48.1)</w:t>
            </w:r>
          </w:p>
        </w:tc>
        <w:tc>
          <w:tcPr>
            <w:tcW w:w="0" w:type="auto"/>
            <w:shd w:val="clear" w:color="auto" w:fill="auto"/>
            <w:tcMar>
              <w:top w:w="0" w:type="dxa"/>
              <w:left w:w="0" w:type="dxa"/>
              <w:bottom w:w="0" w:type="dxa"/>
              <w:right w:w="0" w:type="dxa"/>
            </w:tcMar>
            <w:vAlign w:val="center"/>
            <w:hideMark/>
          </w:tcPr>
          <w:p w14:paraId="4FFC82B5" w14:textId="32FD63A7"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252F3C36" w14:textId="238CC8CC" w:rsidR="00807046" w:rsidRPr="00FC3B9E" w:rsidRDefault="00807046" w:rsidP="00FC3B9E">
            <w:pPr>
              <w:jc w:val="center"/>
              <w:rPr>
                <w:sz w:val="16"/>
                <w:szCs w:val="16"/>
              </w:rPr>
            </w:pPr>
            <w:r w:rsidRPr="00FC3B9E">
              <w:rPr>
                <w:sz w:val="16"/>
                <w:szCs w:val="16"/>
              </w:rPr>
              <w:t>***</w:t>
            </w:r>
          </w:p>
        </w:tc>
      </w:tr>
      <w:tr w:rsidR="00807046" w:rsidRPr="00807046" w14:paraId="6B4C723E" w14:textId="77777777" w:rsidTr="009B3336">
        <w:trPr>
          <w:divId w:val="284626129"/>
        </w:trPr>
        <w:tc>
          <w:tcPr>
            <w:tcW w:w="0" w:type="auto"/>
            <w:shd w:val="clear" w:color="auto" w:fill="auto"/>
            <w:tcMar>
              <w:top w:w="0" w:type="dxa"/>
              <w:left w:w="0" w:type="dxa"/>
              <w:bottom w:w="0" w:type="dxa"/>
              <w:right w:w="0" w:type="dxa"/>
            </w:tcMar>
            <w:vAlign w:val="center"/>
            <w:hideMark/>
          </w:tcPr>
          <w:p w14:paraId="6104D8A4" w14:textId="77777777" w:rsidR="00807046" w:rsidRPr="00FC3B9E" w:rsidRDefault="00807046" w:rsidP="00FC3B9E">
            <w:pPr>
              <w:rPr>
                <w:sz w:val="16"/>
                <w:szCs w:val="16"/>
              </w:rPr>
            </w:pPr>
            <w:proofErr w:type="spellStart"/>
            <w:r w:rsidRPr="00FC3B9E">
              <w:rPr>
                <w:sz w:val="16"/>
                <w:szCs w:val="16"/>
              </w:rPr>
              <w:t>MolYsis</w:t>
            </w:r>
            <w:proofErr w:type="spellEnd"/>
            <w:r w:rsidRPr="00FC3B9E">
              <w:rPr>
                <w:sz w:val="16"/>
                <w:szCs w:val="16"/>
              </w:rPr>
              <w:t xml:space="preserve"> </w:t>
            </w:r>
          </w:p>
        </w:tc>
        <w:tc>
          <w:tcPr>
            <w:tcW w:w="0" w:type="auto"/>
            <w:shd w:val="clear" w:color="auto" w:fill="auto"/>
            <w:tcMar>
              <w:top w:w="0" w:type="dxa"/>
              <w:left w:w="0" w:type="dxa"/>
              <w:bottom w:w="0" w:type="dxa"/>
              <w:right w:w="0" w:type="dxa"/>
            </w:tcMar>
            <w:vAlign w:val="center"/>
            <w:hideMark/>
          </w:tcPr>
          <w:p w14:paraId="11F804E4" w14:textId="6AFFED6F" w:rsidR="00807046" w:rsidRPr="00FC3B9E" w:rsidRDefault="00807046" w:rsidP="00FC3B9E">
            <w:pPr>
              <w:jc w:val="center"/>
              <w:rPr>
                <w:sz w:val="16"/>
                <w:szCs w:val="16"/>
              </w:rPr>
            </w:pPr>
            <w:r w:rsidRPr="00FC3B9E">
              <w:rPr>
                <w:sz w:val="16"/>
                <w:szCs w:val="16"/>
              </w:rPr>
              <w:t>-50.6 (-57.2, -44.1)</w:t>
            </w:r>
          </w:p>
        </w:tc>
        <w:tc>
          <w:tcPr>
            <w:tcW w:w="0" w:type="auto"/>
            <w:shd w:val="clear" w:color="auto" w:fill="auto"/>
            <w:tcMar>
              <w:top w:w="0" w:type="dxa"/>
              <w:left w:w="0" w:type="dxa"/>
              <w:bottom w:w="0" w:type="dxa"/>
              <w:right w:w="0" w:type="dxa"/>
            </w:tcMar>
            <w:vAlign w:val="center"/>
            <w:hideMark/>
          </w:tcPr>
          <w:p w14:paraId="72E05539" w14:textId="53966A23"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233266F7" w14:textId="1F8B01DE"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5FA4E3ED" w14:textId="32D36F33" w:rsidR="00807046" w:rsidRPr="00FC3B9E" w:rsidRDefault="00807046" w:rsidP="00FC3B9E">
            <w:pPr>
              <w:jc w:val="center"/>
              <w:rPr>
                <w:sz w:val="16"/>
                <w:szCs w:val="16"/>
              </w:rPr>
            </w:pPr>
            <w:r w:rsidRPr="00FC3B9E">
              <w:rPr>
                <w:sz w:val="16"/>
                <w:szCs w:val="16"/>
              </w:rPr>
              <w:t>3.4 (-24.3, 31.0)</w:t>
            </w:r>
          </w:p>
        </w:tc>
        <w:tc>
          <w:tcPr>
            <w:tcW w:w="0" w:type="auto"/>
            <w:shd w:val="clear" w:color="auto" w:fill="auto"/>
            <w:tcMar>
              <w:top w:w="0" w:type="dxa"/>
              <w:left w:w="0" w:type="dxa"/>
              <w:bottom w:w="0" w:type="dxa"/>
              <w:right w:w="0" w:type="dxa"/>
            </w:tcMar>
            <w:vAlign w:val="center"/>
            <w:hideMark/>
          </w:tcPr>
          <w:p w14:paraId="53C8DEE7" w14:textId="745DD14A" w:rsidR="00807046" w:rsidRPr="00FC3B9E" w:rsidRDefault="00807046" w:rsidP="00FC3B9E">
            <w:pPr>
              <w:jc w:val="center"/>
              <w:rPr>
                <w:sz w:val="16"/>
                <w:szCs w:val="16"/>
              </w:rPr>
            </w:pPr>
            <w:r w:rsidRPr="00FC3B9E">
              <w:rPr>
                <w:sz w:val="16"/>
                <w:szCs w:val="16"/>
              </w:rPr>
              <w:t>0.826</w:t>
            </w:r>
          </w:p>
        </w:tc>
        <w:tc>
          <w:tcPr>
            <w:tcW w:w="0" w:type="auto"/>
            <w:shd w:val="clear" w:color="auto" w:fill="auto"/>
            <w:tcMar>
              <w:top w:w="0" w:type="dxa"/>
              <w:left w:w="0" w:type="dxa"/>
              <w:bottom w:w="0" w:type="dxa"/>
              <w:right w:w="0" w:type="dxa"/>
            </w:tcMar>
            <w:vAlign w:val="center"/>
            <w:hideMark/>
          </w:tcPr>
          <w:p w14:paraId="5C1C1BA8"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3D5DF0C5" w14:textId="4E32F4F3" w:rsidR="00807046" w:rsidRPr="00FC3B9E" w:rsidRDefault="00807046" w:rsidP="00FC3B9E">
            <w:pPr>
              <w:jc w:val="center"/>
              <w:rPr>
                <w:sz w:val="16"/>
                <w:szCs w:val="16"/>
              </w:rPr>
            </w:pPr>
            <w:r w:rsidRPr="00FC3B9E">
              <w:rPr>
                <w:sz w:val="16"/>
                <w:szCs w:val="16"/>
              </w:rPr>
              <w:t>2.3 (-3.0, 7.6)</w:t>
            </w:r>
          </w:p>
        </w:tc>
        <w:tc>
          <w:tcPr>
            <w:tcW w:w="0" w:type="auto"/>
            <w:shd w:val="clear" w:color="auto" w:fill="auto"/>
            <w:tcMar>
              <w:top w:w="0" w:type="dxa"/>
              <w:left w:w="0" w:type="dxa"/>
              <w:bottom w:w="0" w:type="dxa"/>
              <w:right w:w="0" w:type="dxa"/>
            </w:tcMar>
            <w:vAlign w:val="center"/>
            <w:hideMark/>
          </w:tcPr>
          <w:p w14:paraId="57EA8F41" w14:textId="13EBEBDE" w:rsidR="00807046" w:rsidRPr="00FC3B9E" w:rsidRDefault="00807046" w:rsidP="00FC3B9E">
            <w:pPr>
              <w:jc w:val="center"/>
              <w:rPr>
                <w:sz w:val="16"/>
                <w:szCs w:val="16"/>
              </w:rPr>
            </w:pPr>
            <w:r w:rsidRPr="00FC3B9E">
              <w:rPr>
                <w:sz w:val="16"/>
                <w:szCs w:val="16"/>
              </w:rPr>
              <w:t>0.432</w:t>
            </w:r>
          </w:p>
        </w:tc>
        <w:tc>
          <w:tcPr>
            <w:tcW w:w="0" w:type="auto"/>
            <w:shd w:val="clear" w:color="auto" w:fill="auto"/>
            <w:tcMar>
              <w:top w:w="0" w:type="dxa"/>
              <w:left w:w="0" w:type="dxa"/>
              <w:bottom w:w="0" w:type="dxa"/>
              <w:right w:w="0" w:type="dxa"/>
            </w:tcMar>
            <w:vAlign w:val="center"/>
            <w:hideMark/>
          </w:tcPr>
          <w:p w14:paraId="5C869AB6"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32EA19C0" w14:textId="5CC4521A" w:rsidR="00807046" w:rsidRPr="00FC3B9E" w:rsidRDefault="00807046" w:rsidP="00FC3B9E">
            <w:pPr>
              <w:jc w:val="center"/>
              <w:rPr>
                <w:sz w:val="16"/>
                <w:szCs w:val="16"/>
              </w:rPr>
            </w:pPr>
            <w:r w:rsidRPr="00FC3B9E">
              <w:rPr>
                <w:sz w:val="16"/>
                <w:szCs w:val="16"/>
              </w:rPr>
              <w:t>-59.9 (-71.6, -48.1)</w:t>
            </w:r>
          </w:p>
        </w:tc>
        <w:tc>
          <w:tcPr>
            <w:tcW w:w="0" w:type="auto"/>
            <w:shd w:val="clear" w:color="auto" w:fill="auto"/>
            <w:tcMar>
              <w:top w:w="0" w:type="dxa"/>
              <w:left w:w="0" w:type="dxa"/>
              <w:bottom w:w="0" w:type="dxa"/>
              <w:right w:w="0" w:type="dxa"/>
            </w:tcMar>
            <w:vAlign w:val="center"/>
            <w:hideMark/>
          </w:tcPr>
          <w:p w14:paraId="59EAA839" w14:textId="6D14BBF7"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1A448BDE" w14:textId="64C1DE53" w:rsidR="00807046" w:rsidRPr="00FC3B9E" w:rsidRDefault="00807046" w:rsidP="00FC3B9E">
            <w:pPr>
              <w:jc w:val="center"/>
              <w:rPr>
                <w:sz w:val="16"/>
                <w:szCs w:val="16"/>
              </w:rPr>
            </w:pPr>
            <w:r w:rsidRPr="00FC3B9E">
              <w:rPr>
                <w:sz w:val="16"/>
                <w:szCs w:val="16"/>
              </w:rPr>
              <w:t>***</w:t>
            </w:r>
          </w:p>
        </w:tc>
      </w:tr>
      <w:tr w:rsidR="00807046" w:rsidRPr="00807046" w14:paraId="7DBBDF62" w14:textId="77777777" w:rsidTr="009B3336">
        <w:trPr>
          <w:divId w:val="284626129"/>
        </w:trPr>
        <w:tc>
          <w:tcPr>
            <w:tcW w:w="0" w:type="auto"/>
            <w:shd w:val="clear" w:color="auto" w:fill="auto"/>
            <w:tcMar>
              <w:top w:w="0" w:type="dxa"/>
              <w:left w:w="0" w:type="dxa"/>
              <w:bottom w:w="0" w:type="dxa"/>
              <w:right w:w="0" w:type="dxa"/>
            </w:tcMar>
            <w:vAlign w:val="center"/>
            <w:hideMark/>
          </w:tcPr>
          <w:p w14:paraId="411E0918" w14:textId="77777777" w:rsidR="00807046" w:rsidRPr="00FC3B9E" w:rsidRDefault="00807046" w:rsidP="00FC3B9E">
            <w:pPr>
              <w:rPr>
                <w:sz w:val="16"/>
                <w:szCs w:val="16"/>
              </w:rPr>
            </w:pPr>
            <w:proofErr w:type="spellStart"/>
            <w:r w:rsidRPr="00FC3B9E">
              <w:rPr>
                <w:sz w:val="16"/>
                <w:szCs w:val="16"/>
              </w:rPr>
              <w:t>QIAamp</w:t>
            </w:r>
            <w:proofErr w:type="spellEnd"/>
            <w:r w:rsidRPr="00FC3B9E">
              <w:rPr>
                <w:sz w:val="16"/>
                <w:szCs w:val="16"/>
              </w:rPr>
              <w:t xml:space="preserve"> </w:t>
            </w:r>
          </w:p>
        </w:tc>
        <w:tc>
          <w:tcPr>
            <w:tcW w:w="0" w:type="auto"/>
            <w:shd w:val="clear" w:color="auto" w:fill="auto"/>
            <w:tcMar>
              <w:top w:w="0" w:type="dxa"/>
              <w:left w:w="0" w:type="dxa"/>
              <w:bottom w:w="0" w:type="dxa"/>
              <w:right w:w="0" w:type="dxa"/>
            </w:tcMar>
            <w:vAlign w:val="center"/>
            <w:hideMark/>
          </w:tcPr>
          <w:p w14:paraId="384FAF17" w14:textId="7C7AF1C9" w:rsidR="00807046" w:rsidRPr="00FC3B9E" w:rsidRDefault="00807046" w:rsidP="00FC3B9E">
            <w:pPr>
              <w:jc w:val="center"/>
              <w:rPr>
                <w:sz w:val="16"/>
                <w:szCs w:val="16"/>
              </w:rPr>
            </w:pPr>
            <w:r w:rsidRPr="00FC3B9E">
              <w:rPr>
                <w:sz w:val="16"/>
                <w:szCs w:val="16"/>
              </w:rPr>
              <w:t>-51.1 (-57.6, -44.5)</w:t>
            </w:r>
          </w:p>
        </w:tc>
        <w:tc>
          <w:tcPr>
            <w:tcW w:w="0" w:type="auto"/>
            <w:shd w:val="clear" w:color="auto" w:fill="auto"/>
            <w:tcMar>
              <w:top w:w="0" w:type="dxa"/>
              <w:left w:w="0" w:type="dxa"/>
              <w:bottom w:w="0" w:type="dxa"/>
              <w:right w:w="0" w:type="dxa"/>
            </w:tcMar>
            <w:vAlign w:val="center"/>
            <w:hideMark/>
          </w:tcPr>
          <w:p w14:paraId="63FCE93C" w14:textId="66F2BE07"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788C8181" w14:textId="30A56ED5" w:rsidR="00807046" w:rsidRPr="00FC3B9E" w:rsidRDefault="00807046" w:rsidP="00FC3B9E">
            <w:pPr>
              <w:jc w:val="center"/>
              <w:rPr>
                <w:sz w:val="16"/>
                <w:szCs w:val="16"/>
              </w:rPr>
            </w:pPr>
            <w:r w:rsidRPr="00FC3B9E">
              <w:rPr>
                <w:sz w:val="16"/>
                <w:szCs w:val="16"/>
              </w:rPr>
              <w:t>***</w:t>
            </w:r>
          </w:p>
        </w:tc>
        <w:tc>
          <w:tcPr>
            <w:tcW w:w="0" w:type="auto"/>
            <w:shd w:val="clear" w:color="auto" w:fill="auto"/>
            <w:tcMar>
              <w:top w:w="0" w:type="dxa"/>
              <w:left w:w="0" w:type="dxa"/>
              <w:bottom w:w="0" w:type="dxa"/>
              <w:right w:w="0" w:type="dxa"/>
            </w:tcMar>
            <w:vAlign w:val="center"/>
            <w:hideMark/>
          </w:tcPr>
          <w:p w14:paraId="4151227B" w14:textId="5599A02B" w:rsidR="00807046" w:rsidRPr="00FC3B9E" w:rsidRDefault="00807046" w:rsidP="00FC3B9E">
            <w:pPr>
              <w:jc w:val="center"/>
              <w:rPr>
                <w:sz w:val="16"/>
                <w:szCs w:val="16"/>
              </w:rPr>
            </w:pPr>
            <w:r w:rsidRPr="00FC3B9E">
              <w:rPr>
                <w:sz w:val="16"/>
                <w:szCs w:val="16"/>
              </w:rPr>
              <w:t>7.3 (-20.4, 35.0)</w:t>
            </w:r>
          </w:p>
        </w:tc>
        <w:tc>
          <w:tcPr>
            <w:tcW w:w="0" w:type="auto"/>
            <w:shd w:val="clear" w:color="auto" w:fill="auto"/>
            <w:tcMar>
              <w:top w:w="0" w:type="dxa"/>
              <w:left w:w="0" w:type="dxa"/>
              <w:bottom w:w="0" w:type="dxa"/>
              <w:right w:w="0" w:type="dxa"/>
            </w:tcMar>
            <w:vAlign w:val="center"/>
            <w:hideMark/>
          </w:tcPr>
          <w:p w14:paraId="60A4A2D2" w14:textId="01A273B5" w:rsidR="00807046" w:rsidRPr="00FC3B9E" w:rsidRDefault="00807046" w:rsidP="00FC3B9E">
            <w:pPr>
              <w:jc w:val="center"/>
              <w:rPr>
                <w:sz w:val="16"/>
                <w:szCs w:val="16"/>
              </w:rPr>
            </w:pPr>
            <w:r w:rsidRPr="00FC3B9E">
              <w:rPr>
                <w:sz w:val="16"/>
                <w:szCs w:val="16"/>
              </w:rPr>
              <w:t>0.635</w:t>
            </w:r>
          </w:p>
        </w:tc>
        <w:tc>
          <w:tcPr>
            <w:tcW w:w="0" w:type="auto"/>
            <w:shd w:val="clear" w:color="auto" w:fill="auto"/>
            <w:tcMar>
              <w:top w:w="0" w:type="dxa"/>
              <w:left w:w="0" w:type="dxa"/>
              <w:bottom w:w="0" w:type="dxa"/>
              <w:right w:w="0" w:type="dxa"/>
            </w:tcMar>
            <w:vAlign w:val="center"/>
            <w:hideMark/>
          </w:tcPr>
          <w:p w14:paraId="27073FD6"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5C28BDA5" w14:textId="503D9150" w:rsidR="00807046" w:rsidRPr="00FC3B9E" w:rsidRDefault="00807046" w:rsidP="00FC3B9E">
            <w:pPr>
              <w:jc w:val="center"/>
              <w:rPr>
                <w:sz w:val="16"/>
                <w:szCs w:val="16"/>
              </w:rPr>
            </w:pPr>
            <w:r w:rsidRPr="00FC3B9E">
              <w:rPr>
                <w:sz w:val="16"/>
                <w:szCs w:val="16"/>
              </w:rPr>
              <w:t>0.1 (-5.4, 5.5)</w:t>
            </w:r>
          </w:p>
        </w:tc>
        <w:tc>
          <w:tcPr>
            <w:tcW w:w="0" w:type="auto"/>
            <w:shd w:val="clear" w:color="auto" w:fill="auto"/>
            <w:tcMar>
              <w:top w:w="0" w:type="dxa"/>
              <w:left w:w="0" w:type="dxa"/>
              <w:bottom w:w="0" w:type="dxa"/>
              <w:right w:w="0" w:type="dxa"/>
            </w:tcMar>
            <w:vAlign w:val="center"/>
            <w:hideMark/>
          </w:tcPr>
          <w:p w14:paraId="22005908" w14:textId="64FC8A7F" w:rsidR="00807046" w:rsidRPr="00FC3B9E" w:rsidRDefault="00807046" w:rsidP="00FC3B9E">
            <w:pPr>
              <w:jc w:val="center"/>
              <w:rPr>
                <w:sz w:val="16"/>
                <w:szCs w:val="16"/>
              </w:rPr>
            </w:pPr>
            <w:r w:rsidRPr="00FC3B9E">
              <w:rPr>
                <w:sz w:val="16"/>
                <w:szCs w:val="16"/>
              </w:rPr>
              <w:t>0.963</w:t>
            </w:r>
          </w:p>
        </w:tc>
        <w:tc>
          <w:tcPr>
            <w:tcW w:w="0" w:type="auto"/>
            <w:shd w:val="clear" w:color="auto" w:fill="auto"/>
            <w:tcMar>
              <w:top w:w="0" w:type="dxa"/>
              <w:left w:w="0" w:type="dxa"/>
              <w:bottom w:w="0" w:type="dxa"/>
              <w:right w:w="0" w:type="dxa"/>
            </w:tcMar>
            <w:vAlign w:val="center"/>
            <w:hideMark/>
          </w:tcPr>
          <w:p w14:paraId="02644594" w14:textId="77777777" w:rsidR="00807046" w:rsidRPr="00FC3B9E" w:rsidRDefault="00807046" w:rsidP="00FC3B9E">
            <w:pPr>
              <w:jc w:val="center"/>
              <w:rPr>
                <w:sz w:val="16"/>
                <w:szCs w:val="16"/>
              </w:rPr>
            </w:pPr>
          </w:p>
        </w:tc>
        <w:tc>
          <w:tcPr>
            <w:tcW w:w="0" w:type="auto"/>
            <w:shd w:val="clear" w:color="auto" w:fill="auto"/>
            <w:tcMar>
              <w:top w:w="0" w:type="dxa"/>
              <w:left w:w="0" w:type="dxa"/>
              <w:bottom w:w="0" w:type="dxa"/>
              <w:right w:w="0" w:type="dxa"/>
            </w:tcMar>
            <w:vAlign w:val="center"/>
            <w:hideMark/>
          </w:tcPr>
          <w:p w14:paraId="5BCDDEAF" w14:textId="475A06AC" w:rsidR="00807046" w:rsidRPr="00FC3B9E" w:rsidRDefault="00807046" w:rsidP="00FC3B9E">
            <w:pPr>
              <w:jc w:val="center"/>
              <w:rPr>
                <w:sz w:val="16"/>
                <w:szCs w:val="16"/>
              </w:rPr>
            </w:pPr>
            <w:r w:rsidRPr="00FC3B9E">
              <w:rPr>
                <w:sz w:val="16"/>
                <w:szCs w:val="16"/>
              </w:rPr>
              <w:t>-60.6 (-72.3, -48.8)</w:t>
            </w:r>
          </w:p>
        </w:tc>
        <w:tc>
          <w:tcPr>
            <w:tcW w:w="0" w:type="auto"/>
            <w:shd w:val="clear" w:color="auto" w:fill="auto"/>
            <w:tcMar>
              <w:top w:w="0" w:type="dxa"/>
              <w:left w:w="0" w:type="dxa"/>
              <w:bottom w:w="0" w:type="dxa"/>
              <w:right w:w="0" w:type="dxa"/>
            </w:tcMar>
            <w:vAlign w:val="center"/>
            <w:hideMark/>
          </w:tcPr>
          <w:p w14:paraId="03E4C7F5" w14:textId="04699BC8" w:rsidR="00807046" w:rsidRPr="00FC3B9E" w:rsidRDefault="00807046" w:rsidP="00FC3B9E">
            <w:pPr>
              <w:jc w:val="center"/>
              <w:rPr>
                <w:sz w:val="16"/>
                <w:szCs w:val="16"/>
              </w:rPr>
            </w:pPr>
            <w:r w:rsidRPr="0019169C">
              <w:rPr>
                <w:sz w:val="16"/>
                <w:szCs w:val="16"/>
              </w:rPr>
              <w:t>&lt; 0.001</w:t>
            </w:r>
          </w:p>
        </w:tc>
        <w:tc>
          <w:tcPr>
            <w:tcW w:w="0" w:type="auto"/>
            <w:shd w:val="clear" w:color="auto" w:fill="auto"/>
            <w:tcMar>
              <w:top w:w="0" w:type="dxa"/>
              <w:left w:w="0" w:type="dxa"/>
              <w:bottom w:w="0" w:type="dxa"/>
              <w:right w:w="0" w:type="dxa"/>
            </w:tcMar>
            <w:vAlign w:val="center"/>
            <w:hideMark/>
          </w:tcPr>
          <w:p w14:paraId="7AD7A717" w14:textId="2BDE223A" w:rsidR="00807046" w:rsidRPr="00FC3B9E" w:rsidRDefault="00807046" w:rsidP="00FC3B9E">
            <w:pPr>
              <w:jc w:val="center"/>
              <w:rPr>
                <w:sz w:val="16"/>
                <w:szCs w:val="16"/>
              </w:rPr>
            </w:pPr>
            <w:r w:rsidRPr="00FC3B9E">
              <w:rPr>
                <w:sz w:val="16"/>
                <w:szCs w:val="16"/>
              </w:rPr>
              <w:t>***</w:t>
            </w:r>
          </w:p>
        </w:tc>
      </w:tr>
    </w:tbl>
    <w:p w14:paraId="23236E98" w14:textId="77777777" w:rsidR="009B3336" w:rsidRDefault="009B3336">
      <w:pPr>
        <w:divId w:val="284626129"/>
      </w:pPr>
    </w:p>
    <w:p w14:paraId="0C9A3504"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12F0A22A"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26526139" w14:textId="77777777" w:rsidR="001F68D7" w:rsidRPr="000439E5" w:rsidRDefault="001F68D7" w:rsidP="001F68D7">
      <w:pPr>
        <w:rPr>
          <w:color w:val="000000" w:themeColor="text1"/>
        </w:rPr>
      </w:pPr>
    </w:p>
    <w:p w14:paraId="416887FF" w14:textId="77777777" w:rsidR="001F68D7" w:rsidRPr="000439E5" w:rsidRDefault="001F68D7" w:rsidP="001F68D7">
      <w:pPr>
        <w:rPr>
          <w:color w:val="000000" w:themeColor="text1"/>
        </w:rPr>
      </w:pPr>
      <w:r w:rsidRPr="000439E5">
        <w:rPr>
          <w:color w:val="000000" w:themeColor="text1"/>
        </w:rPr>
        <w:br w:type="page"/>
      </w:r>
    </w:p>
    <w:p w14:paraId="623615A1" w14:textId="070DC972" w:rsidR="001F68D7" w:rsidRPr="000439E5" w:rsidRDefault="001F68D7" w:rsidP="001F68D7">
      <w:pPr>
        <w:pStyle w:val="Heading2"/>
        <w:spacing w:line="480" w:lineRule="auto"/>
        <w:rPr>
          <w:rFonts w:ascii="Times New Roman" w:hAnsi="Times New Roman" w:cs="Times New Roman"/>
          <w:color w:val="000000" w:themeColor="text1"/>
        </w:rPr>
      </w:pPr>
      <w:bookmarkStart w:id="5" w:name="_heading=h.wlxyimrznr94" w:colFirst="0" w:colLast="0"/>
      <w:bookmarkEnd w:id="5"/>
      <w:r w:rsidRPr="004E30E9">
        <w:rPr>
          <w:rFonts w:ascii="Times New Roman" w:hAnsi="Times New Roman" w:cs="Times New Roman"/>
          <w:b/>
          <w:bCs/>
          <w:color w:val="000000" w:themeColor="text1"/>
        </w:rPr>
        <w:lastRenderedPageBreak/>
        <w:t xml:space="preserve">Table S6. </w:t>
      </w:r>
      <w:r w:rsidR="004E30E9" w:rsidRPr="004E30E9">
        <w:rPr>
          <w:rFonts w:ascii="Times New Roman" w:hAnsi="Times New Roman" w:cs="Times New Roman"/>
          <w:b/>
          <w:bCs/>
          <w:color w:val="000000" w:themeColor="text1"/>
        </w:rPr>
        <w:t>Effect of host depletion treatment on microbial community structure assessed with PERMANOVA</w:t>
      </w:r>
      <w:r w:rsidR="004E30E9">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Degree of freedom, effect size (residual, R</w:t>
      </w:r>
      <w:r w:rsidRPr="000439E5">
        <w:rPr>
          <w:rFonts w:ascii="Times New Roman" w:hAnsi="Times New Roman" w:cs="Times New Roman"/>
          <w:color w:val="000000" w:themeColor="text1"/>
          <w:vertAlign w:val="superscript"/>
        </w:rPr>
        <w:t>2</w:t>
      </w:r>
      <w:r w:rsidRPr="000439E5">
        <w:rPr>
          <w:rFonts w:ascii="Times New Roman" w:hAnsi="Times New Roman" w:cs="Times New Roman"/>
          <w:color w:val="000000" w:themeColor="text1"/>
        </w:rPr>
        <w:t xml:space="preserve">)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of permutational ANOVA for </w:t>
      </w:r>
      <w:proofErr w:type="spellStart"/>
      <w:r w:rsidRPr="000439E5">
        <w:rPr>
          <w:rFonts w:ascii="Times New Roman" w:hAnsi="Times New Roman" w:cs="Times New Roman"/>
          <w:color w:val="000000" w:themeColor="text1"/>
        </w:rPr>
        <w:t>Morisita</w:t>
      </w:r>
      <w:proofErr w:type="spellEnd"/>
      <w:r w:rsidRPr="000439E5">
        <w:rPr>
          <w:rFonts w:ascii="Times New Roman" w:hAnsi="Times New Roman" w:cs="Times New Roman"/>
          <w:color w:val="000000" w:themeColor="text1"/>
        </w:rPr>
        <w:t>-Horn (MH) dissimilarity with treatment group and strata term (MH-dissimilarity</w:t>
      </w:r>
      <w:r w:rsidRPr="000439E5" w:rsidDel="0083590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of species composition ~ </w:t>
      </w:r>
      <w:proofErr w:type="spellStart"/>
      <w:r w:rsidRPr="000439E5">
        <w:rPr>
          <w:rFonts w:ascii="Times New Roman" w:hAnsi="Times New Roman" w:cs="Times New Roman"/>
          <w:color w:val="000000" w:themeColor="text1"/>
        </w:rPr>
        <w:t>lyPMA</w:t>
      </w:r>
      <w:proofErr w:type="spellEnd"/>
      <w:r w:rsidRPr="000439E5">
        <w:rPr>
          <w:rFonts w:ascii="Times New Roman" w:hAnsi="Times New Roman" w:cs="Times New Roman"/>
          <w:color w:val="000000" w:themeColor="text1"/>
        </w:rPr>
        <w:t xml:space="preserve"> + Benzonase + </w:t>
      </w:r>
      <w:proofErr w:type="spellStart"/>
      <w:r w:rsidRPr="000439E5">
        <w:rPr>
          <w:rFonts w:ascii="Times New Roman" w:hAnsi="Times New Roman" w:cs="Times New Roman"/>
          <w:color w:val="000000" w:themeColor="text1"/>
        </w:rPr>
        <w:t>HostZERO</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MolYsis</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QIAamp</w:t>
      </w:r>
      <w:proofErr w:type="spellEnd"/>
      <w:r w:rsidRPr="000439E5">
        <w:rPr>
          <w:rFonts w:ascii="Times New Roman" w:hAnsi="Times New Roman" w:cs="Times New Roman"/>
          <w:color w:val="000000" w:themeColor="text1"/>
        </w:rPr>
        <w:t>, strata = subject id), stratified by sample type as interaction term of model (MH-dissimilarity</w:t>
      </w:r>
      <w:r w:rsidRPr="000439E5" w:rsidDel="0083590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of species composition ~ sample type * treatment + subject, strata = subject id) was significant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0.001). Statistical significances were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0.001. </w:t>
      </w:r>
    </w:p>
    <w:tbl>
      <w:tblPr>
        <w:tblStyle w:val="6"/>
        <w:tblW w:w="9360" w:type="dxa"/>
        <w:tblLayout w:type="fixed"/>
        <w:tblLook w:val="0400" w:firstRow="0" w:lastRow="0" w:firstColumn="0" w:lastColumn="0" w:noHBand="0" w:noVBand="1"/>
      </w:tblPr>
      <w:tblGrid>
        <w:gridCol w:w="1503"/>
        <w:gridCol w:w="897"/>
        <w:gridCol w:w="1131"/>
        <w:gridCol w:w="426"/>
        <w:gridCol w:w="988"/>
        <w:gridCol w:w="1131"/>
        <w:gridCol w:w="561"/>
        <w:gridCol w:w="897"/>
        <w:gridCol w:w="1131"/>
        <w:gridCol w:w="695"/>
      </w:tblGrid>
      <w:tr w:rsidR="000439E5" w:rsidRPr="000439E5" w14:paraId="1D649A40" w14:textId="77777777" w:rsidTr="00D96CD2">
        <w:tc>
          <w:tcPr>
            <w:tcW w:w="1503" w:type="dxa"/>
            <w:tcBorders>
              <w:top w:val="single" w:sz="4" w:space="0" w:color="000000"/>
            </w:tcBorders>
          </w:tcPr>
          <w:p w14:paraId="4FE8B314" w14:textId="77777777" w:rsidR="001F68D7" w:rsidRPr="000439E5" w:rsidRDefault="001F68D7" w:rsidP="00D96CD2">
            <w:pPr>
              <w:rPr>
                <w:color w:val="000000" w:themeColor="text1"/>
                <w:sz w:val="20"/>
                <w:szCs w:val="20"/>
              </w:rPr>
            </w:pPr>
          </w:p>
        </w:tc>
        <w:tc>
          <w:tcPr>
            <w:tcW w:w="2454" w:type="dxa"/>
            <w:gridSpan w:val="3"/>
            <w:tcBorders>
              <w:top w:val="single" w:sz="4" w:space="0" w:color="000000"/>
            </w:tcBorders>
          </w:tcPr>
          <w:p w14:paraId="2D2AEE31" w14:textId="77777777" w:rsidR="001F68D7" w:rsidRPr="000439E5" w:rsidRDefault="001F68D7" w:rsidP="00D96CD2">
            <w:pPr>
              <w:jc w:val="center"/>
              <w:rPr>
                <w:b/>
                <w:color w:val="000000" w:themeColor="text1"/>
                <w:sz w:val="20"/>
                <w:szCs w:val="20"/>
              </w:rPr>
            </w:pPr>
            <w:r w:rsidRPr="000439E5">
              <w:rPr>
                <w:b/>
                <w:color w:val="000000" w:themeColor="text1"/>
                <w:sz w:val="20"/>
                <w:szCs w:val="20"/>
              </w:rPr>
              <w:t>BAL</w:t>
            </w:r>
          </w:p>
        </w:tc>
        <w:tc>
          <w:tcPr>
            <w:tcW w:w="2680" w:type="dxa"/>
            <w:gridSpan w:val="3"/>
            <w:tcBorders>
              <w:top w:val="single" w:sz="4" w:space="0" w:color="000000"/>
            </w:tcBorders>
          </w:tcPr>
          <w:p w14:paraId="6300A52A" w14:textId="77777777" w:rsidR="001F68D7" w:rsidRPr="000439E5" w:rsidRDefault="001F68D7" w:rsidP="00D96CD2">
            <w:pPr>
              <w:jc w:val="center"/>
              <w:rPr>
                <w:b/>
                <w:color w:val="000000" w:themeColor="text1"/>
                <w:sz w:val="20"/>
                <w:szCs w:val="20"/>
              </w:rPr>
            </w:pPr>
            <w:r w:rsidRPr="000439E5">
              <w:rPr>
                <w:b/>
                <w:color w:val="000000" w:themeColor="text1"/>
                <w:sz w:val="20"/>
                <w:szCs w:val="20"/>
              </w:rPr>
              <w:t>Nasal swab</w:t>
            </w:r>
          </w:p>
        </w:tc>
        <w:tc>
          <w:tcPr>
            <w:tcW w:w="2723" w:type="dxa"/>
            <w:gridSpan w:val="3"/>
            <w:tcBorders>
              <w:top w:val="single" w:sz="4" w:space="0" w:color="000000"/>
            </w:tcBorders>
          </w:tcPr>
          <w:p w14:paraId="2ACD3485" w14:textId="77777777" w:rsidR="001F68D7" w:rsidRPr="000439E5" w:rsidRDefault="001F68D7" w:rsidP="00D96CD2">
            <w:pPr>
              <w:jc w:val="center"/>
              <w:rPr>
                <w:b/>
                <w:color w:val="000000" w:themeColor="text1"/>
                <w:sz w:val="20"/>
                <w:szCs w:val="20"/>
              </w:rPr>
            </w:pPr>
            <w:r w:rsidRPr="000439E5">
              <w:rPr>
                <w:b/>
                <w:color w:val="000000" w:themeColor="text1"/>
                <w:sz w:val="20"/>
                <w:szCs w:val="20"/>
              </w:rPr>
              <w:t>Sputum</w:t>
            </w:r>
          </w:p>
        </w:tc>
      </w:tr>
      <w:tr w:rsidR="000439E5" w:rsidRPr="000439E5" w14:paraId="662A5B9D" w14:textId="77777777" w:rsidTr="00D96CD2">
        <w:tc>
          <w:tcPr>
            <w:tcW w:w="1503" w:type="dxa"/>
            <w:tcBorders>
              <w:bottom w:val="single" w:sz="4" w:space="0" w:color="000000"/>
            </w:tcBorders>
          </w:tcPr>
          <w:p w14:paraId="377E4B1D" w14:textId="77777777" w:rsidR="001F68D7" w:rsidRPr="000439E5" w:rsidRDefault="001F68D7" w:rsidP="00D96CD2">
            <w:pPr>
              <w:jc w:val="center"/>
              <w:rPr>
                <w:b/>
                <w:color w:val="000000" w:themeColor="text1"/>
                <w:sz w:val="20"/>
                <w:szCs w:val="20"/>
              </w:rPr>
            </w:pPr>
          </w:p>
        </w:tc>
        <w:tc>
          <w:tcPr>
            <w:tcW w:w="897" w:type="dxa"/>
            <w:tcBorders>
              <w:bottom w:val="single" w:sz="4" w:space="0" w:color="000000"/>
            </w:tcBorders>
          </w:tcPr>
          <w:p w14:paraId="0314646A" w14:textId="77777777" w:rsidR="001F68D7" w:rsidRPr="000439E5" w:rsidRDefault="001F68D7" w:rsidP="00D96CD2">
            <w:pPr>
              <w:jc w:val="center"/>
              <w:rPr>
                <w:b/>
                <w:color w:val="000000" w:themeColor="text1"/>
                <w:sz w:val="20"/>
                <w:szCs w:val="20"/>
              </w:rPr>
            </w:pPr>
            <w:r w:rsidRPr="000439E5">
              <w:rPr>
                <w:b/>
                <w:color w:val="000000" w:themeColor="text1"/>
                <w:sz w:val="20"/>
                <w:szCs w:val="20"/>
              </w:rPr>
              <w:t>R</w:t>
            </w:r>
            <w:r w:rsidRPr="000439E5">
              <w:rPr>
                <w:b/>
                <w:color w:val="000000" w:themeColor="text1"/>
                <w:sz w:val="15"/>
                <w:szCs w:val="15"/>
                <w:vertAlign w:val="superscript"/>
              </w:rPr>
              <w:t>2</w:t>
            </w:r>
          </w:p>
        </w:tc>
        <w:tc>
          <w:tcPr>
            <w:tcW w:w="1131" w:type="dxa"/>
            <w:tcBorders>
              <w:bottom w:val="single" w:sz="4" w:space="0" w:color="000000"/>
            </w:tcBorders>
          </w:tcPr>
          <w:p w14:paraId="405CF7EC"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426" w:type="dxa"/>
            <w:tcBorders>
              <w:bottom w:val="single" w:sz="4" w:space="0" w:color="000000"/>
            </w:tcBorders>
          </w:tcPr>
          <w:p w14:paraId="499FE22B" w14:textId="77777777" w:rsidR="001F68D7" w:rsidRPr="000439E5" w:rsidRDefault="001F68D7" w:rsidP="00D96CD2">
            <w:pPr>
              <w:jc w:val="center"/>
              <w:rPr>
                <w:b/>
                <w:color w:val="000000" w:themeColor="text1"/>
                <w:sz w:val="20"/>
                <w:szCs w:val="20"/>
              </w:rPr>
            </w:pPr>
          </w:p>
        </w:tc>
        <w:tc>
          <w:tcPr>
            <w:tcW w:w="988" w:type="dxa"/>
            <w:tcBorders>
              <w:bottom w:val="single" w:sz="4" w:space="0" w:color="000000"/>
            </w:tcBorders>
          </w:tcPr>
          <w:p w14:paraId="15B45667" w14:textId="77777777" w:rsidR="001F68D7" w:rsidRPr="000439E5" w:rsidRDefault="001F68D7" w:rsidP="00D96CD2">
            <w:pPr>
              <w:jc w:val="center"/>
              <w:rPr>
                <w:b/>
                <w:color w:val="000000" w:themeColor="text1"/>
                <w:sz w:val="20"/>
                <w:szCs w:val="20"/>
              </w:rPr>
            </w:pPr>
            <w:r w:rsidRPr="000439E5">
              <w:rPr>
                <w:b/>
                <w:color w:val="000000" w:themeColor="text1"/>
                <w:sz w:val="20"/>
                <w:szCs w:val="20"/>
              </w:rPr>
              <w:t>R</w:t>
            </w:r>
            <w:r w:rsidRPr="000439E5">
              <w:rPr>
                <w:b/>
                <w:color w:val="000000" w:themeColor="text1"/>
                <w:sz w:val="15"/>
                <w:szCs w:val="15"/>
                <w:vertAlign w:val="superscript"/>
              </w:rPr>
              <w:t>2</w:t>
            </w:r>
          </w:p>
        </w:tc>
        <w:tc>
          <w:tcPr>
            <w:tcW w:w="1131" w:type="dxa"/>
            <w:tcBorders>
              <w:bottom w:val="single" w:sz="4" w:space="0" w:color="000000"/>
            </w:tcBorders>
          </w:tcPr>
          <w:p w14:paraId="42636B89"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561" w:type="dxa"/>
            <w:tcBorders>
              <w:bottom w:val="single" w:sz="4" w:space="0" w:color="000000"/>
            </w:tcBorders>
          </w:tcPr>
          <w:p w14:paraId="7B21307F" w14:textId="77777777" w:rsidR="001F68D7" w:rsidRPr="000439E5" w:rsidRDefault="001F68D7" w:rsidP="00D96CD2">
            <w:pPr>
              <w:jc w:val="center"/>
              <w:rPr>
                <w:b/>
                <w:color w:val="000000" w:themeColor="text1"/>
                <w:sz w:val="20"/>
                <w:szCs w:val="20"/>
              </w:rPr>
            </w:pPr>
          </w:p>
        </w:tc>
        <w:tc>
          <w:tcPr>
            <w:tcW w:w="897" w:type="dxa"/>
            <w:tcBorders>
              <w:bottom w:val="single" w:sz="4" w:space="0" w:color="000000"/>
            </w:tcBorders>
          </w:tcPr>
          <w:p w14:paraId="434E6E26" w14:textId="77777777" w:rsidR="001F68D7" w:rsidRPr="000439E5" w:rsidRDefault="001F68D7" w:rsidP="00D96CD2">
            <w:pPr>
              <w:jc w:val="center"/>
              <w:rPr>
                <w:b/>
                <w:color w:val="000000" w:themeColor="text1"/>
                <w:sz w:val="20"/>
                <w:szCs w:val="20"/>
              </w:rPr>
            </w:pPr>
            <w:r w:rsidRPr="000439E5">
              <w:rPr>
                <w:b/>
                <w:color w:val="000000" w:themeColor="text1"/>
                <w:sz w:val="20"/>
                <w:szCs w:val="20"/>
              </w:rPr>
              <w:t>R</w:t>
            </w:r>
            <w:r w:rsidRPr="000439E5">
              <w:rPr>
                <w:b/>
                <w:color w:val="000000" w:themeColor="text1"/>
                <w:sz w:val="15"/>
                <w:szCs w:val="15"/>
                <w:vertAlign w:val="superscript"/>
              </w:rPr>
              <w:t>2</w:t>
            </w:r>
          </w:p>
        </w:tc>
        <w:tc>
          <w:tcPr>
            <w:tcW w:w="1131" w:type="dxa"/>
            <w:tcBorders>
              <w:bottom w:val="single" w:sz="4" w:space="0" w:color="000000"/>
            </w:tcBorders>
          </w:tcPr>
          <w:p w14:paraId="32E484F1" w14:textId="77777777" w:rsidR="001F68D7" w:rsidRPr="000439E5" w:rsidRDefault="001F68D7" w:rsidP="00D96CD2">
            <w:pPr>
              <w:jc w:val="center"/>
              <w:rPr>
                <w:b/>
                <w:color w:val="000000" w:themeColor="text1"/>
                <w:sz w:val="20"/>
                <w:szCs w:val="20"/>
              </w:rPr>
            </w:pPr>
            <w:r w:rsidRPr="000439E5">
              <w:rPr>
                <w:b/>
                <w:i/>
                <w:color w:val="000000" w:themeColor="text1"/>
                <w:sz w:val="20"/>
                <w:szCs w:val="20"/>
              </w:rPr>
              <w:t>p</w:t>
            </w:r>
            <w:r w:rsidRPr="000439E5">
              <w:rPr>
                <w:b/>
                <w:color w:val="000000" w:themeColor="text1"/>
                <w:sz w:val="20"/>
                <w:szCs w:val="20"/>
              </w:rPr>
              <w:t>-value</w:t>
            </w:r>
          </w:p>
        </w:tc>
        <w:tc>
          <w:tcPr>
            <w:tcW w:w="695" w:type="dxa"/>
            <w:tcBorders>
              <w:bottom w:val="single" w:sz="4" w:space="0" w:color="000000"/>
            </w:tcBorders>
          </w:tcPr>
          <w:p w14:paraId="03CCE2ED" w14:textId="77777777" w:rsidR="001F68D7" w:rsidRPr="000439E5" w:rsidRDefault="001F68D7" w:rsidP="00D96CD2">
            <w:pPr>
              <w:jc w:val="center"/>
              <w:rPr>
                <w:b/>
                <w:color w:val="000000" w:themeColor="text1"/>
                <w:sz w:val="20"/>
                <w:szCs w:val="20"/>
              </w:rPr>
            </w:pPr>
          </w:p>
        </w:tc>
      </w:tr>
      <w:tr w:rsidR="000439E5" w:rsidRPr="000439E5" w14:paraId="2C89C681" w14:textId="77777777" w:rsidTr="00D96CD2">
        <w:tc>
          <w:tcPr>
            <w:tcW w:w="1503" w:type="dxa"/>
            <w:tcBorders>
              <w:top w:val="single" w:sz="4" w:space="0" w:color="000000"/>
            </w:tcBorders>
          </w:tcPr>
          <w:p w14:paraId="020974C0"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lyPMA</w:t>
            </w:r>
            <w:proofErr w:type="spellEnd"/>
            <w:r w:rsidRPr="000439E5">
              <w:rPr>
                <w:color w:val="000000" w:themeColor="text1"/>
                <w:sz w:val="20"/>
                <w:szCs w:val="20"/>
              </w:rPr>
              <w:t xml:space="preserve"> </w:t>
            </w:r>
          </w:p>
        </w:tc>
        <w:tc>
          <w:tcPr>
            <w:tcW w:w="897" w:type="dxa"/>
            <w:tcBorders>
              <w:top w:val="single" w:sz="4" w:space="0" w:color="000000"/>
            </w:tcBorders>
          </w:tcPr>
          <w:p w14:paraId="3FD08DA4" w14:textId="77777777" w:rsidR="001F68D7" w:rsidRPr="000439E5" w:rsidRDefault="001F68D7" w:rsidP="00D96CD2">
            <w:pPr>
              <w:jc w:val="center"/>
              <w:rPr>
                <w:color w:val="000000" w:themeColor="text1"/>
                <w:sz w:val="20"/>
                <w:szCs w:val="20"/>
              </w:rPr>
            </w:pPr>
            <w:r w:rsidRPr="000439E5">
              <w:rPr>
                <w:color w:val="000000" w:themeColor="text1"/>
                <w:sz w:val="20"/>
                <w:szCs w:val="20"/>
              </w:rPr>
              <w:t>0.006</w:t>
            </w:r>
          </w:p>
        </w:tc>
        <w:tc>
          <w:tcPr>
            <w:tcW w:w="1131" w:type="dxa"/>
            <w:tcBorders>
              <w:top w:val="single" w:sz="4" w:space="0" w:color="000000"/>
            </w:tcBorders>
          </w:tcPr>
          <w:p w14:paraId="3ED6A6A5" w14:textId="77777777" w:rsidR="001F68D7" w:rsidRPr="000439E5" w:rsidRDefault="001F68D7" w:rsidP="00D96CD2">
            <w:pPr>
              <w:jc w:val="center"/>
              <w:rPr>
                <w:color w:val="000000" w:themeColor="text1"/>
                <w:sz w:val="20"/>
                <w:szCs w:val="20"/>
              </w:rPr>
            </w:pPr>
            <w:r w:rsidRPr="000439E5">
              <w:rPr>
                <w:color w:val="000000" w:themeColor="text1"/>
                <w:sz w:val="20"/>
                <w:szCs w:val="20"/>
              </w:rPr>
              <w:t>0.302</w:t>
            </w:r>
          </w:p>
        </w:tc>
        <w:tc>
          <w:tcPr>
            <w:tcW w:w="426" w:type="dxa"/>
            <w:tcBorders>
              <w:top w:val="single" w:sz="4" w:space="0" w:color="000000"/>
            </w:tcBorders>
          </w:tcPr>
          <w:p w14:paraId="4BC3DF28" w14:textId="77777777" w:rsidR="001F68D7" w:rsidRPr="000439E5" w:rsidRDefault="001F68D7" w:rsidP="00D96CD2">
            <w:pPr>
              <w:jc w:val="center"/>
              <w:rPr>
                <w:color w:val="000000" w:themeColor="text1"/>
                <w:sz w:val="20"/>
                <w:szCs w:val="20"/>
              </w:rPr>
            </w:pPr>
          </w:p>
        </w:tc>
        <w:tc>
          <w:tcPr>
            <w:tcW w:w="988" w:type="dxa"/>
            <w:tcBorders>
              <w:top w:val="single" w:sz="4" w:space="0" w:color="000000"/>
            </w:tcBorders>
          </w:tcPr>
          <w:p w14:paraId="3454EBDB" w14:textId="77777777" w:rsidR="001F68D7" w:rsidRPr="000439E5" w:rsidRDefault="001F68D7" w:rsidP="00D96CD2">
            <w:pPr>
              <w:jc w:val="center"/>
              <w:rPr>
                <w:color w:val="000000" w:themeColor="text1"/>
                <w:sz w:val="20"/>
                <w:szCs w:val="20"/>
              </w:rPr>
            </w:pPr>
            <w:r w:rsidRPr="000439E5">
              <w:rPr>
                <w:color w:val="000000" w:themeColor="text1"/>
                <w:sz w:val="20"/>
                <w:szCs w:val="20"/>
              </w:rPr>
              <w:t>0.058</w:t>
            </w:r>
          </w:p>
        </w:tc>
        <w:tc>
          <w:tcPr>
            <w:tcW w:w="1131" w:type="dxa"/>
            <w:tcBorders>
              <w:top w:val="single" w:sz="4" w:space="0" w:color="000000"/>
            </w:tcBorders>
          </w:tcPr>
          <w:p w14:paraId="38E900BC" w14:textId="77777777" w:rsidR="001F68D7" w:rsidRPr="000439E5" w:rsidRDefault="001F68D7" w:rsidP="00D96CD2">
            <w:pPr>
              <w:jc w:val="center"/>
              <w:rPr>
                <w:color w:val="000000" w:themeColor="text1"/>
                <w:sz w:val="20"/>
                <w:szCs w:val="20"/>
              </w:rPr>
            </w:pPr>
            <w:r w:rsidRPr="000439E5">
              <w:rPr>
                <w:color w:val="000000" w:themeColor="text1"/>
                <w:sz w:val="20"/>
                <w:szCs w:val="20"/>
              </w:rPr>
              <w:t>0.004</w:t>
            </w:r>
          </w:p>
        </w:tc>
        <w:tc>
          <w:tcPr>
            <w:tcW w:w="561" w:type="dxa"/>
            <w:tcBorders>
              <w:top w:val="single" w:sz="4" w:space="0" w:color="000000"/>
            </w:tcBorders>
          </w:tcPr>
          <w:p w14:paraId="5DCDED68"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897" w:type="dxa"/>
            <w:tcBorders>
              <w:top w:val="single" w:sz="4" w:space="0" w:color="000000"/>
            </w:tcBorders>
          </w:tcPr>
          <w:p w14:paraId="4019A911" w14:textId="77777777" w:rsidR="001F68D7" w:rsidRPr="000439E5" w:rsidRDefault="001F68D7" w:rsidP="00D96CD2">
            <w:pPr>
              <w:jc w:val="center"/>
              <w:rPr>
                <w:color w:val="000000" w:themeColor="text1"/>
                <w:sz w:val="20"/>
                <w:szCs w:val="20"/>
              </w:rPr>
            </w:pPr>
            <w:r w:rsidRPr="000439E5">
              <w:rPr>
                <w:color w:val="000000" w:themeColor="text1"/>
                <w:sz w:val="20"/>
                <w:szCs w:val="20"/>
              </w:rPr>
              <w:t>0.011</w:t>
            </w:r>
          </w:p>
        </w:tc>
        <w:tc>
          <w:tcPr>
            <w:tcW w:w="1131" w:type="dxa"/>
            <w:tcBorders>
              <w:top w:val="single" w:sz="4" w:space="0" w:color="000000"/>
            </w:tcBorders>
          </w:tcPr>
          <w:p w14:paraId="3377B570" w14:textId="77777777" w:rsidR="001F68D7" w:rsidRPr="000439E5" w:rsidRDefault="001F68D7" w:rsidP="00D96CD2">
            <w:pPr>
              <w:jc w:val="center"/>
              <w:rPr>
                <w:color w:val="000000" w:themeColor="text1"/>
                <w:sz w:val="20"/>
                <w:szCs w:val="20"/>
              </w:rPr>
            </w:pPr>
            <w:r w:rsidRPr="000439E5">
              <w:rPr>
                <w:color w:val="000000" w:themeColor="text1"/>
                <w:sz w:val="20"/>
                <w:szCs w:val="20"/>
              </w:rPr>
              <w:t>0.354</w:t>
            </w:r>
          </w:p>
        </w:tc>
        <w:tc>
          <w:tcPr>
            <w:tcW w:w="695" w:type="dxa"/>
            <w:tcBorders>
              <w:top w:val="single" w:sz="4" w:space="0" w:color="000000"/>
            </w:tcBorders>
          </w:tcPr>
          <w:p w14:paraId="12784F60" w14:textId="77777777" w:rsidR="001F68D7" w:rsidRPr="000439E5" w:rsidRDefault="001F68D7" w:rsidP="00D96CD2">
            <w:pPr>
              <w:jc w:val="center"/>
              <w:rPr>
                <w:color w:val="000000" w:themeColor="text1"/>
                <w:sz w:val="20"/>
                <w:szCs w:val="20"/>
              </w:rPr>
            </w:pPr>
          </w:p>
        </w:tc>
      </w:tr>
      <w:tr w:rsidR="000439E5" w:rsidRPr="000439E5" w14:paraId="0EBAB311" w14:textId="77777777" w:rsidTr="00D96CD2">
        <w:tc>
          <w:tcPr>
            <w:tcW w:w="1503" w:type="dxa"/>
          </w:tcPr>
          <w:p w14:paraId="3C911848" w14:textId="77777777" w:rsidR="001F68D7" w:rsidRPr="000439E5" w:rsidRDefault="001F68D7" w:rsidP="00D96CD2">
            <w:pPr>
              <w:rPr>
                <w:color w:val="000000" w:themeColor="text1"/>
                <w:sz w:val="20"/>
                <w:szCs w:val="20"/>
              </w:rPr>
            </w:pPr>
            <w:r w:rsidRPr="000439E5">
              <w:rPr>
                <w:color w:val="000000" w:themeColor="text1"/>
                <w:sz w:val="20"/>
                <w:szCs w:val="20"/>
              </w:rPr>
              <w:t xml:space="preserve">Benzonase </w:t>
            </w:r>
          </w:p>
        </w:tc>
        <w:tc>
          <w:tcPr>
            <w:tcW w:w="897" w:type="dxa"/>
          </w:tcPr>
          <w:p w14:paraId="255D5EB2" w14:textId="77777777" w:rsidR="001F68D7" w:rsidRPr="000439E5" w:rsidRDefault="001F68D7" w:rsidP="00D96CD2">
            <w:pPr>
              <w:jc w:val="center"/>
              <w:rPr>
                <w:color w:val="000000" w:themeColor="text1"/>
                <w:sz w:val="20"/>
                <w:szCs w:val="20"/>
              </w:rPr>
            </w:pPr>
            <w:r w:rsidRPr="000439E5">
              <w:rPr>
                <w:color w:val="000000" w:themeColor="text1"/>
                <w:sz w:val="20"/>
                <w:szCs w:val="20"/>
              </w:rPr>
              <w:t>0.001</w:t>
            </w:r>
          </w:p>
        </w:tc>
        <w:tc>
          <w:tcPr>
            <w:tcW w:w="1131" w:type="dxa"/>
          </w:tcPr>
          <w:p w14:paraId="0A0692A8" w14:textId="77777777" w:rsidR="001F68D7" w:rsidRPr="000439E5" w:rsidRDefault="001F68D7" w:rsidP="00D96CD2">
            <w:pPr>
              <w:jc w:val="center"/>
              <w:rPr>
                <w:color w:val="000000" w:themeColor="text1"/>
                <w:sz w:val="20"/>
                <w:szCs w:val="20"/>
              </w:rPr>
            </w:pPr>
            <w:r w:rsidRPr="000439E5">
              <w:rPr>
                <w:color w:val="000000" w:themeColor="text1"/>
                <w:sz w:val="20"/>
                <w:szCs w:val="20"/>
              </w:rPr>
              <w:t>0.945</w:t>
            </w:r>
          </w:p>
        </w:tc>
        <w:tc>
          <w:tcPr>
            <w:tcW w:w="426" w:type="dxa"/>
          </w:tcPr>
          <w:p w14:paraId="3934EF27" w14:textId="77777777" w:rsidR="001F68D7" w:rsidRPr="000439E5" w:rsidRDefault="001F68D7" w:rsidP="00D96CD2">
            <w:pPr>
              <w:jc w:val="center"/>
              <w:rPr>
                <w:color w:val="000000" w:themeColor="text1"/>
                <w:sz w:val="20"/>
                <w:szCs w:val="20"/>
              </w:rPr>
            </w:pPr>
          </w:p>
        </w:tc>
        <w:tc>
          <w:tcPr>
            <w:tcW w:w="988" w:type="dxa"/>
          </w:tcPr>
          <w:p w14:paraId="3EC786E1" w14:textId="77777777" w:rsidR="001F68D7" w:rsidRPr="000439E5" w:rsidRDefault="001F68D7" w:rsidP="00D96CD2">
            <w:pPr>
              <w:jc w:val="center"/>
              <w:rPr>
                <w:color w:val="000000" w:themeColor="text1"/>
                <w:sz w:val="20"/>
                <w:szCs w:val="20"/>
              </w:rPr>
            </w:pPr>
            <w:r w:rsidRPr="000439E5">
              <w:rPr>
                <w:color w:val="000000" w:themeColor="text1"/>
                <w:sz w:val="20"/>
                <w:szCs w:val="20"/>
              </w:rPr>
              <w:t>0.031</w:t>
            </w:r>
          </w:p>
        </w:tc>
        <w:tc>
          <w:tcPr>
            <w:tcW w:w="1131" w:type="dxa"/>
          </w:tcPr>
          <w:p w14:paraId="078E4C2B" w14:textId="77777777" w:rsidR="001F68D7" w:rsidRPr="000439E5" w:rsidRDefault="001F68D7" w:rsidP="00D96CD2">
            <w:pPr>
              <w:jc w:val="center"/>
              <w:rPr>
                <w:color w:val="000000" w:themeColor="text1"/>
                <w:sz w:val="20"/>
                <w:szCs w:val="20"/>
              </w:rPr>
            </w:pPr>
            <w:r w:rsidRPr="000439E5">
              <w:rPr>
                <w:color w:val="000000" w:themeColor="text1"/>
                <w:sz w:val="20"/>
                <w:szCs w:val="20"/>
              </w:rPr>
              <w:t>0.254</w:t>
            </w:r>
          </w:p>
        </w:tc>
        <w:tc>
          <w:tcPr>
            <w:tcW w:w="561" w:type="dxa"/>
          </w:tcPr>
          <w:p w14:paraId="790CCCB5" w14:textId="77777777" w:rsidR="001F68D7" w:rsidRPr="000439E5" w:rsidRDefault="001F68D7" w:rsidP="00D96CD2">
            <w:pPr>
              <w:jc w:val="center"/>
              <w:rPr>
                <w:color w:val="000000" w:themeColor="text1"/>
                <w:sz w:val="20"/>
                <w:szCs w:val="20"/>
              </w:rPr>
            </w:pPr>
          </w:p>
        </w:tc>
        <w:tc>
          <w:tcPr>
            <w:tcW w:w="897" w:type="dxa"/>
          </w:tcPr>
          <w:p w14:paraId="7B1639B5" w14:textId="77777777" w:rsidR="001F68D7" w:rsidRPr="000439E5" w:rsidRDefault="001F68D7" w:rsidP="00D96CD2">
            <w:pPr>
              <w:jc w:val="center"/>
              <w:rPr>
                <w:color w:val="000000" w:themeColor="text1"/>
                <w:sz w:val="20"/>
                <w:szCs w:val="20"/>
              </w:rPr>
            </w:pPr>
            <w:r w:rsidRPr="000439E5">
              <w:rPr>
                <w:color w:val="000000" w:themeColor="text1"/>
                <w:sz w:val="20"/>
                <w:szCs w:val="20"/>
              </w:rPr>
              <w:t>0.003</w:t>
            </w:r>
          </w:p>
        </w:tc>
        <w:tc>
          <w:tcPr>
            <w:tcW w:w="1131" w:type="dxa"/>
          </w:tcPr>
          <w:p w14:paraId="1EB0BBA2" w14:textId="77777777" w:rsidR="001F68D7" w:rsidRPr="000439E5" w:rsidRDefault="001F68D7" w:rsidP="00D96CD2">
            <w:pPr>
              <w:jc w:val="center"/>
              <w:rPr>
                <w:color w:val="000000" w:themeColor="text1"/>
                <w:sz w:val="20"/>
                <w:szCs w:val="20"/>
              </w:rPr>
            </w:pPr>
            <w:r w:rsidRPr="000439E5">
              <w:rPr>
                <w:color w:val="000000" w:themeColor="text1"/>
                <w:sz w:val="20"/>
                <w:szCs w:val="20"/>
              </w:rPr>
              <w:t>0.661</w:t>
            </w:r>
          </w:p>
        </w:tc>
        <w:tc>
          <w:tcPr>
            <w:tcW w:w="695" w:type="dxa"/>
          </w:tcPr>
          <w:p w14:paraId="7D1AF876" w14:textId="77777777" w:rsidR="001F68D7" w:rsidRPr="000439E5" w:rsidRDefault="001F68D7" w:rsidP="00D96CD2">
            <w:pPr>
              <w:jc w:val="center"/>
              <w:rPr>
                <w:color w:val="000000" w:themeColor="text1"/>
                <w:sz w:val="20"/>
                <w:szCs w:val="20"/>
              </w:rPr>
            </w:pPr>
          </w:p>
        </w:tc>
      </w:tr>
      <w:tr w:rsidR="000439E5" w:rsidRPr="000439E5" w14:paraId="54A28226" w14:textId="77777777" w:rsidTr="00D96CD2">
        <w:tc>
          <w:tcPr>
            <w:tcW w:w="1503" w:type="dxa"/>
          </w:tcPr>
          <w:p w14:paraId="2B7451BE"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HostZERO</w:t>
            </w:r>
            <w:proofErr w:type="spellEnd"/>
            <w:r w:rsidRPr="000439E5">
              <w:rPr>
                <w:color w:val="000000" w:themeColor="text1"/>
                <w:sz w:val="20"/>
                <w:szCs w:val="20"/>
              </w:rPr>
              <w:t xml:space="preserve"> </w:t>
            </w:r>
          </w:p>
        </w:tc>
        <w:tc>
          <w:tcPr>
            <w:tcW w:w="897" w:type="dxa"/>
          </w:tcPr>
          <w:p w14:paraId="2870B334" w14:textId="77777777" w:rsidR="001F68D7" w:rsidRPr="000439E5" w:rsidRDefault="001F68D7" w:rsidP="00D96CD2">
            <w:pPr>
              <w:jc w:val="center"/>
              <w:rPr>
                <w:color w:val="000000" w:themeColor="text1"/>
                <w:sz w:val="20"/>
                <w:szCs w:val="20"/>
              </w:rPr>
            </w:pPr>
            <w:r w:rsidRPr="000439E5">
              <w:rPr>
                <w:color w:val="000000" w:themeColor="text1"/>
                <w:sz w:val="20"/>
                <w:szCs w:val="20"/>
              </w:rPr>
              <w:t>0.006</w:t>
            </w:r>
          </w:p>
        </w:tc>
        <w:tc>
          <w:tcPr>
            <w:tcW w:w="1131" w:type="dxa"/>
          </w:tcPr>
          <w:p w14:paraId="069788D1" w14:textId="77777777" w:rsidR="001F68D7" w:rsidRPr="000439E5" w:rsidRDefault="001F68D7" w:rsidP="00D96CD2">
            <w:pPr>
              <w:jc w:val="center"/>
              <w:rPr>
                <w:color w:val="000000" w:themeColor="text1"/>
                <w:sz w:val="20"/>
                <w:szCs w:val="20"/>
              </w:rPr>
            </w:pPr>
            <w:r w:rsidRPr="000439E5">
              <w:rPr>
                <w:color w:val="000000" w:themeColor="text1"/>
                <w:sz w:val="20"/>
                <w:szCs w:val="20"/>
              </w:rPr>
              <w:t>0.435</w:t>
            </w:r>
          </w:p>
        </w:tc>
        <w:tc>
          <w:tcPr>
            <w:tcW w:w="426" w:type="dxa"/>
          </w:tcPr>
          <w:p w14:paraId="7E6872DE" w14:textId="77777777" w:rsidR="001F68D7" w:rsidRPr="000439E5" w:rsidRDefault="001F68D7" w:rsidP="00D96CD2">
            <w:pPr>
              <w:jc w:val="center"/>
              <w:rPr>
                <w:color w:val="000000" w:themeColor="text1"/>
                <w:sz w:val="20"/>
                <w:szCs w:val="20"/>
              </w:rPr>
            </w:pPr>
          </w:p>
        </w:tc>
        <w:tc>
          <w:tcPr>
            <w:tcW w:w="988" w:type="dxa"/>
          </w:tcPr>
          <w:p w14:paraId="080BB0A7" w14:textId="77777777" w:rsidR="001F68D7" w:rsidRPr="000439E5" w:rsidRDefault="001F68D7" w:rsidP="00D96CD2">
            <w:pPr>
              <w:jc w:val="center"/>
              <w:rPr>
                <w:color w:val="000000" w:themeColor="text1"/>
                <w:sz w:val="20"/>
                <w:szCs w:val="20"/>
              </w:rPr>
            </w:pPr>
            <w:r w:rsidRPr="000439E5">
              <w:rPr>
                <w:color w:val="000000" w:themeColor="text1"/>
                <w:sz w:val="20"/>
                <w:szCs w:val="20"/>
              </w:rPr>
              <w:t>0.029</w:t>
            </w:r>
          </w:p>
        </w:tc>
        <w:tc>
          <w:tcPr>
            <w:tcW w:w="1131" w:type="dxa"/>
          </w:tcPr>
          <w:p w14:paraId="4384AFD7" w14:textId="77777777" w:rsidR="001F68D7" w:rsidRPr="000439E5" w:rsidRDefault="001F68D7" w:rsidP="00D96CD2">
            <w:pPr>
              <w:jc w:val="center"/>
              <w:rPr>
                <w:color w:val="000000" w:themeColor="text1"/>
                <w:sz w:val="20"/>
                <w:szCs w:val="20"/>
              </w:rPr>
            </w:pPr>
            <w:r w:rsidRPr="000439E5">
              <w:rPr>
                <w:color w:val="000000" w:themeColor="text1"/>
                <w:sz w:val="20"/>
                <w:szCs w:val="20"/>
              </w:rPr>
              <w:t>0.471</w:t>
            </w:r>
          </w:p>
        </w:tc>
        <w:tc>
          <w:tcPr>
            <w:tcW w:w="561" w:type="dxa"/>
          </w:tcPr>
          <w:p w14:paraId="545A9549" w14:textId="77777777" w:rsidR="001F68D7" w:rsidRPr="000439E5" w:rsidRDefault="001F68D7" w:rsidP="00D96CD2">
            <w:pPr>
              <w:jc w:val="center"/>
              <w:rPr>
                <w:color w:val="000000" w:themeColor="text1"/>
                <w:sz w:val="20"/>
                <w:szCs w:val="20"/>
              </w:rPr>
            </w:pPr>
          </w:p>
        </w:tc>
        <w:tc>
          <w:tcPr>
            <w:tcW w:w="897" w:type="dxa"/>
          </w:tcPr>
          <w:p w14:paraId="321DE49E" w14:textId="77777777" w:rsidR="001F68D7" w:rsidRPr="000439E5" w:rsidRDefault="001F68D7" w:rsidP="00D96CD2">
            <w:pPr>
              <w:jc w:val="center"/>
              <w:rPr>
                <w:color w:val="000000" w:themeColor="text1"/>
                <w:sz w:val="20"/>
                <w:szCs w:val="20"/>
              </w:rPr>
            </w:pPr>
            <w:r w:rsidRPr="000439E5">
              <w:rPr>
                <w:color w:val="000000" w:themeColor="text1"/>
                <w:sz w:val="20"/>
                <w:szCs w:val="20"/>
              </w:rPr>
              <w:t>0.025</w:t>
            </w:r>
          </w:p>
        </w:tc>
        <w:tc>
          <w:tcPr>
            <w:tcW w:w="1131" w:type="dxa"/>
          </w:tcPr>
          <w:p w14:paraId="3FD845BC" w14:textId="77777777" w:rsidR="001F68D7" w:rsidRPr="000439E5" w:rsidRDefault="001F68D7" w:rsidP="00D96CD2">
            <w:pPr>
              <w:jc w:val="center"/>
              <w:rPr>
                <w:color w:val="000000" w:themeColor="text1"/>
                <w:sz w:val="20"/>
                <w:szCs w:val="20"/>
              </w:rPr>
            </w:pPr>
            <w:r w:rsidRPr="000439E5">
              <w:rPr>
                <w:color w:val="000000" w:themeColor="text1"/>
                <w:sz w:val="20"/>
                <w:szCs w:val="20"/>
              </w:rPr>
              <w:t>0.122</w:t>
            </w:r>
          </w:p>
        </w:tc>
        <w:tc>
          <w:tcPr>
            <w:tcW w:w="695" w:type="dxa"/>
          </w:tcPr>
          <w:p w14:paraId="66F809F2" w14:textId="77777777" w:rsidR="001F68D7" w:rsidRPr="000439E5" w:rsidRDefault="001F68D7" w:rsidP="00D96CD2">
            <w:pPr>
              <w:jc w:val="center"/>
              <w:rPr>
                <w:color w:val="000000" w:themeColor="text1"/>
                <w:sz w:val="20"/>
                <w:szCs w:val="20"/>
              </w:rPr>
            </w:pPr>
          </w:p>
        </w:tc>
      </w:tr>
      <w:tr w:rsidR="000439E5" w:rsidRPr="000439E5" w14:paraId="343E8462" w14:textId="77777777" w:rsidTr="00D96CD2">
        <w:tc>
          <w:tcPr>
            <w:tcW w:w="1503" w:type="dxa"/>
          </w:tcPr>
          <w:p w14:paraId="7967C198"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MolYsis</w:t>
            </w:r>
            <w:proofErr w:type="spellEnd"/>
            <w:r w:rsidRPr="000439E5">
              <w:rPr>
                <w:color w:val="000000" w:themeColor="text1"/>
                <w:sz w:val="20"/>
                <w:szCs w:val="20"/>
              </w:rPr>
              <w:t xml:space="preserve"> </w:t>
            </w:r>
          </w:p>
        </w:tc>
        <w:tc>
          <w:tcPr>
            <w:tcW w:w="897" w:type="dxa"/>
          </w:tcPr>
          <w:p w14:paraId="1C7AE399" w14:textId="77777777" w:rsidR="001F68D7" w:rsidRPr="000439E5" w:rsidRDefault="001F68D7" w:rsidP="00D96CD2">
            <w:pPr>
              <w:jc w:val="center"/>
              <w:rPr>
                <w:color w:val="000000" w:themeColor="text1"/>
                <w:sz w:val="20"/>
                <w:szCs w:val="20"/>
              </w:rPr>
            </w:pPr>
            <w:r w:rsidRPr="000439E5">
              <w:rPr>
                <w:color w:val="000000" w:themeColor="text1"/>
                <w:sz w:val="20"/>
                <w:szCs w:val="20"/>
              </w:rPr>
              <w:t>0.007</w:t>
            </w:r>
          </w:p>
        </w:tc>
        <w:tc>
          <w:tcPr>
            <w:tcW w:w="1131" w:type="dxa"/>
          </w:tcPr>
          <w:p w14:paraId="317A3654" w14:textId="77777777" w:rsidR="001F68D7" w:rsidRPr="000439E5" w:rsidRDefault="001F68D7" w:rsidP="00D96CD2">
            <w:pPr>
              <w:jc w:val="center"/>
              <w:rPr>
                <w:color w:val="000000" w:themeColor="text1"/>
                <w:sz w:val="20"/>
                <w:szCs w:val="20"/>
              </w:rPr>
            </w:pPr>
            <w:r w:rsidRPr="000439E5">
              <w:rPr>
                <w:color w:val="000000" w:themeColor="text1"/>
                <w:sz w:val="20"/>
                <w:szCs w:val="20"/>
              </w:rPr>
              <w:t>0.403</w:t>
            </w:r>
          </w:p>
        </w:tc>
        <w:tc>
          <w:tcPr>
            <w:tcW w:w="426" w:type="dxa"/>
          </w:tcPr>
          <w:p w14:paraId="388314E0" w14:textId="77777777" w:rsidR="001F68D7" w:rsidRPr="000439E5" w:rsidRDefault="001F68D7" w:rsidP="00D96CD2">
            <w:pPr>
              <w:jc w:val="center"/>
              <w:rPr>
                <w:color w:val="000000" w:themeColor="text1"/>
                <w:sz w:val="20"/>
                <w:szCs w:val="20"/>
              </w:rPr>
            </w:pPr>
          </w:p>
        </w:tc>
        <w:tc>
          <w:tcPr>
            <w:tcW w:w="988" w:type="dxa"/>
          </w:tcPr>
          <w:p w14:paraId="17C49F7B" w14:textId="77777777" w:rsidR="001F68D7" w:rsidRPr="000439E5" w:rsidRDefault="001F68D7" w:rsidP="00D96CD2">
            <w:pPr>
              <w:jc w:val="center"/>
              <w:rPr>
                <w:color w:val="000000" w:themeColor="text1"/>
                <w:sz w:val="20"/>
                <w:szCs w:val="20"/>
              </w:rPr>
            </w:pPr>
            <w:r w:rsidRPr="000439E5">
              <w:rPr>
                <w:color w:val="000000" w:themeColor="text1"/>
                <w:sz w:val="20"/>
                <w:szCs w:val="20"/>
              </w:rPr>
              <w:t>-0.005</w:t>
            </w:r>
          </w:p>
        </w:tc>
        <w:tc>
          <w:tcPr>
            <w:tcW w:w="1131" w:type="dxa"/>
          </w:tcPr>
          <w:p w14:paraId="6D26FDCF" w14:textId="77777777" w:rsidR="001F68D7" w:rsidRPr="000439E5" w:rsidRDefault="001F68D7" w:rsidP="00D96CD2">
            <w:pPr>
              <w:jc w:val="center"/>
              <w:rPr>
                <w:color w:val="000000" w:themeColor="text1"/>
                <w:sz w:val="20"/>
                <w:szCs w:val="20"/>
              </w:rPr>
            </w:pPr>
            <w:r w:rsidRPr="000439E5">
              <w:rPr>
                <w:color w:val="000000" w:themeColor="text1"/>
                <w:sz w:val="20"/>
                <w:szCs w:val="20"/>
              </w:rPr>
              <w:t>0.975</w:t>
            </w:r>
          </w:p>
        </w:tc>
        <w:tc>
          <w:tcPr>
            <w:tcW w:w="561" w:type="dxa"/>
          </w:tcPr>
          <w:p w14:paraId="0BE3DD06" w14:textId="77777777" w:rsidR="001F68D7" w:rsidRPr="000439E5" w:rsidRDefault="001F68D7" w:rsidP="00D96CD2">
            <w:pPr>
              <w:jc w:val="center"/>
              <w:rPr>
                <w:color w:val="000000" w:themeColor="text1"/>
                <w:sz w:val="20"/>
                <w:szCs w:val="20"/>
              </w:rPr>
            </w:pPr>
          </w:p>
        </w:tc>
        <w:tc>
          <w:tcPr>
            <w:tcW w:w="897" w:type="dxa"/>
          </w:tcPr>
          <w:p w14:paraId="3FA2D52B" w14:textId="77777777" w:rsidR="001F68D7" w:rsidRPr="000439E5" w:rsidRDefault="001F68D7" w:rsidP="00D96CD2">
            <w:pPr>
              <w:jc w:val="center"/>
              <w:rPr>
                <w:color w:val="000000" w:themeColor="text1"/>
                <w:sz w:val="20"/>
                <w:szCs w:val="20"/>
              </w:rPr>
            </w:pPr>
            <w:r w:rsidRPr="000439E5">
              <w:rPr>
                <w:color w:val="000000" w:themeColor="text1"/>
                <w:sz w:val="20"/>
                <w:szCs w:val="20"/>
              </w:rPr>
              <w:t>0.055</w:t>
            </w:r>
          </w:p>
        </w:tc>
        <w:tc>
          <w:tcPr>
            <w:tcW w:w="1131" w:type="dxa"/>
          </w:tcPr>
          <w:p w14:paraId="64D8AFFB" w14:textId="77777777" w:rsidR="001F68D7" w:rsidRPr="000439E5" w:rsidRDefault="001F68D7" w:rsidP="00D96CD2">
            <w:pPr>
              <w:jc w:val="center"/>
              <w:rPr>
                <w:color w:val="000000" w:themeColor="text1"/>
                <w:sz w:val="20"/>
                <w:szCs w:val="20"/>
              </w:rPr>
            </w:pPr>
            <w:r w:rsidRPr="000439E5">
              <w:rPr>
                <w:color w:val="000000" w:themeColor="text1"/>
                <w:sz w:val="20"/>
                <w:szCs w:val="20"/>
              </w:rPr>
              <w:t>0.023</w:t>
            </w:r>
          </w:p>
        </w:tc>
        <w:tc>
          <w:tcPr>
            <w:tcW w:w="695" w:type="dxa"/>
          </w:tcPr>
          <w:p w14:paraId="67E41675"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r>
      <w:tr w:rsidR="000439E5" w:rsidRPr="000439E5" w14:paraId="511DD1AD" w14:textId="77777777" w:rsidTr="00D96CD2">
        <w:tc>
          <w:tcPr>
            <w:tcW w:w="1503" w:type="dxa"/>
          </w:tcPr>
          <w:p w14:paraId="5D69836F" w14:textId="77777777" w:rsidR="001F68D7" w:rsidRPr="000439E5" w:rsidRDefault="001F68D7" w:rsidP="00D96CD2">
            <w:pPr>
              <w:rPr>
                <w:color w:val="000000" w:themeColor="text1"/>
                <w:sz w:val="20"/>
                <w:szCs w:val="20"/>
              </w:rPr>
            </w:pPr>
            <w:proofErr w:type="spellStart"/>
            <w:r w:rsidRPr="000439E5">
              <w:rPr>
                <w:color w:val="000000" w:themeColor="text1"/>
                <w:sz w:val="20"/>
                <w:szCs w:val="20"/>
              </w:rPr>
              <w:t>QIAamp</w:t>
            </w:r>
            <w:proofErr w:type="spellEnd"/>
            <w:r w:rsidRPr="000439E5">
              <w:rPr>
                <w:color w:val="000000" w:themeColor="text1"/>
                <w:sz w:val="20"/>
                <w:szCs w:val="20"/>
              </w:rPr>
              <w:t xml:space="preserve"> </w:t>
            </w:r>
          </w:p>
        </w:tc>
        <w:tc>
          <w:tcPr>
            <w:tcW w:w="897" w:type="dxa"/>
          </w:tcPr>
          <w:p w14:paraId="33E41F61" w14:textId="77777777" w:rsidR="001F68D7" w:rsidRPr="000439E5" w:rsidRDefault="001F68D7" w:rsidP="00D96CD2">
            <w:pPr>
              <w:jc w:val="center"/>
              <w:rPr>
                <w:color w:val="000000" w:themeColor="text1"/>
                <w:sz w:val="20"/>
                <w:szCs w:val="20"/>
              </w:rPr>
            </w:pPr>
            <w:r w:rsidRPr="000439E5">
              <w:rPr>
                <w:color w:val="000000" w:themeColor="text1"/>
                <w:sz w:val="20"/>
                <w:szCs w:val="20"/>
              </w:rPr>
              <w:t>0.014</w:t>
            </w:r>
          </w:p>
        </w:tc>
        <w:tc>
          <w:tcPr>
            <w:tcW w:w="1131" w:type="dxa"/>
          </w:tcPr>
          <w:p w14:paraId="51948ED9" w14:textId="77777777" w:rsidR="001F68D7" w:rsidRPr="000439E5" w:rsidRDefault="001F68D7" w:rsidP="00D96CD2">
            <w:pPr>
              <w:jc w:val="center"/>
              <w:rPr>
                <w:color w:val="000000" w:themeColor="text1"/>
                <w:sz w:val="20"/>
                <w:szCs w:val="20"/>
              </w:rPr>
            </w:pPr>
            <w:r w:rsidRPr="000439E5">
              <w:rPr>
                <w:color w:val="000000" w:themeColor="text1"/>
                <w:sz w:val="20"/>
                <w:szCs w:val="20"/>
              </w:rPr>
              <w:t>0.039</w:t>
            </w:r>
          </w:p>
        </w:tc>
        <w:tc>
          <w:tcPr>
            <w:tcW w:w="426" w:type="dxa"/>
          </w:tcPr>
          <w:p w14:paraId="4B390707"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988" w:type="dxa"/>
          </w:tcPr>
          <w:p w14:paraId="65CF7C78" w14:textId="77777777" w:rsidR="001F68D7" w:rsidRPr="000439E5" w:rsidRDefault="001F68D7" w:rsidP="00D96CD2">
            <w:pPr>
              <w:jc w:val="center"/>
              <w:rPr>
                <w:color w:val="000000" w:themeColor="text1"/>
                <w:sz w:val="20"/>
                <w:szCs w:val="20"/>
              </w:rPr>
            </w:pPr>
            <w:r w:rsidRPr="000439E5">
              <w:rPr>
                <w:color w:val="000000" w:themeColor="text1"/>
                <w:sz w:val="20"/>
                <w:szCs w:val="20"/>
              </w:rPr>
              <w:t>0.053</w:t>
            </w:r>
          </w:p>
        </w:tc>
        <w:tc>
          <w:tcPr>
            <w:tcW w:w="1131" w:type="dxa"/>
          </w:tcPr>
          <w:p w14:paraId="63E6FB22" w14:textId="77777777" w:rsidR="001F68D7" w:rsidRPr="000439E5" w:rsidRDefault="001F68D7" w:rsidP="00D96CD2">
            <w:pPr>
              <w:jc w:val="center"/>
              <w:rPr>
                <w:color w:val="000000" w:themeColor="text1"/>
                <w:sz w:val="20"/>
                <w:szCs w:val="20"/>
              </w:rPr>
            </w:pPr>
            <w:r w:rsidRPr="000439E5">
              <w:rPr>
                <w:color w:val="000000" w:themeColor="text1"/>
                <w:sz w:val="20"/>
                <w:szCs w:val="20"/>
              </w:rPr>
              <w:t>0.030</w:t>
            </w:r>
          </w:p>
        </w:tc>
        <w:tc>
          <w:tcPr>
            <w:tcW w:w="561" w:type="dxa"/>
          </w:tcPr>
          <w:p w14:paraId="2F3D24A3"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897" w:type="dxa"/>
          </w:tcPr>
          <w:p w14:paraId="57B36086" w14:textId="77777777" w:rsidR="001F68D7" w:rsidRPr="000439E5" w:rsidRDefault="001F68D7" w:rsidP="00D96CD2">
            <w:pPr>
              <w:jc w:val="center"/>
              <w:rPr>
                <w:color w:val="000000" w:themeColor="text1"/>
                <w:sz w:val="20"/>
                <w:szCs w:val="20"/>
              </w:rPr>
            </w:pPr>
            <w:r w:rsidRPr="000439E5">
              <w:rPr>
                <w:color w:val="000000" w:themeColor="text1"/>
                <w:sz w:val="20"/>
                <w:szCs w:val="20"/>
              </w:rPr>
              <w:t>0.144</w:t>
            </w:r>
          </w:p>
        </w:tc>
        <w:tc>
          <w:tcPr>
            <w:tcW w:w="1131" w:type="dxa"/>
          </w:tcPr>
          <w:p w14:paraId="178AD052" w14:textId="36F5C44D" w:rsidR="001F68D7" w:rsidRPr="000439E5" w:rsidRDefault="00982AA8" w:rsidP="00D96CD2">
            <w:pPr>
              <w:jc w:val="center"/>
              <w:rPr>
                <w:color w:val="000000" w:themeColor="text1"/>
                <w:sz w:val="20"/>
                <w:szCs w:val="20"/>
              </w:rPr>
            </w:pPr>
            <w:r>
              <w:rPr>
                <w:color w:val="000000" w:themeColor="text1"/>
                <w:sz w:val="20"/>
                <w:szCs w:val="20"/>
              </w:rPr>
              <w:t>&lt;0.001</w:t>
            </w:r>
          </w:p>
        </w:tc>
        <w:tc>
          <w:tcPr>
            <w:tcW w:w="695" w:type="dxa"/>
          </w:tcPr>
          <w:p w14:paraId="436692E2"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r>
      <w:tr w:rsidR="000439E5" w:rsidRPr="000439E5" w14:paraId="5DB7B974" w14:textId="77777777" w:rsidTr="00D96CD2">
        <w:tc>
          <w:tcPr>
            <w:tcW w:w="1503" w:type="dxa"/>
          </w:tcPr>
          <w:p w14:paraId="0001B112" w14:textId="77777777" w:rsidR="001F68D7" w:rsidRPr="000439E5" w:rsidRDefault="001F68D7" w:rsidP="00D96CD2">
            <w:pPr>
              <w:rPr>
                <w:color w:val="000000" w:themeColor="text1"/>
                <w:sz w:val="20"/>
                <w:szCs w:val="20"/>
              </w:rPr>
            </w:pPr>
            <w:r w:rsidRPr="000439E5">
              <w:rPr>
                <w:color w:val="000000" w:themeColor="text1"/>
                <w:sz w:val="20"/>
                <w:szCs w:val="20"/>
              </w:rPr>
              <w:t xml:space="preserve">Residual </w:t>
            </w:r>
          </w:p>
        </w:tc>
        <w:tc>
          <w:tcPr>
            <w:tcW w:w="897" w:type="dxa"/>
          </w:tcPr>
          <w:p w14:paraId="5BF29D22" w14:textId="77777777" w:rsidR="001F68D7" w:rsidRPr="000439E5" w:rsidRDefault="001F68D7" w:rsidP="00D96CD2">
            <w:pPr>
              <w:jc w:val="center"/>
              <w:rPr>
                <w:color w:val="000000" w:themeColor="text1"/>
                <w:sz w:val="20"/>
                <w:szCs w:val="20"/>
              </w:rPr>
            </w:pPr>
            <w:r w:rsidRPr="000439E5">
              <w:rPr>
                <w:color w:val="000000" w:themeColor="text1"/>
                <w:sz w:val="20"/>
                <w:szCs w:val="20"/>
              </w:rPr>
              <w:t>0.966</w:t>
            </w:r>
          </w:p>
        </w:tc>
        <w:tc>
          <w:tcPr>
            <w:tcW w:w="1131" w:type="dxa"/>
          </w:tcPr>
          <w:p w14:paraId="058317E5"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426" w:type="dxa"/>
          </w:tcPr>
          <w:p w14:paraId="113854CE" w14:textId="77777777" w:rsidR="001F68D7" w:rsidRPr="000439E5" w:rsidRDefault="001F68D7" w:rsidP="00D96CD2">
            <w:pPr>
              <w:jc w:val="center"/>
              <w:rPr>
                <w:color w:val="000000" w:themeColor="text1"/>
                <w:sz w:val="20"/>
                <w:szCs w:val="20"/>
              </w:rPr>
            </w:pPr>
          </w:p>
        </w:tc>
        <w:tc>
          <w:tcPr>
            <w:tcW w:w="988" w:type="dxa"/>
          </w:tcPr>
          <w:p w14:paraId="391A278C" w14:textId="77777777" w:rsidR="001F68D7" w:rsidRPr="000439E5" w:rsidRDefault="001F68D7" w:rsidP="00D96CD2">
            <w:pPr>
              <w:jc w:val="center"/>
              <w:rPr>
                <w:color w:val="000000" w:themeColor="text1"/>
                <w:sz w:val="20"/>
                <w:szCs w:val="20"/>
              </w:rPr>
            </w:pPr>
            <w:r w:rsidRPr="000439E5">
              <w:rPr>
                <w:color w:val="000000" w:themeColor="text1"/>
                <w:sz w:val="20"/>
                <w:szCs w:val="20"/>
              </w:rPr>
              <w:t>0.835</w:t>
            </w:r>
          </w:p>
        </w:tc>
        <w:tc>
          <w:tcPr>
            <w:tcW w:w="1131" w:type="dxa"/>
          </w:tcPr>
          <w:p w14:paraId="3B6BEEFD"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561" w:type="dxa"/>
          </w:tcPr>
          <w:p w14:paraId="36BC448A" w14:textId="77777777" w:rsidR="001F68D7" w:rsidRPr="000439E5" w:rsidRDefault="001F68D7" w:rsidP="00D96CD2">
            <w:pPr>
              <w:jc w:val="center"/>
              <w:rPr>
                <w:color w:val="000000" w:themeColor="text1"/>
                <w:sz w:val="20"/>
                <w:szCs w:val="20"/>
              </w:rPr>
            </w:pPr>
          </w:p>
        </w:tc>
        <w:tc>
          <w:tcPr>
            <w:tcW w:w="897" w:type="dxa"/>
          </w:tcPr>
          <w:p w14:paraId="6F9E39CC" w14:textId="77777777" w:rsidR="001F68D7" w:rsidRPr="000439E5" w:rsidRDefault="001F68D7" w:rsidP="00D96CD2">
            <w:pPr>
              <w:jc w:val="center"/>
              <w:rPr>
                <w:color w:val="000000" w:themeColor="text1"/>
                <w:sz w:val="20"/>
                <w:szCs w:val="20"/>
              </w:rPr>
            </w:pPr>
            <w:r w:rsidRPr="000439E5">
              <w:rPr>
                <w:color w:val="000000" w:themeColor="text1"/>
                <w:sz w:val="20"/>
                <w:szCs w:val="20"/>
              </w:rPr>
              <w:t>0.762</w:t>
            </w:r>
          </w:p>
        </w:tc>
        <w:tc>
          <w:tcPr>
            <w:tcW w:w="1131" w:type="dxa"/>
          </w:tcPr>
          <w:p w14:paraId="241C34E2"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695" w:type="dxa"/>
          </w:tcPr>
          <w:p w14:paraId="6925799F" w14:textId="77777777" w:rsidR="001F68D7" w:rsidRPr="000439E5" w:rsidRDefault="001F68D7" w:rsidP="00D96CD2">
            <w:pPr>
              <w:jc w:val="center"/>
              <w:rPr>
                <w:color w:val="000000" w:themeColor="text1"/>
                <w:sz w:val="20"/>
                <w:szCs w:val="20"/>
              </w:rPr>
            </w:pPr>
          </w:p>
        </w:tc>
      </w:tr>
      <w:tr w:rsidR="000439E5" w:rsidRPr="000439E5" w14:paraId="3A1B68E2" w14:textId="77777777" w:rsidTr="00D96CD2">
        <w:tc>
          <w:tcPr>
            <w:tcW w:w="1503" w:type="dxa"/>
            <w:tcBorders>
              <w:bottom w:val="single" w:sz="4" w:space="0" w:color="000000"/>
            </w:tcBorders>
          </w:tcPr>
          <w:p w14:paraId="6C52782C" w14:textId="77777777" w:rsidR="001F68D7" w:rsidRPr="000439E5" w:rsidRDefault="001F68D7" w:rsidP="00D96CD2">
            <w:pPr>
              <w:rPr>
                <w:color w:val="000000" w:themeColor="text1"/>
                <w:sz w:val="20"/>
                <w:szCs w:val="20"/>
              </w:rPr>
            </w:pPr>
            <w:r w:rsidRPr="000439E5">
              <w:rPr>
                <w:color w:val="000000" w:themeColor="text1"/>
                <w:sz w:val="20"/>
                <w:szCs w:val="20"/>
              </w:rPr>
              <w:t xml:space="preserve">Total </w:t>
            </w:r>
          </w:p>
        </w:tc>
        <w:tc>
          <w:tcPr>
            <w:tcW w:w="897" w:type="dxa"/>
            <w:tcBorders>
              <w:bottom w:val="single" w:sz="4" w:space="0" w:color="000000"/>
            </w:tcBorders>
          </w:tcPr>
          <w:p w14:paraId="32D91271" w14:textId="77777777" w:rsidR="001F68D7" w:rsidRPr="000439E5" w:rsidRDefault="001F68D7" w:rsidP="00D96CD2">
            <w:pPr>
              <w:jc w:val="center"/>
              <w:rPr>
                <w:color w:val="000000" w:themeColor="text1"/>
                <w:sz w:val="20"/>
                <w:szCs w:val="20"/>
              </w:rPr>
            </w:pPr>
            <w:r w:rsidRPr="000439E5">
              <w:rPr>
                <w:color w:val="000000" w:themeColor="text1"/>
                <w:sz w:val="20"/>
                <w:szCs w:val="20"/>
              </w:rPr>
              <w:t>1.000</w:t>
            </w:r>
          </w:p>
        </w:tc>
        <w:tc>
          <w:tcPr>
            <w:tcW w:w="1131" w:type="dxa"/>
            <w:tcBorders>
              <w:bottom w:val="single" w:sz="4" w:space="0" w:color="000000"/>
            </w:tcBorders>
          </w:tcPr>
          <w:p w14:paraId="4CA5469A"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426" w:type="dxa"/>
            <w:tcBorders>
              <w:bottom w:val="single" w:sz="4" w:space="0" w:color="000000"/>
            </w:tcBorders>
          </w:tcPr>
          <w:p w14:paraId="7B925BB5" w14:textId="77777777" w:rsidR="001F68D7" w:rsidRPr="000439E5" w:rsidRDefault="001F68D7" w:rsidP="00D96CD2">
            <w:pPr>
              <w:jc w:val="center"/>
              <w:rPr>
                <w:color w:val="000000" w:themeColor="text1"/>
                <w:sz w:val="20"/>
                <w:szCs w:val="20"/>
              </w:rPr>
            </w:pPr>
          </w:p>
        </w:tc>
        <w:tc>
          <w:tcPr>
            <w:tcW w:w="988" w:type="dxa"/>
            <w:tcBorders>
              <w:bottom w:val="single" w:sz="4" w:space="0" w:color="000000"/>
            </w:tcBorders>
          </w:tcPr>
          <w:p w14:paraId="38D51FD2" w14:textId="77777777" w:rsidR="001F68D7" w:rsidRPr="000439E5" w:rsidRDefault="001F68D7" w:rsidP="00D96CD2">
            <w:pPr>
              <w:jc w:val="center"/>
              <w:rPr>
                <w:color w:val="000000" w:themeColor="text1"/>
                <w:sz w:val="20"/>
                <w:szCs w:val="20"/>
              </w:rPr>
            </w:pPr>
            <w:r w:rsidRPr="000439E5">
              <w:rPr>
                <w:color w:val="000000" w:themeColor="text1"/>
                <w:sz w:val="20"/>
                <w:szCs w:val="20"/>
              </w:rPr>
              <w:t>1.000</w:t>
            </w:r>
          </w:p>
        </w:tc>
        <w:tc>
          <w:tcPr>
            <w:tcW w:w="1131" w:type="dxa"/>
            <w:tcBorders>
              <w:bottom w:val="single" w:sz="4" w:space="0" w:color="000000"/>
            </w:tcBorders>
          </w:tcPr>
          <w:p w14:paraId="633298DF"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561" w:type="dxa"/>
            <w:tcBorders>
              <w:bottom w:val="single" w:sz="4" w:space="0" w:color="000000"/>
            </w:tcBorders>
          </w:tcPr>
          <w:p w14:paraId="271F9E32" w14:textId="77777777" w:rsidR="001F68D7" w:rsidRPr="000439E5" w:rsidRDefault="001F68D7" w:rsidP="00D96CD2">
            <w:pPr>
              <w:jc w:val="center"/>
              <w:rPr>
                <w:color w:val="000000" w:themeColor="text1"/>
                <w:sz w:val="20"/>
                <w:szCs w:val="20"/>
              </w:rPr>
            </w:pPr>
          </w:p>
        </w:tc>
        <w:tc>
          <w:tcPr>
            <w:tcW w:w="897" w:type="dxa"/>
            <w:tcBorders>
              <w:bottom w:val="single" w:sz="4" w:space="0" w:color="000000"/>
            </w:tcBorders>
          </w:tcPr>
          <w:p w14:paraId="0304AF52" w14:textId="77777777" w:rsidR="001F68D7" w:rsidRPr="000439E5" w:rsidRDefault="001F68D7" w:rsidP="00D96CD2">
            <w:pPr>
              <w:jc w:val="center"/>
              <w:rPr>
                <w:color w:val="000000" w:themeColor="text1"/>
                <w:sz w:val="20"/>
                <w:szCs w:val="20"/>
              </w:rPr>
            </w:pPr>
            <w:r w:rsidRPr="000439E5">
              <w:rPr>
                <w:color w:val="000000" w:themeColor="text1"/>
                <w:sz w:val="20"/>
                <w:szCs w:val="20"/>
              </w:rPr>
              <w:t>1.000</w:t>
            </w:r>
          </w:p>
        </w:tc>
        <w:tc>
          <w:tcPr>
            <w:tcW w:w="1131" w:type="dxa"/>
            <w:tcBorders>
              <w:bottom w:val="single" w:sz="4" w:space="0" w:color="000000"/>
            </w:tcBorders>
          </w:tcPr>
          <w:p w14:paraId="65C69762" w14:textId="77777777" w:rsidR="001F68D7" w:rsidRPr="000439E5" w:rsidRDefault="001F68D7" w:rsidP="00D96CD2">
            <w:pPr>
              <w:jc w:val="center"/>
              <w:rPr>
                <w:color w:val="000000" w:themeColor="text1"/>
                <w:sz w:val="20"/>
                <w:szCs w:val="20"/>
              </w:rPr>
            </w:pPr>
            <w:r w:rsidRPr="000439E5">
              <w:rPr>
                <w:color w:val="000000" w:themeColor="text1"/>
                <w:sz w:val="20"/>
                <w:szCs w:val="20"/>
              </w:rPr>
              <w:t>-</w:t>
            </w:r>
          </w:p>
        </w:tc>
        <w:tc>
          <w:tcPr>
            <w:tcW w:w="695" w:type="dxa"/>
            <w:tcBorders>
              <w:bottom w:val="single" w:sz="4" w:space="0" w:color="000000"/>
            </w:tcBorders>
          </w:tcPr>
          <w:p w14:paraId="0EAA6618" w14:textId="77777777" w:rsidR="001F68D7" w:rsidRPr="000439E5" w:rsidRDefault="001F68D7" w:rsidP="00D96CD2">
            <w:pPr>
              <w:jc w:val="center"/>
              <w:rPr>
                <w:color w:val="000000" w:themeColor="text1"/>
                <w:sz w:val="20"/>
                <w:szCs w:val="20"/>
              </w:rPr>
            </w:pPr>
          </w:p>
        </w:tc>
      </w:tr>
    </w:tbl>
    <w:p w14:paraId="4893687D" w14:textId="77777777" w:rsidR="001F68D7" w:rsidRPr="000439E5" w:rsidRDefault="001F68D7" w:rsidP="001F68D7">
      <w:pPr>
        <w:rPr>
          <w:color w:val="000000" w:themeColor="text1"/>
        </w:rPr>
      </w:pPr>
    </w:p>
    <w:p w14:paraId="5A1C5AB3" w14:textId="77777777" w:rsidR="001F68D7" w:rsidRPr="000439E5" w:rsidRDefault="001F68D7" w:rsidP="001F68D7">
      <w:pPr>
        <w:rPr>
          <w:color w:val="000000" w:themeColor="text1"/>
        </w:rPr>
      </w:pPr>
    </w:p>
    <w:p w14:paraId="0CD07653"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3457F3D8" w14:textId="77777777" w:rsidR="001F68D7" w:rsidRPr="000439E5" w:rsidRDefault="001F68D7" w:rsidP="001F68D7">
      <w:pPr>
        <w:spacing w:line="480" w:lineRule="auto"/>
        <w:rPr>
          <w:color w:val="000000" w:themeColor="text1"/>
        </w:rPr>
      </w:pPr>
    </w:p>
    <w:p w14:paraId="2D3266F5" w14:textId="77777777" w:rsidR="001F68D7" w:rsidRPr="000439E5" w:rsidRDefault="001F68D7" w:rsidP="001F68D7">
      <w:pPr>
        <w:spacing w:line="480" w:lineRule="auto"/>
        <w:rPr>
          <w:color w:val="000000" w:themeColor="text1"/>
        </w:rPr>
      </w:pPr>
    </w:p>
    <w:p w14:paraId="01A49568" w14:textId="77777777" w:rsidR="001F68D7" w:rsidRPr="000439E5" w:rsidRDefault="001F68D7" w:rsidP="001F68D7">
      <w:pPr>
        <w:spacing w:line="480" w:lineRule="auto"/>
        <w:rPr>
          <w:color w:val="000000" w:themeColor="text1"/>
        </w:rPr>
      </w:pPr>
    </w:p>
    <w:p w14:paraId="22046670" w14:textId="77777777" w:rsidR="001F68D7" w:rsidRPr="000439E5" w:rsidRDefault="001F68D7" w:rsidP="001F68D7">
      <w:pPr>
        <w:rPr>
          <w:color w:val="000000" w:themeColor="text1"/>
        </w:rPr>
      </w:pPr>
      <w:r w:rsidRPr="000439E5">
        <w:rPr>
          <w:color w:val="000000" w:themeColor="text1"/>
        </w:rPr>
        <w:br w:type="page"/>
      </w:r>
    </w:p>
    <w:p w14:paraId="7A025994" w14:textId="60048FF9" w:rsidR="001F68D7" w:rsidRPr="000439E5" w:rsidRDefault="001F68D7" w:rsidP="004E30E9">
      <w:pPr>
        <w:pStyle w:val="Heading2"/>
        <w:spacing w:line="480" w:lineRule="auto"/>
        <w:rPr>
          <w:color w:val="000000" w:themeColor="text1"/>
        </w:rPr>
      </w:pPr>
      <w:bookmarkStart w:id="6" w:name="_heading=h.gu1bf9rie9xt" w:colFirst="0" w:colLast="0"/>
      <w:bookmarkEnd w:id="6"/>
      <w:r w:rsidRPr="004E30E9">
        <w:rPr>
          <w:rFonts w:ascii="Times New Roman" w:hAnsi="Times New Roman" w:cs="Times New Roman"/>
          <w:b/>
          <w:bCs/>
          <w:color w:val="000000" w:themeColor="text1"/>
        </w:rPr>
        <w:lastRenderedPageBreak/>
        <w:t xml:space="preserve">Table S7. </w:t>
      </w:r>
      <w:r w:rsidR="004E30E9" w:rsidRPr="004E30E9">
        <w:rPr>
          <w:rFonts w:ascii="Times New Roman" w:hAnsi="Times New Roman" w:cs="Times New Roman"/>
          <w:b/>
          <w:bCs/>
          <w:color w:val="000000" w:themeColor="text1"/>
        </w:rPr>
        <w:t xml:space="preserve">Effect of host depletion treatment on paired </w:t>
      </w:r>
      <w:proofErr w:type="spellStart"/>
      <w:r w:rsidR="004E30E9" w:rsidRPr="004E30E9">
        <w:rPr>
          <w:rFonts w:ascii="Times New Roman" w:hAnsi="Times New Roman" w:cs="Times New Roman"/>
          <w:b/>
          <w:bCs/>
          <w:color w:val="000000" w:themeColor="text1"/>
        </w:rPr>
        <w:t>Morisita</w:t>
      </w:r>
      <w:proofErr w:type="spellEnd"/>
      <w:r w:rsidR="004E30E9" w:rsidRPr="004E30E9">
        <w:rPr>
          <w:rFonts w:ascii="Times New Roman" w:hAnsi="Times New Roman" w:cs="Times New Roman"/>
          <w:b/>
          <w:bCs/>
          <w:color w:val="000000" w:themeColor="text1"/>
        </w:rPr>
        <w:t>-Horn dissimilarity between treated and untreated samples from the same participant.</w:t>
      </w:r>
      <w:r w:rsidR="004E30E9">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Effect size, standard error (SE)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of a statistical test for </w:t>
      </w:r>
      <w:proofErr w:type="spellStart"/>
      <w:r w:rsidRPr="000439E5">
        <w:rPr>
          <w:rFonts w:ascii="Times New Roman" w:hAnsi="Times New Roman" w:cs="Times New Roman"/>
          <w:color w:val="000000" w:themeColor="text1"/>
        </w:rPr>
        <w:t>Morisita</w:t>
      </w:r>
      <w:proofErr w:type="spellEnd"/>
      <w:r w:rsidRPr="000439E5">
        <w:rPr>
          <w:rFonts w:ascii="Times New Roman" w:hAnsi="Times New Roman" w:cs="Times New Roman"/>
          <w:color w:val="000000" w:themeColor="text1"/>
        </w:rPr>
        <w:t xml:space="preserve">-Horn dissimilarity from untreated to each treated within subject, stratified by sample type. Stratified analyses were conducted for each sample type as an interaction term of sample type </w:t>
      </w:r>
      <w:r w:rsidR="004E30E9">
        <w:rPr>
          <w:rFonts w:ascii="Times New Roman" w:hAnsi="Times New Roman" w:cs="Times New Roman"/>
          <w:color w:val="000000" w:themeColor="text1"/>
        </w:rPr>
        <w:t>x</w:t>
      </w:r>
      <w:r w:rsidRPr="000439E5">
        <w:rPr>
          <w:rFonts w:ascii="Times New Roman" w:hAnsi="Times New Roman" w:cs="Times New Roman"/>
          <w:color w:val="000000" w:themeColor="text1"/>
        </w:rPr>
        <w:t xml:space="preserve"> treatment was significant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 using a model, ANOVA(</w:t>
      </w:r>
      <w:r w:rsidR="00DB5EF1" w:rsidRPr="000439E5">
        <w:rPr>
          <w:rFonts w:ascii="Times New Roman" w:hAnsi="Times New Roman" w:cs="Times New Roman"/>
          <w:color w:val="000000" w:themeColor="text1"/>
        </w:rPr>
        <w:t xml:space="preserve">distance within subject by treatment </w:t>
      </w:r>
      <w:r w:rsidRPr="000439E5">
        <w:rPr>
          <w:rFonts w:ascii="Times New Roman" w:hAnsi="Times New Roman" w:cs="Times New Roman"/>
          <w:color w:val="000000" w:themeColor="text1"/>
        </w:rPr>
        <w:t xml:space="preserve">~ sample type + treatment + sample type * treatment). The </w:t>
      </w:r>
      <w:sdt>
        <w:sdtPr>
          <w:rPr>
            <w:color w:val="000000" w:themeColor="text1"/>
          </w:rPr>
          <w:tag w:val="goog_rdk_113"/>
          <w:id w:val="158284348"/>
        </w:sdtPr>
        <w:sdtContent>
          <w:r w:rsidRPr="000439E5">
            <w:rPr>
              <w:rFonts w:ascii="Times New Roman" w:hAnsi="Times New Roman" w:cs="Times New Roman"/>
              <w:color w:val="000000" w:themeColor="text1"/>
            </w:rPr>
            <w:t>test</w:t>
          </w:r>
        </w:sdtContent>
      </w:sdt>
      <w:sdt>
        <w:sdtPr>
          <w:rPr>
            <w:color w:val="000000" w:themeColor="text1"/>
          </w:rPr>
          <w:tag w:val="goog_rdk_114"/>
          <w:id w:val="1782223962"/>
          <w:showingPlcHdr/>
        </w:sdtPr>
        <w:sdtContent>
          <w:r w:rsidR="004E30E9">
            <w:rPr>
              <w:color w:val="000000" w:themeColor="text1"/>
            </w:rPr>
            <w:t xml:space="preserve">     </w:t>
          </w:r>
        </w:sdtContent>
      </w:sdt>
      <w:r w:rsidRPr="000439E5">
        <w:rPr>
          <w:rFonts w:ascii="Times New Roman" w:hAnsi="Times New Roman" w:cs="Times New Roman"/>
          <w:color w:val="000000" w:themeColor="text1"/>
        </w:rPr>
        <w:t xml:space="preserve"> was conducted with a linea</w:t>
      </w:r>
      <w:r w:rsidR="00463290">
        <w:rPr>
          <w:rFonts w:ascii="Times New Roman" w:hAnsi="Times New Roman" w:cs="Times New Roman"/>
          <w:color w:val="000000" w:themeColor="text1"/>
        </w:rPr>
        <w:t>r mixed effect</w:t>
      </w:r>
      <w:r w:rsidRPr="000439E5">
        <w:rPr>
          <w:rFonts w:ascii="Times New Roman" w:hAnsi="Times New Roman" w:cs="Times New Roman"/>
          <w:color w:val="000000" w:themeColor="text1"/>
        </w:rPr>
        <w:t xml:space="preserve"> model </w:t>
      </w:r>
      <w:proofErr w:type="spellStart"/>
      <w:proofErr w:type="gramStart"/>
      <w:r w:rsidR="003A77E2">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w:t>
      </w:r>
      <w:proofErr w:type="gramEnd"/>
      <w:r w:rsidR="004E30E9">
        <w:rPr>
          <w:rFonts w:ascii="Times New Roman" w:hAnsi="Times New Roman" w:cs="Times New Roman"/>
          <w:color w:val="000000" w:themeColor="text1"/>
        </w:rPr>
        <w:t xml:space="preserve">Paired M-H </w:t>
      </w:r>
      <w:r w:rsidR="004E30E9" w:rsidRPr="004E30E9">
        <w:rPr>
          <w:rFonts w:ascii="Times New Roman" w:hAnsi="Times New Roman" w:cs="Times New Roman"/>
          <w:color w:val="000000" w:themeColor="text1"/>
        </w:rPr>
        <w:t>dissimilarity</w:t>
      </w:r>
      <w:r w:rsidRPr="000439E5">
        <w:rPr>
          <w:rFonts w:ascii="Times New Roman" w:hAnsi="Times New Roman" w:cs="Times New Roman"/>
          <w:color w:val="000000" w:themeColor="text1"/>
        </w:rPr>
        <w:t xml:space="preserve"> ~ treatment</w:t>
      </w:r>
      <w:r w:rsidR="00DF5127">
        <w:rPr>
          <w:rFonts w:ascii="Times New Roman" w:hAnsi="Times New Roman" w:cs="Times New Roman"/>
          <w:color w:val="000000" w:themeColor="text1"/>
        </w:rPr>
        <w:t xml:space="preserve"> + (1|subject)</w:t>
      </w:r>
      <w:r w:rsidRPr="000439E5">
        <w:rPr>
          <w:rFonts w:ascii="Times New Roman" w:hAnsi="Times New Roman" w:cs="Times New Roman"/>
          <w:color w:val="000000" w:themeColor="text1"/>
        </w:rPr>
        <w:t xml:space="preserve">). </w:t>
      </w:r>
      <w:r w:rsidR="004E30E9">
        <w:rPr>
          <w:rFonts w:ascii="Times New Roman" w:hAnsi="Times New Roman" w:cs="Times New Roman"/>
          <w:color w:val="000000" w:themeColor="text1"/>
        </w:rPr>
        <w:t xml:space="preserve">Effect size of 0 indicates no </w:t>
      </w:r>
      <w:r w:rsidR="004E30E9" w:rsidRPr="000439E5">
        <w:rPr>
          <w:rFonts w:ascii="Times New Roman" w:hAnsi="Times New Roman" w:cs="Times New Roman"/>
          <w:color w:val="000000" w:themeColor="text1"/>
        </w:rPr>
        <w:t>dissimilarity</w:t>
      </w:r>
      <w:r w:rsidR="004E30E9">
        <w:rPr>
          <w:rFonts w:ascii="Times New Roman" w:hAnsi="Times New Roman" w:cs="Times New Roman"/>
          <w:color w:val="000000" w:themeColor="text1"/>
        </w:rPr>
        <w:t>, while effect size of 1 indicates complete dissimilarity. S</w:t>
      </w:r>
      <w:r w:rsidRPr="000439E5">
        <w:rPr>
          <w:rFonts w:ascii="Times New Roman" w:hAnsi="Times New Roman" w:cs="Times New Roman"/>
          <w:color w:val="000000" w:themeColor="text1"/>
        </w:rPr>
        <w:t xml:space="preserve">tatistical significances were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0.05,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0.01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r w:rsidR="00E9315C" w:rsidRPr="000439E5" w:rsidDel="00E9315C">
        <w:rPr>
          <w:color w:val="000000" w:themeColor="text1"/>
        </w:rPr>
        <w:t xml:space="preserve"> </w:t>
      </w:r>
    </w:p>
    <w:tbl>
      <w:tblPr>
        <w:tblW w:w="5000" w:type="pct"/>
        <w:tblCellMar>
          <w:top w:w="15" w:type="dxa"/>
          <w:left w:w="15" w:type="dxa"/>
          <w:bottom w:w="15" w:type="dxa"/>
          <w:right w:w="15" w:type="dxa"/>
        </w:tblCellMar>
        <w:tblLook w:val="04A0" w:firstRow="1" w:lastRow="0" w:firstColumn="1" w:lastColumn="0" w:noHBand="0" w:noVBand="1"/>
      </w:tblPr>
      <w:tblGrid>
        <w:gridCol w:w="985"/>
        <w:gridCol w:w="1891"/>
        <w:gridCol w:w="682"/>
        <w:gridCol w:w="109"/>
        <w:gridCol w:w="1891"/>
        <w:gridCol w:w="682"/>
        <w:gridCol w:w="219"/>
        <w:gridCol w:w="1891"/>
        <w:gridCol w:w="682"/>
        <w:gridCol w:w="328"/>
      </w:tblGrid>
      <w:tr w:rsidR="00E9315C" w:rsidRPr="00E9315C" w14:paraId="14F8727B" w14:textId="77777777" w:rsidTr="004E30E9">
        <w:trPr>
          <w:divId w:val="1302154639"/>
          <w:tblHeader/>
        </w:trPr>
        <w:tc>
          <w:tcPr>
            <w:tcW w:w="0" w:type="auto"/>
            <w:tcBorders>
              <w:top w:val="single" w:sz="4" w:space="0" w:color="auto"/>
            </w:tcBorders>
            <w:shd w:val="clear" w:color="auto" w:fill="auto"/>
            <w:tcMar>
              <w:top w:w="0" w:type="dxa"/>
              <w:left w:w="0" w:type="dxa"/>
              <w:bottom w:w="0" w:type="dxa"/>
              <w:right w:w="0" w:type="dxa"/>
            </w:tcMar>
            <w:vAlign w:val="center"/>
            <w:hideMark/>
          </w:tcPr>
          <w:p w14:paraId="34EB9947" w14:textId="77777777" w:rsidR="00E9315C" w:rsidRPr="00E9315C" w:rsidRDefault="00E9315C" w:rsidP="00E9315C">
            <w:pPr>
              <w:rPr>
                <w:sz w:val="20"/>
                <w:szCs w:val="20"/>
              </w:rPr>
            </w:pPr>
          </w:p>
        </w:tc>
        <w:tc>
          <w:tcPr>
            <w:tcW w:w="0" w:type="auto"/>
            <w:gridSpan w:val="3"/>
            <w:tcBorders>
              <w:top w:val="single" w:sz="4" w:space="0" w:color="auto"/>
            </w:tcBorders>
            <w:shd w:val="clear" w:color="auto" w:fill="auto"/>
            <w:tcMar>
              <w:top w:w="0" w:type="dxa"/>
              <w:left w:w="45" w:type="dxa"/>
              <w:bottom w:w="0" w:type="dxa"/>
              <w:right w:w="45" w:type="dxa"/>
            </w:tcMar>
            <w:vAlign w:val="center"/>
            <w:hideMark/>
          </w:tcPr>
          <w:p w14:paraId="4D64104F" w14:textId="77777777" w:rsidR="00E9315C" w:rsidRPr="004E30E9" w:rsidRDefault="00E9315C" w:rsidP="004E30E9">
            <w:pPr>
              <w:jc w:val="center"/>
              <w:divId w:val="1524124182"/>
              <w:rPr>
                <w:b/>
                <w:bCs/>
                <w:sz w:val="20"/>
                <w:szCs w:val="20"/>
              </w:rPr>
            </w:pPr>
            <w:r w:rsidRPr="004E30E9">
              <w:rPr>
                <w:b/>
                <w:bCs/>
                <w:sz w:val="20"/>
                <w:szCs w:val="20"/>
              </w:rPr>
              <w:t>BAL</w:t>
            </w:r>
          </w:p>
        </w:tc>
        <w:tc>
          <w:tcPr>
            <w:tcW w:w="0" w:type="auto"/>
            <w:gridSpan w:val="3"/>
            <w:tcBorders>
              <w:top w:val="single" w:sz="4" w:space="0" w:color="auto"/>
            </w:tcBorders>
            <w:shd w:val="clear" w:color="auto" w:fill="auto"/>
            <w:tcMar>
              <w:top w:w="0" w:type="dxa"/>
              <w:left w:w="45" w:type="dxa"/>
              <w:bottom w:w="0" w:type="dxa"/>
              <w:right w:w="45" w:type="dxa"/>
            </w:tcMar>
            <w:vAlign w:val="center"/>
            <w:hideMark/>
          </w:tcPr>
          <w:p w14:paraId="12D28689" w14:textId="77777777" w:rsidR="00E9315C" w:rsidRPr="004E30E9" w:rsidRDefault="00E9315C" w:rsidP="004E30E9">
            <w:pPr>
              <w:jc w:val="center"/>
              <w:divId w:val="1528710695"/>
              <w:rPr>
                <w:b/>
                <w:bCs/>
                <w:sz w:val="20"/>
                <w:szCs w:val="20"/>
              </w:rPr>
            </w:pPr>
            <w:r w:rsidRPr="004E30E9">
              <w:rPr>
                <w:b/>
                <w:bCs/>
                <w:sz w:val="20"/>
                <w:szCs w:val="20"/>
              </w:rPr>
              <w:t>Nasal swab</w:t>
            </w:r>
          </w:p>
        </w:tc>
        <w:tc>
          <w:tcPr>
            <w:tcW w:w="0" w:type="auto"/>
            <w:gridSpan w:val="3"/>
            <w:tcBorders>
              <w:top w:val="single" w:sz="4" w:space="0" w:color="auto"/>
            </w:tcBorders>
            <w:shd w:val="clear" w:color="auto" w:fill="auto"/>
            <w:tcMar>
              <w:top w:w="0" w:type="dxa"/>
              <w:left w:w="45" w:type="dxa"/>
              <w:bottom w:w="0" w:type="dxa"/>
              <w:right w:w="45" w:type="dxa"/>
            </w:tcMar>
            <w:vAlign w:val="center"/>
            <w:hideMark/>
          </w:tcPr>
          <w:p w14:paraId="317FF576" w14:textId="77777777" w:rsidR="00E9315C" w:rsidRPr="004E30E9" w:rsidRDefault="00E9315C" w:rsidP="004E30E9">
            <w:pPr>
              <w:jc w:val="center"/>
              <w:divId w:val="1707369598"/>
              <w:rPr>
                <w:b/>
                <w:bCs/>
                <w:sz w:val="20"/>
                <w:szCs w:val="20"/>
              </w:rPr>
            </w:pPr>
            <w:r w:rsidRPr="004E30E9">
              <w:rPr>
                <w:b/>
                <w:bCs/>
                <w:sz w:val="20"/>
                <w:szCs w:val="20"/>
              </w:rPr>
              <w:t>Sputum</w:t>
            </w:r>
          </w:p>
        </w:tc>
      </w:tr>
      <w:tr w:rsidR="00E9315C" w:rsidRPr="00E9315C" w14:paraId="5A8FE128" w14:textId="77777777" w:rsidTr="004E30E9">
        <w:trPr>
          <w:divId w:val="1302154639"/>
          <w:tblHeader/>
        </w:trPr>
        <w:tc>
          <w:tcPr>
            <w:tcW w:w="0" w:type="auto"/>
            <w:tcBorders>
              <w:bottom w:val="single" w:sz="4" w:space="0" w:color="auto"/>
            </w:tcBorders>
            <w:shd w:val="clear" w:color="auto" w:fill="auto"/>
            <w:tcMar>
              <w:top w:w="0" w:type="dxa"/>
              <w:left w:w="0" w:type="dxa"/>
              <w:bottom w:w="0" w:type="dxa"/>
              <w:right w:w="0" w:type="dxa"/>
            </w:tcMar>
            <w:vAlign w:val="center"/>
            <w:hideMark/>
          </w:tcPr>
          <w:p w14:paraId="1A4C9E85" w14:textId="77777777" w:rsidR="00E9315C" w:rsidRPr="004E30E9" w:rsidRDefault="00E9315C" w:rsidP="004E30E9">
            <w:pPr>
              <w:jc w:val="center"/>
              <w:rPr>
                <w:b/>
                <w:bCs/>
                <w:sz w:val="20"/>
                <w:szCs w:val="20"/>
              </w:rPr>
            </w:pPr>
          </w:p>
        </w:tc>
        <w:tc>
          <w:tcPr>
            <w:tcW w:w="0" w:type="auto"/>
            <w:tcBorders>
              <w:bottom w:val="single" w:sz="4" w:space="0" w:color="auto"/>
            </w:tcBorders>
            <w:shd w:val="clear" w:color="auto" w:fill="auto"/>
            <w:tcMar>
              <w:top w:w="0" w:type="dxa"/>
              <w:left w:w="0" w:type="dxa"/>
              <w:bottom w:w="0" w:type="dxa"/>
              <w:right w:w="0" w:type="dxa"/>
            </w:tcMar>
            <w:vAlign w:val="center"/>
            <w:hideMark/>
          </w:tcPr>
          <w:p w14:paraId="086A12E3" w14:textId="0905CFB9" w:rsidR="00E9315C" w:rsidRPr="004E30E9" w:rsidRDefault="00E9315C" w:rsidP="004E30E9">
            <w:pPr>
              <w:jc w:val="center"/>
              <w:rPr>
                <w:b/>
                <w:bCs/>
                <w:sz w:val="20"/>
                <w:szCs w:val="20"/>
              </w:rPr>
            </w:pPr>
            <w:r w:rsidRPr="004E30E9">
              <w:rPr>
                <w:b/>
                <w:bCs/>
                <w:sz w:val="20"/>
                <w:szCs w:val="20"/>
              </w:rPr>
              <w:t>Effect size (95% CI)</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68633547" w14:textId="3EFEA753" w:rsidR="00E9315C" w:rsidRPr="004E30E9" w:rsidRDefault="00E9315C" w:rsidP="004E30E9">
            <w:pPr>
              <w:jc w:val="center"/>
              <w:rPr>
                <w:b/>
                <w:bCs/>
                <w:sz w:val="20"/>
                <w:szCs w:val="20"/>
              </w:rPr>
            </w:pPr>
            <w:r w:rsidRPr="004E30E9">
              <w:rPr>
                <w:b/>
                <w:bCs/>
                <w:i/>
                <w:iCs/>
                <w:sz w:val="20"/>
                <w:szCs w:val="20"/>
              </w:rPr>
              <w:t>p</w:t>
            </w:r>
            <w:r w:rsidRPr="004E30E9">
              <w:rPr>
                <w:b/>
                <w:bCs/>
                <w:sz w:val="20"/>
                <w:szCs w:val="20"/>
              </w:rPr>
              <w:t>-value</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40FFC214" w14:textId="77777777" w:rsidR="00E9315C" w:rsidRPr="004E30E9" w:rsidRDefault="00E9315C" w:rsidP="004E30E9">
            <w:pPr>
              <w:jc w:val="center"/>
              <w:rPr>
                <w:b/>
                <w:bCs/>
                <w:sz w:val="20"/>
                <w:szCs w:val="20"/>
              </w:rPr>
            </w:pPr>
          </w:p>
        </w:tc>
        <w:tc>
          <w:tcPr>
            <w:tcW w:w="0" w:type="auto"/>
            <w:tcBorders>
              <w:bottom w:val="single" w:sz="4" w:space="0" w:color="auto"/>
            </w:tcBorders>
            <w:shd w:val="clear" w:color="auto" w:fill="auto"/>
            <w:tcMar>
              <w:top w:w="0" w:type="dxa"/>
              <w:left w:w="0" w:type="dxa"/>
              <w:bottom w:w="0" w:type="dxa"/>
              <w:right w:w="0" w:type="dxa"/>
            </w:tcMar>
            <w:vAlign w:val="center"/>
            <w:hideMark/>
          </w:tcPr>
          <w:p w14:paraId="2EC55893" w14:textId="4A66010E" w:rsidR="00E9315C" w:rsidRPr="004E30E9" w:rsidRDefault="00E9315C" w:rsidP="004E30E9">
            <w:pPr>
              <w:jc w:val="center"/>
              <w:rPr>
                <w:b/>
                <w:bCs/>
                <w:sz w:val="20"/>
                <w:szCs w:val="20"/>
              </w:rPr>
            </w:pPr>
            <w:r w:rsidRPr="004E30E9">
              <w:rPr>
                <w:b/>
                <w:bCs/>
                <w:sz w:val="20"/>
                <w:szCs w:val="20"/>
              </w:rPr>
              <w:t>Effect size (95% CI)</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63E3DB0A" w14:textId="46435120" w:rsidR="00E9315C" w:rsidRPr="004E30E9" w:rsidRDefault="00E9315C" w:rsidP="004E30E9">
            <w:pPr>
              <w:jc w:val="center"/>
              <w:rPr>
                <w:b/>
                <w:bCs/>
                <w:sz w:val="20"/>
                <w:szCs w:val="20"/>
              </w:rPr>
            </w:pPr>
            <w:r w:rsidRPr="004E30E9">
              <w:rPr>
                <w:b/>
                <w:bCs/>
                <w:i/>
                <w:iCs/>
                <w:sz w:val="20"/>
                <w:szCs w:val="20"/>
              </w:rPr>
              <w:t>p</w:t>
            </w:r>
            <w:r w:rsidRPr="004E30E9">
              <w:rPr>
                <w:b/>
                <w:bCs/>
                <w:sz w:val="20"/>
                <w:szCs w:val="20"/>
              </w:rPr>
              <w:t>-value</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3756EE18" w14:textId="77777777" w:rsidR="00E9315C" w:rsidRPr="004E30E9" w:rsidRDefault="00E9315C" w:rsidP="004E30E9">
            <w:pPr>
              <w:jc w:val="center"/>
              <w:rPr>
                <w:b/>
                <w:bCs/>
                <w:sz w:val="20"/>
                <w:szCs w:val="20"/>
              </w:rPr>
            </w:pPr>
          </w:p>
        </w:tc>
        <w:tc>
          <w:tcPr>
            <w:tcW w:w="0" w:type="auto"/>
            <w:tcBorders>
              <w:bottom w:val="single" w:sz="4" w:space="0" w:color="auto"/>
            </w:tcBorders>
            <w:shd w:val="clear" w:color="auto" w:fill="auto"/>
            <w:tcMar>
              <w:top w:w="0" w:type="dxa"/>
              <w:left w:w="0" w:type="dxa"/>
              <w:bottom w:w="0" w:type="dxa"/>
              <w:right w:w="0" w:type="dxa"/>
            </w:tcMar>
            <w:vAlign w:val="center"/>
            <w:hideMark/>
          </w:tcPr>
          <w:p w14:paraId="1CF8D1EF" w14:textId="1F8C06B4" w:rsidR="00E9315C" w:rsidRPr="004E30E9" w:rsidRDefault="00E9315C" w:rsidP="004E30E9">
            <w:pPr>
              <w:jc w:val="center"/>
              <w:rPr>
                <w:b/>
                <w:bCs/>
                <w:sz w:val="20"/>
                <w:szCs w:val="20"/>
              </w:rPr>
            </w:pPr>
            <w:r w:rsidRPr="004E30E9">
              <w:rPr>
                <w:b/>
                <w:bCs/>
                <w:sz w:val="20"/>
                <w:szCs w:val="20"/>
              </w:rPr>
              <w:t>Effect size (95% CI)</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109A6EAE" w14:textId="59E9E535" w:rsidR="00E9315C" w:rsidRPr="004E30E9" w:rsidRDefault="00E9315C" w:rsidP="004E30E9">
            <w:pPr>
              <w:jc w:val="center"/>
              <w:rPr>
                <w:b/>
                <w:bCs/>
                <w:sz w:val="20"/>
                <w:szCs w:val="20"/>
              </w:rPr>
            </w:pPr>
            <w:r w:rsidRPr="004E30E9">
              <w:rPr>
                <w:b/>
                <w:bCs/>
                <w:i/>
                <w:iCs/>
                <w:sz w:val="20"/>
                <w:szCs w:val="20"/>
              </w:rPr>
              <w:t>p</w:t>
            </w:r>
            <w:r w:rsidRPr="004E30E9">
              <w:rPr>
                <w:b/>
                <w:bCs/>
                <w:sz w:val="20"/>
                <w:szCs w:val="20"/>
              </w:rPr>
              <w:t>-value</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0F94CD2D" w14:textId="77777777" w:rsidR="00E9315C" w:rsidRPr="004E30E9" w:rsidRDefault="00E9315C" w:rsidP="004E30E9">
            <w:pPr>
              <w:jc w:val="center"/>
              <w:rPr>
                <w:b/>
                <w:bCs/>
                <w:sz w:val="20"/>
                <w:szCs w:val="20"/>
              </w:rPr>
            </w:pPr>
          </w:p>
        </w:tc>
      </w:tr>
      <w:tr w:rsidR="00E9315C" w:rsidRPr="00E9315C" w14:paraId="1E27AFD8" w14:textId="77777777" w:rsidTr="004E30E9">
        <w:trPr>
          <w:divId w:val="1302154639"/>
        </w:trPr>
        <w:tc>
          <w:tcPr>
            <w:tcW w:w="0" w:type="auto"/>
            <w:tcBorders>
              <w:top w:val="single" w:sz="4" w:space="0" w:color="auto"/>
            </w:tcBorders>
            <w:shd w:val="clear" w:color="auto" w:fill="auto"/>
            <w:tcMar>
              <w:top w:w="0" w:type="dxa"/>
              <w:left w:w="0" w:type="dxa"/>
              <w:bottom w:w="0" w:type="dxa"/>
              <w:right w:w="0" w:type="dxa"/>
            </w:tcMar>
            <w:vAlign w:val="center"/>
            <w:hideMark/>
          </w:tcPr>
          <w:p w14:paraId="5CBDA301" w14:textId="77777777" w:rsidR="00E9315C" w:rsidRPr="004E30E9" w:rsidRDefault="00E9315C" w:rsidP="004E30E9">
            <w:pPr>
              <w:rPr>
                <w:sz w:val="20"/>
                <w:szCs w:val="20"/>
              </w:rPr>
            </w:pPr>
            <w:r w:rsidRPr="004E30E9">
              <w:rPr>
                <w:sz w:val="20"/>
                <w:szCs w:val="20"/>
              </w:rPr>
              <w:t xml:space="preserve">Untreated </w:t>
            </w:r>
          </w:p>
        </w:tc>
        <w:tc>
          <w:tcPr>
            <w:tcW w:w="0" w:type="auto"/>
            <w:tcBorders>
              <w:top w:val="single" w:sz="4" w:space="0" w:color="auto"/>
            </w:tcBorders>
            <w:shd w:val="clear" w:color="auto" w:fill="auto"/>
            <w:tcMar>
              <w:top w:w="0" w:type="dxa"/>
              <w:left w:w="0" w:type="dxa"/>
              <w:bottom w:w="0" w:type="dxa"/>
              <w:right w:w="0" w:type="dxa"/>
            </w:tcMar>
            <w:vAlign w:val="center"/>
            <w:hideMark/>
          </w:tcPr>
          <w:p w14:paraId="722357A5" w14:textId="7D0AF678" w:rsidR="00E9315C" w:rsidRPr="004E30E9" w:rsidRDefault="00E9315C" w:rsidP="004E30E9">
            <w:pPr>
              <w:jc w:val="center"/>
              <w:rPr>
                <w:sz w:val="20"/>
                <w:szCs w:val="20"/>
              </w:rPr>
            </w:pPr>
            <w:r w:rsidRPr="004E30E9">
              <w:rPr>
                <w:sz w:val="20"/>
                <w:szCs w:val="20"/>
              </w:rPr>
              <w:t>0.0 (-0.2, 0.2)</w:t>
            </w:r>
          </w:p>
        </w:tc>
        <w:tc>
          <w:tcPr>
            <w:tcW w:w="0" w:type="auto"/>
            <w:tcBorders>
              <w:top w:val="single" w:sz="4" w:space="0" w:color="auto"/>
            </w:tcBorders>
            <w:shd w:val="clear" w:color="auto" w:fill="auto"/>
            <w:tcMar>
              <w:top w:w="0" w:type="dxa"/>
              <w:left w:w="0" w:type="dxa"/>
              <w:bottom w:w="0" w:type="dxa"/>
              <w:right w:w="0" w:type="dxa"/>
            </w:tcMar>
            <w:vAlign w:val="center"/>
            <w:hideMark/>
          </w:tcPr>
          <w:p w14:paraId="50E63F90" w14:textId="289E6017" w:rsidR="00E9315C" w:rsidRPr="004E30E9" w:rsidRDefault="00E9315C" w:rsidP="004E30E9">
            <w:pPr>
              <w:jc w:val="center"/>
              <w:rPr>
                <w:sz w:val="20"/>
                <w:szCs w:val="20"/>
              </w:rPr>
            </w:pPr>
            <w:r w:rsidRPr="004E30E9">
              <w:rPr>
                <w:sz w:val="20"/>
                <w:szCs w:val="20"/>
              </w:rPr>
              <w:t>1.000</w:t>
            </w:r>
          </w:p>
        </w:tc>
        <w:tc>
          <w:tcPr>
            <w:tcW w:w="0" w:type="auto"/>
            <w:tcBorders>
              <w:top w:val="single" w:sz="4" w:space="0" w:color="auto"/>
            </w:tcBorders>
            <w:shd w:val="clear" w:color="auto" w:fill="auto"/>
            <w:tcMar>
              <w:top w:w="0" w:type="dxa"/>
              <w:left w:w="0" w:type="dxa"/>
              <w:bottom w:w="0" w:type="dxa"/>
              <w:right w:w="0" w:type="dxa"/>
            </w:tcMar>
            <w:vAlign w:val="center"/>
            <w:hideMark/>
          </w:tcPr>
          <w:p w14:paraId="2C216370" w14:textId="77777777" w:rsidR="00E9315C" w:rsidRPr="004E30E9" w:rsidRDefault="00E9315C" w:rsidP="004E30E9">
            <w:pPr>
              <w:jc w:val="center"/>
              <w:rPr>
                <w:sz w:val="20"/>
                <w:szCs w:val="20"/>
              </w:rPr>
            </w:pPr>
          </w:p>
        </w:tc>
        <w:tc>
          <w:tcPr>
            <w:tcW w:w="0" w:type="auto"/>
            <w:tcBorders>
              <w:top w:val="single" w:sz="4" w:space="0" w:color="auto"/>
            </w:tcBorders>
            <w:shd w:val="clear" w:color="auto" w:fill="auto"/>
            <w:tcMar>
              <w:top w:w="0" w:type="dxa"/>
              <w:left w:w="0" w:type="dxa"/>
              <w:bottom w:w="0" w:type="dxa"/>
              <w:right w:w="0" w:type="dxa"/>
            </w:tcMar>
            <w:vAlign w:val="center"/>
            <w:hideMark/>
          </w:tcPr>
          <w:p w14:paraId="17F07749" w14:textId="5ED92DFE" w:rsidR="00E9315C" w:rsidRPr="004E30E9" w:rsidRDefault="00E9315C" w:rsidP="004E30E9">
            <w:pPr>
              <w:jc w:val="center"/>
              <w:rPr>
                <w:sz w:val="20"/>
                <w:szCs w:val="20"/>
              </w:rPr>
            </w:pPr>
            <w:r w:rsidRPr="004E30E9">
              <w:rPr>
                <w:sz w:val="20"/>
                <w:szCs w:val="20"/>
              </w:rPr>
              <w:t>0.0 (-0.1, 0.1)</w:t>
            </w:r>
          </w:p>
        </w:tc>
        <w:tc>
          <w:tcPr>
            <w:tcW w:w="0" w:type="auto"/>
            <w:tcBorders>
              <w:top w:val="single" w:sz="4" w:space="0" w:color="auto"/>
            </w:tcBorders>
            <w:shd w:val="clear" w:color="auto" w:fill="auto"/>
            <w:tcMar>
              <w:top w:w="0" w:type="dxa"/>
              <w:left w:w="0" w:type="dxa"/>
              <w:bottom w:w="0" w:type="dxa"/>
              <w:right w:w="0" w:type="dxa"/>
            </w:tcMar>
            <w:vAlign w:val="center"/>
            <w:hideMark/>
          </w:tcPr>
          <w:p w14:paraId="7F1CFCD0" w14:textId="4CC648BB" w:rsidR="00E9315C" w:rsidRPr="004E30E9" w:rsidRDefault="00E9315C" w:rsidP="004E30E9">
            <w:pPr>
              <w:jc w:val="center"/>
              <w:rPr>
                <w:sz w:val="20"/>
                <w:szCs w:val="20"/>
              </w:rPr>
            </w:pPr>
            <w:r w:rsidRPr="004E30E9">
              <w:rPr>
                <w:sz w:val="20"/>
                <w:szCs w:val="20"/>
              </w:rPr>
              <w:t>1.000</w:t>
            </w:r>
          </w:p>
        </w:tc>
        <w:tc>
          <w:tcPr>
            <w:tcW w:w="0" w:type="auto"/>
            <w:tcBorders>
              <w:top w:val="single" w:sz="4" w:space="0" w:color="auto"/>
            </w:tcBorders>
            <w:shd w:val="clear" w:color="auto" w:fill="auto"/>
            <w:tcMar>
              <w:top w:w="0" w:type="dxa"/>
              <w:left w:w="0" w:type="dxa"/>
              <w:bottom w:w="0" w:type="dxa"/>
              <w:right w:w="0" w:type="dxa"/>
            </w:tcMar>
            <w:vAlign w:val="center"/>
            <w:hideMark/>
          </w:tcPr>
          <w:p w14:paraId="161BBAD7" w14:textId="77777777" w:rsidR="00E9315C" w:rsidRPr="004E30E9" w:rsidRDefault="00E9315C" w:rsidP="004E30E9">
            <w:pPr>
              <w:jc w:val="center"/>
              <w:rPr>
                <w:sz w:val="20"/>
                <w:szCs w:val="20"/>
              </w:rPr>
            </w:pPr>
          </w:p>
        </w:tc>
        <w:tc>
          <w:tcPr>
            <w:tcW w:w="0" w:type="auto"/>
            <w:tcBorders>
              <w:top w:val="single" w:sz="4" w:space="0" w:color="auto"/>
            </w:tcBorders>
            <w:shd w:val="clear" w:color="auto" w:fill="auto"/>
            <w:tcMar>
              <w:top w:w="0" w:type="dxa"/>
              <w:left w:w="0" w:type="dxa"/>
              <w:bottom w:w="0" w:type="dxa"/>
              <w:right w:w="0" w:type="dxa"/>
            </w:tcMar>
            <w:vAlign w:val="center"/>
            <w:hideMark/>
          </w:tcPr>
          <w:p w14:paraId="40DB8693" w14:textId="6DE11781" w:rsidR="00E9315C" w:rsidRPr="004E30E9" w:rsidRDefault="00E9315C" w:rsidP="004E30E9">
            <w:pPr>
              <w:jc w:val="center"/>
              <w:rPr>
                <w:sz w:val="20"/>
                <w:szCs w:val="20"/>
              </w:rPr>
            </w:pPr>
            <w:r w:rsidRPr="004E30E9">
              <w:rPr>
                <w:sz w:val="20"/>
                <w:szCs w:val="20"/>
              </w:rPr>
              <w:t>0.0 (-0.3, 0.3)</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0C67F48" w14:textId="6F4FAD71" w:rsidR="00E9315C" w:rsidRPr="004E30E9" w:rsidRDefault="00E9315C" w:rsidP="004E30E9">
            <w:pPr>
              <w:jc w:val="center"/>
              <w:rPr>
                <w:sz w:val="20"/>
                <w:szCs w:val="20"/>
              </w:rPr>
            </w:pPr>
            <w:r w:rsidRPr="004E30E9">
              <w:rPr>
                <w:sz w:val="20"/>
                <w:szCs w:val="20"/>
              </w:rPr>
              <w:t>1.000</w:t>
            </w:r>
          </w:p>
        </w:tc>
        <w:tc>
          <w:tcPr>
            <w:tcW w:w="0" w:type="auto"/>
            <w:tcBorders>
              <w:top w:val="single" w:sz="4" w:space="0" w:color="auto"/>
            </w:tcBorders>
            <w:shd w:val="clear" w:color="auto" w:fill="auto"/>
            <w:tcMar>
              <w:top w:w="0" w:type="dxa"/>
              <w:left w:w="0" w:type="dxa"/>
              <w:bottom w:w="0" w:type="dxa"/>
              <w:right w:w="0" w:type="dxa"/>
            </w:tcMar>
            <w:vAlign w:val="center"/>
            <w:hideMark/>
          </w:tcPr>
          <w:p w14:paraId="1A0DCABF" w14:textId="77777777" w:rsidR="00E9315C" w:rsidRPr="004E30E9" w:rsidRDefault="00E9315C" w:rsidP="004E30E9">
            <w:pPr>
              <w:jc w:val="center"/>
              <w:rPr>
                <w:sz w:val="20"/>
                <w:szCs w:val="20"/>
              </w:rPr>
            </w:pPr>
          </w:p>
        </w:tc>
      </w:tr>
      <w:tr w:rsidR="00E9315C" w:rsidRPr="00E9315C" w14:paraId="04BD51A2" w14:textId="77777777">
        <w:trPr>
          <w:divId w:val="1302154639"/>
        </w:trPr>
        <w:tc>
          <w:tcPr>
            <w:tcW w:w="0" w:type="auto"/>
            <w:shd w:val="clear" w:color="auto" w:fill="auto"/>
            <w:tcMar>
              <w:top w:w="0" w:type="dxa"/>
              <w:left w:w="0" w:type="dxa"/>
              <w:bottom w:w="0" w:type="dxa"/>
              <w:right w:w="0" w:type="dxa"/>
            </w:tcMar>
            <w:vAlign w:val="center"/>
            <w:hideMark/>
          </w:tcPr>
          <w:p w14:paraId="7391BC9E" w14:textId="77777777" w:rsidR="00E9315C" w:rsidRPr="004E30E9" w:rsidRDefault="00E9315C" w:rsidP="004E30E9">
            <w:pPr>
              <w:rPr>
                <w:sz w:val="20"/>
                <w:szCs w:val="20"/>
              </w:rPr>
            </w:pPr>
            <w:proofErr w:type="spellStart"/>
            <w:r w:rsidRPr="004E30E9">
              <w:rPr>
                <w:sz w:val="20"/>
                <w:szCs w:val="20"/>
              </w:rPr>
              <w:t>lyPMA</w:t>
            </w:r>
            <w:proofErr w:type="spellEnd"/>
            <w:r w:rsidRPr="004E30E9">
              <w:rPr>
                <w:sz w:val="20"/>
                <w:szCs w:val="20"/>
              </w:rPr>
              <w:t xml:space="preserve"> </w:t>
            </w:r>
          </w:p>
        </w:tc>
        <w:tc>
          <w:tcPr>
            <w:tcW w:w="0" w:type="auto"/>
            <w:shd w:val="clear" w:color="auto" w:fill="auto"/>
            <w:tcMar>
              <w:top w:w="0" w:type="dxa"/>
              <w:left w:w="0" w:type="dxa"/>
              <w:bottom w:w="0" w:type="dxa"/>
              <w:right w:w="0" w:type="dxa"/>
            </w:tcMar>
            <w:vAlign w:val="center"/>
            <w:hideMark/>
          </w:tcPr>
          <w:p w14:paraId="38FE00B8" w14:textId="5EBDB25F" w:rsidR="00E9315C" w:rsidRPr="004E30E9" w:rsidRDefault="00E9315C" w:rsidP="004E30E9">
            <w:pPr>
              <w:jc w:val="center"/>
              <w:rPr>
                <w:sz w:val="20"/>
                <w:szCs w:val="20"/>
              </w:rPr>
            </w:pPr>
            <w:r w:rsidRPr="004E30E9">
              <w:rPr>
                <w:sz w:val="20"/>
                <w:szCs w:val="20"/>
              </w:rPr>
              <w:t>0.3 (0.1, 0.6)</w:t>
            </w:r>
          </w:p>
        </w:tc>
        <w:tc>
          <w:tcPr>
            <w:tcW w:w="0" w:type="auto"/>
            <w:shd w:val="clear" w:color="auto" w:fill="auto"/>
            <w:tcMar>
              <w:top w:w="0" w:type="dxa"/>
              <w:left w:w="0" w:type="dxa"/>
              <w:bottom w:w="0" w:type="dxa"/>
              <w:right w:w="0" w:type="dxa"/>
            </w:tcMar>
            <w:vAlign w:val="center"/>
            <w:hideMark/>
          </w:tcPr>
          <w:p w14:paraId="036E6E7C" w14:textId="2E70DD20" w:rsidR="00E9315C" w:rsidRPr="004E30E9" w:rsidRDefault="00E9315C" w:rsidP="004E30E9">
            <w:pPr>
              <w:jc w:val="center"/>
              <w:rPr>
                <w:sz w:val="20"/>
                <w:szCs w:val="20"/>
              </w:rPr>
            </w:pPr>
            <w:r w:rsidRPr="004E30E9">
              <w:rPr>
                <w:sz w:val="20"/>
                <w:szCs w:val="20"/>
              </w:rPr>
              <w:t>0.029</w:t>
            </w:r>
          </w:p>
        </w:tc>
        <w:tc>
          <w:tcPr>
            <w:tcW w:w="0" w:type="auto"/>
            <w:shd w:val="clear" w:color="auto" w:fill="auto"/>
            <w:tcMar>
              <w:top w:w="0" w:type="dxa"/>
              <w:left w:w="0" w:type="dxa"/>
              <w:bottom w:w="0" w:type="dxa"/>
              <w:right w:w="0" w:type="dxa"/>
            </w:tcMar>
            <w:vAlign w:val="center"/>
            <w:hideMark/>
          </w:tcPr>
          <w:p w14:paraId="3E914425" w14:textId="3ADFDCB5" w:rsidR="00E9315C" w:rsidRPr="004E30E9" w:rsidRDefault="00E9315C" w:rsidP="004E30E9">
            <w:pPr>
              <w:jc w:val="center"/>
              <w:rPr>
                <w:sz w:val="20"/>
                <w:szCs w:val="20"/>
              </w:rPr>
            </w:pPr>
            <w:r w:rsidRPr="004E30E9">
              <w:rPr>
                <w:sz w:val="20"/>
                <w:szCs w:val="20"/>
              </w:rPr>
              <w:t>*</w:t>
            </w:r>
          </w:p>
        </w:tc>
        <w:tc>
          <w:tcPr>
            <w:tcW w:w="0" w:type="auto"/>
            <w:shd w:val="clear" w:color="auto" w:fill="auto"/>
            <w:tcMar>
              <w:top w:w="0" w:type="dxa"/>
              <w:left w:w="0" w:type="dxa"/>
              <w:bottom w:w="0" w:type="dxa"/>
              <w:right w:w="0" w:type="dxa"/>
            </w:tcMar>
            <w:vAlign w:val="center"/>
            <w:hideMark/>
          </w:tcPr>
          <w:p w14:paraId="65F002A6" w14:textId="3922DB8E" w:rsidR="00E9315C" w:rsidRPr="004E30E9" w:rsidRDefault="00E9315C" w:rsidP="004E30E9">
            <w:pPr>
              <w:jc w:val="center"/>
              <w:rPr>
                <w:sz w:val="20"/>
                <w:szCs w:val="20"/>
              </w:rPr>
            </w:pPr>
            <w:r w:rsidRPr="004E30E9">
              <w:rPr>
                <w:sz w:val="20"/>
                <w:szCs w:val="20"/>
              </w:rPr>
              <w:t>0.2 (0.1, 0.3)</w:t>
            </w:r>
          </w:p>
        </w:tc>
        <w:tc>
          <w:tcPr>
            <w:tcW w:w="0" w:type="auto"/>
            <w:shd w:val="clear" w:color="auto" w:fill="auto"/>
            <w:tcMar>
              <w:top w:w="0" w:type="dxa"/>
              <w:left w:w="0" w:type="dxa"/>
              <w:bottom w:w="0" w:type="dxa"/>
              <w:right w:w="0" w:type="dxa"/>
            </w:tcMar>
            <w:vAlign w:val="center"/>
            <w:hideMark/>
          </w:tcPr>
          <w:p w14:paraId="43A297E2" w14:textId="094D9B39" w:rsidR="00E9315C" w:rsidRPr="004E30E9" w:rsidRDefault="00E9315C" w:rsidP="004E30E9">
            <w:pPr>
              <w:jc w:val="center"/>
              <w:rPr>
                <w:sz w:val="20"/>
                <w:szCs w:val="20"/>
              </w:rPr>
            </w:pPr>
            <w:r w:rsidRPr="004E30E9">
              <w:rPr>
                <w:sz w:val="20"/>
                <w:szCs w:val="20"/>
              </w:rPr>
              <w:t>0.013</w:t>
            </w:r>
          </w:p>
        </w:tc>
        <w:tc>
          <w:tcPr>
            <w:tcW w:w="0" w:type="auto"/>
            <w:shd w:val="clear" w:color="auto" w:fill="auto"/>
            <w:tcMar>
              <w:top w:w="0" w:type="dxa"/>
              <w:left w:w="0" w:type="dxa"/>
              <w:bottom w:w="0" w:type="dxa"/>
              <w:right w:w="0" w:type="dxa"/>
            </w:tcMar>
            <w:vAlign w:val="center"/>
            <w:hideMark/>
          </w:tcPr>
          <w:p w14:paraId="4FA9A36D" w14:textId="01489BDF" w:rsidR="00E9315C" w:rsidRPr="004E30E9" w:rsidRDefault="00E9315C" w:rsidP="004E30E9">
            <w:pPr>
              <w:jc w:val="center"/>
              <w:rPr>
                <w:sz w:val="20"/>
                <w:szCs w:val="20"/>
              </w:rPr>
            </w:pPr>
            <w:r w:rsidRPr="004E30E9">
              <w:rPr>
                <w:sz w:val="20"/>
                <w:szCs w:val="20"/>
              </w:rPr>
              <w:t>*</w:t>
            </w:r>
          </w:p>
        </w:tc>
        <w:tc>
          <w:tcPr>
            <w:tcW w:w="0" w:type="auto"/>
            <w:shd w:val="clear" w:color="auto" w:fill="auto"/>
            <w:tcMar>
              <w:top w:w="0" w:type="dxa"/>
              <w:left w:w="0" w:type="dxa"/>
              <w:bottom w:w="0" w:type="dxa"/>
              <w:right w:w="0" w:type="dxa"/>
            </w:tcMar>
            <w:vAlign w:val="center"/>
            <w:hideMark/>
          </w:tcPr>
          <w:p w14:paraId="39EF5CC6" w14:textId="59907C66" w:rsidR="00E9315C" w:rsidRPr="004E30E9" w:rsidRDefault="00E9315C" w:rsidP="004E30E9">
            <w:pPr>
              <w:jc w:val="center"/>
              <w:rPr>
                <w:sz w:val="20"/>
                <w:szCs w:val="20"/>
              </w:rPr>
            </w:pPr>
            <w:r w:rsidRPr="004E30E9">
              <w:rPr>
                <w:sz w:val="20"/>
                <w:szCs w:val="20"/>
              </w:rPr>
              <w:t>0.3 (0.1, 0.6)</w:t>
            </w:r>
          </w:p>
        </w:tc>
        <w:tc>
          <w:tcPr>
            <w:tcW w:w="0" w:type="auto"/>
            <w:shd w:val="clear" w:color="auto" w:fill="auto"/>
            <w:tcMar>
              <w:top w:w="0" w:type="dxa"/>
              <w:left w:w="0" w:type="dxa"/>
              <w:bottom w:w="0" w:type="dxa"/>
              <w:right w:w="0" w:type="dxa"/>
            </w:tcMar>
            <w:vAlign w:val="center"/>
            <w:hideMark/>
          </w:tcPr>
          <w:p w14:paraId="2EC6D90B" w14:textId="17012C5A" w:rsidR="00E9315C" w:rsidRPr="004E30E9" w:rsidRDefault="00E9315C" w:rsidP="004E30E9">
            <w:pPr>
              <w:jc w:val="center"/>
              <w:rPr>
                <w:sz w:val="20"/>
                <w:szCs w:val="20"/>
              </w:rPr>
            </w:pPr>
            <w:r w:rsidRPr="004E30E9">
              <w:rPr>
                <w:sz w:val="20"/>
                <w:szCs w:val="20"/>
              </w:rPr>
              <w:t>0.006</w:t>
            </w:r>
          </w:p>
        </w:tc>
        <w:tc>
          <w:tcPr>
            <w:tcW w:w="0" w:type="auto"/>
            <w:shd w:val="clear" w:color="auto" w:fill="auto"/>
            <w:tcMar>
              <w:top w:w="0" w:type="dxa"/>
              <w:left w:w="0" w:type="dxa"/>
              <w:bottom w:w="0" w:type="dxa"/>
              <w:right w:w="0" w:type="dxa"/>
            </w:tcMar>
            <w:vAlign w:val="center"/>
            <w:hideMark/>
          </w:tcPr>
          <w:p w14:paraId="1D814EEB" w14:textId="230F28BA" w:rsidR="00E9315C" w:rsidRPr="004E30E9" w:rsidRDefault="00E9315C" w:rsidP="004E30E9">
            <w:pPr>
              <w:jc w:val="center"/>
              <w:rPr>
                <w:sz w:val="20"/>
                <w:szCs w:val="20"/>
              </w:rPr>
            </w:pPr>
            <w:r w:rsidRPr="004E30E9">
              <w:rPr>
                <w:sz w:val="20"/>
                <w:szCs w:val="20"/>
              </w:rPr>
              <w:t>**</w:t>
            </w:r>
          </w:p>
        </w:tc>
      </w:tr>
      <w:tr w:rsidR="00E9315C" w:rsidRPr="00E9315C" w14:paraId="4DB5CABB" w14:textId="77777777">
        <w:trPr>
          <w:divId w:val="1302154639"/>
        </w:trPr>
        <w:tc>
          <w:tcPr>
            <w:tcW w:w="0" w:type="auto"/>
            <w:shd w:val="clear" w:color="auto" w:fill="auto"/>
            <w:tcMar>
              <w:top w:w="0" w:type="dxa"/>
              <w:left w:w="0" w:type="dxa"/>
              <w:bottom w:w="0" w:type="dxa"/>
              <w:right w:w="0" w:type="dxa"/>
            </w:tcMar>
            <w:vAlign w:val="center"/>
            <w:hideMark/>
          </w:tcPr>
          <w:p w14:paraId="6DF17988" w14:textId="77777777" w:rsidR="00E9315C" w:rsidRPr="004E30E9" w:rsidRDefault="00E9315C" w:rsidP="004E30E9">
            <w:pPr>
              <w:rPr>
                <w:sz w:val="20"/>
                <w:szCs w:val="20"/>
              </w:rPr>
            </w:pPr>
            <w:r w:rsidRPr="004E30E9">
              <w:rPr>
                <w:sz w:val="20"/>
                <w:szCs w:val="20"/>
              </w:rPr>
              <w:t xml:space="preserve">Benzonase </w:t>
            </w:r>
          </w:p>
        </w:tc>
        <w:tc>
          <w:tcPr>
            <w:tcW w:w="0" w:type="auto"/>
            <w:shd w:val="clear" w:color="auto" w:fill="auto"/>
            <w:tcMar>
              <w:top w:w="0" w:type="dxa"/>
              <w:left w:w="0" w:type="dxa"/>
              <w:bottom w:w="0" w:type="dxa"/>
              <w:right w:w="0" w:type="dxa"/>
            </w:tcMar>
            <w:vAlign w:val="center"/>
            <w:hideMark/>
          </w:tcPr>
          <w:p w14:paraId="63D053C2" w14:textId="179A2B9C" w:rsidR="00E9315C" w:rsidRPr="004E30E9" w:rsidRDefault="00E9315C" w:rsidP="004E30E9">
            <w:pPr>
              <w:jc w:val="center"/>
              <w:rPr>
                <w:sz w:val="20"/>
                <w:szCs w:val="20"/>
              </w:rPr>
            </w:pPr>
            <w:r w:rsidRPr="004E30E9">
              <w:rPr>
                <w:sz w:val="20"/>
                <w:szCs w:val="20"/>
              </w:rPr>
              <w:t>0.1 (-0.1, 0.3)</w:t>
            </w:r>
          </w:p>
        </w:tc>
        <w:tc>
          <w:tcPr>
            <w:tcW w:w="0" w:type="auto"/>
            <w:shd w:val="clear" w:color="auto" w:fill="auto"/>
            <w:tcMar>
              <w:top w:w="0" w:type="dxa"/>
              <w:left w:w="0" w:type="dxa"/>
              <w:bottom w:w="0" w:type="dxa"/>
              <w:right w:w="0" w:type="dxa"/>
            </w:tcMar>
            <w:vAlign w:val="center"/>
            <w:hideMark/>
          </w:tcPr>
          <w:p w14:paraId="4A2A3555" w14:textId="1087B074" w:rsidR="00E9315C" w:rsidRPr="004E30E9" w:rsidRDefault="00E9315C" w:rsidP="004E30E9">
            <w:pPr>
              <w:jc w:val="center"/>
              <w:rPr>
                <w:sz w:val="20"/>
                <w:szCs w:val="20"/>
              </w:rPr>
            </w:pPr>
            <w:r w:rsidRPr="004E30E9">
              <w:rPr>
                <w:sz w:val="20"/>
                <w:szCs w:val="20"/>
              </w:rPr>
              <w:t>0.440</w:t>
            </w:r>
          </w:p>
        </w:tc>
        <w:tc>
          <w:tcPr>
            <w:tcW w:w="0" w:type="auto"/>
            <w:shd w:val="clear" w:color="auto" w:fill="auto"/>
            <w:tcMar>
              <w:top w:w="0" w:type="dxa"/>
              <w:left w:w="0" w:type="dxa"/>
              <w:bottom w:w="0" w:type="dxa"/>
              <w:right w:w="0" w:type="dxa"/>
            </w:tcMar>
            <w:vAlign w:val="center"/>
            <w:hideMark/>
          </w:tcPr>
          <w:p w14:paraId="504CE162" w14:textId="77777777" w:rsidR="00E9315C" w:rsidRPr="004E30E9" w:rsidRDefault="00E9315C" w:rsidP="004E30E9">
            <w:pPr>
              <w:jc w:val="center"/>
              <w:rPr>
                <w:sz w:val="20"/>
                <w:szCs w:val="20"/>
              </w:rPr>
            </w:pPr>
          </w:p>
        </w:tc>
        <w:tc>
          <w:tcPr>
            <w:tcW w:w="0" w:type="auto"/>
            <w:shd w:val="clear" w:color="auto" w:fill="auto"/>
            <w:tcMar>
              <w:top w:w="0" w:type="dxa"/>
              <w:left w:w="0" w:type="dxa"/>
              <w:bottom w:w="0" w:type="dxa"/>
              <w:right w:w="0" w:type="dxa"/>
            </w:tcMar>
            <w:vAlign w:val="center"/>
            <w:hideMark/>
          </w:tcPr>
          <w:p w14:paraId="306F4ED5" w14:textId="40890F22" w:rsidR="00E9315C" w:rsidRPr="004E30E9" w:rsidRDefault="00E9315C" w:rsidP="004E30E9">
            <w:pPr>
              <w:jc w:val="center"/>
              <w:rPr>
                <w:sz w:val="20"/>
                <w:szCs w:val="20"/>
              </w:rPr>
            </w:pPr>
            <w:r w:rsidRPr="004E30E9">
              <w:rPr>
                <w:sz w:val="20"/>
                <w:szCs w:val="20"/>
              </w:rPr>
              <w:t>0.2 (0.0, 0.3)</w:t>
            </w:r>
          </w:p>
        </w:tc>
        <w:tc>
          <w:tcPr>
            <w:tcW w:w="0" w:type="auto"/>
            <w:shd w:val="clear" w:color="auto" w:fill="auto"/>
            <w:tcMar>
              <w:top w:w="0" w:type="dxa"/>
              <w:left w:w="0" w:type="dxa"/>
              <w:bottom w:w="0" w:type="dxa"/>
              <w:right w:w="0" w:type="dxa"/>
            </w:tcMar>
            <w:vAlign w:val="center"/>
            <w:hideMark/>
          </w:tcPr>
          <w:p w14:paraId="3930203D" w14:textId="65165FA5" w:rsidR="00E9315C" w:rsidRPr="004E30E9" w:rsidRDefault="00E9315C" w:rsidP="004E30E9">
            <w:pPr>
              <w:jc w:val="center"/>
              <w:rPr>
                <w:sz w:val="20"/>
                <w:szCs w:val="20"/>
              </w:rPr>
            </w:pPr>
            <w:r w:rsidRPr="004E30E9">
              <w:rPr>
                <w:sz w:val="20"/>
                <w:szCs w:val="20"/>
              </w:rPr>
              <w:t>0.022</w:t>
            </w:r>
          </w:p>
        </w:tc>
        <w:tc>
          <w:tcPr>
            <w:tcW w:w="0" w:type="auto"/>
            <w:shd w:val="clear" w:color="auto" w:fill="auto"/>
            <w:tcMar>
              <w:top w:w="0" w:type="dxa"/>
              <w:left w:w="0" w:type="dxa"/>
              <w:bottom w:w="0" w:type="dxa"/>
              <w:right w:w="0" w:type="dxa"/>
            </w:tcMar>
            <w:vAlign w:val="center"/>
            <w:hideMark/>
          </w:tcPr>
          <w:p w14:paraId="06519C5B" w14:textId="2660240B" w:rsidR="00E9315C" w:rsidRPr="004E30E9" w:rsidRDefault="00E9315C" w:rsidP="004E30E9">
            <w:pPr>
              <w:jc w:val="center"/>
              <w:rPr>
                <w:sz w:val="20"/>
                <w:szCs w:val="20"/>
              </w:rPr>
            </w:pPr>
            <w:r w:rsidRPr="004E30E9">
              <w:rPr>
                <w:sz w:val="20"/>
                <w:szCs w:val="20"/>
              </w:rPr>
              <w:t>*</w:t>
            </w:r>
          </w:p>
        </w:tc>
        <w:tc>
          <w:tcPr>
            <w:tcW w:w="0" w:type="auto"/>
            <w:shd w:val="clear" w:color="auto" w:fill="auto"/>
            <w:tcMar>
              <w:top w:w="0" w:type="dxa"/>
              <w:left w:w="0" w:type="dxa"/>
              <w:bottom w:w="0" w:type="dxa"/>
              <w:right w:w="0" w:type="dxa"/>
            </w:tcMar>
            <w:vAlign w:val="center"/>
            <w:hideMark/>
          </w:tcPr>
          <w:p w14:paraId="03E7FA85" w14:textId="51539170" w:rsidR="00E9315C" w:rsidRPr="004E30E9" w:rsidRDefault="00E9315C" w:rsidP="004E30E9">
            <w:pPr>
              <w:jc w:val="center"/>
              <w:rPr>
                <w:sz w:val="20"/>
                <w:szCs w:val="20"/>
              </w:rPr>
            </w:pPr>
            <w:r w:rsidRPr="004E30E9">
              <w:rPr>
                <w:sz w:val="20"/>
                <w:szCs w:val="20"/>
              </w:rPr>
              <w:t>0.5 (0.3, 0.7)</w:t>
            </w:r>
          </w:p>
        </w:tc>
        <w:tc>
          <w:tcPr>
            <w:tcW w:w="0" w:type="auto"/>
            <w:shd w:val="clear" w:color="auto" w:fill="auto"/>
            <w:tcMar>
              <w:top w:w="0" w:type="dxa"/>
              <w:left w:w="0" w:type="dxa"/>
              <w:bottom w:w="0" w:type="dxa"/>
              <w:right w:w="0" w:type="dxa"/>
            </w:tcMar>
            <w:vAlign w:val="center"/>
            <w:hideMark/>
          </w:tcPr>
          <w:p w14:paraId="75828147" w14:textId="0DFF4E8E" w:rsidR="00E9315C" w:rsidRPr="004E30E9" w:rsidRDefault="00E9315C" w:rsidP="004E30E9">
            <w:pPr>
              <w:jc w:val="center"/>
              <w:rPr>
                <w:sz w:val="20"/>
                <w:szCs w:val="20"/>
              </w:rPr>
            </w:pPr>
            <w:r w:rsidRPr="004E30E9">
              <w:rPr>
                <w:sz w:val="20"/>
                <w:szCs w:val="20"/>
              </w:rPr>
              <w:t>0.000</w:t>
            </w:r>
          </w:p>
        </w:tc>
        <w:tc>
          <w:tcPr>
            <w:tcW w:w="0" w:type="auto"/>
            <w:shd w:val="clear" w:color="auto" w:fill="auto"/>
            <w:tcMar>
              <w:top w:w="0" w:type="dxa"/>
              <w:left w:w="0" w:type="dxa"/>
              <w:bottom w:w="0" w:type="dxa"/>
              <w:right w:w="0" w:type="dxa"/>
            </w:tcMar>
            <w:vAlign w:val="center"/>
            <w:hideMark/>
          </w:tcPr>
          <w:p w14:paraId="2AA66D24" w14:textId="16756166" w:rsidR="00E9315C" w:rsidRPr="004E30E9" w:rsidRDefault="00E9315C" w:rsidP="004E30E9">
            <w:pPr>
              <w:jc w:val="center"/>
              <w:rPr>
                <w:sz w:val="20"/>
                <w:szCs w:val="20"/>
              </w:rPr>
            </w:pPr>
            <w:r w:rsidRPr="004E30E9">
              <w:rPr>
                <w:sz w:val="20"/>
                <w:szCs w:val="20"/>
              </w:rPr>
              <w:t>***</w:t>
            </w:r>
          </w:p>
        </w:tc>
      </w:tr>
      <w:tr w:rsidR="00E9315C" w:rsidRPr="00E9315C" w14:paraId="4DFDC44F" w14:textId="77777777">
        <w:trPr>
          <w:divId w:val="1302154639"/>
        </w:trPr>
        <w:tc>
          <w:tcPr>
            <w:tcW w:w="0" w:type="auto"/>
            <w:shd w:val="clear" w:color="auto" w:fill="auto"/>
            <w:tcMar>
              <w:top w:w="0" w:type="dxa"/>
              <w:left w:w="0" w:type="dxa"/>
              <w:bottom w:w="0" w:type="dxa"/>
              <w:right w:w="0" w:type="dxa"/>
            </w:tcMar>
            <w:vAlign w:val="center"/>
            <w:hideMark/>
          </w:tcPr>
          <w:p w14:paraId="522F3ACE" w14:textId="77777777" w:rsidR="00E9315C" w:rsidRPr="004E30E9" w:rsidRDefault="00E9315C" w:rsidP="004E30E9">
            <w:pPr>
              <w:rPr>
                <w:sz w:val="20"/>
                <w:szCs w:val="20"/>
              </w:rPr>
            </w:pPr>
            <w:proofErr w:type="spellStart"/>
            <w:r w:rsidRPr="004E30E9">
              <w:rPr>
                <w:sz w:val="20"/>
                <w:szCs w:val="20"/>
              </w:rPr>
              <w:t>HostZERO</w:t>
            </w:r>
            <w:proofErr w:type="spellEnd"/>
            <w:r w:rsidRPr="004E30E9">
              <w:rPr>
                <w:sz w:val="20"/>
                <w:szCs w:val="20"/>
              </w:rPr>
              <w:t xml:space="preserve"> </w:t>
            </w:r>
          </w:p>
        </w:tc>
        <w:tc>
          <w:tcPr>
            <w:tcW w:w="0" w:type="auto"/>
            <w:shd w:val="clear" w:color="auto" w:fill="auto"/>
            <w:tcMar>
              <w:top w:w="0" w:type="dxa"/>
              <w:left w:w="0" w:type="dxa"/>
              <w:bottom w:w="0" w:type="dxa"/>
              <w:right w:w="0" w:type="dxa"/>
            </w:tcMar>
            <w:vAlign w:val="center"/>
            <w:hideMark/>
          </w:tcPr>
          <w:p w14:paraId="78EFC6A0" w14:textId="3026484B" w:rsidR="00E9315C" w:rsidRPr="004E30E9" w:rsidRDefault="00E9315C" w:rsidP="004E30E9">
            <w:pPr>
              <w:jc w:val="center"/>
              <w:rPr>
                <w:sz w:val="20"/>
                <w:szCs w:val="20"/>
              </w:rPr>
            </w:pPr>
            <w:r w:rsidRPr="004E30E9">
              <w:rPr>
                <w:sz w:val="20"/>
                <w:szCs w:val="20"/>
              </w:rPr>
              <w:t>0.3 (0.0, 0.5)</w:t>
            </w:r>
          </w:p>
        </w:tc>
        <w:tc>
          <w:tcPr>
            <w:tcW w:w="0" w:type="auto"/>
            <w:shd w:val="clear" w:color="auto" w:fill="auto"/>
            <w:tcMar>
              <w:top w:w="0" w:type="dxa"/>
              <w:left w:w="0" w:type="dxa"/>
              <w:bottom w:w="0" w:type="dxa"/>
              <w:right w:w="0" w:type="dxa"/>
            </w:tcMar>
            <w:vAlign w:val="center"/>
            <w:hideMark/>
          </w:tcPr>
          <w:p w14:paraId="21A3E781" w14:textId="47B02E9A" w:rsidR="00E9315C" w:rsidRPr="004E30E9" w:rsidRDefault="00E9315C" w:rsidP="004E30E9">
            <w:pPr>
              <w:jc w:val="center"/>
              <w:rPr>
                <w:sz w:val="20"/>
                <w:szCs w:val="20"/>
              </w:rPr>
            </w:pPr>
            <w:r w:rsidRPr="004E30E9">
              <w:rPr>
                <w:sz w:val="20"/>
                <w:szCs w:val="20"/>
              </w:rPr>
              <w:t>0.060</w:t>
            </w:r>
          </w:p>
        </w:tc>
        <w:tc>
          <w:tcPr>
            <w:tcW w:w="0" w:type="auto"/>
            <w:shd w:val="clear" w:color="auto" w:fill="auto"/>
            <w:tcMar>
              <w:top w:w="0" w:type="dxa"/>
              <w:left w:w="0" w:type="dxa"/>
              <w:bottom w:w="0" w:type="dxa"/>
              <w:right w:w="0" w:type="dxa"/>
            </w:tcMar>
            <w:vAlign w:val="center"/>
            <w:hideMark/>
          </w:tcPr>
          <w:p w14:paraId="27F5119D" w14:textId="77777777" w:rsidR="00E9315C" w:rsidRPr="004E30E9" w:rsidRDefault="00E9315C" w:rsidP="004E30E9">
            <w:pPr>
              <w:jc w:val="center"/>
              <w:rPr>
                <w:sz w:val="20"/>
                <w:szCs w:val="20"/>
              </w:rPr>
            </w:pPr>
          </w:p>
        </w:tc>
        <w:tc>
          <w:tcPr>
            <w:tcW w:w="0" w:type="auto"/>
            <w:shd w:val="clear" w:color="auto" w:fill="auto"/>
            <w:tcMar>
              <w:top w:w="0" w:type="dxa"/>
              <w:left w:w="0" w:type="dxa"/>
              <w:bottom w:w="0" w:type="dxa"/>
              <w:right w:w="0" w:type="dxa"/>
            </w:tcMar>
            <w:vAlign w:val="center"/>
            <w:hideMark/>
          </w:tcPr>
          <w:p w14:paraId="7FB16E07" w14:textId="4CF89D1E" w:rsidR="00E9315C" w:rsidRPr="004E30E9" w:rsidRDefault="00E9315C" w:rsidP="004E30E9">
            <w:pPr>
              <w:jc w:val="center"/>
              <w:rPr>
                <w:sz w:val="20"/>
                <w:szCs w:val="20"/>
              </w:rPr>
            </w:pPr>
            <w:r w:rsidRPr="004E30E9">
              <w:rPr>
                <w:sz w:val="20"/>
                <w:szCs w:val="20"/>
              </w:rPr>
              <w:t>0.0 (-0.1, 0.2)</w:t>
            </w:r>
          </w:p>
        </w:tc>
        <w:tc>
          <w:tcPr>
            <w:tcW w:w="0" w:type="auto"/>
            <w:shd w:val="clear" w:color="auto" w:fill="auto"/>
            <w:tcMar>
              <w:top w:w="0" w:type="dxa"/>
              <w:left w:w="0" w:type="dxa"/>
              <w:bottom w:w="0" w:type="dxa"/>
              <w:right w:w="0" w:type="dxa"/>
            </w:tcMar>
            <w:vAlign w:val="center"/>
            <w:hideMark/>
          </w:tcPr>
          <w:p w14:paraId="54D6F302" w14:textId="78B05333" w:rsidR="00E9315C" w:rsidRPr="004E30E9" w:rsidRDefault="00E9315C" w:rsidP="004E30E9">
            <w:pPr>
              <w:jc w:val="center"/>
              <w:rPr>
                <w:sz w:val="20"/>
                <w:szCs w:val="20"/>
              </w:rPr>
            </w:pPr>
            <w:r w:rsidRPr="004E30E9">
              <w:rPr>
                <w:sz w:val="20"/>
                <w:szCs w:val="20"/>
              </w:rPr>
              <w:t>0.460</w:t>
            </w:r>
          </w:p>
        </w:tc>
        <w:tc>
          <w:tcPr>
            <w:tcW w:w="0" w:type="auto"/>
            <w:shd w:val="clear" w:color="auto" w:fill="auto"/>
            <w:tcMar>
              <w:top w:w="0" w:type="dxa"/>
              <w:left w:w="0" w:type="dxa"/>
              <w:bottom w:w="0" w:type="dxa"/>
              <w:right w:w="0" w:type="dxa"/>
            </w:tcMar>
            <w:vAlign w:val="center"/>
            <w:hideMark/>
          </w:tcPr>
          <w:p w14:paraId="5535864A" w14:textId="77777777" w:rsidR="00E9315C" w:rsidRPr="004E30E9" w:rsidRDefault="00E9315C" w:rsidP="004E30E9">
            <w:pPr>
              <w:jc w:val="center"/>
              <w:rPr>
                <w:sz w:val="20"/>
                <w:szCs w:val="20"/>
              </w:rPr>
            </w:pPr>
          </w:p>
        </w:tc>
        <w:tc>
          <w:tcPr>
            <w:tcW w:w="0" w:type="auto"/>
            <w:shd w:val="clear" w:color="auto" w:fill="auto"/>
            <w:tcMar>
              <w:top w:w="0" w:type="dxa"/>
              <w:left w:w="0" w:type="dxa"/>
              <w:bottom w:w="0" w:type="dxa"/>
              <w:right w:w="0" w:type="dxa"/>
            </w:tcMar>
            <w:vAlign w:val="center"/>
            <w:hideMark/>
          </w:tcPr>
          <w:p w14:paraId="016DBAAD" w14:textId="1F74BA6C" w:rsidR="00E9315C" w:rsidRPr="004E30E9" w:rsidRDefault="00E9315C" w:rsidP="004E30E9">
            <w:pPr>
              <w:jc w:val="center"/>
              <w:rPr>
                <w:sz w:val="20"/>
                <w:szCs w:val="20"/>
              </w:rPr>
            </w:pPr>
            <w:r w:rsidRPr="004E30E9">
              <w:rPr>
                <w:sz w:val="20"/>
                <w:szCs w:val="20"/>
              </w:rPr>
              <w:t>0.6 (0.4, 0.8)</w:t>
            </w:r>
          </w:p>
        </w:tc>
        <w:tc>
          <w:tcPr>
            <w:tcW w:w="0" w:type="auto"/>
            <w:shd w:val="clear" w:color="auto" w:fill="auto"/>
            <w:tcMar>
              <w:top w:w="0" w:type="dxa"/>
              <w:left w:w="0" w:type="dxa"/>
              <w:bottom w:w="0" w:type="dxa"/>
              <w:right w:w="0" w:type="dxa"/>
            </w:tcMar>
            <w:vAlign w:val="center"/>
            <w:hideMark/>
          </w:tcPr>
          <w:p w14:paraId="699F20A3" w14:textId="5C20947A" w:rsidR="00E9315C" w:rsidRPr="004E30E9" w:rsidRDefault="00E9315C" w:rsidP="004E30E9">
            <w:pPr>
              <w:jc w:val="center"/>
              <w:rPr>
                <w:sz w:val="20"/>
                <w:szCs w:val="20"/>
              </w:rPr>
            </w:pPr>
            <w:r w:rsidRPr="004E30E9">
              <w:rPr>
                <w:sz w:val="20"/>
                <w:szCs w:val="20"/>
              </w:rPr>
              <w:t>0.000</w:t>
            </w:r>
          </w:p>
        </w:tc>
        <w:tc>
          <w:tcPr>
            <w:tcW w:w="0" w:type="auto"/>
            <w:shd w:val="clear" w:color="auto" w:fill="auto"/>
            <w:tcMar>
              <w:top w:w="0" w:type="dxa"/>
              <w:left w:w="0" w:type="dxa"/>
              <w:bottom w:w="0" w:type="dxa"/>
              <w:right w:w="0" w:type="dxa"/>
            </w:tcMar>
            <w:vAlign w:val="center"/>
            <w:hideMark/>
          </w:tcPr>
          <w:p w14:paraId="18B40A59" w14:textId="68ED04F4" w:rsidR="00E9315C" w:rsidRPr="004E30E9" w:rsidRDefault="00E9315C" w:rsidP="004E30E9">
            <w:pPr>
              <w:jc w:val="center"/>
              <w:rPr>
                <w:sz w:val="20"/>
                <w:szCs w:val="20"/>
              </w:rPr>
            </w:pPr>
            <w:r w:rsidRPr="004E30E9">
              <w:rPr>
                <w:sz w:val="20"/>
                <w:szCs w:val="20"/>
              </w:rPr>
              <w:t>***</w:t>
            </w:r>
          </w:p>
        </w:tc>
      </w:tr>
      <w:tr w:rsidR="00E9315C" w:rsidRPr="00E9315C" w14:paraId="0673AAB4" w14:textId="77777777">
        <w:trPr>
          <w:divId w:val="1302154639"/>
        </w:trPr>
        <w:tc>
          <w:tcPr>
            <w:tcW w:w="0" w:type="auto"/>
            <w:shd w:val="clear" w:color="auto" w:fill="auto"/>
            <w:tcMar>
              <w:top w:w="0" w:type="dxa"/>
              <w:left w:w="0" w:type="dxa"/>
              <w:bottom w:w="0" w:type="dxa"/>
              <w:right w:w="0" w:type="dxa"/>
            </w:tcMar>
            <w:vAlign w:val="center"/>
            <w:hideMark/>
          </w:tcPr>
          <w:p w14:paraId="1B60EB96" w14:textId="77777777" w:rsidR="00E9315C" w:rsidRPr="004E30E9" w:rsidRDefault="00E9315C" w:rsidP="004E30E9">
            <w:pPr>
              <w:rPr>
                <w:sz w:val="20"/>
                <w:szCs w:val="20"/>
              </w:rPr>
            </w:pPr>
            <w:proofErr w:type="spellStart"/>
            <w:r w:rsidRPr="004E30E9">
              <w:rPr>
                <w:sz w:val="20"/>
                <w:szCs w:val="20"/>
              </w:rPr>
              <w:t>MolYsis</w:t>
            </w:r>
            <w:proofErr w:type="spellEnd"/>
            <w:r w:rsidRPr="004E30E9">
              <w:rPr>
                <w:sz w:val="20"/>
                <w:szCs w:val="20"/>
              </w:rPr>
              <w:t xml:space="preserve"> </w:t>
            </w:r>
          </w:p>
        </w:tc>
        <w:tc>
          <w:tcPr>
            <w:tcW w:w="0" w:type="auto"/>
            <w:shd w:val="clear" w:color="auto" w:fill="auto"/>
            <w:tcMar>
              <w:top w:w="0" w:type="dxa"/>
              <w:left w:w="0" w:type="dxa"/>
              <w:bottom w:w="0" w:type="dxa"/>
              <w:right w:w="0" w:type="dxa"/>
            </w:tcMar>
            <w:vAlign w:val="center"/>
            <w:hideMark/>
          </w:tcPr>
          <w:p w14:paraId="703A87A5" w14:textId="67E3EF69" w:rsidR="00E9315C" w:rsidRPr="004E30E9" w:rsidRDefault="00E9315C" w:rsidP="004E30E9">
            <w:pPr>
              <w:jc w:val="center"/>
              <w:rPr>
                <w:sz w:val="20"/>
                <w:szCs w:val="20"/>
              </w:rPr>
            </w:pPr>
            <w:r w:rsidRPr="004E30E9">
              <w:rPr>
                <w:sz w:val="20"/>
                <w:szCs w:val="20"/>
              </w:rPr>
              <w:t>0.2 (0.0, 0.4)</w:t>
            </w:r>
          </w:p>
        </w:tc>
        <w:tc>
          <w:tcPr>
            <w:tcW w:w="0" w:type="auto"/>
            <w:shd w:val="clear" w:color="auto" w:fill="auto"/>
            <w:tcMar>
              <w:top w:w="0" w:type="dxa"/>
              <w:left w:w="0" w:type="dxa"/>
              <w:bottom w:w="0" w:type="dxa"/>
              <w:right w:w="0" w:type="dxa"/>
            </w:tcMar>
            <w:vAlign w:val="center"/>
            <w:hideMark/>
          </w:tcPr>
          <w:p w14:paraId="1072C0F3" w14:textId="2E648921" w:rsidR="00E9315C" w:rsidRPr="004E30E9" w:rsidRDefault="00E9315C" w:rsidP="004E30E9">
            <w:pPr>
              <w:jc w:val="center"/>
              <w:rPr>
                <w:sz w:val="20"/>
                <w:szCs w:val="20"/>
              </w:rPr>
            </w:pPr>
            <w:r w:rsidRPr="004E30E9">
              <w:rPr>
                <w:sz w:val="20"/>
                <w:szCs w:val="20"/>
              </w:rPr>
              <w:t>0.150</w:t>
            </w:r>
          </w:p>
        </w:tc>
        <w:tc>
          <w:tcPr>
            <w:tcW w:w="0" w:type="auto"/>
            <w:shd w:val="clear" w:color="auto" w:fill="auto"/>
            <w:tcMar>
              <w:top w:w="0" w:type="dxa"/>
              <w:left w:w="0" w:type="dxa"/>
              <w:bottom w:w="0" w:type="dxa"/>
              <w:right w:w="0" w:type="dxa"/>
            </w:tcMar>
            <w:vAlign w:val="center"/>
            <w:hideMark/>
          </w:tcPr>
          <w:p w14:paraId="1D60F56F" w14:textId="77777777" w:rsidR="00E9315C" w:rsidRPr="004E30E9" w:rsidRDefault="00E9315C" w:rsidP="004E30E9">
            <w:pPr>
              <w:jc w:val="center"/>
              <w:rPr>
                <w:sz w:val="20"/>
                <w:szCs w:val="20"/>
              </w:rPr>
            </w:pPr>
          </w:p>
        </w:tc>
        <w:tc>
          <w:tcPr>
            <w:tcW w:w="0" w:type="auto"/>
            <w:shd w:val="clear" w:color="auto" w:fill="auto"/>
            <w:tcMar>
              <w:top w:w="0" w:type="dxa"/>
              <w:left w:w="0" w:type="dxa"/>
              <w:bottom w:w="0" w:type="dxa"/>
              <w:right w:w="0" w:type="dxa"/>
            </w:tcMar>
            <w:vAlign w:val="center"/>
            <w:hideMark/>
          </w:tcPr>
          <w:p w14:paraId="2BB45DEB" w14:textId="61ED85BC" w:rsidR="00E9315C" w:rsidRPr="004E30E9" w:rsidRDefault="00E9315C" w:rsidP="004E30E9">
            <w:pPr>
              <w:jc w:val="center"/>
              <w:rPr>
                <w:sz w:val="20"/>
                <w:szCs w:val="20"/>
              </w:rPr>
            </w:pPr>
            <w:r w:rsidRPr="004E30E9">
              <w:rPr>
                <w:sz w:val="20"/>
                <w:szCs w:val="20"/>
              </w:rPr>
              <w:t>0.2 (0.1, 0.3)</w:t>
            </w:r>
          </w:p>
        </w:tc>
        <w:tc>
          <w:tcPr>
            <w:tcW w:w="0" w:type="auto"/>
            <w:shd w:val="clear" w:color="auto" w:fill="auto"/>
            <w:tcMar>
              <w:top w:w="0" w:type="dxa"/>
              <w:left w:w="0" w:type="dxa"/>
              <w:bottom w:w="0" w:type="dxa"/>
              <w:right w:w="0" w:type="dxa"/>
            </w:tcMar>
            <w:vAlign w:val="center"/>
            <w:hideMark/>
          </w:tcPr>
          <w:p w14:paraId="4183DBDC" w14:textId="703079D3" w:rsidR="00E9315C" w:rsidRPr="004E30E9" w:rsidRDefault="00E9315C" w:rsidP="004E30E9">
            <w:pPr>
              <w:jc w:val="center"/>
              <w:rPr>
                <w:sz w:val="20"/>
                <w:szCs w:val="20"/>
              </w:rPr>
            </w:pPr>
            <w:r w:rsidRPr="004E30E9">
              <w:rPr>
                <w:sz w:val="20"/>
                <w:szCs w:val="20"/>
              </w:rPr>
              <w:t>0.002</w:t>
            </w:r>
          </w:p>
        </w:tc>
        <w:tc>
          <w:tcPr>
            <w:tcW w:w="0" w:type="auto"/>
            <w:shd w:val="clear" w:color="auto" w:fill="auto"/>
            <w:tcMar>
              <w:top w:w="0" w:type="dxa"/>
              <w:left w:w="0" w:type="dxa"/>
              <w:bottom w:w="0" w:type="dxa"/>
              <w:right w:w="0" w:type="dxa"/>
            </w:tcMar>
            <w:vAlign w:val="center"/>
            <w:hideMark/>
          </w:tcPr>
          <w:p w14:paraId="7A965871" w14:textId="0EBE8F83" w:rsidR="00E9315C" w:rsidRPr="004E30E9" w:rsidRDefault="00E9315C" w:rsidP="004E30E9">
            <w:pPr>
              <w:jc w:val="center"/>
              <w:rPr>
                <w:sz w:val="20"/>
                <w:szCs w:val="20"/>
              </w:rPr>
            </w:pPr>
            <w:r w:rsidRPr="004E30E9">
              <w:rPr>
                <w:sz w:val="20"/>
                <w:szCs w:val="20"/>
              </w:rPr>
              <w:t>**</w:t>
            </w:r>
          </w:p>
        </w:tc>
        <w:tc>
          <w:tcPr>
            <w:tcW w:w="0" w:type="auto"/>
            <w:shd w:val="clear" w:color="auto" w:fill="auto"/>
            <w:tcMar>
              <w:top w:w="0" w:type="dxa"/>
              <w:left w:w="0" w:type="dxa"/>
              <w:bottom w:w="0" w:type="dxa"/>
              <w:right w:w="0" w:type="dxa"/>
            </w:tcMar>
            <w:vAlign w:val="center"/>
            <w:hideMark/>
          </w:tcPr>
          <w:p w14:paraId="74CBD8DD" w14:textId="3F9451CE" w:rsidR="00E9315C" w:rsidRPr="004E30E9" w:rsidRDefault="00E9315C" w:rsidP="004E30E9">
            <w:pPr>
              <w:jc w:val="center"/>
              <w:rPr>
                <w:sz w:val="20"/>
                <w:szCs w:val="20"/>
              </w:rPr>
            </w:pPr>
            <w:r w:rsidRPr="004E30E9">
              <w:rPr>
                <w:sz w:val="20"/>
                <w:szCs w:val="20"/>
              </w:rPr>
              <w:t>0.6 (0.4, 0.8)</w:t>
            </w:r>
          </w:p>
        </w:tc>
        <w:tc>
          <w:tcPr>
            <w:tcW w:w="0" w:type="auto"/>
            <w:shd w:val="clear" w:color="auto" w:fill="auto"/>
            <w:tcMar>
              <w:top w:w="0" w:type="dxa"/>
              <w:left w:w="0" w:type="dxa"/>
              <w:bottom w:w="0" w:type="dxa"/>
              <w:right w:w="0" w:type="dxa"/>
            </w:tcMar>
            <w:vAlign w:val="center"/>
            <w:hideMark/>
          </w:tcPr>
          <w:p w14:paraId="4B4B9331" w14:textId="38133509" w:rsidR="00E9315C" w:rsidRPr="004E30E9" w:rsidRDefault="00E9315C" w:rsidP="004E30E9">
            <w:pPr>
              <w:jc w:val="center"/>
              <w:rPr>
                <w:sz w:val="20"/>
                <w:szCs w:val="20"/>
              </w:rPr>
            </w:pPr>
            <w:r w:rsidRPr="004E30E9">
              <w:rPr>
                <w:sz w:val="20"/>
                <w:szCs w:val="20"/>
              </w:rPr>
              <w:t>0.000</w:t>
            </w:r>
          </w:p>
        </w:tc>
        <w:tc>
          <w:tcPr>
            <w:tcW w:w="0" w:type="auto"/>
            <w:shd w:val="clear" w:color="auto" w:fill="auto"/>
            <w:tcMar>
              <w:top w:w="0" w:type="dxa"/>
              <w:left w:w="0" w:type="dxa"/>
              <w:bottom w:w="0" w:type="dxa"/>
              <w:right w:w="0" w:type="dxa"/>
            </w:tcMar>
            <w:vAlign w:val="center"/>
            <w:hideMark/>
          </w:tcPr>
          <w:p w14:paraId="2D5A90D9" w14:textId="53E67502" w:rsidR="00E9315C" w:rsidRPr="004E30E9" w:rsidRDefault="00E9315C" w:rsidP="004E30E9">
            <w:pPr>
              <w:jc w:val="center"/>
              <w:rPr>
                <w:sz w:val="20"/>
                <w:szCs w:val="20"/>
              </w:rPr>
            </w:pPr>
            <w:r w:rsidRPr="004E30E9">
              <w:rPr>
                <w:sz w:val="20"/>
                <w:szCs w:val="20"/>
              </w:rPr>
              <w:t>***</w:t>
            </w:r>
          </w:p>
        </w:tc>
      </w:tr>
      <w:tr w:rsidR="00E9315C" w:rsidRPr="00E9315C" w14:paraId="6784D42D" w14:textId="77777777" w:rsidTr="004E30E9">
        <w:trPr>
          <w:divId w:val="1302154639"/>
        </w:trPr>
        <w:tc>
          <w:tcPr>
            <w:tcW w:w="0" w:type="auto"/>
            <w:tcBorders>
              <w:bottom w:val="single" w:sz="4" w:space="0" w:color="auto"/>
            </w:tcBorders>
            <w:shd w:val="clear" w:color="auto" w:fill="auto"/>
            <w:tcMar>
              <w:top w:w="0" w:type="dxa"/>
              <w:left w:w="0" w:type="dxa"/>
              <w:bottom w:w="0" w:type="dxa"/>
              <w:right w:w="0" w:type="dxa"/>
            </w:tcMar>
            <w:vAlign w:val="center"/>
            <w:hideMark/>
          </w:tcPr>
          <w:p w14:paraId="1E687503" w14:textId="77777777" w:rsidR="00E9315C" w:rsidRPr="004E30E9" w:rsidRDefault="00E9315C" w:rsidP="004E30E9">
            <w:pPr>
              <w:rPr>
                <w:sz w:val="20"/>
                <w:szCs w:val="20"/>
              </w:rPr>
            </w:pPr>
            <w:proofErr w:type="spellStart"/>
            <w:r w:rsidRPr="004E30E9">
              <w:rPr>
                <w:sz w:val="20"/>
                <w:szCs w:val="20"/>
              </w:rPr>
              <w:t>QIAamp</w:t>
            </w:r>
            <w:proofErr w:type="spellEnd"/>
            <w:r w:rsidRPr="004E30E9">
              <w:rPr>
                <w:sz w:val="20"/>
                <w:szCs w:val="20"/>
              </w:rPr>
              <w:t xml:space="preserve"> </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285DC1B8" w14:textId="4B23A64B" w:rsidR="00E9315C" w:rsidRPr="004E30E9" w:rsidRDefault="00E9315C" w:rsidP="004E30E9">
            <w:pPr>
              <w:jc w:val="center"/>
              <w:rPr>
                <w:sz w:val="20"/>
                <w:szCs w:val="20"/>
              </w:rPr>
            </w:pPr>
            <w:r w:rsidRPr="004E30E9">
              <w:rPr>
                <w:sz w:val="20"/>
                <w:szCs w:val="20"/>
              </w:rPr>
              <w:t>0.3 (0.0, 0.5)</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2FDD6A37" w14:textId="31AF598C" w:rsidR="00E9315C" w:rsidRPr="004E30E9" w:rsidRDefault="00E9315C" w:rsidP="004E30E9">
            <w:pPr>
              <w:jc w:val="center"/>
              <w:rPr>
                <w:sz w:val="20"/>
                <w:szCs w:val="20"/>
              </w:rPr>
            </w:pPr>
            <w:r w:rsidRPr="004E30E9">
              <w:rPr>
                <w:sz w:val="20"/>
                <w:szCs w:val="20"/>
              </w:rPr>
              <w:t>0.082</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5C408690" w14:textId="77777777" w:rsidR="00E9315C" w:rsidRPr="004E30E9" w:rsidRDefault="00E9315C" w:rsidP="004E30E9">
            <w:pPr>
              <w:jc w:val="center"/>
              <w:rPr>
                <w:sz w:val="20"/>
                <w:szCs w:val="20"/>
              </w:rPr>
            </w:pPr>
          </w:p>
        </w:tc>
        <w:tc>
          <w:tcPr>
            <w:tcW w:w="0" w:type="auto"/>
            <w:tcBorders>
              <w:bottom w:val="single" w:sz="4" w:space="0" w:color="auto"/>
            </w:tcBorders>
            <w:shd w:val="clear" w:color="auto" w:fill="auto"/>
            <w:tcMar>
              <w:top w:w="0" w:type="dxa"/>
              <w:left w:w="0" w:type="dxa"/>
              <w:bottom w:w="0" w:type="dxa"/>
              <w:right w:w="0" w:type="dxa"/>
            </w:tcMar>
            <w:vAlign w:val="center"/>
            <w:hideMark/>
          </w:tcPr>
          <w:p w14:paraId="32772033" w14:textId="2F0B2295" w:rsidR="00E9315C" w:rsidRPr="004E30E9" w:rsidRDefault="00E9315C" w:rsidP="004E30E9">
            <w:pPr>
              <w:jc w:val="center"/>
              <w:rPr>
                <w:sz w:val="20"/>
                <w:szCs w:val="20"/>
              </w:rPr>
            </w:pPr>
            <w:r w:rsidRPr="004E30E9">
              <w:rPr>
                <w:sz w:val="20"/>
                <w:szCs w:val="20"/>
              </w:rPr>
              <w:t>0.1 (0.0, 0.3)</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1F1B0EDC" w14:textId="593A75FC" w:rsidR="00E9315C" w:rsidRPr="004E30E9" w:rsidRDefault="00E9315C" w:rsidP="004E30E9">
            <w:pPr>
              <w:jc w:val="center"/>
              <w:rPr>
                <w:sz w:val="20"/>
                <w:szCs w:val="20"/>
              </w:rPr>
            </w:pPr>
            <w:r w:rsidRPr="004E30E9">
              <w:rPr>
                <w:sz w:val="20"/>
                <w:szCs w:val="20"/>
              </w:rPr>
              <w:t>0.050</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6C15C897" w14:textId="77777777" w:rsidR="00E9315C" w:rsidRPr="004E30E9" w:rsidRDefault="00E9315C" w:rsidP="004E30E9">
            <w:pPr>
              <w:jc w:val="center"/>
              <w:rPr>
                <w:sz w:val="20"/>
                <w:szCs w:val="20"/>
              </w:rPr>
            </w:pPr>
          </w:p>
        </w:tc>
        <w:tc>
          <w:tcPr>
            <w:tcW w:w="0" w:type="auto"/>
            <w:tcBorders>
              <w:bottom w:val="single" w:sz="4" w:space="0" w:color="auto"/>
            </w:tcBorders>
            <w:shd w:val="clear" w:color="auto" w:fill="auto"/>
            <w:tcMar>
              <w:top w:w="0" w:type="dxa"/>
              <w:left w:w="0" w:type="dxa"/>
              <w:bottom w:w="0" w:type="dxa"/>
              <w:right w:w="0" w:type="dxa"/>
            </w:tcMar>
            <w:vAlign w:val="center"/>
            <w:hideMark/>
          </w:tcPr>
          <w:p w14:paraId="1ABD2B50" w14:textId="32CD25CE" w:rsidR="00E9315C" w:rsidRPr="004E30E9" w:rsidRDefault="00E9315C" w:rsidP="004E30E9">
            <w:pPr>
              <w:jc w:val="center"/>
              <w:rPr>
                <w:sz w:val="20"/>
                <w:szCs w:val="20"/>
              </w:rPr>
            </w:pPr>
            <w:r w:rsidRPr="004E30E9">
              <w:rPr>
                <w:sz w:val="20"/>
                <w:szCs w:val="20"/>
              </w:rPr>
              <w:t>0.6 (0.4, 0.8)</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6633699C" w14:textId="033020D6" w:rsidR="00E9315C" w:rsidRPr="004E30E9" w:rsidRDefault="00E9315C" w:rsidP="004E30E9">
            <w:pPr>
              <w:jc w:val="center"/>
              <w:rPr>
                <w:sz w:val="20"/>
                <w:szCs w:val="20"/>
              </w:rPr>
            </w:pPr>
            <w:r w:rsidRPr="004E30E9">
              <w:rPr>
                <w:sz w:val="20"/>
                <w:szCs w:val="20"/>
              </w:rPr>
              <w:t>0.000</w:t>
            </w:r>
          </w:p>
        </w:tc>
        <w:tc>
          <w:tcPr>
            <w:tcW w:w="0" w:type="auto"/>
            <w:tcBorders>
              <w:bottom w:val="single" w:sz="4" w:space="0" w:color="auto"/>
            </w:tcBorders>
            <w:shd w:val="clear" w:color="auto" w:fill="auto"/>
            <w:tcMar>
              <w:top w:w="0" w:type="dxa"/>
              <w:left w:w="0" w:type="dxa"/>
              <w:bottom w:w="0" w:type="dxa"/>
              <w:right w:w="0" w:type="dxa"/>
            </w:tcMar>
            <w:vAlign w:val="center"/>
            <w:hideMark/>
          </w:tcPr>
          <w:p w14:paraId="5D6785CC" w14:textId="686872C7" w:rsidR="00E9315C" w:rsidRPr="004E30E9" w:rsidRDefault="00E9315C" w:rsidP="004E30E9">
            <w:pPr>
              <w:jc w:val="center"/>
              <w:rPr>
                <w:sz w:val="20"/>
                <w:szCs w:val="20"/>
              </w:rPr>
            </w:pPr>
            <w:r w:rsidRPr="004E30E9">
              <w:rPr>
                <w:sz w:val="20"/>
                <w:szCs w:val="20"/>
              </w:rPr>
              <w:t>***</w:t>
            </w:r>
          </w:p>
        </w:tc>
      </w:tr>
    </w:tbl>
    <w:p w14:paraId="6DCC9FDB" w14:textId="77777777" w:rsidR="00E9315C" w:rsidRDefault="00E9315C">
      <w:pPr>
        <w:divId w:val="1302154639"/>
      </w:pPr>
    </w:p>
    <w:p w14:paraId="7F4F5026"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20C2B6C5"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68EA6BDF" w14:textId="77777777" w:rsidR="001F68D7" w:rsidRPr="000439E5" w:rsidRDefault="001F68D7" w:rsidP="001F68D7">
      <w:pPr>
        <w:spacing w:line="480" w:lineRule="auto"/>
        <w:rPr>
          <w:color w:val="000000" w:themeColor="text1"/>
        </w:rPr>
      </w:pPr>
      <w:r w:rsidRPr="000439E5">
        <w:rPr>
          <w:color w:val="000000" w:themeColor="text1"/>
        </w:rPr>
        <w:t xml:space="preserve"> </w:t>
      </w:r>
    </w:p>
    <w:p w14:paraId="04392EB8" w14:textId="77777777" w:rsidR="001F68D7" w:rsidRPr="000439E5" w:rsidRDefault="001F68D7" w:rsidP="001F68D7">
      <w:pPr>
        <w:spacing w:line="480" w:lineRule="auto"/>
        <w:rPr>
          <w:color w:val="000000" w:themeColor="text1"/>
        </w:rPr>
      </w:pPr>
      <w:r w:rsidRPr="000439E5">
        <w:rPr>
          <w:color w:val="000000" w:themeColor="text1"/>
        </w:rPr>
        <w:br w:type="page"/>
      </w:r>
    </w:p>
    <w:p w14:paraId="20C2011E" w14:textId="7F75C5B7" w:rsidR="001F68D7" w:rsidRPr="000439E5" w:rsidRDefault="001F68D7" w:rsidP="001F68D7">
      <w:pPr>
        <w:pStyle w:val="Heading2"/>
        <w:rPr>
          <w:rFonts w:ascii="Times New Roman" w:hAnsi="Times New Roman" w:cs="Times New Roman"/>
          <w:color w:val="000000" w:themeColor="text1"/>
        </w:rPr>
      </w:pPr>
      <w:bookmarkStart w:id="7" w:name="_heading=h.gtceiw1bmwfi" w:colFirst="0" w:colLast="0"/>
      <w:bookmarkEnd w:id="7"/>
      <w:r w:rsidRPr="0031775A">
        <w:rPr>
          <w:rFonts w:ascii="Times New Roman" w:hAnsi="Times New Roman" w:cs="Times New Roman"/>
          <w:b/>
          <w:bCs/>
          <w:color w:val="000000" w:themeColor="text1"/>
        </w:rPr>
        <w:lastRenderedPageBreak/>
        <w:t>Table S8. List of differentially abundant taxa</w:t>
      </w:r>
      <w:r w:rsidRPr="000439E5">
        <w:rPr>
          <w:rFonts w:ascii="Times New Roman" w:hAnsi="Times New Roman" w:cs="Times New Roman"/>
          <w:color w:val="000000" w:themeColor="text1"/>
        </w:rPr>
        <w:t xml:space="preserve"> identified</w:t>
      </w:r>
      <w:r w:rsidR="004E30E9">
        <w:rPr>
          <w:rFonts w:ascii="Times New Roman" w:hAnsi="Times New Roman" w:cs="Times New Roman"/>
          <w:color w:val="000000" w:themeColor="text1"/>
        </w:rPr>
        <w:t xml:space="preserve"> using</w:t>
      </w:r>
      <w:r w:rsidRPr="000439E5">
        <w:rPr>
          <w:rFonts w:ascii="Times New Roman" w:hAnsi="Times New Roman" w:cs="Times New Roman"/>
          <w:color w:val="000000" w:themeColor="text1"/>
        </w:rPr>
        <w:t xml:space="preserve"> linear mixed effect model (feature ~ </w:t>
      </w:r>
      <w:r w:rsidR="004A7805">
        <w:rPr>
          <w:rFonts w:ascii="Times New Roman" w:hAnsi="Times New Roman" w:cs="Times New Roman"/>
          <w:color w:val="000000" w:themeColor="text1"/>
        </w:rPr>
        <w:t xml:space="preserve">sample type + </w:t>
      </w:r>
      <w:proofErr w:type="spellStart"/>
      <w:r w:rsidRPr="000439E5">
        <w:rPr>
          <w:rFonts w:ascii="Times New Roman" w:hAnsi="Times New Roman" w:cs="Times New Roman"/>
          <w:color w:val="000000" w:themeColor="text1"/>
        </w:rPr>
        <w:t>lyPMA</w:t>
      </w:r>
      <w:proofErr w:type="spellEnd"/>
      <w:r w:rsidRPr="000439E5">
        <w:rPr>
          <w:rFonts w:ascii="Times New Roman" w:hAnsi="Times New Roman" w:cs="Times New Roman"/>
          <w:color w:val="000000" w:themeColor="text1"/>
        </w:rPr>
        <w:t xml:space="preserve"> + Benzonase + </w:t>
      </w:r>
      <w:proofErr w:type="spellStart"/>
      <w:r w:rsidRPr="000439E5">
        <w:rPr>
          <w:rFonts w:ascii="Times New Roman" w:hAnsi="Times New Roman" w:cs="Times New Roman"/>
          <w:color w:val="000000" w:themeColor="text1"/>
        </w:rPr>
        <w:t>HostZero</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MolYsis</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QIAamp</w:t>
      </w:r>
      <w:proofErr w:type="spellEnd"/>
      <w:r w:rsidRPr="000439E5">
        <w:rPr>
          <w:rFonts w:ascii="Times New Roman" w:hAnsi="Times New Roman" w:cs="Times New Roman"/>
          <w:color w:val="000000" w:themeColor="text1"/>
        </w:rPr>
        <w:t xml:space="preserve"> + (1|subject id)) after centered log ration normalization. </w:t>
      </w:r>
      <w:r w:rsidR="004E30E9">
        <w:rPr>
          <w:rFonts w:ascii="Times New Roman" w:hAnsi="Times New Roman" w:cs="Times New Roman"/>
          <w:color w:val="000000" w:themeColor="text1"/>
        </w:rPr>
        <w:t xml:space="preserve">Only </w:t>
      </w:r>
      <w:r w:rsidRPr="000439E5">
        <w:rPr>
          <w:rFonts w:ascii="Times New Roman" w:hAnsi="Times New Roman" w:cs="Times New Roman"/>
          <w:color w:val="000000" w:themeColor="text1"/>
        </w:rPr>
        <w:t>significant cha</w:t>
      </w:r>
      <w:r w:rsidR="0038654E">
        <w:rPr>
          <w:rFonts w:ascii="Times New Roman" w:hAnsi="Times New Roman" w:cs="Times New Roman"/>
          <w:color w:val="000000" w:themeColor="text1"/>
        </w:rPr>
        <w:t>n</w:t>
      </w:r>
      <w:r w:rsidRPr="000439E5">
        <w:rPr>
          <w:rFonts w:ascii="Times New Roman" w:hAnsi="Times New Roman" w:cs="Times New Roman"/>
          <w:color w:val="000000" w:themeColor="text1"/>
        </w:rPr>
        <w:t>ges (|</w:t>
      </w:r>
      <w:r w:rsidR="00B23F60">
        <w:rPr>
          <w:rFonts w:ascii="Times New Roman" w:hAnsi="Times New Roman" w:cs="Times New Roman"/>
          <w:color w:val="000000" w:themeColor="text1"/>
        </w:rPr>
        <w:t>change of centered log-ratio</w:t>
      </w:r>
      <w:r w:rsidRPr="000439E5">
        <w:rPr>
          <w:rFonts w:ascii="Times New Roman" w:hAnsi="Times New Roman" w:cs="Times New Roman"/>
          <w:color w:val="000000" w:themeColor="text1"/>
        </w:rPr>
        <w:t>|</w:t>
      </w:r>
      <w:r w:rsidR="0031775A">
        <w:rPr>
          <w:rFonts w:ascii="Times New Roman" w:hAnsi="Times New Roman" w:cs="Times New Roman"/>
          <w:color w:val="000000" w:themeColor="text1"/>
        </w:rPr>
        <w:t>≥</w:t>
      </w:r>
      <w:r w:rsidRPr="000439E5">
        <w:rPr>
          <w:rFonts w:ascii="Times New Roman" w:hAnsi="Times New Roman" w:cs="Times New Roman"/>
          <w:color w:val="000000" w:themeColor="text1"/>
        </w:rPr>
        <w:t xml:space="preserve"> </w:t>
      </w:r>
      <w:r w:rsidR="002D195D">
        <w:rPr>
          <w:rFonts w:ascii="Times New Roman" w:hAnsi="Times New Roman" w:cs="Times New Roman"/>
          <w:color w:val="000000" w:themeColor="text1"/>
        </w:rPr>
        <w:t>4</w:t>
      </w:r>
      <w:r w:rsidR="0079203D">
        <w:rPr>
          <w:rFonts w:ascii="Times New Roman" w:hAnsi="Times New Roman" w:cs="Times New Roman"/>
          <w:color w:val="000000" w:themeColor="text1"/>
        </w:rPr>
        <w:t xml:space="preserve"> or </w:t>
      </w:r>
      <w:r w:rsidR="0079203D" w:rsidRPr="0031775A">
        <w:rPr>
          <w:rFonts w:ascii="Times New Roman" w:hAnsi="Times New Roman" w:cs="Times New Roman"/>
          <w:i/>
          <w:iCs/>
          <w:color w:val="000000" w:themeColor="text1"/>
        </w:rPr>
        <w:t>q</w:t>
      </w:r>
      <w:r w:rsidR="0079203D">
        <w:rPr>
          <w:rFonts w:ascii="Times New Roman" w:hAnsi="Times New Roman" w:cs="Times New Roman"/>
          <w:color w:val="000000" w:themeColor="text1"/>
        </w:rPr>
        <w:t xml:space="preserve">-value </w:t>
      </w:r>
      <w:r w:rsidR="0031775A">
        <w:rPr>
          <w:rFonts w:ascii="Times New Roman" w:hAnsi="Times New Roman" w:cs="Times New Roman"/>
          <w:color w:val="000000" w:themeColor="text1"/>
        </w:rPr>
        <w:sym w:font="Symbol" w:char="F0A3"/>
      </w:r>
      <w:r w:rsidR="0079203D">
        <w:rPr>
          <w:rFonts w:ascii="Times New Roman" w:hAnsi="Times New Roman" w:cs="Times New Roman"/>
          <w:color w:val="000000" w:themeColor="text1"/>
        </w:rPr>
        <w:t xml:space="preserve"> 0.1</w:t>
      </w:r>
      <w:r w:rsidRPr="000439E5">
        <w:rPr>
          <w:rFonts w:ascii="Times New Roman" w:hAnsi="Times New Roman" w:cs="Times New Roman"/>
          <w:color w:val="000000" w:themeColor="text1"/>
        </w:rPr>
        <w:t xml:space="preserve">) </w:t>
      </w:r>
      <w:r w:rsidR="0031775A">
        <w:rPr>
          <w:rFonts w:ascii="Times New Roman" w:hAnsi="Times New Roman" w:cs="Times New Roman"/>
          <w:color w:val="000000" w:themeColor="text1"/>
        </w:rPr>
        <w:t>depicted</w:t>
      </w:r>
      <w:r w:rsidRPr="000439E5">
        <w:rPr>
          <w:rFonts w:ascii="Times New Roman" w:hAnsi="Times New Roman" w:cs="Times New Roman"/>
          <w:color w:val="000000" w:themeColor="text1"/>
        </w:rPr>
        <w:t>.</w:t>
      </w:r>
    </w:p>
    <w:p w14:paraId="3DB778C3" w14:textId="77777777" w:rsidR="00EA2ACC" w:rsidRPr="000439E5" w:rsidRDefault="00EA2ACC" w:rsidP="001F68D7">
      <w:pPr>
        <w:rPr>
          <w:color w:val="000000" w:themeColor="text1"/>
        </w:rPr>
      </w:pPr>
    </w:p>
    <w:tbl>
      <w:tblPr>
        <w:tblStyle w:val="1"/>
        <w:tblW w:w="9160" w:type="dxa"/>
        <w:tblBorders>
          <w:top w:val="single" w:sz="4" w:space="0" w:color="auto"/>
          <w:bottom w:val="single" w:sz="4" w:space="0" w:color="auto"/>
        </w:tblBorders>
        <w:tblLook w:val="04A0" w:firstRow="1" w:lastRow="0" w:firstColumn="1" w:lastColumn="0" w:noHBand="0" w:noVBand="1"/>
      </w:tblPr>
      <w:tblGrid>
        <w:gridCol w:w="2983"/>
        <w:gridCol w:w="1163"/>
        <w:gridCol w:w="4287"/>
        <w:gridCol w:w="727"/>
      </w:tblGrid>
      <w:tr w:rsidR="00EA2ACC" w:rsidRPr="00EA2ACC" w14:paraId="2E431FAA" w14:textId="77777777" w:rsidTr="00EF2B36">
        <w:trPr>
          <w:trHeight w:val="20"/>
        </w:trPr>
        <w:tc>
          <w:tcPr>
            <w:tcW w:w="0" w:type="auto"/>
            <w:tcBorders>
              <w:top w:val="single" w:sz="4" w:space="0" w:color="auto"/>
              <w:bottom w:val="single" w:sz="4" w:space="0" w:color="auto"/>
            </w:tcBorders>
            <w:hideMark/>
          </w:tcPr>
          <w:p w14:paraId="05AA8BD7" w14:textId="77777777" w:rsidR="00EA2ACC" w:rsidRPr="00EF2B36" w:rsidRDefault="00EA2ACC" w:rsidP="00EF2B36">
            <w:pPr>
              <w:rPr>
                <w:b/>
                <w:bCs/>
                <w:sz w:val="20"/>
                <w:szCs w:val="20"/>
              </w:rPr>
            </w:pPr>
            <w:r w:rsidRPr="00EF2B36">
              <w:rPr>
                <w:b/>
                <w:bCs/>
                <w:sz w:val="20"/>
                <w:szCs w:val="20"/>
              </w:rPr>
              <w:t>Taxa</w:t>
            </w:r>
            <w:r w:rsidRPr="00EF2B36">
              <w:rPr>
                <w:rStyle w:val="apple-converted-space"/>
                <w:rFonts w:eastAsiaTheme="majorEastAsia" w:hint="eastAsia"/>
                <w:b/>
                <w:bCs/>
                <w:sz w:val="20"/>
                <w:szCs w:val="20"/>
              </w:rPr>
              <w:t> </w:t>
            </w:r>
          </w:p>
        </w:tc>
        <w:tc>
          <w:tcPr>
            <w:tcW w:w="0" w:type="auto"/>
            <w:tcBorders>
              <w:top w:val="single" w:sz="4" w:space="0" w:color="auto"/>
              <w:bottom w:val="single" w:sz="4" w:space="0" w:color="auto"/>
            </w:tcBorders>
            <w:hideMark/>
          </w:tcPr>
          <w:p w14:paraId="7AC3675B" w14:textId="591B4271" w:rsidR="00EA2ACC" w:rsidRPr="00EF2B36" w:rsidRDefault="00EA2ACC" w:rsidP="00EF2B36">
            <w:pPr>
              <w:jc w:val="center"/>
              <w:rPr>
                <w:b/>
                <w:bCs/>
                <w:sz w:val="20"/>
                <w:szCs w:val="20"/>
              </w:rPr>
            </w:pPr>
            <w:r w:rsidRPr="00EF2B36">
              <w:rPr>
                <w:b/>
                <w:bCs/>
                <w:sz w:val="20"/>
                <w:szCs w:val="20"/>
              </w:rPr>
              <w:t>Fixed effect</w:t>
            </w:r>
          </w:p>
        </w:tc>
        <w:tc>
          <w:tcPr>
            <w:tcW w:w="0" w:type="auto"/>
            <w:tcBorders>
              <w:top w:val="single" w:sz="4" w:space="0" w:color="auto"/>
              <w:bottom w:val="single" w:sz="4" w:space="0" w:color="auto"/>
            </w:tcBorders>
            <w:hideMark/>
          </w:tcPr>
          <w:p w14:paraId="35610D5D" w14:textId="05D0E177" w:rsidR="00EA2ACC" w:rsidRPr="00EF2B36" w:rsidRDefault="00EA2ACC" w:rsidP="00EF2B36">
            <w:pPr>
              <w:jc w:val="center"/>
              <w:rPr>
                <w:b/>
                <w:bCs/>
                <w:sz w:val="20"/>
                <w:szCs w:val="20"/>
              </w:rPr>
            </w:pPr>
            <w:r w:rsidRPr="00EF2B36">
              <w:rPr>
                <w:b/>
                <w:bCs/>
                <w:sz w:val="20"/>
                <w:szCs w:val="20"/>
              </w:rPr>
              <w:t>Change estimate of CLR transformed count</w:t>
            </w:r>
          </w:p>
        </w:tc>
        <w:tc>
          <w:tcPr>
            <w:tcW w:w="0" w:type="auto"/>
            <w:tcBorders>
              <w:top w:val="single" w:sz="4" w:space="0" w:color="auto"/>
              <w:bottom w:val="single" w:sz="4" w:space="0" w:color="auto"/>
            </w:tcBorders>
            <w:hideMark/>
          </w:tcPr>
          <w:p w14:paraId="674A73A3" w14:textId="396641BC" w:rsidR="00EA2ACC" w:rsidRPr="00EF2B36" w:rsidRDefault="00EA2ACC" w:rsidP="00EF2B36">
            <w:pPr>
              <w:jc w:val="center"/>
              <w:rPr>
                <w:b/>
                <w:bCs/>
                <w:sz w:val="20"/>
                <w:szCs w:val="20"/>
              </w:rPr>
            </w:pPr>
            <w:r w:rsidRPr="00EF2B36">
              <w:rPr>
                <w:b/>
                <w:bCs/>
                <w:i/>
                <w:iCs/>
                <w:sz w:val="20"/>
                <w:szCs w:val="20"/>
              </w:rPr>
              <w:t>q-value</w:t>
            </w:r>
          </w:p>
        </w:tc>
      </w:tr>
      <w:tr w:rsidR="00EA2ACC" w:rsidRPr="00EA2ACC" w14:paraId="0125AAFC" w14:textId="77777777" w:rsidTr="00EF2B36">
        <w:trPr>
          <w:trHeight w:val="20"/>
        </w:trPr>
        <w:tc>
          <w:tcPr>
            <w:tcW w:w="0" w:type="auto"/>
            <w:tcBorders>
              <w:top w:val="single" w:sz="4" w:space="0" w:color="auto"/>
            </w:tcBorders>
            <w:hideMark/>
          </w:tcPr>
          <w:p w14:paraId="6022825D" w14:textId="77777777" w:rsidR="00EA2ACC" w:rsidRPr="00EF2B36" w:rsidRDefault="00EA2ACC" w:rsidP="00EF2B36">
            <w:pPr>
              <w:rPr>
                <w:sz w:val="20"/>
                <w:szCs w:val="20"/>
              </w:rPr>
            </w:pPr>
            <w:r w:rsidRPr="00EF2B36">
              <w:rPr>
                <w:i/>
                <w:iCs/>
                <w:sz w:val="20"/>
                <w:szCs w:val="20"/>
              </w:rPr>
              <w:t xml:space="preserve">Actinomyces </w:t>
            </w:r>
            <w:proofErr w:type="spellStart"/>
            <w:r w:rsidRPr="00EF2B36">
              <w:rPr>
                <w:i/>
                <w:iCs/>
                <w:sz w:val="20"/>
                <w:szCs w:val="20"/>
              </w:rPr>
              <w:t>graevenitzii</w:t>
            </w:r>
            <w:proofErr w:type="spellEnd"/>
          </w:p>
        </w:tc>
        <w:tc>
          <w:tcPr>
            <w:tcW w:w="0" w:type="auto"/>
            <w:tcBorders>
              <w:top w:val="single" w:sz="4" w:space="0" w:color="auto"/>
            </w:tcBorders>
            <w:hideMark/>
          </w:tcPr>
          <w:p w14:paraId="26F0202C" w14:textId="22F4A948" w:rsidR="00EA2ACC" w:rsidRPr="00EF2B36" w:rsidRDefault="00EA2ACC" w:rsidP="00EF2B36">
            <w:pPr>
              <w:jc w:val="center"/>
              <w:rPr>
                <w:sz w:val="20"/>
                <w:szCs w:val="20"/>
              </w:rPr>
            </w:pPr>
            <w:r w:rsidRPr="00EF2B36">
              <w:rPr>
                <w:sz w:val="20"/>
                <w:szCs w:val="20"/>
              </w:rPr>
              <w:t>Sample type</w:t>
            </w:r>
          </w:p>
        </w:tc>
        <w:tc>
          <w:tcPr>
            <w:tcW w:w="0" w:type="auto"/>
            <w:tcBorders>
              <w:top w:val="single" w:sz="4" w:space="0" w:color="auto"/>
            </w:tcBorders>
            <w:hideMark/>
          </w:tcPr>
          <w:p w14:paraId="650F1186" w14:textId="1F0EFCC9" w:rsidR="00EA2ACC" w:rsidRPr="00EF2B36" w:rsidRDefault="00EA2ACC" w:rsidP="00EF2B36">
            <w:pPr>
              <w:jc w:val="center"/>
              <w:rPr>
                <w:sz w:val="20"/>
                <w:szCs w:val="20"/>
              </w:rPr>
            </w:pPr>
            <w:r w:rsidRPr="00EF2B36">
              <w:rPr>
                <w:sz w:val="20"/>
                <w:szCs w:val="20"/>
              </w:rPr>
              <w:t>6.348</w:t>
            </w:r>
          </w:p>
        </w:tc>
        <w:tc>
          <w:tcPr>
            <w:tcW w:w="0" w:type="auto"/>
            <w:tcBorders>
              <w:top w:val="single" w:sz="4" w:space="0" w:color="auto"/>
            </w:tcBorders>
            <w:hideMark/>
          </w:tcPr>
          <w:p w14:paraId="0E201DD8" w14:textId="1D046564" w:rsidR="00EA2ACC" w:rsidRPr="00EF2B36" w:rsidRDefault="00EA2ACC" w:rsidP="00EF2B36">
            <w:pPr>
              <w:jc w:val="center"/>
              <w:rPr>
                <w:sz w:val="20"/>
                <w:szCs w:val="20"/>
              </w:rPr>
            </w:pPr>
            <w:r w:rsidRPr="00EF2B36">
              <w:rPr>
                <w:sz w:val="20"/>
                <w:szCs w:val="20"/>
              </w:rPr>
              <w:t>0.000</w:t>
            </w:r>
          </w:p>
        </w:tc>
      </w:tr>
      <w:tr w:rsidR="00EA2ACC" w:rsidRPr="00EA2ACC" w14:paraId="7226A23B" w14:textId="77777777" w:rsidTr="00EF2B36">
        <w:trPr>
          <w:trHeight w:val="20"/>
        </w:trPr>
        <w:tc>
          <w:tcPr>
            <w:tcW w:w="0" w:type="auto"/>
            <w:hideMark/>
          </w:tcPr>
          <w:p w14:paraId="1D1D2BEA" w14:textId="77777777" w:rsidR="00EA2ACC" w:rsidRPr="00EF2B36" w:rsidRDefault="00EA2ACC" w:rsidP="00EF2B36">
            <w:pPr>
              <w:rPr>
                <w:sz w:val="20"/>
                <w:szCs w:val="20"/>
              </w:rPr>
            </w:pPr>
            <w:r w:rsidRPr="00EF2B36">
              <w:rPr>
                <w:i/>
                <w:iCs/>
                <w:sz w:val="20"/>
                <w:szCs w:val="20"/>
              </w:rPr>
              <w:t xml:space="preserve">Actinomyces </w:t>
            </w:r>
            <w:proofErr w:type="spellStart"/>
            <w:r w:rsidRPr="00EF2B36">
              <w:rPr>
                <w:i/>
                <w:iCs/>
                <w:sz w:val="20"/>
                <w:szCs w:val="20"/>
              </w:rPr>
              <w:t>odontolyticus</w:t>
            </w:r>
            <w:proofErr w:type="spellEnd"/>
          </w:p>
        </w:tc>
        <w:tc>
          <w:tcPr>
            <w:tcW w:w="0" w:type="auto"/>
            <w:hideMark/>
          </w:tcPr>
          <w:p w14:paraId="032A637D" w14:textId="4CB273E9" w:rsidR="00EA2ACC" w:rsidRPr="00EF2B36" w:rsidRDefault="00EA2ACC" w:rsidP="00EF2B36">
            <w:pPr>
              <w:jc w:val="center"/>
              <w:rPr>
                <w:sz w:val="20"/>
                <w:szCs w:val="20"/>
              </w:rPr>
            </w:pPr>
            <w:r w:rsidRPr="00EF2B36">
              <w:rPr>
                <w:sz w:val="20"/>
                <w:szCs w:val="20"/>
              </w:rPr>
              <w:t>Sample type</w:t>
            </w:r>
          </w:p>
        </w:tc>
        <w:tc>
          <w:tcPr>
            <w:tcW w:w="0" w:type="auto"/>
            <w:hideMark/>
          </w:tcPr>
          <w:p w14:paraId="0C376939" w14:textId="75158F87" w:rsidR="00EA2ACC" w:rsidRPr="00EF2B36" w:rsidRDefault="00EA2ACC" w:rsidP="00EF2B36">
            <w:pPr>
              <w:jc w:val="center"/>
              <w:rPr>
                <w:sz w:val="20"/>
                <w:szCs w:val="20"/>
              </w:rPr>
            </w:pPr>
            <w:r w:rsidRPr="00EF2B36">
              <w:rPr>
                <w:sz w:val="20"/>
                <w:szCs w:val="20"/>
              </w:rPr>
              <w:t>4.810</w:t>
            </w:r>
          </w:p>
        </w:tc>
        <w:tc>
          <w:tcPr>
            <w:tcW w:w="0" w:type="auto"/>
            <w:hideMark/>
          </w:tcPr>
          <w:p w14:paraId="44CC7162" w14:textId="57301EBC" w:rsidR="00EA2ACC" w:rsidRPr="00EF2B36" w:rsidRDefault="00EA2ACC" w:rsidP="00EF2B36">
            <w:pPr>
              <w:jc w:val="center"/>
              <w:rPr>
                <w:sz w:val="20"/>
                <w:szCs w:val="20"/>
              </w:rPr>
            </w:pPr>
            <w:r w:rsidRPr="00EF2B36">
              <w:rPr>
                <w:sz w:val="20"/>
                <w:szCs w:val="20"/>
              </w:rPr>
              <w:t>0.023</w:t>
            </w:r>
          </w:p>
        </w:tc>
      </w:tr>
      <w:tr w:rsidR="00EA2ACC" w:rsidRPr="00EA2ACC" w14:paraId="1CA85459" w14:textId="77777777" w:rsidTr="00EF2B36">
        <w:trPr>
          <w:trHeight w:val="20"/>
        </w:trPr>
        <w:tc>
          <w:tcPr>
            <w:tcW w:w="0" w:type="auto"/>
            <w:hideMark/>
          </w:tcPr>
          <w:p w14:paraId="4F2A9E61" w14:textId="77777777" w:rsidR="00EA2ACC" w:rsidRPr="00EF2B36" w:rsidRDefault="00EA2ACC" w:rsidP="00EF2B36">
            <w:pPr>
              <w:rPr>
                <w:sz w:val="20"/>
                <w:szCs w:val="20"/>
              </w:rPr>
            </w:pPr>
            <w:r w:rsidRPr="00EF2B36">
              <w:rPr>
                <w:i/>
                <w:iCs/>
                <w:sz w:val="20"/>
                <w:szCs w:val="20"/>
              </w:rPr>
              <w:t xml:space="preserve">Actinomyces </w:t>
            </w:r>
            <w:proofErr w:type="spellStart"/>
            <w:r w:rsidRPr="00EF2B36">
              <w:rPr>
                <w:i/>
                <w:iCs/>
                <w:sz w:val="20"/>
                <w:szCs w:val="20"/>
              </w:rPr>
              <w:t>oris</w:t>
            </w:r>
            <w:proofErr w:type="spellEnd"/>
          </w:p>
        </w:tc>
        <w:tc>
          <w:tcPr>
            <w:tcW w:w="0" w:type="auto"/>
            <w:hideMark/>
          </w:tcPr>
          <w:p w14:paraId="310ACD46" w14:textId="6C17F354" w:rsidR="00EA2ACC" w:rsidRPr="00EF2B36" w:rsidRDefault="00EA2ACC" w:rsidP="00EF2B36">
            <w:pPr>
              <w:jc w:val="center"/>
              <w:rPr>
                <w:sz w:val="20"/>
                <w:szCs w:val="20"/>
              </w:rPr>
            </w:pPr>
            <w:r w:rsidRPr="00EF2B36">
              <w:rPr>
                <w:sz w:val="20"/>
                <w:szCs w:val="20"/>
              </w:rPr>
              <w:t>Sample type</w:t>
            </w:r>
          </w:p>
        </w:tc>
        <w:tc>
          <w:tcPr>
            <w:tcW w:w="0" w:type="auto"/>
            <w:hideMark/>
          </w:tcPr>
          <w:p w14:paraId="0671CEB3" w14:textId="6DDEBFF8" w:rsidR="00EA2ACC" w:rsidRPr="00EF2B36" w:rsidRDefault="00EA2ACC" w:rsidP="00EF2B36">
            <w:pPr>
              <w:jc w:val="center"/>
              <w:rPr>
                <w:sz w:val="20"/>
                <w:szCs w:val="20"/>
              </w:rPr>
            </w:pPr>
            <w:r w:rsidRPr="00EF2B36">
              <w:rPr>
                <w:sz w:val="20"/>
                <w:szCs w:val="20"/>
              </w:rPr>
              <w:t>6.431</w:t>
            </w:r>
          </w:p>
        </w:tc>
        <w:tc>
          <w:tcPr>
            <w:tcW w:w="0" w:type="auto"/>
            <w:hideMark/>
          </w:tcPr>
          <w:p w14:paraId="57135B74" w14:textId="15778103" w:rsidR="00EA2ACC" w:rsidRPr="00EF2B36" w:rsidRDefault="00EA2ACC" w:rsidP="00EF2B36">
            <w:pPr>
              <w:jc w:val="center"/>
              <w:rPr>
                <w:sz w:val="20"/>
                <w:szCs w:val="20"/>
              </w:rPr>
            </w:pPr>
            <w:r w:rsidRPr="00EF2B36">
              <w:rPr>
                <w:sz w:val="20"/>
                <w:szCs w:val="20"/>
              </w:rPr>
              <w:t>0.000</w:t>
            </w:r>
          </w:p>
        </w:tc>
      </w:tr>
      <w:tr w:rsidR="00EA2ACC" w:rsidRPr="00EA2ACC" w14:paraId="097A2AE6" w14:textId="77777777" w:rsidTr="00EF2B36">
        <w:trPr>
          <w:trHeight w:val="20"/>
        </w:trPr>
        <w:tc>
          <w:tcPr>
            <w:tcW w:w="0" w:type="auto"/>
            <w:hideMark/>
          </w:tcPr>
          <w:p w14:paraId="00B8A0B2" w14:textId="77777777" w:rsidR="00EA2ACC" w:rsidRPr="00EF2B36" w:rsidRDefault="00EA2ACC" w:rsidP="00EF2B36">
            <w:pPr>
              <w:rPr>
                <w:sz w:val="20"/>
                <w:szCs w:val="20"/>
              </w:rPr>
            </w:pPr>
            <w:r w:rsidRPr="00EF2B36">
              <w:rPr>
                <w:i/>
                <w:iCs/>
                <w:sz w:val="20"/>
                <w:szCs w:val="20"/>
              </w:rPr>
              <w:t>Actinomyces</w:t>
            </w:r>
            <w:r w:rsidRPr="00EF2B36">
              <w:rPr>
                <w:rStyle w:val="apple-converted-space"/>
                <w:rFonts w:eastAsiaTheme="majorEastAsia" w:hint="eastAsia"/>
                <w:sz w:val="20"/>
                <w:szCs w:val="20"/>
              </w:rPr>
              <w:t> </w:t>
            </w:r>
            <w:r w:rsidRPr="00EF2B36">
              <w:rPr>
                <w:sz w:val="20"/>
                <w:szCs w:val="20"/>
              </w:rPr>
              <w:t>sp. HMSC035G02</w:t>
            </w:r>
            <w:r w:rsidRPr="00EF2B36">
              <w:rPr>
                <w:rStyle w:val="apple-converted-space"/>
                <w:rFonts w:eastAsiaTheme="majorEastAsia" w:hint="eastAsia"/>
                <w:sz w:val="20"/>
                <w:szCs w:val="20"/>
              </w:rPr>
              <w:t> </w:t>
            </w:r>
          </w:p>
        </w:tc>
        <w:tc>
          <w:tcPr>
            <w:tcW w:w="0" w:type="auto"/>
            <w:hideMark/>
          </w:tcPr>
          <w:p w14:paraId="45F96F48" w14:textId="249D0391" w:rsidR="00EA2ACC" w:rsidRPr="00EF2B36" w:rsidRDefault="00EA2ACC" w:rsidP="00EF2B36">
            <w:pPr>
              <w:jc w:val="center"/>
              <w:rPr>
                <w:sz w:val="20"/>
                <w:szCs w:val="20"/>
              </w:rPr>
            </w:pPr>
            <w:r w:rsidRPr="00EF2B36">
              <w:rPr>
                <w:sz w:val="20"/>
                <w:szCs w:val="20"/>
              </w:rPr>
              <w:t>Sample type</w:t>
            </w:r>
          </w:p>
        </w:tc>
        <w:tc>
          <w:tcPr>
            <w:tcW w:w="0" w:type="auto"/>
            <w:hideMark/>
          </w:tcPr>
          <w:p w14:paraId="0D2EF3DA" w14:textId="369EA359" w:rsidR="00EA2ACC" w:rsidRPr="00EF2B36" w:rsidRDefault="00EA2ACC" w:rsidP="00EF2B36">
            <w:pPr>
              <w:jc w:val="center"/>
              <w:rPr>
                <w:sz w:val="20"/>
                <w:szCs w:val="20"/>
              </w:rPr>
            </w:pPr>
            <w:r w:rsidRPr="00EF2B36">
              <w:rPr>
                <w:sz w:val="20"/>
                <w:szCs w:val="20"/>
              </w:rPr>
              <w:t>4.653</w:t>
            </w:r>
          </w:p>
        </w:tc>
        <w:tc>
          <w:tcPr>
            <w:tcW w:w="0" w:type="auto"/>
            <w:hideMark/>
          </w:tcPr>
          <w:p w14:paraId="5D4DB734" w14:textId="7EED66B8" w:rsidR="00EA2ACC" w:rsidRPr="00EF2B36" w:rsidRDefault="00EA2ACC" w:rsidP="00EF2B36">
            <w:pPr>
              <w:jc w:val="center"/>
              <w:rPr>
                <w:sz w:val="20"/>
                <w:szCs w:val="20"/>
              </w:rPr>
            </w:pPr>
            <w:r w:rsidRPr="00EF2B36">
              <w:rPr>
                <w:sz w:val="20"/>
                <w:szCs w:val="20"/>
              </w:rPr>
              <w:t>0.000</w:t>
            </w:r>
          </w:p>
        </w:tc>
      </w:tr>
      <w:tr w:rsidR="00EA2ACC" w:rsidRPr="00EA2ACC" w14:paraId="025A7A0F" w14:textId="77777777" w:rsidTr="00EF2B36">
        <w:trPr>
          <w:trHeight w:val="20"/>
        </w:trPr>
        <w:tc>
          <w:tcPr>
            <w:tcW w:w="0" w:type="auto"/>
            <w:hideMark/>
          </w:tcPr>
          <w:p w14:paraId="2ECC6756" w14:textId="77777777" w:rsidR="00EA2ACC" w:rsidRPr="00EF2B36" w:rsidRDefault="00EA2ACC" w:rsidP="00EF2B36">
            <w:pPr>
              <w:rPr>
                <w:sz w:val="20"/>
                <w:szCs w:val="20"/>
              </w:rPr>
            </w:pPr>
            <w:r w:rsidRPr="00EF2B36">
              <w:rPr>
                <w:i/>
                <w:iCs/>
                <w:sz w:val="20"/>
                <w:szCs w:val="20"/>
              </w:rPr>
              <w:t>Actinomyces</w:t>
            </w:r>
            <w:r w:rsidRPr="00EF2B36">
              <w:rPr>
                <w:rStyle w:val="apple-converted-space"/>
                <w:rFonts w:eastAsiaTheme="majorEastAsia" w:hint="eastAsia"/>
                <w:sz w:val="20"/>
                <w:szCs w:val="20"/>
              </w:rPr>
              <w:t> </w:t>
            </w:r>
            <w:r w:rsidRPr="00EF2B36">
              <w:rPr>
                <w:sz w:val="20"/>
                <w:szCs w:val="20"/>
              </w:rPr>
              <w:t>sp. ICM47</w:t>
            </w:r>
            <w:r w:rsidRPr="00EF2B36">
              <w:rPr>
                <w:rStyle w:val="apple-converted-space"/>
                <w:rFonts w:eastAsiaTheme="majorEastAsia" w:hint="eastAsia"/>
                <w:sz w:val="20"/>
                <w:szCs w:val="20"/>
              </w:rPr>
              <w:t> </w:t>
            </w:r>
          </w:p>
        </w:tc>
        <w:tc>
          <w:tcPr>
            <w:tcW w:w="0" w:type="auto"/>
            <w:hideMark/>
          </w:tcPr>
          <w:p w14:paraId="72A52767" w14:textId="748A956E" w:rsidR="00EA2ACC" w:rsidRPr="00EF2B36" w:rsidRDefault="00EA2ACC" w:rsidP="00EF2B36">
            <w:pPr>
              <w:jc w:val="center"/>
              <w:rPr>
                <w:sz w:val="20"/>
                <w:szCs w:val="20"/>
              </w:rPr>
            </w:pPr>
            <w:r w:rsidRPr="00EF2B36">
              <w:rPr>
                <w:sz w:val="20"/>
                <w:szCs w:val="20"/>
              </w:rPr>
              <w:t>Sample type</w:t>
            </w:r>
          </w:p>
        </w:tc>
        <w:tc>
          <w:tcPr>
            <w:tcW w:w="0" w:type="auto"/>
            <w:hideMark/>
          </w:tcPr>
          <w:p w14:paraId="44E5A077" w14:textId="03938F15" w:rsidR="00EA2ACC" w:rsidRPr="00EF2B36" w:rsidRDefault="00EA2ACC" w:rsidP="00EF2B36">
            <w:pPr>
              <w:jc w:val="center"/>
              <w:rPr>
                <w:sz w:val="20"/>
                <w:szCs w:val="20"/>
              </w:rPr>
            </w:pPr>
            <w:r w:rsidRPr="00EF2B36">
              <w:rPr>
                <w:sz w:val="20"/>
                <w:szCs w:val="20"/>
              </w:rPr>
              <w:t>4.832</w:t>
            </w:r>
          </w:p>
        </w:tc>
        <w:tc>
          <w:tcPr>
            <w:tcW w:w="0" w:type="auto"/>
            <w:hideMark/>
          </w:tcPr>
          <w:p w14:paraId="3849CD6C" w14:textId="4EE4BE51" w:rsidR="00EA2ACC" w:rsidRPr="00EF2B36" w:rsidRDefault="00EA2ACC" w:rsidP="00EF2B36">
            <w:pPr>
              <w:jc w:val="center"/>
              <w:rPr>
                <w:sz w:val="20"/>
                <w:szCs w:val="20"/>
              </w:rPr>
            </w:pPr>
            <w:r w:rsidRPr="00EF2B36">
              <w:rPr>
                <w:sz w:val="20"/>
                <w:szCs w:val="20"/>
              </w:rPr>
              <w:t>0.000</w:t>
            </w:r>
          </w:p>
        </w:tc>
      </w:tr>
      <w:tr w:rsidR="00EA2ACC" w:rsidRPr="00EA2ACC" w14:paraId="3A495A0A" w14:textId="77777777" w:rsidTr="00EF2B36">
        <w:trPr>
          <w:trHeight w:val="20"/>
        </w:trPr>
        <w:tc>
          <w:tcPr>
            <w:tcW w:w="0" w:type="auto"/>
            <w:hideMark/>
          </w:tcPr>
          <w:p w14:paraId="64095269" w14:textId="77777777" w:rsidR="00EA2ACC" w:rsidRPr="00EF2B36" w:rsidRDefault="00EA2ACC" w:rsidP="00EF2B36">
            <w:pPr>
              <w:rPr>
                <w:sz w:val="20"/>
                <w:szCs w:val="20"/>
              </w:rPr>
            </w:pPr>
            <w:r w:rsidRPr="00EF2B36">
              <w:rPr>
                <w:i/>
                <w:iCs/>
                <w:sz w:val="20"/>
                <w:szCs w:val="20"/>
              </w:rPr>
              <w:t xml:space="preserve">Corynebacterium </w:t>
            </w:r>
            <w:proofErr w:type="spellStart"/>
            <w:r w:rsidRPr="00EF2B36">
              <w:rPr>
                <w:i/>
                <w:iCs/>
                <w:sz w:val="20"/>
                <w:szCs w:val="20"/>
              </w:rPr>
              <w:t>accolens</w:t>
            </w:r>
            <w:proofErr w:type="spellEnd"/>
          </w:p>
        </w:tc>
        <w:tc>
          <w:tcPr>
            <w:tcW w:w="0" w:type="auto"/>
            <w:hideMark/>
          </w:tcPr>
          <w:p w14:paraId="54AB727E" w14:textId="38661147" w:rsidR="00EA2ACC" w:rsidRPr="00EF2B36" w:rsidRDefault="00EA2ACC" w:rsidP="00EF2B36">
            <w:pPr>
              <w:jc w:val="center"/>
              <w:rPr>
                <w:sz w:val="20"/>
                <w:szCs w:val="20"/>
              </w:rPr>
            </w:pPr>
            <w:r w:rsidRPr="00EF2B36">
              <w:rPr>
                <w:sz w:val="20"/>
                <w:szCs w:val="20"/>
              </w:rPr>
              <w:t>Sample type</w:t>
            </w:r>
          </w:p>
        </w:tc>
        <w:tc>
          <w:tcPr>
            <w:tcW w:w="0" w:type="auto"/>
            <w:hideMark/>
          </w:tcPr>
          <w:p w14:paraId="50542F47" w14:textId="3EB1A131" w:rsidR="00EA2ACC" w:rsidRPr="00EF2B36" w:rsidRDefault="00EA2ACC" w:rsidP="00EF2B36">
            <w:pPr>
              <w:jc w:val="center"/>
              <w:rPr>
                <w:sz w:val="20"/>
                <w:szCs w:val="20"/>
              </w:rPr>
            </w:pPr>
            <w:r w:rsidRPr="00EF2B36">
              <w:rPr>
                <w:sz w:val="20"/>
                <w:szCs w:val="20"/>
              </w:rPr>
              <w:t>13.471</w:t>
            </w:r>
          </w:p>
        </w:tc>
        <w:tc>
          <w:tcPr>
            <w:tcW w:w="0" w:type="auto"/>
            <w:hideMark/>
          </w:tcPr>
          <w:p w14:paraId="48A69906" w14:textId="3F81AAD2" w:rsidR="00EA2ACC" w:rsidRPr="00EF2B36" w:rsidRDefault="00EA2ACC" w:rsidP="00EF2B36">
            <w:pPr>
              <w:jc w:val="center"/>
              <w:rPr>
                <w:sz w:val="20"/>
                <w:szCs w:val="20"/>
              </w:rPr>
            </w:pPr>
            <w:r w:rsidRPr="00EF2B36">
              <w:rPr>
                <w:sz w:val="20"/>
                <w:szCs w:val="20"/>
              </w:rPr>
              <w:t>0.000</w:t>
            </w:r>
          </w:p>
        </w:tc>
      </w:tr>
      <w:tr w:rsidR="00EA2ACC" w:rsidRPr="00EA2ACC" w14:paraId="2ED8D984" w14:textId="77777777" w:rsidTr="00EF2B36">
        <w:trPr>
          <w:trHeight w:val="20"/>
        </w:trPr>
        <w:tc>
          <w:tcPr>
            <w:tcW w:w="0" w:type="auto"/>
            <w:hideMark/>
          </w:tcPr>
          <w:p w14:paraId="2B1009D3" w14:textId="77777777" w:rsidR="00EA2ACC" w:rsidRPr="00EF2B36" w:rsidRDefault="00EA2ACC" w:rsidP="00EF2B36">
            <w:pPr>
              <w:rPr>
                <w:sz w:val="20"/>
                <w:szCs w:val="20"/>
              </w:rPr>
            </w:pPr>
            <w:r w:rsidRPr="00EF2B36">
              <w:rPr>
                <w:i/>
                <w:iCs/>
                <w:sz w:val="20"/>
                <w:szCs w:val="20"/>
              </w:rPr>
              <w:t xml:space="preserve">Corynebacterium </w:t>
            </w:r>
            <w:proofErr w:type="spellStart"/>
            <w:r w:rsidRPr="00EF2B36">
              <w:rPr>
                <w:i/>
                <w:iCs/>
                <w:sz w:val="20"/>
                <w:szCs w:val="20"/>
              </w:rPr>
              <w:t>atypicum</w:t>
            </w:r>
            <w:proofErr w:type="spellEnd"/>
          </w:p>
        </w:tc>
        <w:tc>
          <w:tcPr>
            <w:tcW w:w="0" w:type="auto"/>
            <w:hideMark/>
          </w:tcPr>
          <w:p w14:paraId="2155B57A" w14:textId="6C8301D8" w:rsidR="00EA2ACC" w:rsidRPr="00EF2B36" w:rsidRDefault="00EA2ACC" w:rsidP="00EF2B36">
            <w:pPr>
              <w:jc w:val="center"/>
              <w:rPr>
                <w:sz w:val="20"/>
                <w:szCs w:val="20"/>
              </w:rPr>
            </w:pPr>
            <w:r w:rsidRPr="00EF2B36">
              <w:rPr>
                <w:sz w:val="20"/>
                <w:szCs w:val="20"/>
              </w:rPr>
              <w:t>Sample type</w:t>
            </w:r>
          </w:p>
        </w:tc>
        <w:tc>
          <w:tcPr>
            <w:tcW w:w="0" w:type="auto"/>
            <w:hideMark/>
          </w:tcPr>
          <w:p w14:paraId="701FCA48" w14:textId="78EAA736" w:rsidR="00EA2ACC" w:rsidRPr="00EF2B36" w:rsidRDefault="00EA2ACC" w:rsidP="00EF2B36">
            <w:pPr>
              <w:jc w:val="center"/>
              <w:rPr>
                <w:sz w:val="20"/>
                <w:szCs w:val="20"/>
              </w:rPr>
            </w:pPr>
            <w:r w:rsidRPr="00EF2B36">
              <w:rPr>
                <w:sz w:val="20"/>
                <w:szCs w:val="20"/>
              </w:rPr>
              <w:t>4.963</w:t>
            </w:r>
          </w:p>
        </w:tc>
        <w:tc>
          <w:tcPr>
            <w:tcW w:w="0" w:type="auto"/>
            <w:hideMark/>
          </w:tcPr>
          <w:p w14:paraId="0EA01882" w14:textId="5D1DCA9C" w:rsidR="00EA2ACC" w:rsidRPr="00EF2B36" w:rsidRDefault="00EA2ACC" w:rsidP="00EF2B36">
            <w:pPr>
              <w:jc w:val="center"/>
              <w:rPr>
                <w:sz w:val="20"/>
                <w:szCs w:val="20"/>
              </w:rPr>
            </w:pPr>
            <w:r w:rsidRPr="00EF2B36">
              <w:rPr>
                <w:sz w:val="20"/>
                <w:szCs w:val="20"/>
              </w:rPr>
              <w:t>0.000</w:t>
            </w:r>
          </w:p>
        </w:tc>
      </w:tr>
      <w:tr w:rsidR="00EA2ACC" w:rsidRPr="00EA2ACC" w14:paraId="419FBA1D" w14:textId="77777777" w:rsidTr="00EF2B36">
        <w:trPr>
          <w:trHeight w:val="20"/>
        </w:trPr>
        <w:tc>
          <w:tcPr>
            <w:tcW w:w="0" w:type="auto"/>
            <w:hideMark/>
          </w:tcPr>
          <w:p w14:paraId="501D6FD3" w14:textId="77777777" w:rsidR="00EA2ACC" w:rsidRPr="00EF2B36" w:rsidRDefault="00EA2ACC" w:rsidP="00EF2B36">
            <w:pPr>
              <w:rPr>
                <w:sz w:val="20"/>
                <w:szCs w:val="20"/>
              </w:rPr>
            </w:pPr>
            <w:proofErr w:type="spellStart"/>
            <w:r w:rsidRPr="00EF2B36">
              <w:rPr>
                <w:i/>
                <w:iCs/>
                <w:sz w:val="20"/>
                <w:szCs w:val="20"/>
              </w:rPr>
              <w:t>Rothia</w:t>
            </w:r>
            <w:proofErr w:type="spellEnd"/>
            <w:r w:rsidRPr="00EF2B36">
              <w:rPr>
                <w:i/>
                <w:iCs/>
                <w:sz w:val="20"/>
                <w:szCs w:val="20"/>
              </w:rPr>
              <w:t xml:space="preserve"> </w:t>
            </w:r>
            <w:proofErr w:type="spellStart"/>
            <w:r w:rsidRPr="00EF2B36">
              <w:rPr>
                <w:i/>
                <w:iCs/>
                <w:sz w:val="20"/>
                <w:szCs w:val="20"/>
              </w:rPr>
              <w:t>dentocariosa</w:t>
            </w:r>
            <w:proofErr w:type="spellEnd"/>
          </w:p>
        </w:tc>
        <w:tc>
          <w:tcPr>
            <w:tcW w:w="0" w:type="auto"/>
            <w:hideMark/>
          </w:tcPr>
          <w:p w14:paraId="1457C773" w14:textId="5AF2B696" w:rsidR="00EA2ACC" w:rsidRPr="00EF2B36" w:rsidRDefault="00EA2ACC" w:rsidP="00EF2B36">
            <w:pPr>
              <w:jc w:val="center"/>
              <w:rPr>
                <w:sz w:val="20"/>
                <w:szCs w:val="20"/>
              </w:rPr>
            </w:pPr>
            <w:r w:rsidRPr="00EF2B36">
              <w:rPr>
                <w:sz w:val="20"/>
                <w:szCs w:val="20"/>
              </w:rPr>
              <w:t>Sample type</w:t>
            </w:r>
          </w:p>
        </w:tc>
        <w:tc>
          <w:tcPr>
            <w:tcW w:w="0" w:type="auto"/>
            <w:hideMark/>
          </w:tcPr>
          <w:p w14:paraId="068B396F" w14:textId="2C537242" w:rsidR="00EA2ACC" w:rsidRPr="00EF2B36" w:rsidRDefault="00EA2ACC" w:rsidP="00EF2B36">
            <w:pPr>
              <w:jc w:val="center"/>
              <w:rPr>
                <w:sz w:val="20"/>
                <w:szCs w:val="20"/>
              </w:rPr>
            </w:pPr>
            <w:r w:rsidRPr="00EF2B36">
              <w:rPr>
                <w:sz w:val="20"/>
                <w:szCs w:val="20"/>
              </w:rPr>
              <w:t>7.048</w:t>
            </w:r>
          </w:p>
        </w:tc>
        <w:tc>
          <w:tcPr>
            <w:tcW w:w="0" w:type="auto"/>
            <w:hideMark/>
          </w:tcPr>
          <w:p w14:paraId="262702B6" w14:textId="185318AF" w:rsidR="00EA2ACC" w:rsidRPr="00EF2B36" w:rsidRDefault="00EA2ACC" w:rsidP="00EF2B36">
            <w:pPr>
              <w:jc w:val="center"/>
              <w:rPr>
                <w:sz w:val="20"/>
                <w:szCs w:val="20"/>
              </w:rPr>
            </w:pPr>
            <w:r w:rsidRPr="00EF2B36">
              <w:rPr>
                <w:sz w:val="20"/>
                <w:szCs w:val="20"/>
              </w:rPr>
              <w:t>0.000</w:t>
            </w:r>
          </w:p>
        </w:tc>
      </w:tr>
      <w:tr w:rsidR="00EA2ACC" w:rsidRPr="00EA2ACC" w14:paraId="2A299596" w14:textId="77777777" w:rsidTr="00EF2B36">
        <w:trPr>
          <w:trHeight w:val="20"/>
        </w:trPr>
        <w:tc>
          <w:tcPr>
            <w:tcW w:w="0" w:type="auto"/>
            <w:hideMark/>
          </w:tcPr>
          <w:p w14:paraId="27B3B4A4" w14:textId="77777777" w:rsidR="00EA2ACC" w:rsidRPr="00EF2B36" w:rsidRDefault="00EA2ACC" w:rsidP="00EF2B36">
            <w:pPr>
              <w:rPr>
                <w:sz w:val="20"/>
                <w:szCs w:val="20"/>
              </w:rPr>
            </w:pPr>
            <w:proofErr w:type="spellStart"/>
            <w:r w:rsidRPr="00EF2B36">
              <w:rPr>
                <w:i/>
                <w:iCs/>
                <w:sz w:val="20"/>
                <w:szCs w:val="20"/>
              </w:rPr>
              <w:t>Rothia</w:t>
            </w:r>
            <w:proofErr w:type="spellEnd"/>
            <w:r w:rsidRPr="00EF2B36">
              <w:rPr>
                <w:i/>
                <w:iCs/>
                <w:sz w:val="20"/>
                <w:szCs w:val="20"/>
              </w:rPr>
              <w:t xml:space="preserve"> </w:t>
            </w:r>
            <w:proofErr w:type="spellStart"/>
            <w:r w:rsidRPr="00EF2B36">
              <w:rPr>
                <w:i/>
                <w:iCs/>
                <w:sz w:val="20"/>
                <w:szCs w:val="20"/>
              </w:rPr>
              <w:t>mucilaginosa</w:t>
            </w:r>
            <w:proofErr w:type="spellEnd"/>
          </w:p>
        </w:tc>
        <w:tc>
          <w:tcPr>
            <w:tcW w:w="0" w:type="auto"/>
            <w:hideMark/>
          </w:tcPr>
          <w:p w14:paraId="3425C3B5" w14:textId="46E6A8B9" w:rsidR="00EA2ACC" w:rsidRPr="00EF2B36" w:rsidRDefault="00EA2ACC" w:rsidP="00EF2B36">
            <w:pPr>
              <w:jc w:val="center"/>
              <w:rPr>
                <w:sz w:val="20"/>
                <w:szCs w:val="20"/>
              </w:rPr>
            </w:pPr>
            <w:r w:rsidRPr="00EF2B36">
              <w:rPr>
                <w:sz w:val="20"/>
                <w:szCs w:val="20"/>
              </w:rPr>
              <w:t>Sample type</w:t>
            </w:r>
          </w:p>
        </w:tc>
        <w:tc>
          <w:tcPr>
            <w:tcW w:w="0" w:type="auto"/>
            <w:hideMark/>
          </w:tcPr>
          <w:p w14:paraId="27D1BF36" w14:textId="19E38F0F" w:rsidR="00EA2ACC" w:rsidRPr="00EF2B36" w:rsidRDefault="00EA2ACC" w:rsidP="00EF2B36">
            <w:pPr>
              <w:jc w:val="center"/>
              <w:rPr>
                <w:sz w:val="20"/>
                <w:szCs w:val="20"/>
              </w:rPr>
            </w:pPr>
            <w:r w:rsidRPr="00EF2B36">
              <w:rPr>
                <w:sz w:val="20"/>
                <w:szCs w:val="20"/>
              </w:rPr>
              <w:t>6.192</w:t>
            </w:r>
          </w:p>
        </w:tc>
        <w:tc>
          <w:tcPr>
            <w:tcW w:w="0" w:type="auto"/>
            <w:hideMark/>
          </w:tcPr>
          <w:p w14:paraId="34A146E5" w14:textId="49F401B9" w:rsidR="00EA2ACC" w:rsidRPr="00EF2B36" w:rsidRDefault="00EA2ACC" w:rsidP="00EF2B36">
            <w:pPr>
              <w:jc w:val="center"/>
              <w:rPr>
                <w:sz w:val="20"/>
                <w:szCs w:val="20"/>
              </w:rPr>
            </w:pPr>
            <w:r w:rsidRPr="00EF2B36">
              <w:rPr>
                <w:sz w:val="20"/>
                <w:szCs w:val="20"/>
              </w:rPr>
              <w:t>0.010</w:t>
            </w:r>
          </w:p>
        </w:tc>
      </w:tr>
      <w:tr w:rsidR="00EA2ACC" w:rsidRPr="00EA2ACC" w14:paraId="7B507BB6" w14:textId="77777777" w:rsidTr="00EF2B36">
        <w:trPr>
          <w:trHeight w:val="20"/>
        </w:trPr>
        <w:tc>
          <w:tcPr>
            <w:tcW w:w="0" w:type="auto"/>
            <w:hideMark/>
          </w:tcPr>
          <w:p w14:paraId="185C5F88" w14:textId="77777777" w:rsidR="00EA2ACC" w:rsidRPr="00EF2B36" w:rsidRDefault="00EA2ACC" w:rsidP="00EF2B36">
            <w:pPr>
              <w:rPr>
                <w:sz w:val="20"/>
                <w:szCs w:val="20"/>
              </w:rPr>
            </w:pPr>
            <w:proofErr w:type="spellStart"/>
            <w:r w:rsidRPr="00EF2B36">
              <w:rPr>
                <w:i/>
                <w:iCs/>
                <w:sz w:val="20"/>
                <w:szCs w:val="20"/>
              </w:rPr>
              <w:t>Cutibacterium</w:t>
            </w:r>
            <w:proofErr w:type="spellEnd"/>
            <w:r w:rsidRPr="00EF2B36">
              <w:rPr>
                <w:i/>
                <w:iCs/>
                <w:sz w:val="20"/>
                <w:szCs w:val="20"/>
              </w:rPr>
              <w:t xml:space="preserve"> acnes</w:t>
            </w:r>
          </w:p>
        </w:tc>
        <w:tc>
          <w:tcPr>
            <w:tcW w:w="0" w:type="auto"/>
            <w:hideMark/>
          </w:tcPr>
          <w:p w14:paraId="2AC99530" w14:textId="30F2F6CA" w:rsidR="00EA2ACC" w:rsidRPr="00EF2B36" w:rsidRDefault="00EA2ACC" w:rsidP="00EF2B36">
            <w:pPr>
              <w:jc w:val="center"/>
              <w:rPr>
                <w:sz w:val="20"/>
                <w:szCs w:val="20"/>
              </w:rPr>
            </w:pPr>
            <w:r w:rsidRPr="00EF2B36">
              <w:rPr>
                <w:sz w:val="20"/>
                <w:szCs w:val="20"/>
              </w:rPr>
              <w:t>Sample type</w:t>
            </w:r>
          </w:p>
        </w:tc>
        <w:tc>
          <w:tcPr>
            <w:tcW w:w="0" w:type="auto"/>
            <w:hideMark/>
          </w:tcPr>
          <w:p w14:paraId="126D0F6F" w14:textId="73F28264" w:rsidR="00EA2ACC" w:rsidRPr="00EF2B36" w:rsidRDefault="00EA2ACC" w:rsidP="00EF2B36">
            <w:pPr>
              <w:jc w:val="center"/>
              <w:rPr>
                <w:sz w:val="20"/>
                <w:szCs w:val="20"/>
              </w:rPr>
            </w:pPr>
            <w:r w:rsidRPr="00EF2B36">
              <w:rPr>
                <w:sz w:val="20"/>
                <w:szCs w:val="20"/>
              </w:rPr>
              <w:t>12.358</w:t>
            </w:r>
          </w:p>
        </w:tc>
        <w:tc>
          <w:tcPr>
            <w:tcW w:w="0" w:type="auto"/>
            <w:hideMark/>
          </w:tcPr>
          <w:p w14:paraId="7CF5C340" w14:textId="39811C75" w:rsidR="00EA2ACC" w:rsidRPr="00EF2B36" w:rsidRDefault="00EA2ACC" w:rsidP="00EF2B36">
            <w:pPr>
              <w:jc w:val="center"/>
              <w:rPr>
                <w:sz w:val="20"/>
                <w:szCs w:val="20"/>
              </w:rPr>
            </w:pPr>
            <w:r w:rsidRPr="00EF2B36">
              <w:rPr>
                <w:sz w:val="20"/>
                <w:szCs w:val="20"/>
              </w:rPr>
              <w:t>0.000</w:t>
            </w:r>
          </w:p>
        </w:tc>
      </w:tr>
      <w:tr w:rsidR="00EA2ACC" w:rsidRPr="00EA2ACC" w14:paraId="30CDB8C8" w14:textId="77777777" w:rsidTr="00EF2B36">
        <w:trPr>
          <w:trHeight w:val="20"/>
        </w:trPr>
        <w:tc>
          <w:tcPr>
            <w:tcW w:w="0" w:type="auto"/>
            <w:hideMark/>
          </w:tcPr>
          <w:p w14:paraId="59A6F2EC" w14:textId="77777777" w:rsidR="00EA2ACC" w:rsidRPr="00EF2B36" w:rsidRDefault="00EA2ACC" w:rsidP="00EF2B36">
            <w:pPr>
              <w:rPr>
                <w:sz w:val="20"/>
                <w:szCs w:val="20"/>
              </w:rPr>
            </w:pPr>
            <w:proofErr w:type="spellStart"/>
            <w:r w:rsidRPr="00EF2B36">
              <w:rPr>
                <w:i/>
                <w:iCs/>
                <w:sz w:val="20"/>
                <w:szCs w:val="20"/>
              </w:rPr>
              <w:t>Cutibacterium</w:t>
            </w:r>
            <w:proofErr w:type="spellEnd"/>
            <w:r w:rsidRPr="00EF2B36">
              <w:rPr>
                <w:i/>
                <w:iCs/>
                <w:sz w:val="20"/>
                <w:szCs w:val="20"/>
              </w:rPr>
              <w:t xml:space="preserve"> granulosum</w:t>
            </w:r>
          </w:p>
        </w:tc>
        <w:tc>
          <w:tcPr>
            <w:tcW w:w="0" w:type="auto"/>
            <w:hideMark/>
          </w:tcPr>
          <w:p w14:paraId="74C220AC" w14:textId="292D7E29" w:rsidR="00EA2ACC" w:rsidRPr="00EF2B36" w:rsidRDefault="00EA2ACC" w:rsidP="00EF2B36">
            <w:pPr>
              <w:jc w:val="center"/>
              <w:rPr>
                <w:sz w:val="20"/>
                <w:szCs w:val="20"/>
              </w:rPr>
            </w:pPr>
            <w:r w:rsidRPr="00EF2B36">
              <w:rPr>
                <w:sz w:val="20"/>
                <w:szCs w:val="20"/>
              </w:rPr>
              <w:t>Sample type</w:t>
            </w:r>
          </w:p>
        </w:tc>
        <w:tc>
          <w:tcPr>
            <w:tcW w:w="0" w:type="auto"/>
            <w:hideMark/>
          </w:tcPr>
          <w:p w14:paraId="566C57A0" w14:textId="514DB393" w:rsidR="00EA2ACC" w:rsidRPr="00EF2B36" w:rsidRDefault="00EA2ACC" w:rsidP="00EF2B36">
            <w:pPr>
              <w:jc w:val="center"/>
              <w:rPr>
                <w:sz w:val="20"/>
                <w:szCs w:val="20"/>
              </w:rPr>
            </w:pPr>
            <w:r w:rsidRPr="00EF2B36">
              <w:rPr>
                <w:sz w:val="20"/>
                <w:szCs w:val="20"/>
              </w:rPr>
              <w:t>6.082</w:t>
            </w:r>
          </w:p>
        </w:tc>
        <w:tc>
          <w:tcPr>
            <w:tcW w:w="0" w:type="auto"/>
            <w:hideMark/>
          </w:tcPr>
          <w:p w14:paraId="156A79C2" w14:textId="2CEEEF96" w:rsidR="00EA2ACC" w:rsidRPr="00EF2B36" w:rsidRDefault="00EA2ACC" w:rsidP="00EF2B36">
            <w:pPr>
              <w:jc w:val="center"/>
              <w:rPr>
                <w:sz w:val="20"/>
                <w:szCs w:val="20"/>
              </w:rPr>
            </w:pPr>
            <w:r w:rsidRPr="00EF2B36">
              <w:rPr>
                <w:sz w:val="20"/>
                <w:szCs w:val="20"/>
              </w:rPr>
              <w:t>0.005</w:t>
            </w:r>
          </w:p>
        </w:tc>
      </w:tr>
      <w:tr w:rsidR="00EA2ACC" w:rsidRPr="00EA2ACC" w14:paraId="735FA49B" w14:textId="77777777" w:rsidTr="00EF2B36">
        <w:trPr>
          <w:trHeight w:val="20"/>
        </w:trPr>
        <w:tc>
          <w:tcPr>
            <w:tcW w:w="0" w:type="auto"/>
            <w:hideMark/>
          </w:tcPr>
          <w:p w14:paraId="5F369810" w14:textId="77777777" w:rsidR="00EA2ACC" w:rsidRPr="00EF2B36" w:rsidRDefault="00EA2ACC" w:rsidP="00EF2B36">
            <w:pPr>
              <w:rPr>
                <w:sz w:val="20"/>
                <w:szCs w:val="20"/>
              </w:rPr>
            </w:pPr>
            <w:proofErr w:type="spellStart"/>
            <w:r w:rsidRPr="00EF2B36">
              <w:rPr>
                <w:i/>
                <w:iCs/>
                <w:sz w:val="20"/>
                <w:szCs w:val="20"/>
              </w:rPr>
              <w:t>Prevotella</w:t>
            </w:r>
            <w:proofErr w:type="spellEnd"/>
            <w:r w:rsidRPr="00EF2B36">
              <w:rPr>
                <w:i/>
                <w:iCs/>
                <w:sz w:val="20"/>
                <w:szCs w:val="20"/>
              </w:rPr>
              <w:t xml:space="preserve"> </w:t>
            </w:r>
            <w:proofErr w:type="spellStart"/>
            <w:r w:rsidRPr="00EF2B36">
              <w:rPr>
                <w:i/>
                <w:iCs/>
                <w:sz w:val="20"/>
                <w:szCs w:val="20"/>
              </w:rPr>
              <w:t>oris</w:t>
            </w:r>
            <w:proofErr w:type="spellEnd"/>
          </w:p>
        </w:tc>
        <w:tc>
          <w:tcPr>
            <w:tcW w:w="0" w:type="auto"/>
            <w:hideMark/>
          </w:tcPr>
          <w:p w14:paraId="4C747B9F" w14:textId="656A1785" w:rsidR="00EA2ACC" w:rsidRPr="00EF2B36" w:rsidRDefault="00EA2ACC" w:rsidP="00EF2B36">
            <w:pPr>
              <w:jc w:val="center"/>
              <w:rPr>
                <w:sz w:val="20"/>
                <w:szCs w:val="20"/>
              </w:rPr>
            </w:pPr>
            <w:r w:rsidRPr="00EF2B36">
              <w:rPr>
                <w:sz w:val="20"/>
                <w:szCs w:val="20"/>
              </w:rPr>
              <w:t>Sample type</w:t>
            </w:r>
          </w:p>
        </w:tc>
        <w:tc>
          <w:tcPr>
            <w:tcW w:w="0" w:type="auto"/>
            <w:hideMark/>
          </w:tcPr>
          <w:p w14:paraId="2BB76C7D" w14:textId="321534D7" w:rsidR="00EA2ACC" w:rsidRPr="00EF2B36" w:rsidRDefault="00EA2ACC" w:rsidP="00EF2B36">
            <w:pPr>
              <w:jc w:val="center"/>
              <w:rPr>
                <w:sz w:val="20"/>
                <w:szCs w:val="20"/>
              </w:rPr>
            </w:pPr>
            <w:r w:rsidRPr="00EF2B36">
              <w:rPr>
                <w:sz w:val="20"/>
                <w:szCs w:val="20"/>
              </w:rPr>
              <w:t>-4.478</w:t>
            </w:r>
          </w:p>
        </w:tc>
        <w:tc>
          <w:tcPr>
            <w:tcW w:w="0" w:type="auto"/>
            <w:hideMark/>
          </w:tcPr>
          <w:p w14:paraId="36C9B633" w14:textId="7298E8AE" w:rsidR="00EA2ACC" w:rsidRPr="00EF2B36" w:rsidRDefault="00EA2ACC" w:rsidP="00EF2B36">
            <w:pPr>
              <w:jc w:val="center"/>
              <w:rPr>
                <w:sz w:val="20"/>
                <w:szCs w:val="20"/>
              </w:rPr>
            </w:pPr>
            <w:r w:rsidRPr="00EF2B36">
              <w:rPr>
                <w:sz w:val="20"/>
                <w:szCs w:val="20"/>
              </w:rPr>
              <w:t>0.032</w:t>
            </w:r>
          </w:p>
        </w:tc>
      </w:tr>
      <w:tr w:rsidR="00EA2ACC" w:rsidRPr="00EA2ACC" w14:paraId="25897FD0" w14:textId="77777777" w:rsidTr="00EF2B36">
        <w:trPr>
          <w:trHeight w:val="20"/>
        </w:trPr>
        <w:tc>
          <w:tcPr>
            <w:tcW w:w="0" w:type="auto"/>
            <w:hideMark/>
          </w:tcPr>
          <w:p w14:paraId="373AC598" w14:textId="77777777" w:rsidR="00EA2ACC" w:rsidRPr="00EF2B36" w:rsidRDefault="00EA2ACC" w:rsidP="00EF2B36">
            <w:pPr>
              <w:rPr>
                <w:sz w:val="20"/>
                <w:szCs w:val="20"/>
              </w:rPr>
            </w:pPr>
            <w:proofErr w:type="spellStart"/>
            <w:r w:rsidRPr="00EF2B36">
              <w:rPr>
                <w:i/>
                <w:iCs/>
                <w:sz w:val="20"/>
                <w:szCs w:val="20"/>
              </w:rPr>
              <w:t>Gemella</w:t>
            </w:r>
            <w:proofErr w:type="spellEnd"/>
            <w:r w:rsidRPr="00EF2B36">
              <w:rPr>
                <w:i/>
                <w:iCs/>
                <w:sz w:val="20"/>
                <w:szCs w:val="20"/>
              </w:rPr>
              <w:t xml:space="preserve"> sanguinis</w:t>
            </w:r>
          </w:p>
        </w:tc>
        <w:tc>
          <w:tcPr>
            <w:tcW w:w="0" w:type="auto"/>
            <w:hideMark/>
          </w:tcPr>
          <w:p w14:paraId="64BB38A6" w14:textId="6F234D79" w:rsidR="00EA2ACC" w:rsidRPr="00EF2B36" w:rsidRDefault="00EA2ACC" w:rsidP="00EF2B36">
            <w:pPr>
              <w:jc w:val="center"/>
              <w:rPr>
                <w:sz w:val="20"/>
                <w:szCs w:val="20"/>
              </w:rPr>
            </w:pPr>
            <w:r w:rsidRPr="00EF2B36">
              <w:rPr>
                <w:sz w:val="20"/>
                <w:szCs w:val="20"/>
              </w:rPr>
              <w:t>Sample type</w:t>
            </w:r>
          </w:p>
        </w:tc>
        <w:tc>
          <w:tcPr>
            <w:tcW w:w="0" w:type="auto"/>
            <w:hideMark/>
          </w:tcPr>
          <w:p w14:paraId="7D792FBD" w14:textId="38601B4F" w:rsidR="00EA2ACC" w:rsidRPr="00EF2B36" w:rsidRDefault="00EA2ACC" w:rsidP="00EF2B36">
            <w:pPr>
              <w:jc w:val="center"/>
              <w:rPr>
                <w:sz w:val="20"/>
                <w:szCs w:val="20"/>
              </w:rPr>
            </w:pPr>
            <w:r w:rsidRPr="00EF2B36">
              <w:rPr>
                <w:sz w:val="20"/>
                <w:szCs w:val="20"/>
              </w:rPr>
              <w:t>6.933</w:t>
            </w:r>
          </w:p>
        </w:tc>
        <w:tc>
          <w:tcPr>
            <w:tcW w:w="0" w:type="auto"/>
            <w:hideMark/>
          </w:tcPr>
          <w:p w14:paraId="2D295408" w14:textId="5A048562" w:rsidR="00EA2ACC" w:rsidRPr="00EF2B36" w:rsidRDefault="00EA2ACC" w:rsidP="00EF2B36">
            <w:pPr>
              <w:jc w:val="center"/>
              <w:rPr>
                <w:sz w:val="20"/>
                <w:szCs w:val="20"/>
              </w:rPr>
            </w:pPr>
            <w:r w:rsidRPr="00EF2B36">
              <w:rPr>
                <w:sz w:val="20"/>
                <w:szCs w:val="20"/>
              </w:rPr>
              <w:t>0.000</w:t>
            </w:r>
          </w:p>
        </w:tc>
      </w:tr>
      <w:tr w:rsidR="00EA2ACC" w:rsidRPr="00EA2ACC" w14:paraId="1A8E28FA" w14:textId="77777777" w:rsidTr="00EF2B36">
        <w:trPr>
          <w:trHeight w:val="20"/>
        </w:trPr>
        <w:tc>
          <w:tcPr>
            <w:tcW w:w="0" w:type="auto"/>
            <w:hideMark/>
          </w:tcPr>
          <w:p w14:paraId="26F91E4A" w14:textId="77777777" w:rsidR="00EA2ACC" w:rsidRPr="00EF2B36" w:rsidRDefault="00EA2ACC" w:rsidP="00EF2B36">
            <w:pPr>
              <w:rPr>
                <w:sz w:val="20"/>
                <w:szCs w:val="20"/>
              </w:rPr>
            </w:pPr>
            <w:r w:rsidRPr="00EF2B36">
              <w:rPr>
                <w:i/>
                <w:iCs/>
                <w:sz w:val="20"/>
                <w:szCs w:val="20"/>
              </w:rPr>
              <w:t>Staphylococcus epidermidis</w:t>
            </w:r>
          </w:p>
        </w:tc>
        <w:tc>
          <w:tcPr>
            <w:tcW w:w="0" w:type="auto"/>
            <w:hideMark/>
          </w:tcPr>
          <w:p w14:paraId="3E0BBA8D" w14:textId="7A7DD8B7" w:rsidR="00EA2ACC" w:rsidRPr="00EF2B36" w:rsidRDefault="00EA2ACC" w:rsidP="00EF2B36">
            <w:pPr>
              <w:jc w:val="center"/>
              <w:rPr>
                <w:sz w:val="20"/>
                <w:szCs w:val="20"/>
              </w:rPr>
            </w:pPr>
            <w:r w:rsidRPr="00EF2B36">
              <w:rPr>
                <w:sz w:val="20"/>
                <w:szCs w:val="20"/>
              </w:rPr>
              <w:t>Sample type</w:t>
            </w:r>
          </w:p>
        </w:tc>
        <w:tc>
          <w:tcPr>
            <w:tcW w:w="0" w:type="auto"/>
            <w:hideMark/>
          </w:tcPr>
          <w:p w14:paraId="63007981" w14:textId="48EFD5B2" w:rsidR="00EA2ACC" w:rsidRPr="00EF2B36" w:rsidRDefault="00EA2ACC" w:rsidP="00EF2B36">
            <w:pPr>
              <w:jc w:val="center"/>
              <w:rPr>
                <w:sz w:val="20"/>
                <w:szCs w:val="20"/>
              </w:rPr>
            </w:pPr>
            <w:r w:rsidRPr="00EF2B36">
              <w:rPr>
                <w:sz w:val="20"/>
                <w:szCs w:val="20"/>
              </w:rPr>
              <w:t>8.345</w:t>
            </w:r>
          </w:p>
        </w:tc>
        <w:tc>
          <w:tcPr>
            <w:tcW w:w="0" w:type="auto"/>
            <w:hideMark/>
          </w:tcPr>
          <w:p w14:paraId="2442323E" w14:textId="33E5F930" w:rsidR="00EA2ACC" w:rsidRPr="00EF2B36" w:rsidRDefault="00EA2ACC" w:rsidP="00EF2B36">
            <w:pPr>
              <w:jc w:val="center"/>
              <w:rPr>
                <w:sz w:val="20"/>
                <w:szCs w:val="20"/>
              </w:rPr>
            </w:pPr>
            <w:r w:rsidRPr="00EF2B36">
              <w:rPr>
                <w:sz w:val="20"/>
                <w:szCs w:val="20"/>
              </w:rPr>
              <w:t>0.000</w:t>
            </w:r>
          </w:p>
        </w:tc>
      </w:tr>
      <w:tr w:rsidR="00EA2ACC" w:rsidRPr="00EA2ACC" w14:paraId="358862CA" w14:textId="77777777" w:rsidTr="00EF2B36">
        <w:trPr>
          <w:trHeight w:val="20"/>
        </w:trPr>
        <w:tc>
          <w:tcPr>
            <w:tcW w:w="0" w:type="auto"/>
            <w:hideMark/>
          </w:tcPr>
          <w:p w14:paraId="5AC6B7FD" w14:textId="77777777" w:rsidR="00EA2ACC" w:rsidRPr="00EF2B36" w:rsidRDefault="00EA2ACC" w:rsidP="00EF2B36">
            <w:pPr>
              <w:rPr>
                <w:sz w:val="20"/>
                <w:szCs w:val="20"/>
              </w:rPr>
            </w:pPr>
            <w:proofErr w:type="spellStart"/>
            <w:r w:rsidRPr="00EF2B36">
              <w:rPr>
                <w:i/>
                <w:iCs/>
                <w:sz w:val="20"/>
                <w:szCs w:val="20"/>
              </w:rPr>
              <w:t>Dolosigranulum</w:t>
            </w:r>
            <w:proofErr w:type="spellEnd"/>
            <w:r w:rsidRPr="00EF2B36">
              <w:rPr>
                <w:i/>
                <w:iCs/>
                <w:sz w:val="20"/>
                <w:szCs w:val="20"/>
              </w:rPr>
              <w:t xml:space="preserve"> </w:t>
            </w:r>
            <w:proofErr w:type="spellStart"/>
            <w:r w:rsidRPr="00EF2B36">
              <w:rPr>
                <w:i/>
                <w:iCs/>
                <w:sz w:val="20"/>
                <w:szCs w:val="20"/>
              </w:rPr>
              <w:t>pigrum</w:t>
            </w:r>
            <w:proofErr w:type="spellEnd"/>
          </w:p>
        </w:tc>
        <w:tc>
          <w:tcPr>
            <w:tcW w:w="0" w:type="auto"/>
            <w:hideMark/>
          </w:tcPr>
          <w:p w14:paraId="148D5575" w14:textId="18957304" w:rsidR="00EA2ACC" w:rsidRPr="00EF2B36" w:rsidRDefault="00EA2ACC" w:rsidP="00EF2B36">
            <w:pPr>
              <w:jc w:val="center"/>
              <w:rPr>
                <w:sz w:val="20"/>
                <w:szCs w:val="20"/>
              </w:rPr>
            </w:pPr>
            <w:r w:rsidRPr="00EF2B36">
              <w:rPr>
                <w:sz w:val="20"/>
                <w:szCs w:val="20"/>
              </w:rPr>
              <w:t>Sample type</w:t>
            </w:r>
          </w:p>
        </w:tc>
        <w:tc>
          <w:tcPr>
            <w:tcW w:w="0" w:type="auto"/>
            <w:hideMark/>
          </w:tcPr>
          <w:p w14:paraId="0D14163D" w14:textId="386A2C5B" w:rsidR="00EA2ACC" w:rsidRPr="00EF2B36" w:rsidRDefault="00EA2ACC" w:rsidP="00EF2B36">
            <w:pPr>
              <w:jc w:val="center"/>
              <w:rPr>
                <w:sz w:val="20"/>
                <w:szCs w:val="20"/>
              </w:rPr>
            </w:pPr>
            <w:r w:rsidRPr="00EF2B36">
              <w:rPr>
                <w:sz w:val="20"/>
                <w:szCs w:val="20"/>
              </w:rPr>
              <w:t>7.626</w:t>
            </w:r>
          </w:p>
        </w:tc>
        <w:tc>
          <w:tcPr>
            <w:tcW w:w="0" w:type="auto"/>
            <w:hideMark/>
          </w:tcPr>
          <w:p w14:paraId="56A5E67E" w14:textId="5C3478F9" w:rsidR="00EA2ACC" w:rsidRPr="00EF2B36" w:rsidRDefault="00EA2ACC" w:rsidP="00EF2B36">
            <w:pPr>
              <w:jc w:val="center"/>
              <w:rPr>
                <w:sz w:val="20"/>
                <w:szCs w:val="20"/>
              </w:rPr>
            </w:pPr>
            <w:r w:rsidRPr="00EF2B36">
              <w:rPr>
                <w:sz w:val="20"/>
                <w:szCs w:val="20"/>
              </w:rPr>
              <w:t>0.030</w:t>
            </w:r>
          </w:p>
        </w:tc>
      </w:tr>
      <w:tr w:rsidR="00EA2ACC" w:rsidRPr="00EA2ACC" w14:paraId="6E8537EA" w14:textId="77777777" w:rsidTr="00EF2B36">
        <w:trPr>
          <w:trHeight w:val="20"/>
        </w:trPr>
        <w:tc>
          <w:tcPr>
            <w:tcW w:w="0" w:type="auto"/>
            <w:hideMark/>
          </w:tcPr>
          <w:p w14:paraId="4C42B241" w14:textId="77777777" w:rsidR="00EA2ACC" w:rsidRPr="00EF2B36" w:rsidRDefault="00EA2ACC" w:rsidP="00EF2B36">
            <w:pPr>
              <w:rPr>
                <w:sz w:val="20"/>
                <w:szCs w:val="20"/>
              </w:rPr>
            </w:pPr>
            <w:proofErr w:type="spellStart"/>
            <w:r w:rsidRPr="00EF2B36">
              <w:rPr>
                <w:i/>
                <w:iCs/>
                <w:sz w:val="20"/>
                <w:szCs w:val="20"/>
              </w:rPr>
              <w:t>Granulicatella</w:t>
            </w:r>
            <w:proofErr w:type="spellEnd"/>
            <w:r w:rsidRPr="00EF2B36">
              <w:rPr>
                <w:i/>
                <w:iCs/>
                <w:sz w:val="20"/>
                <w:szCs w:val="20"/>
              </w:rPr>
              <w:t xml:space="preserve"> elegans</w:t>
            </w:r>
          </w:p>
        </w:tc>
        <w:tc>
          <w:tcPr>
            <w:tcW w:w="0" w:type="auto"/>
            <w:hideMark/>
          </w:tcPr>
          <w:p w14:paraId="35BD3D68" w14:textId="6411C118" w:rsidR="00EA2ACC" w:rsidRPr="00EF2B36" w:rsidRDefault="00EA2ACC" w:rsidP="00EF2B36">
            <w:pPr>
              <w:jc w:val="center"/>
              <w:rPr>
                <w:sz w:val="20"/>
                <w:szCs w:val="20"/>
              </w:rPr>
            </w:pPr>
            <w:r w:rsidRPr="00EF2B36">
              <w:rPr>
                <w:sz w:val="20"/>
                <w:szCs w:val="20"/>
              </w:rPr>
              <w:t>Sample type</w:t>
            </w:r>
          </w:p>
        </w:tc>
        <w:tc>
          <w:tcPr>
            <w:tcW w:w="0" w:type="auto"/>
            <w:hideMark/>
          </w:tcPr>
          <w:p w14:paraId="37E997CC" w14:textId="1829B15A" w:rsidR="00EA2ACC" w:rsidRPr="00EF2B36" w:rsidRDefault="00EA2ACC" w:rsidP="00EF2B36">
            <w:pPr>
              <w:jc w:val="center"/>
              <w:rPr>
                <w:sz w:val="20"/>
                <w:szCs w:val="20"/>
              </w:rPr>
            </w:pPr>
            <w:r w:rsidRPr="00EF2B36">
              <w:rPr>
                <w:sz w:val="20"/>
                <w:szCs w:val="20"/>
              </w:rPr>
              <w:t>4.678</w:t>
            </w:r>
          </w:p>
        </w:tc>
        <w:tc>
          <w:tcPr>
            <w:tcW w:w="0" w:type="auto"/>
            <w:hideMark/>
          </w:tcPr>
          <w:p w14:paraId="17713EDC" w14:textId="1285984C" w:rsidR="00EA2ACC" w:rsidRPr="00EF2B36" w:rsidRDefault="00EA2ACC" w:rsidP="00EF2B36">
            <w:pPr>
              <w:jc w:val="center"/>
              <w:rPr>
                <w:sz w:val="20"/>
                <w:szCs w:val="20"/>
              </w:rPr>
            </w:pPr>
            <w:r w:rsidRPr="00EF2B36">
              <w:rPr>
                <w:sz w:val="20"/>
                <w:szCs w:val="20"/>
              </w:rPr>
              <w:t>0.000</w:t>
            </w:r>
          </w:p>
        </w:tc>
      </w:tr>
      <w:tr w:rsidR="00EA2ACC" w:rsidRPr="00EA2ACC" w14:paraId="1652A580" w14:textId="77777777" w:rsidTr="00EF2B36">
        <w:trPr>
          <w:trHeight w:val="20"/>
        </w:trPr>
        <w:tc>
          <w:tcPr>
            <w:tcW w:w="0" w:type="auto"/>
            <w:hideMark/>
          </w:tcPr>
          <w:p w14:paraId="07BEFC7B" w14:textId="77777777" w:rsidR="00EA2ACC" w:rsidRPr="00EF2B36" w:rsidRDefault="00EA2ACC" w:rsidP="00EF2B36">
            <w:pPr>
              <w:rPr>
                <w:sz w:val="20"/>
                <w:szCs w:val="20"/>
              </w:rPr>
            </w:pPr>
            <w:r w:rsidRPr="00EF2B36">
              <w:rPr>
                <w:i/>
                <w:iCs/>
                <w:sz w:val="20"/>
                <w:szCs w:val="20"/>
              </w:rPr>
              <w:t>Streptococcus australis</w:t>
            </w:r>
          </w:p>
        </w:tc>
        <w:tc>
          <w:tcPr>
            <w:tcW w:w="0" w:type="auto"/>
            <w:hideMark/>
          </w:tcPr>
          <w:p w14:paraId="44E8A086" w14:textId="2A3063D8" w:rsidR="00EA2ACC" w:rsidRPr="00EF2B36" w:rsidRDefault="00EA2ACC" w:rsidP="00EF2B36">
            <w:pPr>
              <w:jc w:val="center"/>
              <w:rPr>
                <w:sz w:val="20"/>
                <w:szCs w:val="20"/>
              </w:rPr>
            </w:pPr>
            <w:r w:rsidRPr="00EF2B36">
              <w:rPr>
                <w:sz w:val="20"/>
                <w:szCs w:val="20"/>
              </w:rPr>
              <w:t>Sample type</w:t>
            </w:r>
          </w:p>
        </w:tc>
        <w:tc>
          <w:tcPr>
            <w:tcW w:w="0" w:type="auto"/>
            <w:hideMark/>
          </w:tcPr>
          <w:p w14:paraId="2B63041B" w14:textId="1D730CD8" w:rsidR="00EA2ACC" w:rsidRPr="00EF2B36" w:rsidRDefault="00EA2ACC" w:rsidP="00EF2B36">
            <w:pPr>
              <w:jc w:val="center"/>
              <w:rPr>
                <w:sz w:val="20"/>
                <w:szCs w:val="20"/>
              </w:rPr>
            </w:pPr>
            <w:r w:rsidRPr="00EF2B36">
              <w:rPr>
                <w:sz w:val="20"/>
                <w:szCs w:val="20"/>
              </w:rPr>
              <w:t>5.144</w:t>
            </w:r>
          </w:p>
        </w:tc>
        <w:tc>
          <w:tcPr>
            <w:tcW w:w="0" w:type="auto"/>
            <w:hideMark/>
          </w:tcPr>
          <w:p w14:paraId="10A147F8" w14:textId="61C076DC" w:rsidR="00EA2ACC" w:rsidRPr="00EF2B36" w:rsidRDefault="00EA2ACC" w:rsidP="00EF2B36">
            <w:pPr>
              <w:jc w:val="center"/>
              <w:rPr>
                <w:sz w:val="20"/>
                <w:szCs w:val="20"/>
              </w:rPr>
            </w:pPr>
            <w:r w:rsidRPr="00EF2B36">
              <w:rPr>
                <w:sz w:val="20"/>
                <w:szCs w:val="20"/>
              </w:rPr>
              <w:t>0.000</w:t>
            </w:r>
          </w:p>
        </w:tc>
      </w:tr>
      <w:tr w:rsidR="00EA2ACC" w:rsidRPr="00EA2ACC" w14:paraId="48888501" w14:textId="77777777" w:rsidTr="00EF2B36">
        <w:trPr>
          <w:trHeight w:val="20"/>
        </w:trPr>
        <w:tc>
          <w:tcPr>
            <w:tcW w:w="0" w:type="auto"/>
            <w:hideMark/>
          </w:tcPr>
          <w:p w14:paraId="7BA3E003" w14:textId="77777777" w:rsidR="00EA2ACC" w:rsidRPr="00EF2B36" w:rsidRDefault="00EA2ACC" w:rsidP="00EF2B36">
            <w:pPr>
              <w:rPr>
                <w:sz w:val="20"/>
                <w:szCs w:val="20"/>
              </w:rPr>
            </w:pPr>
            <w:r w:rsidRPr="00EF2B36">
              <w:rPr>
                <w:i/>
                <w:iCs/>
                <w:sz w:val="20"/>
                <w:szCs w:val="20"/>
              </w:rPr>
              <w:t xml:space="preserve">Streptococcus </w:t>
            </w:r>
            <w:proofErr w:type="spellStart"/>
            <w:r w:rsidRPr="00EF2B36">
              <w:rPr>
                <w:i/>
                <w:iCs/>
                <w:sz w:val="20"/>
                <w:szCs w:val="20"/>
              </w:rPr>
              <w:t>gordonii</w:t>
            </w:r>
            <w:proofErr w:type="spellEnd"/>
          </w:p>
        </w:tc>
        <w:tc>
          <w:tcPr>
            <w:tcW w:w="0" w:type="auto"/>
            <w:hideMark/>
          </w:tcPr>
          <w:p w14:paraId="58D5BBFD" w14:textId="2F9CBF33" w:rsidR="00EA2ACC" w:rsidRPr="00EF2B36" w:rsidRDefault="00EA2ACC" w:rsidP="00EF2B36">
            <w:pPr>
              <w:jc w:val="center"/>
              <w:rPr>
                <w:sz w:val="20"/>
                <w:szCs w:val="20"/>
              </w:rPr>
            </w:pPr>
            <w:r w:rsidRPr="00EF2B36">
              <w:rPr>
                <w:sz w:val="20"/>
                <w:szCs w:val="20"/>
              </w:rPr>
              <w:t>Sample type</w:t>
            </w:r>
          </w:p>
        </w:tc>
        <w:tc>
          <w:tcPr>
            <w:tcW w:w="0" w:type="auto"/>
            <w:hideMark/>
          </w:tcPr>
          <w:p w14:paraId="1A99BE24" w14:textId="2B5FC2DF" w:rsidR="00EA2ACC" w:rsidRPr="00EF2B36" w:rsidRDefault="00EA2ACC" w:rsidP="00EF2B36">
            <w:pPr>
              <w:jc w:val="center"/>
              <w:rPr>
                <w:sz w:val="20"/>
                <w:szCs w:val="20"/>
              </w:rPr>
            </w:pPr>
            <w:r w:rsidRPr="00EF2B36">
              <w:rPr>
                <w:sz w:val="20"/>
                <w:szCs w:val="20"/>
              </w:rPr>
              <w:t>4.994</w:t>
            </w:r>
          </w:p>
        </w:tc>
        <w:tc>
          <w:tcPr>
            <w:tcW w:w="0" w:type="auto"/>
            <w:hideMark/>
          </w:tcPr>
          <w:p w14:paraId="17202DC4" w14:textId="13C3B975" w:rsidR="00EA2ACC" w:rsidRPr="00EF2B36" w:rsidRDefault="00EA2ACC" w:rsidP="00EF2B36">
            <w:pPr>
              <w:jc w:val="center"/>
              <w:rPr>
                <w:sz w:val="20"/>
                <w:szCs w:val="20"/>
              </w:rPr>
            </w:pPr>
            <w:r w:rsidRPr="00EF2B36">
              <w:rPr>
                <w:sz w:val="20"/>
                <w:szCs w:val="20"/>
              </w:rPr>
              <w:t>0.000</w:t>
            </w:r>
          </w:p>
        </w:tc>
      </w:tr>
      <w:tr w:rsidR="00EA2ACC" w:rsidRPr="00EA2ACC" w14:paraId="2803C378" w14:textId="77777777" w:rsidTr="00EF2B36">
        <w:trPr>
          <w:trHeight w:val="20"/>
        </w:trPr>
        <w:tc>
          <w:tcPr>
            <w:tcW w:w="0" w:type="auto"/>
            <w:hideMark/>
          </w:tcPr>
          <w:p w14:paraId="3863582C" w14:textId="77777777" w:rsidR="00EA2ACC" w:rsidRPr="00EF2B36" w:rsidRDefault="00EA2ACC" w:rsidP="00EF2B36">
            <w:pPr>
              <w:rPr>
                <w:sz w:val="20"/>
                <w:szCs w:val="20"/>
              </w:rPr>
            </w:pPr>
            <w:r w:rsidRPr="00EF2B36">
              <w:rPr>
                <w:i/>
                <w:iCs/>
                <w:sz w:val="20"/>
                <w:szCs w:val="20"/>
              </w:rPr>
              <w:t xml:space="preserve">Streptococcus </w:t>
            </w:r>
            <w:proofErr w:type="spellStart"/>
            <w:r w:rsidRPr="00EF2B36">
              <w:rPr>
                <w:i/>
                <w:iCs/>
                <w:sz w:val="20"/>
                <w:szCs w:val="20"/>
              </w:rPr>
              <w:t>infantis</w:t>
            </w:r>
            <w:proofErr w:type="spellEnd"/>
          </w:p>
        </w:tc>
        <w:tc>
          <w:tcPr>
            <w:tcW w:w="0" w:type="auto"/>
            <w:hideMark/>
          </w:tcPr>
          <w:p w14:paraId="563A5D89" w14:textId="56AE8C2D" w:rsidR="00EA2ACC" w:rsidRPr="00EF2B36" w:rsidRDefault="00EA2ACC" w:rsidP="00EF2B36">
            <w:pPr>
              <w:jc w:val="center"/>
              <w:rPr>
                <w:sz w:val="20"/>
                <w:szCs w:val="20"/>
              </w:rPr>
            </w:pPr>
            <w:r w:rsidRPr="00EF2B36">
              <w:rPr>
                <w:sz w:val="20"/>
                <w:szCs w:val="20"/>
              </w:rPr>
              <w:t>Sample type</w:t>
            </w:r>
          </w:p>
        </w:tc>
        <w:tc>
          <w:tcPr>
            <w:tcW w:w="0" w:type="auto"/>
            <w:hideMark/>
          </w:tcPr>
          <w:p w14:paraId="18232A89" w14:textId="01448FEA" w:rsidR="00EA2ACC" w:rsidRPr="00EF2B36" w:rsidRDefault="00EA2ACC" w:rsidP="00EF2B36">
            <w:pPr>
              <w:jc w:val="center"/>
              <w:rPr>
                <w:sz w:val="20"/>
                <w:szCs w:val="20"/>
              </w:rPr>
            </w:pPr>
            <w:r w:rsidRPr="00EF2B36">
              <w:rPr>
                <w:sz w:val="20"/>
                <w:szCs w:val="20"/>
              </w:rPr>
              <w:t>6.457</w:t>
            </w:r>
          </w:p>
        </w:tc>
        <w:tc>
          <w:tcPr>
            <w:tcW w:w="0" w:type="auto"/>
            <w:hideMark/>
          </w:tcPr>
          <w:p w14:paraId="1823947A" w14:textId="3E51B742" w:rsidR="00EA2ACC" w:rsidRPr="00EF2B36" w:rsidRDefault="00EA2ACC" w:rsidP="00EF2B36">
            <w:pPr>
              <w:jc w:val="center"/>
              <w:rPr>
                <w:sz w:val="20"/>
                <w:szCs w:val="20"/>
              </w:rPr>
            </w:pPr>
            <w:r w:rsidRPr="00EF2B36">
              <w:rPr>
                <w:sz w:val="20"/>
                <w:szCs w:val="20"/>
              </w:rPr>
              <w:t>0.000</w:t>
            </w:r>
          </w:p>
        </w:tc>
      </w:tr>
      <w:tr w:rsidR="00EA2ACC" w:rsidRPr="00EA2ACC" w14:paraId="2DE92348" w14:textId="77777777" w:rsidTr="00EF2B36">
        <w:trPr>
          <w:trHeight w:val="20"/>
        </w:trPr>
        <w:tc>
          <w:tcPr>
            <w:tcW w:w="0" w:type="auto"/>
            <w:hideMark/>
          </w:tcPr>
          <w:p w14:paraId="336EA072" w14:textId="77777777" w:rsidR="00EA2ACC" w:rsidRPr="00EF2B36" w:rsidRDefault="00EA2ACC" w:rsidP="00EF2B36">
            <w:pPr>
              <w:rPr>
                <w:sz w:val="20"/>
                <w:szCs w:val="20"/>
              </w:rPr>
            </w:pPr>
            <w:r w:rsidRPr="00EF2B36">
              <w:rPr>
                <w:i/>
                <w:iCs/>
                <w:sz w:val="20"/>
                <w:szCs w:val="20"/>
              </w:rPr>
              <w:t>Streptococcus mitis</w:t>
            </w:r>
          </w:p>
        </w:tc>
        <w:tc>
          <w:tcPr>
            <w:tcW w:w="0" w:type="auto"/>
            <w:hideMark/>
          </w:tcPr>
          <w:p w14:paraId="360E04B0" w14:textId="5FF0421B" w:rsidR="00EA2ACC" w:rsidRPr="00EF2B36" w:rsidRDefault="00EA2ACC" w:rsidP="00EF2B36">
            <w:pPr>
              <w:jc w:val="center"/>
              <w:rPr>
                <w:sz w:val="20"/>
                <w:szCs w:val="20"/>
              </w:rPr>
            </w:pPr>
            <w:r w:rsidRPr="00EF2B36">
              <w:rPr>
                <w:sz w:val="20"/>
                <w:szCs w:val="20"/>
              </w:rPr>
              <w:t>Sample type</w:t>
            </w:r>
          </w:p>
        </w:tc>
        <w:tc>
          <w:tcPr>
            <w:tcW w:w="0" w:type="auto"/>
            <w:hideMark/>
          </w:tcPr>
          <w:p w14:paraId="52D6B485" w14:textId="1F24F707" w:rsidR="00EA2ACC" w:rsidRPr="00EF2B36" w:rsidRDefault="00EA2ACC" w:rsidP="00EF2B36">
            <w:pPr>
              <w:jc w:val="center"/>
              <w:rPr>
                <w:sz w:val="20"/>
                <w:szCs w:val="20"/>
              </w:rPr>
            </w:pPr>
            <w:r w:rsidRPr="00EF2B36">
              <w:rPr>
                <w:sz w:val="20"/>
                <w:szCs w:val="20"/>
              </w:rPr>
              <w:t>4.856</w:t>
            </w:r>
          </w:p>
        </w:tc>
        <w:tc>
          <w:tcPr>
            <w:tcW w:w="0" w:type="auto"/>
            <w:hideMark/>
          </w:tcPr>
          <w:p w14:paraId="11D83154" w14:textId="68258CA0" w:rsidR="00EA2ACC" w:rsidRPr="00EF2B36" w:rsidRDefault="00EA2ACC" w:rsidP="00EF2B36">
            <w:pPr>
              <w:jc w:val="center"/>
              <w:rPr>
                <w:sz w:val="20"/>
                <w:szCs w:val="20"/>
              </w:rPr>
            </w:pPr>
            <w:r w:rsidRPr="00EF2B36">
              <w:rPr>
                <w:sz w:val="20"/>
                <w:szCs w:val="20"/>
              </w:rPr>
              <w:t>0.034</w:t>
            </w:r>
          </w:p>
        </w:tc>
      </w:tr>
      <w:tr w:rsidR="00EA2ACC" w:rsidRPr="00EA2ACC" w14:paraId="0B2FA2D0" w14:textId="77777777" w:rsidTr="00EF2B36">
        <w:trPr>
          <w:trHeight w:val="20"/>
        </w:trPr>
        <w:tc>
          <w:tcPr>
            <w:tcW w:w="0" w:type="auto"/>
            <w:hideMark/>
          </w:tcPr>
          <w:p w14:paraId="63FB4ABC" w14:textId="77777777" w:rsidR="00EA2ACC" w:rsidRPr="00EF2B36" w:rsidRDefault="00EA2ACC" w:rsidP="00EF2B36">
            <w:pPr>
              <w:rPr>
                <w:sz w:val="20"/>
                <w:szCs w:val="20"/>
              </w:rPr>
            </w:pPr>
            <w:r w:rsidRPr="00EF2B36">
              <w:rPr>
                <w:i/>
                <w:iCs/>
                <w:sz w:val="20"/>
                <w:szCs w:val="20"/>
              </w:rPr>
              <w:t xml:space="preserve">Streptococcus </w:t>
            </w:r>
            <w:proofErr w:type="spellStart"/>
            <w:r w:rsidRPr="00EF2B36">
              <w:rPr>
                <w:i/>
                <w:iCs/>
                <w:sz w:val="20"/>
                <w:szCs w:val="20"/>
              </w:rPr>
              <w:t>parasanguinis</w:t>
            </w:r>
            <w:proofErr w:type="spellEnd"/>
          </w:p>
        </w:tc>
        <w:tc>
          <w:tcPr>
            <w:tcW w:w="0" w:type="auto"/>
            <w:hideMark/>
          </w:tcPr>
          <w:p w14:paraId="3A6EF65F" w14:textId="0390C21A" w:rsidR="00EA2ACC" w:rsidRPr="00EF2B36" w:rsidRDefault="00EA2ACC" w:rsidP="00EF2B36">
            <w:pPr>
              <w:jc w:val="center"/>
              <w:rPr>
                <w:sz w:val="20"/>
                <w:szCs w:val="20"/>
              </w:rPr>
            </w:pPr>
            <w:r w:rsidRPr="00EF2B36">
              <w:rPr>
                <w:sz w:val="20"/>
                <w:szCs w:val="20"/>
              </w:rPr>
              <w:t>Sample type</w:t>
            </w:r>
          </w:p>
        </w:tc>
        <w:tc>
          <w:tcPr>
            <w:tcW w:w="0" w:type="auto"/>
            <w:hideMark/>
          </w:tcPr>
          <w:p w14:paraId="4DEE7FD0" w14:textId="6373091B" w:rsidR="00EA2ACC" w:rsidRPr="00EF2B36" w:rsidRDefault="00EA2ACC" w:rsidP="00EF2B36">
            <w:pPr>
              <w:jc w:val="center"/>
              <w:rPr>
                <w:sz w:val="20"/>
                <w:szCs w:val="20"/>
              </w:rPr>
            </w:pPr>
            <w:r w:rsidRPr="00EF2B36">
              <w:rPr>
                <w:sz w:val="20"/>
                <w:szCs w:val="20"/>
              </w:rPr>
              <w:t>7.562</w:t>
            </w:r>
          </w:p>
        </w:tc>
        <w:tc>
          <w:tcPr>
            <w:tcW w:w="0" w:type="auto"/>
            <w:hideMark/>
          </w:tcPr>
          <w:p w14:paraId="51AA3E94" w14:textId="4F312A59" w:rsidR="00EA2ACC" w:rsidRPr="00EF2B36" w:rsidRDefault="00EA2ACC" w:rsidP="00EF2B36">
            <w:pPr>
              <w:jc w:val="center"/>
              <w:rPr>
                <w:sz w:val="20"/>
                <w:szCs w:val="20"/>
              </w:rPr>
            </w:pPr>
            <w:r w:rsidRPr="00EF2B36">
              <w:rPr>
                <w:sz w:val="20"/>
                <w:szCs w:val="20"/>
              </w:rPr>
              <w:t>0.000</w:t>
            </w:r>
          </w:p>
        </w:tc>
      </w:tr>
      <w:tr w:rsidR="00EA2ACC" w:rsidRPr="00EA2ACC" w14:paraId="47C5D806" w14:textId="77777777" w:rsidTr="00EF2B36">
        <w:trPr>
          <w:trHeight w:val="20"/>
        </w:trPr>
        <w:tc>
          <w:tcPr>
            <w:tcW w:w="0" w:type="auto"/>
            <w:hideMark/>
          </w:tcPr>
          <w:p w14:paraId="3D85C062" w14:textId="77777777" w:rsidR="00EA2ACC" w:rsidRPr="00EF2B36" w:rsidRDefault="00EA2ACC" w:rsidP="00EF2B36">
            <w:pPr>
              <w:rPr>
                <w:sz w:val="20"/>
                <w:szCs w:val="20"/>
              </w:rPr>
            </w:pPr>
            <w:r w:rsidRPr="00EF2B36">
              <w:rPr>
                <w:i/>
                <w:iCs/>
                <w:sz w:val="20"/>
                <w:szCs w:val="20"/>
              </w:rPr>
              <w:t xml:space="preserve">Streptococcus </w:t>
            </w:r>
            <w:proofErr w:type="spellStart"/>
            <w:r w:rsidRPr="00EF2B36">
              <w:rPr>
                <w:i/>
                <w:iCs/>
                <w:sz w:val="20"/>
                <w:szCs w:val="20"/>
              </w:rPr>
              <w:t>salivarius</w:t>
            </w:r>
            <w:proofErr w:type="spellEnd"/>
          </w:p>
        </w:tc>
        <w:tc>
          <w:tcPr>
            <w:tcW w:w="0" w:type="auto"/>
            <w:hideMark/>
          </w:tcPr>
          <w:p w14:paraId="4F3239A1" w14:textId="2C32747F" w:rsidR="00EA2ACC" w:rsidRPr="00EF2B36" w:rsidRDefault="00EA2ACC" w:rsidP="00EF2B36">
            <w:pPr>
              <w:jc w:val="center"/>
              <w:rPr>
                <w:sz w:val="20"/>
                <w:szCs w:val="20"/>
              </w:rPr>
            </w:pPr>
            <w:r w:rsidRPr="00EF2B36">
              <w:rPr>
                <w:sz w:val="20"/>
                <w:szCs w:val="20"/>
              </w:rPr>
              <w:t>Sample type</w:t>
            </w:r>
          </w:p>
        </w:tc>
        <w:tc>
          <w:tcPr>
            <w:tcW w:w="0" w:type="auto"/>
            <w:hideMark/>
          </w:tcPr>
          <w:p w14:paraId="54D9C102" w14:textId="26ABEFA6" w:rsidR="00EA2ACC" w:rsidRPr="00EF2B36" w:rsidRDefault="00EA2ACC" w:rsidP="00EF2B36">
            <w:pPr>
              <w:jc w:val="center"/>
              <w:rPr>
                <w:sz w:val="20"/>
                <w:szCs w:val="20"/>
              </w:rPr>
            </w:pPr>
            <w:r w:rsidRPr="00EF2B36">
              <w:rPr>
                <w:sz w:val="20"/>
                <w:szCs w:val="20"/>
              </w:rPr>
              <w:t>7.307</w:t>
            </w:r>
          </w:p>
        </w:tc>
        <w:tc>
          <w:tcPr>
            <w:tcW w:w="0" w:type="auto"/>
            <w:hideMark/>
          </w:tcPr>
          <w:p w14:paraId="40CE5CAB" w14:textId="2D158008" w:rsidR="00EA2ACC" w:rsidRPr="00EF2B36" w:rsidRDefault="00EA2ACC" w:rsidP="00EF2B36">
            <w:pPr>
              <w:jc w:val="center"/>
              <w:rPr>
                <w:sz w:val="20"/>
                <w:szCs w:val="20"/>
              </w:rPr>
            </w:pPr>
            <w:r w:rsidRPr="00EF2B36">
              <w:rPr>
                <w:sz w:val="20"/>
                <w:szCs w:val="20"/>
              </w:rPr>
              <w:t>0.000</w:t>
            </w:r>
          </w:p>
        </w:tc>
      </w:tr>
      <w:tr w:rsidR="00EA2ACC" w:rsidRPr="00EA2ACC" w14:paraId="4D59E526" w14:textId="77777777" w:rsidTr="00EF2B36">
        <w:trPr>
          <w:trHeight w:val="20"/>
        </w:trPr>
        <w:tc>
          <w:tcPr>
            <w:tcW w:w="0" w:type="auto"/>
            <w:hideMark/>
          </w:tcPr>
          <w:p w14:paraId="0BFD3819" w14:textId="77777777" w:rsidR="00EA2ACC" w:rsidRPr="00EF2B36" w:rsidRDefault="00EA2ACC" w:rsidP="00EF2B36">
            <w:pPr>
              <w:rPr>
                <w:sz w:val="20"/>
                <w:szCs w:val="20"/>
              </w:rPr>
            </w:pPr>
            <w:r w:rsidRPr="00EF2B36">
              <w:rPr>
                <w:i/>
                <w:iCs/>
                <w:sz w:val="20"/>
                <w:szCs w:val="20"/>
              </w:rPr>
              <w:t>Streptococcus sanguinis</w:t>
            </w:r>
          </w:p>
        </w:tc>
        <w:tc>
          <w:tcPr>
            <w:tcW w:w="0" w:type="auto"/>
            <w:hideMark/>
          </w:tcPr>
          <w:p w14:paraId="0C5DC95D" w14:textId="2CDD8CBF" w:rsidR="00EA2ACC" w:rsidRPr="00EF2B36" w:rsidRDefault="00EA2ACC" w:rsidP="00EF2B36">
            <w:pPr>
              <w:jc w:val="center"/>
              <w:rPr>
                <w:sz w:val="20"/>
                <w:szCs w:val="20"/>
              </w:rPr>
            </w:pPr>
            <w:r w:rsidRPr="00EF2B36">
              <w:rPr>
                <w:sz w:val="20"/>
                <w:szCs w:val="20"/>
              </w:rPr>
              <w:t>Sample type</w:t>
            </w:r>
          </w:p>
        </w:tc>
        <w:tc>
          <w:tcPr>
            <w:tcW w:w="0" w:type="auto"/>
            <w:hideMark/>
          </w:tcPr>
          <w:p w14:paraId="0502A3B2" w14:textId="4A6D4D0F" w:rsidR="00EA2ACC" w:rsidRPr="00EF2B36" w:rsidRDefault="00EA2ACC" w:rsidP="00EF2B36">
            <w:pPr>
              <w:jc w:val="center"/>
              <w:rPr>
                <w:sz w:val="20"/>
                <w:szCs w:val="20"/>
              </w:rPr>
            </w:pPr>
            <w:r w:rsidRPr="00EF2B36">
              <w:rPr>
                <w:sz w:val="20"/>
                <w:szCs w:val="20"/>
              </w:rPr>
              <w:t>5.021</w:t>
            </w:r>
          </w:p>
        </w:tc>
        <w:tc>
          <w:tcPr>
            <w:tcW w:w="0" w:type="auto"/>
            <w:hideMark/>
          </w:tcPr>
          <w:p w14:paraId="514E8BE6" w14:textId="5E3211D6" w:rsidR="00EA2ACC" w:rsidRPr="00EF2B36" w:rsidRDefault="00EA2ACC" w:rsidP="00EF2B36">
            <w:pPr>
              <w:jc w:val="center"/>
              <w:rPr>
                <w:sz w:val="20"/>
                <w:szCs w:val="20"/>
              </w:rPr>
            </w:pPr>
            <w:r w:rsidRPr="00EF2B36">
              <w:rPr>
                <w:sz w:val="20"/>
                <w:szCs w:val="20"/>
              </w:rPr>
              <w:t>0.001</w:t>
            </w:r>
          </w:p>
        </w:tc>
      </w:tr>
      <w:tr w:rsidR="00EA2ACC" w:rsidRPr="00EA2ACC" w14:paraId="0ED87399" w14:textId="77777777" w:rsidTr="00EF2B36">
        <w:trPr>
          <w:trHeight w:val="20"/>
        </w:trPr>
        <w:tc>
          <w:tcPr>
            <w:tcW w:w="0" w:type="auto"/>
            <w:hideMark/>
          </w:tcPr>
          <w:p w14:paraId="0CB8C08B" w14:textId="77777777" w:rsidR="00EA2ACC" w:rsidRPr="00EF2B36" w:rsidRDefault="00EA2ACC" w:rsidP="00EF2B36">
            <w:pPr>
              <w:rPr>
                <w:sz w:val="20"/>
                <w:szCs w:val="20"/>
              </w:rPr>
            </w:pPr>
            <w:r w:rsidRPr="00EF2B36">
              <w:rPr>
                <w:i/>
                <w:iCs/>
                <w:sz w:val="20"/>
                <w:szCs w:val="20"/>
              </w:rPr>
              <w:t>Streptococcus</w:t>
            </w:r>
            <w:r w:rsidRPr="00EF2B36">
              <w:rPr>
                <w:rStyle w:val="apple-converted-space"/>
                <w:rFonts w:eastAsiaTheme="majorEastAsia" w:hint="eastAsia"/>
                <w:sz w:val="20"/>
                <w:szCs w:val="20"/>
              </w:rPr>
              <w:t> </w:t>
            </w:r>
            <w:r w:rsidRPr="00EF2B36">
              <w:rPr>
                <w:sz w:val="20"/>
                <w:szCs w:val="20"/>
              </w:rPr>
              <w:t>sp. F0442</w:t>
            </w:r>
            <w:r w:rsidRPr="00EF2B36">
              <w:rPr>
                <w:rStyle w:val="apple-converted-space"/>
                <w:rFonts w:eastAsiaTheme="majorEastAsia" w:hint="eastAsia"/>
                <w:sz w:val="20"/>
                <w:szCs w:val="20"/>
              </w:rPr>
              <w:t> </w:t>
            </w:r>
          </w:p>
        </w:tc>
        <w:tc>
          <w:tcPr>
            <w:tcW w:w="0" w:type="auto"/>
            <w:hideMark/>
          </w:tcPr>
          <w:p w14:paraId="26BF50E4" w14:textId="41E33355" w:rsidR="00EA2ACC" w:rsidRPr="00EF2B36" w:rsidRDefault="00EA2ACC" w:rsidP="00EF2B36">
            <w:pPr>
              <w:jc w:val="center"/>
              <w:rPr>
                <w:sz w:val="20"/>
                <w:szCs w:val="20"/>
              </w:rPr>
            </w:pPr>
            <w:r w:rsidRPr="00EF2B36">
              <w:rPr>
                <w:sz w:val="20"/>
                <w:szCs w:val="20"/>
              </w:rPr>
              <w:t>Sample type</w:t>
            </w:r>
          </w:p>
        </w:tc>
        <w:tc>
          <w:tcPr>
            <w:tcW w:w="0" w:type="auto"/>
            <w:hideMark/>
          </w:tcPr>
          <w:p w14:paraId="148EFDBE" w14:textId="44350FA2" w:rsidR="00EA2ACC" w:rsidRPr="00EF2B36" w:rsidRDefault="00EA2ACC" w:rsidP="00EF2B36">
            <w:pPr>
              <w:jc w:val="center"/>
              <w:rPr>
                <w:sz w:val="20"/>
                <w:szCs w:val="20"/>
              </w:rPr>
            </w:pPr>
            <w:r w:rsidRPr="00EF2B36">
              <w:rPr>
                <w:sz w:val="20"/>
                <w:szCs w:val="20"/>
              </w:rPr>
              <w:t>4.818</w:t>
            </w:r>
          </w:p>
        </w:tc>
        <w:tc>
          <w:tcPr>
            <w:tcW w:w="0" w:type="auto"/>
            <w:hideMark/>
          </w:tcPr>
          <w:p w14:paraId="4CA91D5E" w14:textId="42A585D4" w:rsidR="00EA2ACC" w:rsidRPr="00EF2B36" w:rsidRDefault="00EA2ACC" w:rsidP="00EF2B36">
            <w:pPr>
              <w:jc w:val="center"/>
              <w:rPr>
                <w:sz w:val="20"/>
                <w:szCs w:val="20"/>
              </w:rPr>
            </w:pPr>
            <w:r w:rsidRPr="00EF2B36">
              <w:rPr>
                <w:sz w:val="20"/>
                <w:szCs w:val="20"/>
              </w:rPr>
              <w:t>0.000</w:t>
            </w:r>
          </w:p>
        </w:tc>
      </w:tr>
      <w:tr w:rsidR="00EA2ACC" w:rsidRPr="00EA2ACC" w14:paraId="30D0FD6E" w14:textId="77777777" w:rsidTr="00EF2B36">
        <w:trPr>
          <w:trHeight w:val="20"/>
        </w:trPr>
        <w:tc>
          <w:tcPr>
            <w:tcW w:w="0" w:type="auto"/>
            <w:hideMark/>
          </w:tcPr>
          <w:p w14:paraId="20D75CE5" w14:textId="77777777" w:rsidR="00EA2ACC" w:rsidRPr="00EF2B36" w:rsidRDefault="00EA2ACC" w:rsidP="00EF2B36">
            <w:pPr>
              <w:rPr>
                <w:sz w:val="20"/>
                <w:szCs w:val="20"/>
              </w:rPr>
            </w:pPr>
            <w:proofErr w:type="spellStart"/>
            <w:r w:rsidRPr="00EF2B36">
              <w:rPr>
                <w:i/>
                <w:iCs/>
                <w:sz w:val="20"/>
                <w:szCs w:val="20"/>
              </w:rPr>
              <w:t>Finegoldia</w:t>
            </w:r>
            <w:proofErr w:type="spellEnd"/>
            <w:r w:rsidRPr="00EF2B36">
              <w:rPr>
                <w:i/>
                <w:iCs/>
                <w:sz w:val="20"/>
                <w:szCs w:val="20"/>
              </w:rPr>
              <w:t xml:space="preserve"> magna</w:t>
            </w:r>
          </w:p>
        </w:tc>
        <w:tc>
          <w:tcPr>
            <w:tcW w:w="0" w:type="auto"/>
            <w:hideMark/>
          </w:tcPr>
          <w:p w14:paraId="01138C65" w14:textId="630BF6E5" w:rsidR="00EA2ACC" w:rsidRPr="00EF2B36" w:rsidRDefault="00EA2ACC" w:rsidP="00EF2B36">
            <w:pPr>
              <w:jc w:val="center"/>
              <w:rPr>
                <w:sz w:val="20"/>
                <w:szCs w:val="20"/>
              </w:rPr>
            </w:pPr>
            <w:r w:rsidRPr="00EF2B36">
              <w:rPr>
                <w:sz w:val="20"/>
                <w:szCs w:val="20"/>
              </w:rPr>
              <w:t>Sample type</w:t>
            </w:r>
          </w:p>
        </w:tc>
        <w:tc>
          <w:tcPr>
            <w:tcW w:w="0" w:type="auto"/>
            <w:hideMark/>
          </w:tcPr>
          <w:p w14:paraId="65FDB1F1" w14:textId="5D0BAA13" w:rsidR="00EA2ACC" w:rsidRPr="00EF2B36" w:rsidRDefault="00EA2ACC" w:rsidP="00EF2B36">
            <w:pPr>
              <w:jc w:val="center"/>
              <w:rPr>
                <w:sz w:val="20"/>
                <w:szCs w:val="20"/>
              </w:rPr>
            </w:pPr>
            <w:r w:rsidRPr="00EF2B36">
              <w:rPr>
                <w:sz w:val="20"/>
                <w:szCs w:val="20"/>
              </w:rPr>
              <w:t>-4.712</w:t>
            </w:r>
          </w:p>
        </w:tc>
        <w:tc>
          <w:tcPr>
            <w:tcW w:w="0" w:type="auto"/>
            <w:hideMark/>
          </w:tcPr>
          <w:p w14:paraId="50A04DAE" w14:textId="2388708C" w:rsidR="00EA2ACC" w:rsidRPr="00EF2B36" w:rsidRDefault="00EA2ACC" w:rsidP="00EF2B36">
            <w:pPr>
              <w:jc w:val="center"/>
              <w:rPr>
                <w:sz w:val="20"/>
                <w:szCs w:val="20"/>
              </w:rPr>
            </w:pPr>
            <w:r w:rsidRPr="00EF2B36">
              <w:rPr>
                <w:sz w:val="20"/>
                <w:szCs w:val="20"/>
              </w:rPr>
              <w:t>0.018</w:t>
            </w:r>
          </w:p>
        </w:tc>
      </w:tr>
      <w:tr w:rsidR="00EA2ACC" w:rsidRPr="00EA2ACC" w14:paraId="5E2A05D9" w14:textId="77777777" w:rsidTr="00EF2B36">
        <w:trPr>
          <w:trHeight w:val="20"/>
        </w:trPr>
        <w:tc>
          <w:tcPr>
            <w:tcW w:w="0" w:type="auto"/>
            <w:hideMark/>
          </w:tcPr>
          <w:p w14:paraId="5C972A0B" w14:textId="77777777" w:rsidR="00EA2ACC" w:rsidRPr="00EF2B36" w:rsidRDefault="00EA2ACC" w:rsidP="00EF2B36">
            <w:pPr>
              <w:rPr>
                <w:sz w:val="20"/>
                <w:szCs w:val="20"/>
              </w:rPr>
            </w:pPr>
            <w:proofErr w:type="spellStart"/>
            <w:r w:rsidRPr="00EF2B36">
              <w:rPr>
                <w:i/>
                <w:iCs/>
                <w:sz w:val="20"/>
                <w:szCs w:val="20"/>
              </w:rPr>
              <w:t>Cupriavidus</w:t>
            </w:r>
            <w:proofErr w:type="spellEnd"/>
            <w:r w:rsidRPr="00EF2B36">
              <w:rPr>
                <w:rStyle w:val="apple-converted-space"/>
                <w:rFonts w:eastAsiaTheme="majorEastAsia" w:hint="eastAsia"/>
                <w:sz w:val="20"/>
                <w:szCs w:val="20"/>
              </w:rPr>
              <w:t> </w:t>
            </w:r>
            <w:r w:rsidRPr="00EF2B36">
              <w:rPr>
                <w:sz w:val="20"/>
                <w:szCs w:val="20"/>
              </w:rPr>
              <w:t>sp.</w:t>
            </w:r>
            <w:r w:rsidRPr="00EF2B36">
              <w:rPr>
                <w:rStyle w:val="apple-converted-space"/>
                <w:rFonts w:eastAsiaTheme="majorEastAsia" w:hint="eastAsia"/>
                <w:sz w:val="20"/>
                <w:szCs w:val="20"/>
              </w:rPr>
              <w:t> </w:t>
            </w:r>
          </w:p>
        </w:tc>
        <w:tc>
          <w:tcPr>
            <w:tcW w:w="0" w:type="auto"/>
            <w:hideMark/>
          </w:tcPr>
          <w:p w14:paraId="2E34D3F8" w14:textId="445275F0" w:rsidR="00EA2ACC" w:rsidRPr="00EF2B36" w:rsidRDefault="00EA2ACC" w:rsidP="00EF2B36">
            <w:pPr>
              <w:jc w:val="center"/>
              <w:rPr>
                <w:sz w:val="20"/>
                <w:szCs w:val="20"/>
              </w:rPr>
            </w:pPr>
            <w:r w:rsidRPr="00EF2B36">
              <w:rPr>
                <w:sz w:val="20"/>
                <w:szCs w:val="20"/>
              </w:rPr>
              <w:t>Sample type</w:t>
            </w:r>
          </w:p>
        </w:tc>
        <w:tc>
          <w:tcPr>
            <w:tcW w:w="0" w:type="auto"/>
            <w:hideMark/>
          </w:tcPr>
          <w:p w14:paraId="3BB4A11E" w14:textId="2A83522E" w:rsidR="00EA2ACC" w:rsidRPr="00EF2B36" w:rsidRDefault="00EA2ACC" w:rsidP="00EF2B36">
            <w:pPr>
              <w:jc w:val="center"/>
              <w:rPr>
                <w:sz w:val="20"/>
                <w:szCs w:val="20"/>
              </w:rPr>
            </w:pPr>
            <w:r w:rsidRPr="00EF2B36">
              <w:rPr>
                <w:sz w:val="20"/>
                <w:szCs w:val="20"/>
              </w:rPr>
              <w:t>-7.565</w:t>
            </w:r>
          </w:p>
        </w:tc>
        <w:tc>
          <w:tcPr>
            <w:tcW w:w="0" w:type="auto"/>
            <w:hideMark/>
          </w:tcPr>
          <w:p w14:paraId="1B95D571" w14:textId="0AF467F6" w:rsidR="00EA2ACC" w:rsidRPr="00EF2B36" w:rsidRDefault="00EA2ACC" w:rsidP="00EF2B36">
            <w:pPr>
              <w:jc w:val="center"/>
              <w:rPr>
                <w:sz w:val="20"/>
                <w:szCs w:val="20"/>
              </w:rPr>
            </w:pPr>
            <w:r w:rsidRPr="00EF2B36">
              <w:rPr>
                <w:sz w:val="20"/>
                <w:szCs w:val="20"/>
              </w:rPr>
              <w:t>0.000</w:t>
            </w:r>
          </w:p>
        </w:tc>
      </w:tr>
      <w:tr w:rsidR="00EA2ACC" w:rsidRPr="00EA2ACC" w14:paraId="55FC7715" w14:textId="77777777" w:rsidTr="00EF2B36">
        <w:trPr>
          <w:trHeight w:val="20"/>
        </w:trPr>
        <w:tc>
          <w:tcPr>
            <w:tcW w:w="0" w:type="auto"/>
            <w:hideMark/>
          </w:tcPr>
          <w:p w14:paraId="0D2F3FB6" w14:textId="77777777" w:rsidR="00EA2ACC" w:rsidRPr="00EF2B36" w:rsidRDefault="00EA2ACC" w:rsidP="00EF2B36">
            <w:pPr>
              <w:rPr>
                <w:sz w:val="20"/>
                <w:szCs w:val="20"/>
              </w:rPr>
            </w:pPr>
            <w:proofErr w:type="spellStart"/>
            <w:r w:rsidRPr="00EF2B36">
              <w:rPr>
                <w:i/>
                <w:iCs/>
                <w:sz w:val="20"/>
                <w:szCs w:val="20"/>
              </w:rPr>
              <w:t>Sutterella</w:t>
            </w:r>
            <w:proofErr w:type="spellEnd"/>
            <w:r w:rsidRPr="00EF2B36">
              <w:rPr>
                <w:i/>
                <w:iCs/>
                <w:sz w:val="20"/>
                <w:szCs w:val="20"/>
              </w:rPr>
              <w:t xml:space="preserve"> </w:t>
            </w:r>
            <w:proofErr w:type="spellStart"/>
            <w:r w:rsidRPr="00EF2B36">
              <w:rPr>
                <w:i/>
                <w:iCs/>
                <w:sz w:val="20"/>
                <w:szCs w:val="20"/>
              </w:rPr>
              <w:t>parvirubra</w:t>
            </w:r>
            <w:proofErr w:type="spellEnd"/>
          </w:p>
        </w:tc>
        <w:tc>
          <w:tcPr>
            <w:tcW w:w="0" w:type="auto"/>
            <w:hideMark/>
          </w:tcPr>
          <w:p w14:paraId="68ABCF7A" w14:textId="5D44F326" w:rsidR="00EA2ACC" w:rsidRPr="00EF2B36" w:rsidRDefault="00EA2ACC" w:rsidP="00EF2B36">
            <w:pPr>
              <w:jc w:val="center"/>
              <w:rPr>
                <w:sz w:val="20"/>
                <w:szCs w:val="20"/>
              </w:rPr>
            </w:pPr>
            <w:proofErr w:type="spellStart"/>
            <w:r w:rsidRPr="00EF2B36">
              <w:rPr>
                <w:sz w:val="20"/>
                <w:szCs w:val="20"/>
              </w:rPr>
              <w:t>lyPMA</w:t>
            </w:r>
            <w:proofErr w:type="spellEnd"/>
          </w:p>
        </w:tc>
        <w:tc>
          <w:tcPr>
            <w:tcW w:w="0" w:type="auto"/>
            <w:hideMark/>
          </w:tcPr>
          <w:p w14:paraId="22437B86" w14:textId="3930EE25" w:rsidR="00EA2ACC" w:rsidRPr="00EF2B36" w:rsidRDefault="00EA2ACC" w:rsidP="00EF2B36">
            <w:pPr>
              <w:jc w:val="center"/>
              <w:rPr>
                <w:sz w:val="20"/>
                <w:szCs w:val="20"/>
              </w:rPr>
            </w:pPr>
            <w:r w:rsidRPr="00EF2B36">
              <w:rPr>
                <w:sz w:val="20"/>
                <w:szCs w:val="20"/>
              </w:rPr>
              <w:t>4.478</w:t>
            </w:r>
          </w:p>
        </w:tc>
        <w:tc>
          <w:tcPr>
            <w:tcW w:w="0" w:type="auto"/>
            <w:hideMark/>
          </w:tcPr>
          <w:p w14:paraId="11E6955B" w14:textId="252CC627" w:rsidR="00EA2ACC" w:rsidRPr="00EF2B36" w:rsidRDefault="00EA2ACC" w:rsidP="00EF2B36">
            <w:pPr>
              <w:jc w:val="center"/>
              <w:rPr>
                <w:sz w:val="20"/>
                <w:szCs w:val="20"/>
              </w:rPr>
            </w:pPr>
            <w:r w:rsidRPr="00EF2B36">
              <w:rPr>
                <w:sz w:val="20"/>
                <w:szCs w:val="20"/>
              </w:rPr>
              <w:t>0.000</w:t>
            </w:r>
          </w:p>
        </w:tc>
      </w:tr>
      <w:tr w:rsidR="00EA2ACC" w:rsidRPr="00EA2ACC" w14:paraId="3597A966" w14:textId="77777777" w:rsidTr="00EF2B36">
        <w:trPr>
          <w:trHeight w:val="20"/>
        </w:trPr>
        <w:tc>
          <w:tcPr>
            <w:tcW w:w="0" w:type="auto"/>
            <w:hideMark/>
          </w:tcPr>
          <w:p w14:paraId="51715537" w14:textId="77777777" w:rsidR="00EA2ACC" w:rsidRPr="00EF2B36" w:rsidRDefault="00EA2ACC" w:rsidP="00EF2B36">
            <w:pPr>
              <w:rPr>
                <w:sz w:val="20"/>
                <w:szCs w:val="20"/>
              </w:rPr>
            </w:pPr>
            <w:proofErr w:type="spellStart"/>
            <w:r w:rsidRPr="00EF2B36">
              <w:rPr>
                <w:i/>
                <w:iCs/>
                <w:sz w:val="20"/>
                <w:szCs w:val="20"/>
              </w:rPr>
              <w:t>Sutterella</w:t>
            </w:r>
            <w:proofErr w:type="spellEnd"/>
            <w:r w:rsidRPr="00EF2B36">
              <w:rPr>
                <w:i/>
                <w:iCs/>
                <w:sz w:val="20"/>
                <w:szCs w:val="20"/>
              </w:rPr>
              <w:t xml:space="preserve"> </w:t>
            </w:r>
            <w:proofErr w:type="spellStart"/>
            <w:r w:rsidRPr="00EF2B36">
              <w:rPr>
                <w:i/>
                <w:iCs/>
                <w:sz w:val="20"/>
                <w:szCs w:val="20"/>
              </w:rPr>
              <w:t>parvirubra</w:t>
            </w:r>
            <w:proofErr w:type="spellEnd"/>
          </w:p>
        </w:tc>
        <w:tc>
          <w:tcPr>
            <w:tcW w:w="0" w:type="auto"/>
            <w:hideMark/>
          </w:tcPr>
          <w:p w14:paraId="03DF111A" w14:textId="41BA8F4C" w:rsidR="00EA2ACC" w:rsidRPr="00EF2B36" w:rsidRDefault="00EA2ACC" w:rsidP="00EF2B36">
            <w:pPr>
              <w:jc w:val="center"/>
              <w:rPr>
                <w:sz w:val="20"/>
                <w:szCs w:val="20"/>
              </w:rPr>
            </w:pPr>
            <w:proofErr w:type="spellStart"/>
            <w:r w:rsidRPr="00EF2B36">
              <w:rPr>
                <w:sz w:val="20"/>
                <w:szCs w:val="20"/>
              </w:rPr>
              <w:t>HostZERO</w:t>
            </w:r>
            <w:proofErr w:type="spellEnd"/>
          </w:p>
        </w:tc>
        <w:tc>
          <w:tcPr>
            <w:tcW w:w="0" w:type="auto"/>
            <w:hideMark/>
          </w:tcPr>
          <w:p w14:paraId="1F9FB810" w14:textId="2D183B3D" w:rsidR="00EA2ACC" w:rsidRPr="00EF2B36" w:rsidRDefault="00EA2ACC" w:rsidP="00EF2B36">
            <w:pPr>
              <w:jc w:val="center"/>
              <w:rPr>
                <w:sz w:val="20"/>
                <w:szCs w:val="20"/>
              </w:rPr>
            </w:pPr>
            <w:r w:rsidRPr="00EF2B36">
              <w:rPr>
                <w:sz w:val="20"/>
                <w:szCs w:val="20"/>
              </w:rPr>
              <w:t>4.048</w:t>
            </w:r>
          </w:p>
        </w:tc>
        <w:tc>
          <w:tcPr>
            <w:tcW w:w="0" w:type="auto"/>
            <w:hideMark/>
          </w:tcPr>
          <w:p w14:paraId="4D64F855" w14:textId="15A56AD4" w:rsidR="00EA2ACC" w:rsidRPr="00EF2B36" w:rsidRDefault="00EA2ACC" w:rsidP="00EF2B36">
            <w:pPr>
              <w:jc w:val="center"/>
              <w:rPr>
                <w:sz w:val="20"/>
                <w:szCs w:val="20"/>
              </w:rPr>
            </w:pPr>
            <w:r w:rsidRPr="00EF2B36">
              <w:rPr>
                <w:sz w:val="20"/>
                <w:szCs w:val="20"/>
              </w:rPr>
              <w:t>0.000</w:t>
            </w:r>
          </w:p>
        </w:tc>
      </w:tr>
      <w:tr w:rsidR="00EA2ACC" w:rsidRPr="00EA2ACC" w14:paraId="43CB46FE" w14:textId="77777777" w:rsidTr="00EF2B36">
        <w:trPr>
          <w:trHeight w:val="20"/>
        </w:trPr>
        <w:tc>
          <w:tcPr>
            <w:tcW w:w="0" w:type="auto"/>
            <w:hideMark/>
          </w:tcPr>
          <w:p w14:paraId="164A83B3" w14:textId="77777777" w:rsidR="00EA2ACC" w:rsidRPr="00EF2B36" w:rsidRDefault="00EA2ACC" w:rsidP="00EF2B36">
            <w:pPr>
              <w:rPr>
                <w:sz w:val="20"/>
                <w:szCs w:val="20"/>
              </w:rPr>
            </w:pPr>
            <w:r w:rsidRPr="00EF2B36">
              <w:rPr>
                <w:i/>
                <w:iCs/>
                <w:sz w:val="20"/>
                <w:szCs w:val="20"/>
              </w:rPr>
              <w:t>Pseudomonas aeruginosa</w:t>
            </w:r>
          </w:p>
        </w:tc>
        <w:tc>
          <w:tcPr>
            <w:tcW w:w="0" w:type="auto"/>
            <w:hideMark/>
          </w:tcPr>
          <w:p w14:paraId="43AB351B" w14:textId="06000E6D" w:rsidR="00EA2ACC" w:rsidRPr="00EF2B36" w:rsidRDefault="00EA2ACC" w:rsidP="00EF2B36">
            <w:pPr>
              <w:jc w:val="center"/>
              <w:rPr>
                <w:sz w:val="20"/>
                <w:szCs w:val="20"/>
              </w:rPr>
            </w:pPr>
            <w:r w:rsidRPr="00EF2B36">
              <w:rPr>
                <w:sz w:val="20"/>
                <w:szCs w:val="20"/>
              </w:rPr>
              <w:t>Sample type</w:t>
            </w:r>
          </w:p>
        </w:tc>
        <w:tc>
          <w:tcPr>
            <w:tcW w:w="0" w:type="auto"/>
            <w:hideMark/>
          </w:tcPr>
          <w:p w14:paraId="1A2126CD" w14:textId="4B36230B" w:rsidR="00EA2ACC" w:rsidRPr="00EF2B36" w:rsidRDefault="00EA2ACC" w:rsidP="00EF2B36">
            <w:pPr>
              <w:jc w:val="center"/>
              <w:rPr>
                <w:sz w:val="20"/>
                <w:szCs w:val="20"/>
              </w:rPr>
            </w:pPr>
            <w:r w:rsidRPr="00EF2B36">
              <w:rPr>
                <w:sz w:val="20"/>
                <w:szCs w:val="20"/>
              </w:rPr>
              <w:t>7.500</w:t>
            </w:r>
          </w:p>
        </w:tc>
        <w:tc>
          <w:tcPr>
            <w:tcW w:w="0" w:type="auto"/>
            <w:hideMark/>
          </w:tcPr>
          <w:p w14:paraId="04DA3FB9" w14:textId="76EB46B8" w:rsidR="00EA2ACC" w:rsidRPr="00EF2B36" w:rsidRDefault="00EA2ACC" w:rsidP="00EF2B36">
            <w:pPr>
              <w:jc w:val="center"/>
              <w:rPr>
                <w:sz w:val="20"/>
                <w:szCs w:val="20"/>
              </w:rPr>
            </w:pPr>
            <w:r w:rsidRPr="00EF2B36">
              <w:rPr>
                <w:sz w:val="20"/>
                <w:szCs w:val="20"/>
              </w:rPr>
              <w:t>0.000</w:t>
            </w:r>
          </w:p>
        </w:tc>
      </w:tr>
      <w:tr w:rsidR="00EA2ACC" w:rsidRPr="00EA2ACC" w14:paraId="38B4ECDF" w14:textId="77777777" w:rsidTr="00EF2B36">
        <w:trPr>
          <w:trHeight w:val="20"/>
        </w:trPr>
        <w:tc>
          <w:tcPr>
            <w:tcW w:w="0" w:type="auto"/>
            <w:hideMark/>
          </w:tcPr>
          <w:p w14:paraId="686F4D3F" w14:textId="77777777" w:rsidR="00EA2ACC" w:rsidRPr="00EF2B36" w:rsidRDefault="00EA2ACC" w:rsidP="00EF2B36">
            <w:pPr>
              <w:rPr>
                <w:sz w:val="20"/>
                <w:szCs w:val="20"/>
              </w:rPr>
            </w:pPr>
            <w:r w:rsidRPr="00EF2B36">
              <w:rPr>
                <w:i/>
                <w:iCs/>
                <w:sz w:val="20"/>
                <w:szCs w:val="20"/>
              </w:rPr>
              <w:t>Candida albicans</w:t>
            </w:r>
          </w:p>
        </w:tc>
        <w:tc>
          <w:tcPr>
            <w:tcW w:w="0" w:type="auto"/>
            <w:hideMark/>
          </w:tcPr>
          <w:p w14:paraId="10F354F6" w14:textId="3B04E5FF" w:rsidR="00EA2ACC" w:rsidRPr="00EF2B36" w:rsidRDefault="00EA2ACC" w:rsidP="00EF2B36">
            <w:pPr>
              <w:jc w:val="center"/>
              <w:rPr>
                <w:sz w:val="20"/>
                <w:szCs w:val="20"/>
              </w:rPr>
            </w:pPr>
            <w:r w:rsidRPr="00EF2B36">
              <w:rPr>
                <w:sz w:val="20"/>
                <w:szCs w:val="20"/>
              </w:rPr>
              <w:t>Sample type</w:t>
            </w:r>
          </w:p>
        </w:tc>
        <w:tc>
          <w:tcPr>
            <w:tcW w:w="0" w:type="auto"/>
            <w:hideMark/>
          </w:tcPr>
          <w:p w14:paraId="620F2A7F" w14:textId="45F849DE" w:rsidR="00EA2ACC" w:rsidRPr="00EF2B36" w:rsidRDefault="00EA2ACC" w:rsidP="00EF2B36">
            <w:pPr>
              <w:jc w:val="center"/>
              <w:rPr>
                <w:sz w:val="20"/>
                <w:szCs w:val="20"/>
              </w:rPr>
            </w:pPr>
            <w:r w:rsidRPr="00EF2B36">
              <w:rPr>
                <w:sz w:val="20"/>
                <w:szCs w:val="20"/>
              </w:rPr>
              <w:t>-5.990</w:t>
            </w:r>
          </w:p>
        </w:tc>
        <w:tc>
          <w:tcPr>
            <w:tcW w:w="0" w:type="auto"/>
            <w:hideMark/>
          </w:tcPr>
          <w:p w14:paraId="7ADE2EC3" w14:textId="6136A882" w:rsidR="00EA2ACC" w:rsidRPr="00EF2B36" w:rsidRDefault="00EA2ACC" w:rsidP="00EF2B36">
            <w:pPr>
              <w:jc w:val="center"/>
              <w:rPr>
                <w:sz w:val="20"/>
                <w:szCs w:val="20"/>
              </w:rPr>
            </w:pPr>
            <w:r w:rsidRPr="00EF2B36">
              <w:rPr>
                <w:sz w:val="20"/>
                <w:szCs w:val="20"/>
              </w:rPr>
              <w:t>0.013</w:t>
            </w:r>
          </w:p>
        </w:tc>
      </w:tr>
      <w:tr w:rsidR="00EA2ACC" w:rsidRPr="00EA2ACC" w14:paraId="5A8F87A4" w14:textId="77777777" w:rsidTr="00EF2B36">
        <w:trPr>
          <w:trHeight w:val="20"/>
        </w:trPr>
        <w:tc>
          <w:tcPr>
            <w:tcW w:w="0" w:type="auto"/>
            <w:hideMark/>
          </w:tcPr>
          <w:p w14:paraId="0FEFEE92" w14:textId="77777777" w:rsidR="00EA2ACC" w:rsidRPr="00EF2B36" w:rsidRDefault="00EA2ACC" w:rsidP="00EF2B36">
            <w:pPr>
              <w:rPr>
                <w:sz w:val="20"/>
                <w:szCs w:val="20"/>
              </w:rPr>
            </w:pPr>
            <w:r w:rsidRPr="00EF2B36">
              <w:rPr>
                <w:i/>
                <w:iCs/>
                <w:sz w:val="20"/>
                <w:szCs w:val="20"/>
              </w:rPr>
              <w:t xml:space="preserve">Candida </w:t>
            </w:r>
            <w:proofErr w:type="spellStart"/>
            <w:r w:rsidRPr="00EF2B36">
              <w:rPr>
                <w:i/>
                <w:iCs/>
                <w:sz w:val="20"/>
                <w:szCs w:val="20"/>
              </w:rPr>
              <w:t>dubliniensis</w:t>
            </w:r>
            <w:proofErr w:type="spellEnd"/>
          </w:p>
        </w:tc>
        <w:tc>
          <w:tcPr>
            <w:tcW w:w="0" w:type="auto"/>
            <w:hideMark/>
          </w:tcPr>
          <w:p w14:paraId="02A01C6D" w14:textId="08EB5B6C" w:rsidR="00EA2ACC" w:rsidRPr="00EF2B36" w:rsidRDefault="00EA2ACC" w:rsidP="00EF2B36">
            <w:pPr>
              <w:jc w:val="center"/>
              <w:rPr>
                <w:sz w:val="20"/>
                <w:szCs w:val="20"/>
              </w:rPr>
            </w:pPr>
            <w:r w:rsidRPr="00EF2B36">
              <w:rPr>
                <w:sz w:val="20"/>
                <w:szCs w:val="20"/>
              </w:rPr>
              <w:t>Sample type</w:t>
            </w:r>
          </w:p>
        </w:tc>
        <w:tc>
          <w:tcPr>
            <w:tcW w:w="0" w:type="auto"/>
            <w:hideMark/>
          </w:tcPr>
          <w:p w14:paraId="536F3CB7" w14:textId="481EE9B1" w:rsidR="00EA2ACC" w:rsidRPr="00EF2B36" w:rsidRDefault="00EA2ACC" w:rsidP="00EF2B36">
            <w:pPr>
              <w:jc w:val="center"/>
              <w:rPr>
                <w:sz w:val="20"/>
                <w:szCs w:val="20"/>
              </w:rPr>
            </w:pPr>
            <w:r w:rsidRPr="00EF2B36">
              <w:rPr>
                <w:sz w:val="20"/>
                <w:szCs w:val="20"/>
              </w:rPr>
              <w:t>-6.395</w:t>
            </w:r>
          </w:p>
        </w:tc>
        <w:tc>
          <w:tcPr>
            <w:tcW w:w="0" w:type="auto"/>
            <w:hideMark/>
          </w:tcPr>
          <w:p w14:paraId="6D791E62" w14:textId="64F812A0" w:rsidR="00EA2ACC" w:rsidRPr="00EF2B36" w:rsidRDefault="00EA2ACC" w:rsidP="00EF2B36">
            <w:pPr>
              <w:jc w:val="center"/>
              <w:rPr>
                <w:sz w:val="20"/>
                <w:szCs w:val="20"/>
              </w:rPr>
            </w:pPr>
            <w:r w:rsidRPr="00EF2B36">
              <w:rPr>
                <w:sz w:val="20"/>
                <w:szCs w:val="20"/>
              </w:rPr>
              <w:t>0.010</w:t>
            </w:r>
          </w:p>
        </w:tc>
      </w:tr>
      <w:tr w:rsidR="00EA2ACC" w:rsidRPr="00EA2ACC" w14:paraId="60133622" w14:textId="77777777" w:rsidTr="00EF2B36">
        <w:trPr>
          <w:trHeight w:val="20"/>
        </w:trPr>
        <w:tc>
          <w:tcPr>
            <w:tcW w:w="0" w:type="auto"/>
            <w:hideMark/>
          </w:tcPr>
          <w:p w14:paraId="4F538A1A" w14:textId="77777777" w:rsidR="00EA2ACC" w:rsidRPr="00EF2B36" w:rsidRDefault="00EA2ACC" w:rsidP="00EF2B36">
            <w:pPr>
              <w:rPr>
                <w:sz w:val="20"/>
                <w:szCs w:val="20"/>
              </w:rPr>
            </w:pPr>
            <w:r w:rsidRPr="00EF2B36">
              <w:rPr>
                <w:i/>
                <w:iCs/>
                <w:sz w:val="20"/>
                <w:szCs w:val="20"/>
              </w:rPr>
              <w:t xml:space="preserve">Malassezia </w:t>
            </w:r>
            <w:proofErr w:type="spellStart"/>
            <w:r w:rsidRPr="00EF2B36">
              <w:rPr>
                <w:i/>
                <w:iCs/>
                <w:sz w:val="20"/>
                <w:szCs w:val="20"/>
              </w:rPr>
              <w:t>restricta</w:t>
            </w:r>
            <w:proofErr w:type="spellEnd"/>
          </w:p>
        </w:tc>
        <w:tc>
          <w:tcPr>
            <w:tcW w:w="0" w:type="auto"/>
            <w:hideMark/>
          </w:tcPr>
          <w:p w14:paraId="52E5D405" w14:textId="1BEF7079" w:rsidR="00EA2ACC" w:rsidRPr="00EF2B36" w:rsidRDefault="00EA2ACC" w:rsidP="00EF2B36">
            <w:pPr>
              <w:jc w:val="center"/>
              <w:rPr>
                <w:sz w:val="20"/>
                <w:szCs w:val="20"/>
              </w:rPr>
            </w:pPr>
            <w:r w:rsidRPr="00EF2B36">
              <w:rPr>
                <w:sz w:val="20"/>
                <w:szCs w:val="20"/>
              </w:rPr>
              <w:t>Sample type</w:t>
            </w:r>
          </w:p>
        </w:tc>
        <w:tc>
          <w:tcPr>
            <w:tcW w:w="0" w:type="auto"/>
            <w:hideMark/>
          </w:tcPr>
          <w:p w14:paraId="5603B615" w14:textId="4BBA9E75" w:rsidR="00EA2ACC" w:rsidRPr="00EF2B36" w:rsidRDefault="00EA2ACC" w:rsidP="00EF2B36">
            <w:pPr>
              <w:jc w:val="center"/>
              <w:rPr>
                <w:sz w:val="20"/>
                <w:szCs w:val="20"/>
              </w:rPr>
            </w:pPr>
            <w:r w:rsidRPr="00EF2B36">
              <w:rPr>
                <w:sz w:val="20"/>
                <w:szCs w:val="20"/>
              </w:rPr>
              <w:t>4.803</w:t>
            </w:r>
          </w:p>
        </w:tc>
        <w:tc>
          <w:tcPr>
            <w:tcW w:w="0" w:type="auto"/>
            <w:hideMark/>
          </w:tcPr>
          <w:p w14:paraId="676D1D8A" w14:textId="515DD9CD" w:rsidR="00EA2ACC" w:rsidRPr="00EF2B36" w:rsidRDefault="00EA2ACC" w:rsidP="00EF2B36">
            <w:pPr>
              <w:jc w:val="center"/>
              <w:rPr>
                <w:sz w:val="20"/>
                <w:szCs w:val="20"/>
              </w:rPr>
            </w:pPr>
            <w:r w:rsidRPr="00EF2B36">
              <w:rPr>
                <w:sz w:val="20"/>
                <w:szCs w:val="20"/>
              </w:rPr>
              <w:t>0.043</w:t>
            </w:r>
          </w:p>
        </w:tc>
      </w:tr>
      <w:tr w:rsidR="00EA2ACC" w:rsidRPr="00EA2ACC" w14:paraId="57D9291E" w14:textId="77777777" w:rsidTr="00EF2B36">
        <w:trPr>
          <w:trHeight w:val="20"/>
        </w:trPr>
        <w:tc>
          <w:tcPr>
            <w:tcW w:w="0" w:type="auto"/>
            <w:hideMark/>
          </w:tcPr>
          <w:p w14:paraId="5C10B1FB" w14:textId="77777777" w:rsidR="00EA2ACC" w:rsidRPr="00EF2B36" w:rsidRDefault="00EA2ACC" w:rsidP="00EF2B36">
            <w:pPr>
              <w:rPr>
                <w:sz w:val="20"/>
                <w:szCs w:val="20"/>
              </w:rPr>
            </w:pPr>
            <w:proofErr w:type="spellStart"/>
            <w:r w:rsidRPr="00EF2B36">
              <w:rPr>
                <w:i/>
                <w:iCs/>
                <w:sz w:val="20"/>
                <w:szCs w:val="20"/>
              </w:rPr>
              <w:t>Alloprevotella</w:t>
            </w:r>
            <w:proofErr w:type="spellEnd"/>
            <w:r w:rsidRPr="00EF2B36">
              <w:rPr>
                <w:i/>
                <w:iCs/>
                <w:sz w:val="20"/>
                <w:szCs w:val="20"/>
              </w:rPr>
              <w:t xml:space="preserve"> </w:t>
            </w:r>
            <w:proofErr w:type="spellStart"/>
            <w:r w:rsidRPr="00EF2B36">
              <w:rPr>
                <w:i/>
                <w:iCs/>
                <w:sz w:val="20"/>
                <w:szCs w:val="20"/>
              </w:rPr>
              <w:t>tannerae</w:t>
            </w:r>
            <w:proofErr w:type="spellEnd"/>
          </w:p>
        </w:tc>
        <w:tc>
          <w:tcPr>
            <w:tcW w:w="0" w:type="auto"/>
            <w:hideMark/>
          </w:tcPr>
          <w:p w14:paraId="0788DF27" w14:textId="18796B83" w:rsidR="00EA2ACC" w:rsidRPr="00EF2B36" w:rsidRDefault="00EA2ACC" w:rsidP="00EF2B36">
            <w:pPr>
              <w:jc w:val="center"/>
              <w:rPr>
                <w:sz w:val="20"/>
                <w:szCs w:val="20"/>
              </w:rPr>
            </w:pPr>
            <w:r w:rsidRPr="00EF2B36">
              <w:rPr>
                <w:sz w:val="20"/>
                <w:szCs w:val="20"/>
              </w:rPr>
              <w:t>Sample type</w:t>
            </w:r>
          </w:p>
        </w:tc>
        <w:tc>
          <w:tcPr>
            <w:tcW w:w="0" w:type="auto"/>
            <w:hideMark/>
          </w:tcPr>
          <w:p w14:paraId="28E57D0A" w14:textId="051E327F" w:rsidR="00EA2ACC" w:rsidRPr="00EF2B36" w:rsidRDefault="00EA2ACC" w:rsidP="00EF2B36">
            <w:pPr>
              <w:jc w:val="center"/>
              <w:rPr>
                <w:sz w:val="20"/>
                <w:szCs w:val="20"/>
              </w:rPr>
            </w:pPr>
            <w:r w:rsidRPr="00EF2B36">
              <w:rPr>
                <w:sz w:val="20"/>
                <w:szCs w:val="20"/>
              </w:rPr>
              <w:t>-5.883</w:t>
            </w:r>
          </w:p>
        </w:tc>
        <w:tc>
          <w:tcPr>
            <w:tcW w:w="0" w:type="auto"/>
            <w:hideMark/>
          </w:tcPr>
          <w:p w14:paraId="06FAA002" w14:textId="7283E490" w:rsidR="00EA2ACC" w:rsidRPr="00EF2B36" w:rsidRDefault="00EA2ACC" w:rsidP="00EF2B36">
            <w:pPr>
              <w:jc w:val="center"/>
              <w:rPr>
                <w:sz w:val="20"/>
                <w:szCs w:val="20"/>
              </w:rPr>
            </w:pPr>
            <w:r w:rsidRPr="00EF2B36">
              <w:rPr>
                <w:sz w:val="20"/>
                <w:szCs w:val="20"/>
              </w:rPr>
              <w:t>0.008</w:t>
            </w:r>
          </w:p>
        </w:tc>
      </w:tr>
      <w:tr w:rsidR="00EA2ACC" w:rsidRPr="00EA2ACC" w14:paraId="63E60F03" w14:textId="77777777" w:rsidTr="00EF2B36">
        <w:trPr>
          <w:trHeight w:val="20"/>
        </w:trPr>
        <w:tc>
          <w:tcPr>
            <w:tcW w:w="0" w:type="auto"/>
            <w:hideMark/>
          </w:tcPr>
          <w:p w14:paraId="410B4D2C" w14:textId="77777777" w:rsidR="00EA2ACC" w:rsidRPr="00EF2B36" w:rsidRDefault="00EA2ACC" w:rsidP="00EF2B36">
            <w:pPr>
              <w:rPr>
                <w:sz w:val="20"/>
                <w:szCs w:val="20"/>
              </w:rPr>
            </w:pPr>
            <w:proofErr w:type="spellStart"/>
            <w:r w:rsidRPr="00EF2B36">
              <w:rPr>
                <w:i/>
                <w:iCs/>
                <w:sz w:val="20"/>
                <w:szCs w:val="20"/>
              </w:rPr>
              <w:t>Prevotella</w:t>
            </w:r>
            <w:proofErr w:type="spellEnd"/>
            <w:r w:rsidRPr="00EF2B36">
              <w:rPr>
                <w:rStyle w:val="apple-converted-space"/>
                <w:rFonts w:eastAsiaTheme="majorEastAsia" w:hint="eastAsia"/>
                <w:sz w:val="20"/>
                <w:szCs w:val="20"/>
              </w:rPr>
              <w:t> </w:t>
            </w:r>
            <w:r w:rsidRPr="00EF2B36">
              <w:rPr>
                <w:sz w:val="20"/>
                <w:szCs w:val="20"/>
              </w:rPr>
              <w:t>sp. oral taxon 306</w:t>
            </w:r>
            <w:r w:rsidRPr="00EF2B36">
              <w:rPr>
                <w:rStyle w:val="apple-converted-space"/>
                <w:rFonts w:eastAsiaTheme="majorEastAsia" w:hint="eastAsia"/>
                <w:sz w:val="20"/>
                <w:szCs w:val="20"/>
              </w:rPr>
              <w:t> </w:t>
            </w:r>
          </w:p>
        </w:tc>
        <w:tc>
          <w:tcPr>
            <w:tcW w:w="0" w:type="auto"/>
            <w:hideMark/>
          </w:tcPr>
          <w:p w14:paraId="699C72B0" w14:textId="48E44B84" w:rsidR="00EA2ACC" w:rsidRPr="00EF2B36" w:rsidRDefault="00EA2ACC" w:rsidP="00EF2B36">
            <w:pPr>
              <w:jc w:val="center"/>
              <w:rPr>
                <w:sz w:val="20"/>
                <w:szCs w:val="20"/>
              </w:rPr>
            </w:pPr>
            <w:r w:rsidRPr="00EF2B36">
              <w:rPr>
                <w:sz w:val="20"/>
                <w:szCs w:val="20"/>
              </w:rPr>
              <w:t>Sample type</w:t>
            </w:r>
          </w:p>
        </w:tc>
        <w:tc>
          <w:tcPr>
            <w:tcW w:w="0" w:type="auto"/>
            <w:hideMark/>
          </w:tcPr>
          <w:p w14:paraId="31E8C4BF" w14:textId="7931F3AC" w:rsidR="00EA2ACC" w:rsidRPr="00EF2B36" w:rsidRDefault="00EA2ACC" w:rsidP="00EF2B36">
            <w:pPr>
              <w:jc w:val="center"/>
              <w:rPr>
                <w:sz w:val="20"/>
                <w:szCs w:val="20"/>
              </w:rPr>
            </w:pPr>
            <w:r w:rsidRPr="00EF2B36">
              <w:rPr>
                <w:sz w:val="20"/>
                <w:szCs w:val="20"/>
              </w:rPr>
              <w:t>-4.575</w:t>
            </w:r>
          </w:p>
        </w:tc>
        <w:tc>
          <w:tcPr>
            <w:tcW w:w="0" w:type="auto"/>
            <w:hideMark/>
          </w:tcPr>
          <w:p w14:paraId="49D0A210" w14:textId="0C5DFCD5" w:rsidR="00EA2ACC" w:rsidRPr="00EF2B36" w:rsidRDefault="00EA2ACC" w:rsidP="00EF2B36">
            <w:pPr>
              <w:jc w:val="center"/>
              <w:rPr>
                <w:sz w:val="20"/>
                <w:szCs w:val="20"/>
              </w:rPr>
            </w:pPr>
            <w:r w:rsidRPr="00EF2B36">
              <w:rPr>
                <w:sz w:val="20"/>
                <w:szCs w:val="20"/>
              </w:rPr>
              <w:t>0.025</w:t>
            </w:r>
          </w:p>
        </w:tc>
      </w:tr>
      <w:tr w:rsidR="00EA2ACC" w:rsidRPr="00EA2ACC" w14:paraId="02013BE6" w14:textId="77777777" w:rsidTr="00EF2B36">
        <w:trPr>
          <w:trHeight w:val="20"/>
        </w:trPr>
        <w:tc>
          <w:tcPr>
            <w:tcW w:w="0" w:type="auto"/>
            <w:hideMark/>
          </w:tcPr>
          <w:p w14:paraId="0BDABFB5" w14:textId="77777777" w:rsidR="00EA2ACC" w:rsidRPr="00EF2B36" w:rsidRDefault="00EA2ACC" w:rsidP="00EF2B36">
            <w:pPr>
              <w:rPr>
                <w:sz w:val="20"/>
                <w:szCs w:val="20"/>
              </w:rPr>
            </w:pPr>
            <w:proofErr w:type="spellStart"/>
            <w:r w:rsidRPr="00EF2B36">
              <w:rPr>
                <w:i/>
                <w:iCs/>
                <w:sz w:val="20"/>
                <w:szCs w:val="20"/>
              </w:rPr>
              <w:t>Prevotella</w:t>
            </w:r>
            <w:proofErr w:type="spellEnd"/>
            <w:r w:rsidRPr="00EF2B36">
              <w:rPr>
                <w:i/>
                <w:iCs/>
                <w:sz w:val="20"/>
                <w:szCs w:val="20"/>
              </w:rPr>
              <w:t xml:space="preserve"> </w:t>
            </w:r>
            <w:proofErr w:type="spellStart"/>
            <w:r w:rsidRPr="00EF2B36">
              <w:rPr>
                <w:i/>
                <w:iCs/>
                <w:sz w:val="20"/>
                <w:szCs w:val="20"/>
              </w:rPr>
              <w:t>veroralis</w:t>
            </w:r>
            <w:proofErr w:type="spellEnd"/>
          </w:p>
        </w:tc>
        <w:tc>
          <w:tcPr>
            <w:tcW w:w="0" w:type="auto"/>
            <w:hideMark/>
          </w:tcPr>
          <w:p w14:paraId="61F93F85" w14:textId="0CB927DC" w:rsidR="00EA2ACC" w:rsidRPr="00EF2B36" w:rsidRDefault="00EA2ACC" w:rsidP="00EF2B36">
            <w:pPr>
              <w:jc w:val="center"/>
              <w:rPr>
                <w:sz w:val="20"/>
                <w:szCs w:val="20"/>
              </w:rPr>
            </w:pPr>
            <w:r w:rsidRPr="00EF2B36">
              <w:rPr>
                <w:sz w:val="20"/>
                <w:szCs w:val="20"/>
              </w:rPr>
              <w:t>Sample type</w:t>
            </w:r>
          </w:p>
        </w:tc>
        <w:tc>
          <w:tcPr>
            <w:tcW w:w="0" w:type="auto"/>
            <w:hideMark/>
          </w:tcPr>
          <w:p w14:paraId="3206B712" w14:textId="363AEA68" w:rsidR="00EA2ACC" w:rsidRPr="00EF2B36" w:rsidRDefault="00EA2ACC" w:rsidP="00EF2B36">
            <w:pPr>
              <w:jc w:val="center"/>
              <w:rPr>
                <w:sz w:val="20"/>
                <w:szCs w:val="20"/>
              </w:rPr>
            </w:pPr>
            <w:r w:rsidRPr="00EF2B36">
              <w:rPr>
                <w:sz w:val="20"/>
                <w:szCs w:val="20"/>
              </w:rPr>
              <w:t>-4.982</w:t>
            </w:r>
          </w:p>
        </w:tc>
        <w:tc>
          <w:tcPr>
            <w:tcW w:w="0" w:type="auto"/>
            <w:hideMark/>
          </w:tcPr>
          <w:p w14:paraId="46A9FAA4" w14:textId="0D3F5633" w:rsidR="00EA2ACC" w:rsidRPr="00EF2B36" w:rsidRDefault="00EA2ACC" w:rsidP="00EF2B36">
            <w:pPr>
              <w:jc w:val="center"/>
              <w:rPr>
                <w:sz w:val="20"/>
                <w:szCs w:val="20"/>
              </w:rPr>
            </w:pPr>
            <w:r w:rsidRPr="00EF2B36">
              <w:rPr>
                <w:sz w:val="20"/>
                <w:szCs w:val="20"/>
              </w:rPr>
              <w:t>0.017</w:t>
            </w:r>
          </w:p>
        </w:tc>
      </w:tr>
      <w:tr w:rsidR="00EA2ACC" w:rsidRPr="00EA2ACC" w14:paraId="4EB6D172" w14:textId="77777777" w:rsidTr="00EF2B36">
        <w:trPr>
          <w:trHeight w:val="20"/>
        </w:trPr>
        <w:tc>
          <w:tcPr>
            <w:tcW w:w="0" w:type="auto"/>
            <w:hideMark/>
          </w:tcPr>
          <w:p w14:paraId="0463A3A0" w14:textId="77777777" w:rsidR="00EA2ACC" w:rsidRPr="00EF2B36" w:rsidRDefault="00EA2ACC" w:rsidP="00EF2B36">
            <w:pPr>
              <w:rPr>
                <w:sz w:val="20"/>
                <w:szCs w:val="20"/>
              </w:rPr>
            </w:pPr>
            <w:r w:rsidRPr="00EF2B36">
              <w:rPr>
                <w:i/>
                <w:iCs/>
                <w:sz w:val="20"/>
                <w:szCs w:val="20"/>
              </w:rPr>
              <w:t>Lactobacillus fermentum</w:t>
            </w:r>
          </w:p>
        </w:tc>
        <w:tc>
          <w:tcPr>
            <w:tcW w:w="0" w:type="auto"/>
            <w:hideMark/>
          </w:tcPr>
          <w:p w14:paraId="7D88E606" w14:textId="51DAA1C4" w:rsidR="00EA2ACC" w:rsidRPr="00EF2B36" w:rsidRDefault="00EA2ACC" w:rsidP="00EF2B36">
            <w:pPr>
              <w:jc w:val="center"/>
              <w:rPr>
                <w:sz w:val="20"/>
                <w:szCs w:val="20"/>
              </w:rPr>
            </w:pPr>
            <w:r w:rsidRPr="00EF2B36">
              <w:rPr>
                <w:sz w:val="20"/>
                <w:szCs w:val="20"/>
              </w:rPr>
              <w:t>Sample type</w:t>
            </w:r>
          </w:p>
        </w:tc>
        <w:tc>
          <w:tcPr>
            <w:tcW w:w="0" w:type="auto"/>
            <w:hideMark/>
          </w:tcPr>
          <w:p w14:paraId="07ED6E28" w14:textId="4B7CC1BB" w:rsidR="00EA2ACC" w:rsidRPr="00EF2B36" w:rsidRDefault="00EA2ACC" w:rsidP="00EF2B36">
            <w:pPr>
              <w:jc w:val="center"/>
              <w:rPr>
                <w:sz w:val="20"/>
                <w:szCs w:val="20"/>
              </w:rPr>
            </w:pPr>
            <w:r w:rsidRPr="00EF2B36">
              <w:rPr>
                <w:sz w:val="20"/>
                <w:szCs w:val="20"/>
              </w:rPr>
              <w:t>-5.182</w:t>
            </w:r>
          </w:p>
        </w:tc>
        <w:tc>
          <w:tcPr>
            <w:tcW w:w="0" w:type="auto"/>
            <w:hideMark/>
          </w:tcPr>
          <w:p w14:paraId="3AA7B425" w14:textId="0C21017F" w:rsidR="00EA2ACC" w:rsidRPr="00EF2B36" w:rsidRDefault="00EA2ACC" w:rsidP="00EF2B36">
            <w:pPr>
              <w:jc w:val="center"/>
              <w:rPr>
                <w:sz w:val="20"/>
                <w:szCs w:val="20"/>
              </w:rPr>
            </w:pPr>
            <w:r w:rsidRPr="00EF2B36">
              <w:rPr>
                <w:sz w:val="20"/>
                <w:szCs w:val="20"/>
              </w:rPr>
              <w:t>0.029</w:t>
            </w:r>
          </w:p>
        </w:tc>
      </w:tr>
      <w:tr w:rsidR="00EA2ACC" w:rsidRPr="00EA2ACC" w14:paraId="62DFA976" w14:textId="77777777" w:rsidTr="00EF2B36">
        <w:trPr>
          <w:trHeight w:val="20"/>
        </w:trPr>
        <w:tc>
          <w:tcPr>
            <w:tcW w:w="0" w:type="auto"/>
            <w:hideMark/>
          </w:tcPr>
          <w:p w14:paraId="568DF2BB" w14:textId="77777777" w:rsidR="00EA2ACC" w:rsidRPr="00EF2B36" w:rsidRDefault="00EA2ACC" w:rsidP="00EF2B36">
            <w:pPr>
              <w:rPr>
                <w:sz w:val="20"/>
                <w:szCs w:val="20"/>
              </w:rPr>
            </w:pPr>
            <w:r w:rsidRPr="00EF2B36">
              <w:rPr>
                <w:i/>
                <w:iCs/>
                <w:sz w:val="20"/>
                <w:szCs w:val="20"/>
              </w:rPr>
              <w:t xml:space="preserve">Staphylococcus </w:t>
            </w:r>
            <w:proofErr w:type="spellStart"/>
            <w:r w:rsidRPr="00EF2B36">
              <w:rPr>
                <w:i/>
                <w:iCs/>
                <w:sz w:val="20"/>
                <w:szCs w:val="20"/>
              </w:rPr>
              <w:t>haemolyticus</w:t>
            </w:r>
            <w:proofErr w:type="spellEnd"/>
          </w:p>
        </w:tc>
        <w:tc>
          <w:tcPr>
            <w:tcW w:w="0" w:type="auto"/>
            <w:hideMark/>
          </w:tcPr>
          <w:p w14:paraId="1EA5D47D" w14:textId="69432174" w:rsidR="00EA2ACC" w:rsidRPr="00EF2B36" w:rsidRDefault="00EA2ACC" w:rsidP="00EF2B36">
            <w:pPr>
              <w:jc w:val="center"/>
              <w:rPr>
                <w:sz w:val="20"/>
                <w:szCs w:val="20"/>
              </w:rPr>
            </w:pPr>
            <w:r w:rsidRPr="00EF2B36">
              <w:rPr>
                <w:sz w:val="20"/>
                <w:szCs w:val="20"/>
              </w:rPr>
              <w:t>Sample type</w:t>
            </w:r>
          </w:p>
        </w:tc>
        <w:tc>
          <w:tcPr>
            <w:tcW w:w="0" w:type="auto"/>
            <w:hideMark/>
          </w:tcPr>
          <w:p w14:paraId="5AD5901B" w14:textId="4F674172" w:rsidR="00EA2ACC" w:rsidRPr="00EF2B36" w:rsidRDefault="00EA2ACC" w:rsidP="00EF2B36">
            <w:pPr>
              <w:jc w:val="center"/>
              <w:rPr>
                <w:sz w:val="20"/>
                <w:szCs w:val="20"/>
              </w:rPr>
            </w:pPr>
            <w:r w:rsidRPr="00EF2B36">
              <w:rPr>
                <w:sz w:val="20"/>
                <w:szCs w:val="20"/>
              </w:rPr>
              <w:t>-5.489</w:t>
            </w:r>
          </w:p>
        </w:tc>
        <w:tc>
          <w:tcPr>
            <w:tcW w:w="0" w:type="auto"/>
            <w:hideMark/>
          </w:tcPr>
          <w:p w14:paraId="4E064DB3" w14:textId="4746983E" w:rsidR="00EA2ACC" w:rsidRPr="00EF2B36" w:rsidRDefault="00EA2ACC" w:rsidP="00EF2B36">
            <w:pPr>
              <w:jc w:val="center"/>
              <w:rPr>
                <w:sz w:val="20"/>
                <w:szCs w:val="20"/>
              </w:rPr>
            </w:pPr>
            <w:r w:rsidRPr="00EF2B36">
              <w:rPr>
                <w:sz w:val="20"/>
                <w:szCs w:val="20"/>
              </w:rPr>
              <w:t>0.028</w:t>
            </w:r>
          </w:p>
        </w:tc>
      </w:tr>
      <w:tr w:rsidR="00EA2ACC" w:rsidRPr="00EA2ACC" w14:paraId="52481709" w14:textId="77777777" w:rsidTr="00EF2B36">
        <w:trPr>
          <w:trHeight w:val="20"/>
        </w:trPr>
        <w:tc>
          <w:tcPr>
            <w:tcW w:w="0" w:type="auto"/>
            <w:hideMark/>
          </w:tcPr>
          <w:p w14:paraId="3975011D" w14:textId="77777777" w:rsidR="00EA2ACC" w:rsidRPr="00EF2B36" w:rsidRDefault="00EA2ACC" w:rsidP="00EF2B36">
            <w:pPr>
              <w:rPr>
                <w:sz w:val="20"/>
                <w:szCs w:val="20"/>
              </w:rPr>
            </w:pPr>
            <w:r w:rsidRPr="00EF2B36">
              <w:rPr>
                <w:i/>
                <w:iCs/>
                <w:sz w:val="20"/>
                <w:szCs w:val="20"/>
              </w:rPr>
              <w:t xml:space="preserve">Candida </w:t>
            </w:r>
            <w:proofErr w:type="spellStart"/>
            <w:r w:rsidRPr="00EF2B36">
              <w:rPr>
                <w:i/>
                <w:iCs/>
                <w:sz w:val="20"/>
                <w:szCs w:val="20"/>
              </w:rPr>
              <w:t>orthopsilosis</w:t>
            </w:r>
            <w:proofErr w:type="spellEnd"/>
          </w:p>
        </w:tc>
        <w:tc>
          <w:tcPr>
            <w:tcW w:w="0" w:type="auto"/>
            <w:hideMark/>
          </w:tcPr>
          <w:p w14:paraId="58B888EE" w14:textId="7A4B5697" w:rsidR="00EA2ACC" w:rsidRPr="00EF2B36" w:rsidRDefault="00EA2ACC" w:rsidP="00EF2B36">
            <w:pPr>
              <w:jc w:val="center"/>
              <w:rPr>
                <w:sz w:val="20"/>
                <w:szCs w:val="20"/>
              </w:rPr>
            </w:pPr>
            <w:r w:rsidRPr="00EF2B36">
              <w:rPr>
                <w:sz w:val="20"/>
                <w:szCs w:val="20"/>
              </w:rPr>
              <w:t>Sample type</w:t>
            </w:r>
          </w:p>
        </w:tc>
        <w:tc>
          <w:tcPr>
            <w:tcW w:w="0" w:type="auto"/>
            <w:hideMark/>
          </w:tcPr>
          <w:p w14:paraId="3A69F2AB" w14:textId="3745D76A" w:rsidR="00EA2ACC" w:rsidRPr="00EF2B36" w:rsidRDefault="00EA2ACC" w:rsidP="00EF2B36">
            <w:pPr>
              <w:jc w:val="center"/>
              <w:rPr>
                <w:sz w:val="20"/>
                <w:szCs w:val="20"/>
              </w:rPr>
            </w:pPr>
            <w:r w:rsidRPr="00EF2B36">
              <w:rPr>
                <w:sz w:val="20"/>
                <w:szCs w:val="20"/>
              </w:rPr>
              <w:t>-4.995</w:t>
            </w:r>
          </w:p>
        </w:tc>
        <w:tc>
          <w:tcPr>
            <w:tcW w:w="0" w:type="auto"/>
            <w:hideMark/>
          </w:tcPr>
          <w:p w14:paraId="0D8F6CA8" w14:textId="0D65E164" w:rsidR="00EA2ACC" w:rsidRPr="00EF2B36" w:rsidRDefault="00EA2ACC" w:rsidP="00EF2B36">
            <w:pPr>
              <w:jc w:val="center"/>
              <w:rPr>
                <w:sz w:val="20"/>
                <w:szCs w:val="20"/>
              </w:rPr>
            </w:pPr>
            <w:r w:rsidRPr="00EF2B36">
              <w:rPr>
                <w:sz w:val="20"/>
                <w:szCs w:val="20"/>
              </w:rPr>
              <w:t>0.026</w:t>
            </w:r>
          </w:p>
        </w:tc>
      </w:tr>
    </w:tbl>
    <w:p w14:paraId="5954BD16" w14:textId="77777777" w:rsidR="001F68D7" w:rsidRPr="000439E5" w:rsidRDefault="001F68D7" w:rsidP="001F68D7">
      <w:pPr>
        <w:spacing w:line="480" w:lineRule="auto"/>
        <w:rPr>
          <w:color w:val="000000" w:themeColor="text1"/>
        </w:rPr>
      </w:pPr>
    </w:p>
    <w:p w14:paraId="22E6D50D" w14:textId="77777777" w:rsidR="001F68D7" w:rsidRPr="000439E5" w:rsidRDefault="001F68D7" w:rsidP="001F68D7">
      <w:pPr>
        <w:spacing w:line="480" w:lineRule="auto"/>
        <w:rPr>
          <w:color w:val="000000" w:themeColor="text1"/>
        </w:rPr>
      </w:pPr>
    </w:p>
    <w:p w14:paraId="4B7506CB" w14:textId="120525EC" w:rsidR="001F68D7" w:rsidRPr="000439E5" w:rsidRDefault="001F68D7" w:rsidP="001F68D7">
      <w:pPr>
        <w:pStyle w:val="Heading2"/>
        <w:spacing w:line="480" w:lineRule="auto"/>
        <w:rPr>
          <w:rFonts w:ascii="Times New Roman" w:hAnsi="Times New Roman" w:cs="Times New Roman"/>
          <w:color w:val="000000" w:themeColor="text1"/>
        </w:rPr>
      </w:pPr>
      <w:bookmarkStart w:id="8" w:name="_heading=h.2prpylsx8sym" w:colFirst="0" w:colLast="0"/>
      <w:bookmarkEnd w:id="8"/>
      <w:r w:rsidRPr="00340DEB">
        <w:rPr>
          <w:rFonts w:ascii="Times New Roman" w:hAnsi="Times New Roman" w:cs="Times New Roman"/>
          <w:b/>
          <w:bCs/>
          <w:color w:val="000000" w:themeColor="text1"/>
        </w:rPr>
        <w:lastRenderedPageBreak/>
        <w:t>Table S9.</w:t>
      </w:r>
      <w:r w:rsidRPr="000439E5">
        <w:rPr>
          <w:rFonts w:ascii="Times New Roman" w:hAnsi="Times New Roman" w:cs="Times New Roman"/>
          <w:color w:val="000000" w:themeColor="text1"/>
        </w:rPr>
        <w:t xml:space="preserve"> </w:t>
      </w:r>
      <w:r w:rsidR="00340DEB" w:rsidRPr="00340DEB">
        <w:rPr>
          <w:rFonts w:ascii="Times New Roman" w:hAnsi="Times New Roman" w:cs="Times New Roman"/>
          <w:b/>
          <w:bCs/>
          <w:color w:val="000000" w:themeColor="text1"/>
        </w:rPr>
        <w:t>Effect of host depletion on predicted microbial functional richness.</w:t>
      </w:r>
      <w:r w:rsidR="00340DE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Effect size, standard error (SE)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of a statistical test for </w:t>
      </w:r>
      <w:r w:rsidR="000F4DB0">
        <w:rPr>
          <w:rFonts w:ascii="Times New Roman" w:hAnsi="Times New Roman" w:cs="Times New Roman"/>
          <w:color w:val="000000" w:themeColor="text1"/>
        </w:rPr>
        <w:t>functional richness</w:t>
      </w:r>
      <w:r w:rsidRPr="000439E5">
        <w:rPr>
          <w:rFonts w:ascii="Times New Roman" w:hAnsi="Times New Roman" w:cs="Times New Roman"/>
          <w:color w:val="000000" w:themeColor="text1"/>
        </w:rPr>
        <w:t xml:space="preserve"> with an interaction term using linear mixed effect model (</w:t>
      </w:r>
      <w:r w:rsidR="000F4DB0">
        <w:rPr>
          <w:rFonts w:ascii="Times New Roman" w:hAnsi="Times New Roman" w:cs="Times New Roman"/>
          <w:color w:val="000000" w:themeColor="text1"/>
        </w:rPr>
        <w:t>functional richness</w:t>
      </w:r>
      <w:r w:rsidRPr="000439E5">
        <w:rPr>
          <w:rFonts w:ascii="Times New Roman" w:hAnsi="Times New Roman" w:cs="Times New Roman"/>
          <w:color w:val="000000" w:themeColor="text1"/>
        </w:rPr>
        <w:t xml:space="preserve"> ~ treatment + (1|subject_id)). Stratified analyses were conducted for each sample type as an interaction term of sample type and treatment was significant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r w:rsidR="00340DE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Statistical significance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0.01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-value &lt; 0.001.</w:t>
      </w:r>
    </w:p>
    <w:tbl>
      <w:tblPr>
        <w:tblStyle w:val="3"/>
        <w:tblW w:w="9211" w:type="dxa"/>
        <w:tblBorders>
          <w:top w:val="single" w:sz="4" w:space="0" w:color="000000"/>
          <w:bottom w:val="single" w:sz="4" w:space="0" w:color="000000"/>
        </w:tblBorders>
        <w:tblLayout w:type="fixed"/>
        <w:tblLook w:val="0400" w:firstRow="0" w:lastRow="0" w:firstColumn="0" w:lastColumn="0" w:noHBand="0" w:noVBand="1"/>
      </w:tblPr>
      <w:tblGrid>
        <w:gridCol w:w="957"/>
        <w:gridCol w:w="1535"/>
        <w:gridCol w:w="724"/>
        <w:gridCol w:w="493"/>
        <w:gridCol w:w="1534"/>
        <w:gridCol w:w="724"/>
        <w:gridCol w:w="493"/>
        <w:gridCol w:w="1534"/>
        <w:gridCol w:w="724"/>
        <w:gridCol w:w="493"/>
      </w:tblGrid>
      <w:tr w:rsidR="000439E5" w:rsidRPr="000439E5" w14:paraId="575F1B56" w14:textId="77777777" w:rsidTr="00D96CD2">
        <w:trPr>
          <w:trHeight w:val="98"/>
        </w:trPr>
        <w:tc>
          <w:tcPr>
            <w:tcW w:w="957" w:type="dxa"/>
            <w:tcBorders>
              <w:top w:val="single" w:sz="4" w:space="0" w:color="000000"/>
              <w:bottom w:val="nil"/>
            </w:tcBorders>
          </w:tcPr>
          <w:p w14:paraId="63928411" w14:textId="77777777" w:rsidR="001F68D7" w:rsidRPr="000439E5" w:rsidRDefault="001F68D7" w:rsidP="00D96CD2">
            <w:pPr>
              <w:jc w:val="center"/>
              <w:rPr>
                <w:color w:val="000000" w:themeColor="text1"/>
                <w:sz w:val="15"/>
                <w:szCs w:val="15"/>
              </w:rPr>
            </w:pPr>
          </w:p>
        </w:tc>
        <w:tc>
          <w:tcPr>
            <w:tcW w:w="2752" w:type="dxa"/>
            <w:gridSpan w:val="3"/>
            <w:tcBorders>
              <w:top w:val="single" w:sz="4" w:space="0" w:color="000000"/>
              <w:bottom w:val="nil"/>
            </w:tcBorders>
          </w:tcPr>
          <w:p w14:paraId="06E176B7" w14:textId="77777777" w:rsidR="001F68D7" w:rsidRPr="000439E5" w:rsidRDefault="001F68D7" w:rsidP="00D96CD2">
            <w:pPr>
              <w:jc w:val="center"/>
              <w:rPr>
                <w:color w:val="000000" w:themeColor="text1"/>
                <w:sz w:val="15"/>
                <w:szCs w:val="15"/>
              </w:rPr>
            </w:pPr>
            <w:r w:rsidRPr="000439E5">
              <w:rPr>
                <w:color w:val="000000" w:themeColor="text1"/>
                <w:sz w:val="15"/>
                <w:szCs w:val="15"/>
              </w:rPr>
              <w:t>BAL</w:t>
            </w:r>
          </w:p>
        </w:tc>
        <w:tc>
          <w:tcPr>
            <w:tcW w:w="2751" w:type="dxa"/>
            <w:gridSpan w:val="3"/>
            <w:tcBorders>
              <w:top w:val="single" w:sz="4" w:space="0" w:color="000000"/>
              <w:bottom w:val="nil"/>
            </w:tcBorders>
          </w:tcPr>
          <w:p w14:paraId="12940B99" w14:textId="77777777" w:rsidR="001F68D7" w:rsidRPr="000439E5" w:rsidRDefault="001F68D7" w:rsidP="00D96CD2">
            <w:pPr>
              <w:jc w:val="center"/>
              <w:rPr>
                <w:color w:val="000000" w:themeColor="text1"/>
                <w:sz w:val="15"/>
                <w:szCs w:val="15"/>
              </w:rPr>
            </w:pPr>
            <w:r w:rsidRPr="000439E5">
              <w:rPr>
                <w:color w:val="000000" w:themeColor="text1"/>
                <w:sz w:val="15"/>
                <w:szCs w:val="15"/>
              </w:rPr>
              <w:t>Nasal swab</w:t>
            </w:r>
          </w:p>
        </w:tc>
        <w:tc>
          <w:tcPr>
            <w:tcW w:w="2751" w:type="dxa"/>
            <w:gridSpan w:val="3"/>
            <w:tcBorders>
              <w:top w:val="single" w:sz="4" w:space="0" w:color="000000"/>
              <w:bottom w:val="nil"/>
            </w:tcBorders>
          </w:tcPr>
          <w:p w14:paraId="548D9A23" w14:textId="77777777" w:rsidR="001F68D7" w:rsidRPr="000439E5" w:rsidRDefault="001F68D7" w:rsidP="00D96CD2">
            <w:pPr>
              <w:jc w:val="center"/>
              <w:rPr>
                <w:color w:val="000000" w:themeColor="text1"/>
                <w:sz w:val="15"/>
                <w:szCs w:val="15"/>
              </w:rPr>
            </w:pPr>
            <w:r w:rsidRPr="000439E5">
              <w:rPr>
                <w:color w:val="000000" w:themeColor="text1"/>
                <w:sz w:val="15"/>
                <w:szCs w:val="15"/>
              </w:rPr>
              <w:t>Sputum</w:t>
            </w:r>
          </w:p>
        </w:tc>
      </w:tr>
      <w:tr w:rsidR="000439E5" w:rsidRPr="000439E5" w14:paraId="024F10BF" w14:textId="77777777" w:rsidTr="00D96CD2">
        <w:trPr>
          <w:trHeight w:val="105"/>
        </w:trPr>
        <w:tc>
          <w:tcPr>
            <w:tcW w:w="957" w:type="dxa"/>
            <w:tcBorders>
              <w:top w:val="nil"/>
              <w:bottom w:val="single" w:sz="4" w:space="0" w:color="000000"/>
            </w:tcBorders>
          </w:tcPr>
          <w:p w14:paraId="76A89E49" w14:textId="77777777" w:rsidR="001F68D7" w:rsidRPr="000439E5" w:rsidRDefault="001F68D7" w:rsidP="00D96CD2">
            <w:pPr>
              <w:jc w:val="center"/>
              <w:rPr>
                <w:color w:val="000000" w:themeColor="text1"/>
                <w:sz w:val="15"/>
                <w:szCs w:val="15"/>
              </w:rPr>
            </w:pPr>
          </w:p>
        </w:tc>
        <w:tc>
          <w:tcPr>
            <w:tcW w:w="1535" w:type="dxa"/>
            <w:tcBorders>
              <w:top w:val="nil"/>
              <w:bottom w:val="single" w:sz="4" w:space="0" w:color="000000"/>
            </w:tcBorders>
          </w:tcPr>
          <w:p w14:paraId="3DCD53E0" w14:textId="77777777" w:rsidR="001F68D7" w:rsidRPr="000439E5" w:rsidRDefault="001F68D7" w:rsidP="00D96CD2">
            <w:pPr>
              <w:jc w:val="center"/>
              <w:rPr>
                <w:color w:val="000000" w:themeColor="text1"/>
                <w:sz w:val="15"/>
                <w:szCs w:val="15"/>
              </w:rPr>
            </w:pPr>
            <w:r w:rsidRPr="000439E5">
              <w:rPr>
                <w:color w:val="000000" w:themeColor="text1"/>
                <w:sz w:val="15"/>
                <w:szCs w:val="15"/>
              </w:rPr>
              <w:t>Effect size (95% CI) </w:t>
            </w:r>
          </w:p>
        </w:tc>
        <w:tc>
          <w:tcPr>
            <w:tcW w:w="724" w:type="dxa"/>
            <w:tcBorders>
              <w:top w:val="nil"/>
              <w:bottom w:val="single" w:sz="4" w:space="0" w:color="000000"/>
            </w:tcBorders>
          </w:tcPr>
          <w:p w14:paraId="09178DDF" w14:textId="77777777" w:rsidR="001F68D7" w:rsidRPr="000439E5" w:rsidRDefault="001F68D7" w:rsidP="00D96CD2">
            <w:pPr>
              <w:jc w:val="center"/>
              <w:rPr>
                <w:color w:val="000000" w:themeColor="text1"/>
                <w:sz w:val="15"/>
                <w:szCs w:val="15"/>
              </w:rPr>
            </w:pPr>
            <w:r w:rsidRPr="000439E5">
              <w:rPr>
                <w:i/>
                <w:color w:val="000000" w:themeColor="text1"/>
                <w:sz w:val="15"/>
                <w:szCs w:val="15"/>
              </w:rPr>
              <w:t>p</w:t>
            </w:r>
            <w:r w:rsidRPr="000439E5">
              <w:rPr>
                <w:color w:val="000000" w:themeColor="text1"/>
                <w:sz w:val="15"/>
                <w:szCs w:val="15"/>
              </w:rPr>
              <w:t>-value </w:t>
            </w:r>
          </w:p>
        </w:tc>
        <w:tc>
          <w:tcPr>
            <w:tcW w:w="493" w:type="dxa"/>
            <w:tcBorders>
              <w:top w:val="nil"/>
              <w:bottom w:val="single" w:sz="4" w:space="0" w:color="000000"/>
            </w:tcBorders>
          </w:tcPr>
          <w:p w14:paraId="67AA6127" w14:textId="77777777" w:rsidR="001F68D7" w:rsidRPr="000439E5" w:rsidRDefault="001F68D7" w:rsidP="00D96CD2">
            <w:pPr>
              <w:jc w:val="center"/>
              <w:rPr>
                <w:color w:val="000000" w:themeColor="text1"/>
                <w:sz w:val="15"/>
                <w:szCs w:val="15"/>
              </w:rPr>
            </w:pPr>
          </w:p>
        </w:tc>
        <w:tc>
          <w:tcPr>
            <w:tcW w:w="1534" w:type="dxa"/>
            <w:tcBorders>
              <w:top w:val="nil"/>
              <w:bottom w:val="single" w:sz="4" w:space="0" w:color="000000"/>
            </w:tcBorders>
          </w:tcPr>
          <w:p w14:paraId="0E5DF767" w14:textId="77777777" w:rsidR="001F68D7" w:rsidRPr="000439E5" w:rsidRDefault="001F68D7" w:rsidP="00D96CD2">
            <w:pPr>
              <w:jc w:val="center"/>
              <w:rPr>
                <w:color w:val="000000" w:themeColor="text1"/>
                <w:sz w:val="15"/>
                <w:szCs w:val="15"/>
              </w:rPr>
            </w:pPr>
            <w:r w:rsidRPr="000439E5">
              <w:rPr>
                <w:color w:val="000000" w:themeColor="text1"/>
                <w:sz w:val="15"/>
                <w:szCs w:val="15"/>
              </w:rPr>
              <w:t>Effect size (95% CI) </w:t>
            </w:r>
          </w:p>
        </w:tc>
        <w:tc>
          <w:tcPr>
            <w:tcW w:w="724" w:type="dxa"/>
            <w:tcBorders>
              <w:top w:val="nil"/>
              <w:bottom w:val="single" w:sz="4" w:space="0" w:color="000000"/>
            </w:tcBorders>
          </w:tcPr>
          <w:p w14:paraId="45E8E2EA" w14:textId="77777777" w:rsidR="001F68D7" w:rsidRPr="000439E5" w:rsidRDefault="001F68D7" w:rsidP="00D96CD2">
            <w:pPr>
              <w:jc w:val="center"/>
              <w:rPr>
                <w:color w:val="000000" w:themeColor="text1"/>
                <w:sz w:val="15"/>
                <w:szCs w:val="15"/>
              </w:rPr>
            </w:pPr>
            <w:r w:rsidRPr="000439E5">
              <w:rPr>
                <w:i/>
                <w:color w:val="000000" w:themeColor="text1"/>
                <w:sz w:val="15"/>
                <w:szCs w:val="15"/>
              </w:rPr>
              <w:t>p</w:t>
            </w:r>
            <w:r w:rsidRPr="000439E5">
              <w:rPr>
                <w:color w:val="000000" w:themeColor="text1"/>
                <w:sz w:val="15"/>
                <w:szCs w:val="15"/>
              </w:rPr>
              <w:t>-value </w:t>
            </w:r>
          </w:p>
        </w:tc>
        <w:tc>
          <w:tcPr>
            <w:tcW w:w="493" w:type="dxa"/>
            <w:tcBorders>
              <w:top w:val="nil"/>
              <w:bottom w:val="single" w:sz="4" w:space="0" w:color="000000"/>
            </w:tcBorders>
          </w:tcPr>
          <w:p w14:paraId="12560334" w14:textId="77777777" w:rsidR="001F68D7" w:rsidRPr="000439E5" w:rsidRDefault="001F68D7" w:rsidP="00D96CD2">
            <w:pPr>
              <w:jc w:val="center"/>
              <w:rPr>
                <w:color w:val="000000" w:themeColor="text1"/>
                <w:sz w:val="15"/>
                <w:szCs w:val="15"/>
              </w:rPr>
            </w:pPr>
          </w:p>
        </w:tc>
        <w:tc>
          <w:tcPr>
            <w:tcW w:w="1534" w:type="dxa"/>
            <w:tcBorders>
              <w:top w:val="nil"/>
              <w:bottom w:val="single" w:sz="4" w:space="0" w:color="000000"/>
            </w:tcBorders>
          </w:tcPr>
          <w:p w14:paraId="08C58D5A" w14:textId="77777777" w:rsidR="001F68D7" w:rsidRPr="000439E5" w:rsidRDefault="001F68D7" w:rsidP="00D96CD2">
            <w:pPr>
              <w:jc w:val="center"/>
              <w:rPr>
                <w:color w:val="000000" w:themeColor="text1"/>
                <w:sz w:val="15"/>
                <w:szCs w:val="15"/>
              </w:rPr>
            </w:pPr>
            <w:r w:rsidRPr="000439E5">
              <w:rPr>
                <w:color w:val="000000" w:themeColor="text1"/>
                <w:sz w:val="15"/>
                <w:szCs w:val="15"/>
              </w:rPr>
              <w:t>Effect size (95% CI) </w:t>
            </w:r>
          </w:p>
        </w:tc>
        <w:tc>
          <w:tcPr>
            <w:tcW w:w="724" w:type="dxa"/>
            <w:tcBorders>
              <w:top w:val="nil"/>
              <w:bottom w:val="single" w:sz="4" w:space="0" w:color="000000"/>
            </w:tcBorders>
          </w:tcPr>
          <w:p w14:paraId="1DCC76A9" w14:textId="77777777" w:rsidR="001F68D7" w:rsidRPr="000439E5" w:rsidRDefault="001F68D7" w:rsidP="00D96CD2">
            <w:pPr>
              <w:jc w:val="center"/>
              <w:rPr>
                <w:color w:val="000000" w:themeColor="text1"/>
                <w:sz w:val="15"/>
                <w:szCs w:val="15"/>
              </w:rPr>
            </w:pPr>
            <w:r w:rsidRPr="000439E5">
              <w:rPr>
                <w:i/>
                <w:color w:val="000000" w:themeColor="text1"/>
                <w:sz w:val="15"/>
                <w:szCs w:val="15"/>
              </w:rPr>
              <w:t>p</w:t>
            </w:r>
            <w:r w:rsidRPr="000439E5">
              <w:rPr>
                <w:color w:val="000000" w:themeColor="text1"/>
                <w:sz w:val="15"/>
                <w:szCs w:val="15"/>
              </w:rPr>
              <w:t>-value </w:t>
            </w:r>
          </w:p>
        </w:tc>
        <w:tc>
          <w:tcPr>
            <w:tcW w:w="493" w:type="dxa"/>
            <w:tcBorders>
              <w:top w:val="nil"/>
              <w:bottom w:val="single" w:sz="4" w:space="0" w:color="000000"/>
            </w:tcBorders>
          </w:tcPr>
          <w:p w14:paraId="47F0F761" w14:textId="77777777" w:rsidR="001F68D7" w:rsidRPr="000439E5" w:rsidRDefault="001F68D7" w:rsidP="00D96CD2">
            <w:pPr>
              <w:jc w:val="center"/>
              <w:rPr>
                <w:color w:val="000000" w:themeColor="text1"/>
                <w:sz w:val="15"/>
                <w:szCs w:val="15"/>
              </w:rPr>
            </w:pPr>
          </w:p>
        </w:tc>
      </w:tr>
      <w:tr w:rsidR="000439E5" w:rsidRPr="000439E5" w14:paraId="00319E81" w14:textId="77777777" w:rsidTr="00D96CD2">
        <w:trPr>
          <w:trHeight w:val="105"/>
        </w:trPr>
        <w:tc>
          <w:tcPr>
            <w:tcW w:w="957" w:type="dxa"/>
            <w:tcBorders>
              <w:top w:val="single" w:sz="4" w:space="0" w:color="000000"/>
            </w:tcBorders>
          </w:tcPr>
          <w:p w14:paraId="2E420DF5" w14:textId="77777777" w:rsidR="001F68D7" w:rsidRPr="000439E5" w:rsidRDefault="001F68D7" w:rsidP="00D96CD2">
            <w:pPr>
              <w:jc w:val="center"/>
              <w:rPr>
                <w:color w:val="000000" w:themeColor="text1"/>
                <w:sz w:val="15"/>
                <w:szCs w:val="15"/>
              </w:rPr>
            </w:pPr>
            <w:r w:rsidRPr="000439E5">
              <w:rPr>
                <w:color w:val="000000" w:themeColor="text1"/>
                <w:sz w:val="15"/>
                <w:szCs w:val="15"/>
              </w:rPr>
              <w:t>(Intercept) </w:t>
            </w:r>
          </w:p>
        </w:tc>
        <w:tc>
          <w:tcPr>
            <w:tcW w:w="1535" w:type="dxa"/>
            <w:tcBorders>
              <w:top w:val="single" w:sz="4" w:space="0" w:color="000000"/>
            </w:tcBorders>
          </w:tcPr>
          <w:p w14:paraId="371E4E0B" w14:textId="77777777" w:rsidR="001F68D7" w:rsidRPr="000439E5" w:rsidRDefault="001F68D7" w:rsidP="00D96CD2">
            <w:pPr>
              <w:jc w:val="center"/>
              <w:rPr>
                <w:color w:val="000000" w:themeColor="text1"/>
                <w:sz w:val="15"/>
                <w:szCs w:val="15"/>
              </w:rPr>
            </w:pPr>
            <w:r w:rsidRPr="000439E5">
              <w:rPr>
                <w:color w:val="000000" w:themeColor="text1"/>
                <w:sz w:val="15"/>
                <w:szCs w:val="15"/>
              </w:rPr>
              <w:t>21.6 (-51.7, 94.9) </w:t>
            </w:r>
          </w:p>
        </w:tc>
        <w:tc>
          <w:tcPr>
            <w:tcW w:w="724" w:type="dxa"/>
            <w:tcBorders>
              <w:top w:val="single" w:sz="4" w:space="0" w:color="000000"/>
            </w:tcBorders>
          </w:tcPr>
          <w:p w14:paraId="20A4C4E7" w14:textId="77777777" w:rsidR="001F68D7" w:rsidRPr="000439E5" w:rsidRDefault="001F68D7" w:rsidP="00D96CD2">
            <w:pPr>
              <w:jc w:val="center"/>
              <w:rPr>
                <w:color w:val="000000" w:themeColor="text1"/>
                <w:sz w:val="15"/>
                <w:szCs w:val="15"/>
              </w:rPr>
            </w:pPr>
            <w:r w:rsidRPr="000439E5">
              <w:rPr>
                <w:color w:val="000000" w:themeColor="text1"/>
                <w:sz w:val="15"/>
                <w:szCs w:val="15"/>
              </w:rPr>
              <w:t>0.549 </w:t>
            </w:r>
          </w:p>
        </w:tc>
        <w:tc>
          <w:tcPr>
            <w:tcW w:w="493" w:type="dxa"/>
            <w:tcBorders>
              <w:top w:val="single" w:sz="4" w:space="0" w:color="000000"/>
            </w:tcBorders>
          </w:tcPr>
          <w:p w14:paraId="6C22A1A4" w14:textId="77777777" w:rsidR="001F68D7" w:rsidRPr="000439E5" w:rsidRDefault="001F68D7" w:rsidP="00D96CD2">
            <w:pPr>
              <w:jc w:val="center"/>
              <w:rPr>
                <w:color w:val="000000" w:themeColor="text1"/>
                <w:sz w:val="15"/>
                <w:szCs w:val="15"/>
              </w:rPr>
            </w:pPr>
          </w:p>
        </w:tc>
        <w:tc>
          <w:tcPr>
            <w:tcW w:w="1534" w:type="dxa"/>
            <w:tcBorders>
              <w:top w:val="single" w:sz="4" w:space="0" w:color="000000"/>
            </w:tcBorders>
          </w:tcPr>
          <w:p w14:paraId="079FF49C" w14:textId="77777777" w:rsidR="001F68D7" w:rsidRPr="000439E5" w:rsidRDefault="001F68D7" w:rsidP="00D96CD2">
            <w:pPr>
              <w:jc w:val="center"/>
              <w:rPr>
                <w:color w:val="000000" w:themeColor="text1"/>
                <w:sz w:val="15"/>
                <w:szCs w:val="15"/>
              </w:rPr>
            </w:pPr>
            <w:r w:rsidRPr="000439E5">
              <w:rPr>
                <w:color w:val="000000" w:themeColor="text1"/>
                <w:sz w:val="15"/>
                <w:szCs w:val="15"/>
              </w:rPr>
              <w:t>137.1 (118.4, 155.8) </w:t>
            </w:r>
          </w:p>
        </w:tc>
        <w:tc>
          <w:tcPr>
            <w:tcW w:w="724" w:type="dxa"/>
            <w:tcBorders>
              <w:top w:val="single" w:sz="4" w:space="0" w:color="000000"/>
            </w:tcBorders>
          </w:tcPr>
          <w:p w14:paraId="1E77CB08" w14:textId="02A5BDEB" w:rsidR="001F68D7" w:rsidRPr="000439E5" w:rsidRDefault="00982AA8" w:rsidP="00D96CD2">
            <w:pPr>
              <w:jc w:val="center"/>
              <w:rPr>
                <w:color w:val="000000" w:themeColor="text1"/>
                <w:sz w:val="15"/>
                <w:szCs w:val="15"/>
              </w:rPr>
            </w:pPr>
            <w:r>
              <w:rPr>
                <w:color w:val="000000" w:themeColor="text1"/>
                <w:sz w:val="15"/>
                <w:szCs w:val="15"/>
              </w:rPr>
              <w:t>&lt;0.001</w:t>
            </w:r>
            <w:r w:rsidR="001F68D7" w:rsidRPr="000439E5">
              <w:rPr>
                <w:color w:val="000000" w:themeColor="text1"/>
                <w:sz w:val="15"/>
                <w:szCs w:val="15"/>
              </w:rPr>
              <w:t> </w:t>
            </w:r>
          </w:p>
        </w:tc>
        <w:tc>
          <w:tcPr>
            <w:tcW w:w="493" w:type="dxa"/>
            <w:tcBorders>
              <w:top w:val="single" w:sz="4" w:space="0" w:color="000000"/>
            </w:tcBorders>
          </w:tcPr>
          <w:p w14:paraId="74B4BAE2"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Borders>
              <w:top w:val="single" w:sz="4" w:space="0" w:color="000000"/>
            </w:tcBorders>
          </w:tcPr>
          <w:p w14:paraId="54726D28" w14:textId="77777777" w:rsidR="001F68D7" w:rsidRPr="000439E5" w:rsidRDefault="001F68D7" w:rsidP="00D96CD2">
            <w:pPr>
              <w:jc w:val="center"/>
              <w:rPr>
                <w:color w:val="000000" w:themeColor="text1"/>
                <w:sz w:val="15"/>
                <w:szCs w:val="15"/>
              </w:rPr>
            </w:pPr>
            <w:r w:rsidRPr="000439E5">
              <w:rPr>
                <w:color w:val="000000" w:themeColor="text1"/>
                <w:sz w:val="15"/>
                <w:szCs w:val="15"/>
              </w:rPr>
              <w:t>169.8 (125.1, 214.5) </w:t>
            </w:r>
          </w:p>
        </w:tc>
        <w:tc>
          <w:tcPr>
            <w:tcW w:w="724" w:type="dxa"/>
            <w:tcBorders>
              <w:top w:val="single" w:sz="4" w:space="0" w:color="000000"/>
            </w:tcBorders>
          </w:tcPr>
          <w:p w14:paraId="44D27784" w14:textId="2B73A019" w:rsidR="001F68D7" w:rsidRPr="000439E5" w:rsidRDefault="00982AA8" w:rsidP="00D96CD2">
            <w:pPr>
              <w:jc w:val="center"/>
              <w:rPr>
                <w:color w:val="000000" w:themeColor="text1"/>
                <w:sz w:val="15"/>
                <w:szCs w:val="15"/>
              </w:rPr>
            </w:pPr>
            <w:r>
              <w:rPr>
                <w:color w:val="000000" w:themeColor="text1"/>
                <w:sz w:val="15"/>
                <w:szCs w:val="15"/>
              </w:rPr>
              <w:t>&lt;0.001</w:t>
            </w:r>
            <w:r w:rsidRPr="000439E5">
              <w:rPr>
                <w:color w:val="000000" w:themeColor="text1"/>
                <w:sz w:val="15"/>
                <w:szCs w:val="15"/>
              </w:rPr>
              <w:t> </w:t>
            </w:r>
          </w:p>
        </w:tc>
        <w:tc>
          <w:tcPr>
            <w:tcW w:w="493" w:type="dxa"/>
            <w:tcBorders>
              <w:top w:val="single" w:sz="4" w:space="0" w:color="000000"/>
            </w:tcBorders>
          </w:tcPr>
          <w:p w14:paraId="593FD094"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r w:rsidR="000439E5" w:rsidRPr="000439E5" w14:paraId="5BAEB2E9" w14:textId="77777777" w:rsidTr="00D96CD2">
        <w:trPr>
          <w:trHeight w:val="98"/>
        </w:trPr>
        <w:tc>
          <w:tcPr>
            <w:tcW w:w="957" w:type="dxa"/>
          </w:tcPr>
          <w:p w14:paraId="0A9A5B16" w14:textId="77777777" w:rsidR="001F68D7" w:rsidRPr="000439E5" w:rsidRDefault="001F68D7" w:rsidP="00D96CD2">
            <w:pPr>
              <w:jc w:val="center"/>
              <w:rPr>
                <w:color w:val="000000" w:themeColor="text1"/>
                <w:sz w:val="15"/>
                <w:szCs w:val="15"/>
              </w:rPr>
            </w:pPr>
            <w:proofErr w:type="spellStart"/>
            <w:r w:rsidRPr="000439E5">
              <w:rPr>
                <w:color w:val="000000" w:themeColor="text1"/>
                <w:sz w:val="15"/>
                <w:szCs w:val="15"/>
              </w:rPr>
              <w:t>lyPMA</w:t>
            </w:r>
            <w:proofErr w:type="spellEnd"/>
            <w:r w:rsidRPr="000439E5">
              <w:rPr>
                <w:color w:val="000000" w:themeColor="text1"/>
                <w:sz w:val="15"/>
                <w:szCs w:val="15"/>
              </w:rPr>
              <w:t> </w:t>
            </w:r>
          </w:p>
        </w:tc>
        <w:tc>
          <w:tcPr>
            <w:tcW w:w="1535" w:type="dxa"/>
          </w:tcPr>
          <w:p w14:paraId="5EA51284" w14:textId="77777777" w:rsidR="001F68D7" w:rsidRPr="000439E5" w:rsidRDefault="001F68D7" w:rsidP="00D96CD2">
            <w:pPr>
              <w:jc w:val="center"/>
              <w:rPr>
                <w:color w:val="000000" w:themeColor="text1"/>
                <w:sz w:val="15"/>
                <w:szCs w:val="15"/>
              </w:rPr>
            </w:pPr>
            <w:r w:rsidRPr="000439E5">
              <w:rPr>
                <w:color w:val="000000" w:themeColor="text1"/>
                <w:sz w:val="15"/>
                <w:szCs w:val="15"/>
              </w:rPr>
              <w:t>58.6 (-45.1, 162.3) </w:t>
            </w:r>
          </w:p>
        </w:tc>
        <w:tc>
          <w:tcPr>
            <w:tcW w:w="724" w:type="dxa"/>
          </w:tcPr>
          <w:p w14:paraId="7DC42AA8" w14:textId="77777777" w:rsidR="001F68D7" w:rsidRPr="000439E5" w:rsidRDefault="001F68D7" w:rsidP="00D96CD2">
            <w:pPr>
              <w:jc w:val="center"/>
              <w:rPr>
                <w:color w:val="000000" w:themeColor="text1"/>
                <w:sz w:val="15"/>
                <w:szCs w:val="15"/>
              </w:rPr>
            </w:pPr>
            <w:r w:rsidRPr="000439E5">
              <w:rPr>
                <w:color w:val="000000" w:themeColor="text1"/>
                <w:sz w:val="15"/>
                <w:szCs w:val="15"/>
              </w:rPr>
              <w:t>0.255 </w:t>
            </w:r>
          </w:p>
        </w:tc>
        <w:tc>
          <w:tcPr>
            <w:tcW w:w="493" w:type="dxa"/>
          </w:tcPr>
          <w:p w14:paraId="69A56258" w14:textId="77777777" w:rsidR="001F68D7" w:rsidRPr="000439E5" w:rsidRDefault="001F68D7" w:rsidP="00D96CD2">
            <w:pPr>
              <w:jc w:val="center"/>
              <w:rPr>
                <w:color w:val="000000" w:themeColor="text1"/>
                <w:sz w:val="15"/>
                <w:szCs w:val="15"/>
              </w:rPr>
            </w:pPr>
          </w:p>
        </w:tc>
        <w:tc>
          <w:tcPr>
            <w:tcW w:w="1534" w:type="dxa"/>
          </w:tcPr>
          <w:p w14:paraId="08BAB8CB" w14:textId="77777777" w:rsidR="001F68D7" w:rsidRPr="000439E5" w:rsidRDefault="001F68D7" w:rsidP="00D96CD2">
            <w:pPr>
              <w:jc w:val="center"/>
              <w:rPr>
                <w:color w:val="000000" w:themeColor="text1"/>
                <w:sz w:val="15"/>
                <w:szCs w:val="15"/>
              </w:rPr>
            </w:pPr>
            <w:r w:rsidRPr="000439E5">
              <w:rPr>
                <w:color w:val="000000" w:themeColor="text1"/>
                <w:sz w:val="15"/>
                <w:szCs w:val="15"/>
              </w:rPr>
              <w:t>9.1 (-23.2, 41.4) </w:t>
            </w:r>
          </w:p>
        </w:tc>
        <w:tc>
          <w:tcPr>
            <w:tcW w:w="724" w:type="dxa"/>
          </w:tcPr>
          <w:p w14:paraId="7E4FE9A8" w14:textId="77777777" w:rsidR="001F68D7" w:rsidRPr="000439E5" w:rsidRDefault="001F68D7" w:rsidP="00D96CD2">
            <w:pPr>
              <w:jc w:val="center"/>
              <w:rPr>
                <w:color w:val="000000" w:themeColor="text1"/>
                <w:sz w:val="15"/>
                <w:szCs w:val="15"/>
              </w:rPr>
            </w:pPr>
            <w:r w:rsidRPr="000439E5">
              <w:rPr>
                <w:color w:val="000000" w:themeColor="text1"/>
                <w:sz w:val="15"/>
                <w:szCs w:val="15"/>
              </w:rPr>
              <w:t>0.569 </w:t>
            </w:r>
          </w:p>
        </w:tc>
        <w:tc>
          <w:tcPr>
            <w:tcW w:w="493" w:type="dxa"/>
          </w:tcPr>
          <w:p w14:paraId="5AC3CEC9" w14:textId="77777777" w:rsidR="001F68D7" w:rsidRPr="000439E5" w:rsidRDefault="001F68D7" w:rsidP="00D96CD2">
            <w:pPr>
              <w:jc w:val="center"/>
              <w:rPr>
                <w:color w:val="000000" w:themeColor="text1"/>
                <w:sz w:val="15"/>
                <w:szCs w:val="15"/>
              </w:rPr>
            </w:pPr>
          </w:p>
        </w:tc>
        <w:tc>
          <w:tcPr>
            <w:tcW w:w="1534" w:type="dxa"/>
          </w:tcPr>
          <w:p w14:paraId="24E0DF7F" w14:textId="77777777" w:rsidR="001F68D7" w:rsidRPr="000439E5" w:rsidRDefault="001F68D7" w:rsidP="00D96CD2">
            <w:pPr>
              <w:jc w:val="center"/>
              <w:rPr>
                <w:color w:val="000000" w:themeColor="text1"/>
                <w:sz w:val="15"/>
                <w:szCs w:val="15"/>
              </w:rPr>
            </w:pPr>
            <w:r w:rsidRPr="000439E5">
              <w:rPr>
                <w:color w:val="000000" w:themeColor="text1"/>
                <w:sz w:val="15"/>
                <w:szCs w:val="15"/>
              </w:rPr>
              <w:t>79.8 (16.5, 143.1) </w:t>
            </w:r>
          </w:p>
        </w:tc>
        <w:tc>
          <w:tcPr>
            <w:tcW w:w="724" w:type="dxa"/>
          </w:tcPr>
          <w:p w14:paraId="61EAC2E2" w14:textId="77777777" w:rsidR="001F68D7" w:rsidRPr="000439E5" w:rsidRDefault="001F68D7" w:rsidP="00D96CD2">
            <w:pPr>
              <w:jc w:val="center"/>
              <w:rPr>
                <w:color w:val="000000" w:themeColor="text1"/>
                <w:sz w:val="15"/>
                <w:szCs w:val="15"/>
              </w:rPr>
            </w:pPr>
            <w:r w:rsidRPr="000439E5">
              <w:rPr>
                <w:color w:val="000000" w:themeColor="text1"/>
                <w:sz w:val="15"/>
                <w:szCs w:val="15"/>
              </w:rPr>
              <w:t>0.016 </w:t>
            </w:r>
          </w:p>
        </w:tc>
        <w:tc>
          <w:tcPr>
            <w:tcW w:w="493" w:type="dxa"/>
          </w:tcPr>
          <w:p w14:paraId="06433757"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r w:rsidR="000439E5" w:rsidRPr="000439E5" w14:paraId="10722075" w14:textId="77777777" w:rsidTr="00D96CD2">
        <w:trPr>
          <w:trHeight w:val="105"/>
        </w:trPr>
        <w:tc>
          <w:tcPr>
            <w:tcW w:w="957" w:type="dxa"/>
          </w:tcPr>
          <w:p w14:paraId="58127839" w14:textId="77777777" w:rsidR="001F68D7" w:rsidRPr="000439E5" w:rsidRDefault="001F68D7" w:rsidP="00D96CD2">
            <w:pPr>
              <w:jc w:val="center"/>
              <w:rPr>
                <w:color w:val="000000" w:themeColor="text1"/>
                <w:sz w:val="15"/>
                <w:szCs w:val="15"/>
              </w:rPr>
            </w:pPr>
            <w:r w:rsidRPr="000439E5">
              <w:rPr>
                <w:color w:val="000000" w:themeColor="text1"/>
                <w:sz w:val="15"/>
                <w:szCs w:val="15"/>
              </w:rPr>
              <w:t>Benzonase </w:t>
            </w:r>
          </w:p>
        </w:tc>
        <w:tc>
          <w:tcPr>
            <w:tcW w:w="1535" w:type="dxa"/>
          </w:tcPr>
          <w:p w14:paraId="579B0BE8" w14:textId="77777777" w:rsidR="001F68D7" w:rsidRPr="000439E5" w:rsidRDefault="001F68D7" w:rsidP="00D96CD2">
            <w:pPr>
              <w:jc w:val="center"/>
              <w:rPr>
                <w:color w:val="000000" w:themeColor="text1"/>
                <w:sz w:val="15"/>
                <w:szCs w:val="15"/>
              </w:rPr>
            </w:pPr>
            <w:r w:rsidRPr="000439E5">
              <w:rPr>
                <w:color w:val="000000" w:themeColor="text1"/>
                <w:sz w:val="15"/>
                <w:szCs w:val="15"/>
              </w:rPr>
              <w:t>126.4 (22.7, 230.1) </w:t>
            </w:r>
          </w:p>
        </w:tc>
        <w:tc>
          <w:tcPr>
            <w:tcW w:w="724" w:type="dxa"/>
          </w:tcPr>
          <w:p w14:paraId="72249E04" w14:textId="77777777" w:rsidR="001F68D7" w:rsidRPr="000439E5" w:rsidRDefault="001F68D7" w:rsidP="00D96CD2">
            <w:pPr>
              <w:jc w:val="center"/>
              <w:rPr>
                <w:color w:val="000000" w:themeColor="text1"/>
                <w:sz w:val="15"/>
                <w:szCs w:val="15"/>
              </w:rPr>
            </w:pPr>
            <w:r w:rsidRPr="000439E5">
              <w:rPr>
                <w:color w:val="000000" w:themeColor="text1"/>
                <w:sz w:val="15"/>
                <w:szCs w:val="15"/>
              </w:rPr>
              <w:t>0.019 </w:t>
            </w:r>
          </w:p>
        </w:tc>
        <w:tc>
          <w:tcPr>
            <w:tcW w:w="493" w:type="dxa"/>
          </w:tcPr>
          <w:p w14:paraId="01CEFE63"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7D01C40C" w14:textId="77777777" w:rsidR="001F68D7" w:rsidRPr="000439E5" w:rsidRDefault="001F68D7" w:rsidP="00D96CD2">
            <w:pPr>
              <w:jc w:val="center"/>
              <w:rPr>
                <w:color w:val="000000" w:themeColor="text1"/>
                <w:sz w:val="15"/>
                <w:szCs w:val="15"/>
              </w:rPr>
            </w:pPr>
            <w:r w:rsidRPr="000439E5">
              <w:rPr>
                <w:color w:val="000000" w:themeColor="text1"/>
                <w:sz w:val="15"/>
                <w:szCs w:val="15"/>
              </w:rPr>
              <w:t>22.5 (-9.8, 54.8) </w:t>
            </w:r>
          </w:p>
        </w:tc>
        <w:tc>
          <w:tcPr>
            <w:tcW w:w="724" w:type="dxa"/>
          </w:tcPr>
          <w:p w14:paraId="47CB0762" w14:textId="77777777" w:rsidR="001F68D7" w:rsidRPr="000439E5" w:rsidRDefault="001F68D7" w:rsidP="00D96CD2">
            <w:pPr>
              <w:jc w:val="center"/>
              <w:rPr>
                <w:color w:val="000000" w:themeColor="text1"/>
                <w:sz w:val="15"/>
                <w:szCs w:val="15"/>
              </w:rPr>
            </w:pPr>
            <w:r w:rsidRPr="000439E5">
              <w:rPr>
                <w:color w:val="000000" w:themeColor="text1"/>
                <w:sz w:val="15"/>
                <w:szCs w:val="15"/>
              </w:rPr>
              <w:t>0.165 </w:t>
            </w:r>
          </w:p>
        </w:tc>
        <w:tc>
          <w:tcPr>
            <w:tcW w:w="493" w:type="dxa"/>
          </w:tcPr>
          <w:p w14:paraId="52E7114B" w14:textId="77777777" w:rsidR="001F68D7" w:rsidRPr="000439E5" w:rsidRDefault="001F68D7" w:rsidP="00D96CD2">
            <w:pPr>
              <w:jc w:val="center"/>
              <w:rPr>
                <w:color w:val="000000" w:themeColor="text1"/>
                <w:sz w:val="15"/>
                <w:szCs w:val="15"/>
              </w:rPr>
            </w:pPr>
          </w:p>
        </w:tc>
        <w:tc>
          <w:tcPr>
            <w:tcW w:w="1534" w:type="dxa"/>
          </w:tcPr>
          <w:p w14:paraId="058F4A28" w14:textId="77777777" w:rsidR="001F68D7" w:rsidRPr="000439E5" w:rsidRDefault="001F68D7" w:rsidP="00D96CD2">
            <w:pPr>
              <w:jc w:val="center"/>
              <w:rPr>
                <w:color w:val="000000" w:themeColor="text1"/>
                <w:sz w:val="15"/>
                <w:szCs w:val="15"/>
              </w:rPr>
            </w:pPr>
            <w:r w:rsidRPr="000439E5">
              <w:rPr>
                <w:color w:val="000000" w:themeColor="text1"/>
                <w:sz w:val="15"/>
                <w:szCs w:val="15"/>
              </w:rPr>
              <w:t>85.8 (22.5, 149.1) </w:t>
            </w:r>
          </w:p>
        </w:tc>
        <w:tc>
          <w:tcPr>
            <w:tcW w:w="724" w:type="dxa"/>
          </w:tcPr>
          <w:p w14:paraId="651CA730" w14:textId="77777777" w:rsidR="001F68D7" w:rsidRPr="000439E5" w:rsidRDefault="001F68D7" w:rsidP="00D96CD2">
            <w:pPr>
              <w:jc w:val="center"/>
              <w:rPr>
                <w:color w:val="000000" w:themeColor="text1"/>
                <w:sz w:val="15"/>
                <w:szCs w:val="15"/>
              </w:rPr>
            </w:pPr>
            <w:r w:rsidRPr="000439E5">
              <w:rPr>
                <w:color w:val="000000" w:themeColor="text1"/>
                <w:sz w:val="15"/>
                <w:szCs w:val="15"/>
              </w:rPr>
              <w:t>0.010 </w:t>
            </w:r>
          </w:p>
        </w:tc>
        <w:tc>
          <w:tcPr>
            <w:tcW w:w="493" w:type="dxa"/>
          </w:tcPr>
          <w:p w14:paraId="1746C14B"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r w:rsidR="000439E5" w:rsidRPr="000439E5" w14:paraId="3855FD68" w14:textId="77777777" w:rsidTr="00D96CD2">
        <w:trPr>
          <w:trHeight w:val="105"/>
        </w:trPr>
        <w:tc>
          <w:tcPr>
            <w:tcW w:w="957" w:type="dxa"/>
          </w:tcPr>
          <w:p w14:paraId="0553E38D" w14:textId="77777777" w:rsidR="001F68D7" w:rsidRPr="000439E5" w:rsidRDefault="001F68D7" w:rsidP="00D96CD2">
            <w:pPr>
              <w:jc w:val="center"/>
              <w:rPr>
                <w:color w:val="000000" w:themeColor="text1"/>
                <w:sz w:val="15"/>
                <w:szCs w:val="15"/>
              </w:rPr>
            </w:pPr>
            <w:proofErr w:type="spellStart"/>
            <w:r w:rsidRPr="000439E5">
              <w:rPr>
                <w:color w:val="000000" w:themeColor="text1"/>
                <w:sz w:val="15"/>
                <w:szCs w:val="15"/>
              </w:rPr>
              <w:t>HostZERO</w:t>
            </w:r>
            <w:proofErr w:type="spellEnd"/>
            <w:r w:rsidRPr="000439E5">
              <w:rPr>
                <w:color w:val="000000" w:themeColor="text1"/>
                <w:sz w:val="15"/>
                <w:szCs w:val="15"/>
              </w:rPr>
              <w:t> </w:t>
            </w:r>
          </w:p>
        </w:tc>
        <w:tc>
          <w:tcPr>
            <w:tcW w:w="1535" w:type="dxa"/>
          </w:tcPr>
          <w:p w14:paraId="7E4D50CA" w14:textId="77777777" w:rsidR="001F68D7" w:rsidRPr="000439E5" w:rsidRDefault="001F68D7" w:rsidP="00D96CD2">
            <w:pPr>
              <w:jc w:val="center"/>
              <w:rPr>
                <w:color w:val="000000" w:themeColor="text1"/>
                <w:sz w:val="15"/>
                <w:szCs w:val="15"/>
              </w:rPr>
            </w:pPr>
            <w:r w:rsidRPr="000439E5">
              <w:rPr>
                <w:color w:val="000000" w:themeColor="text1"/>
                <w:sz w:val="15"/>
                <w:szCs w:val="15"/>
              </w:rPr>
              <w:t>164.6 (60.9, 268.3) </w:t>
            </w:r>
          </w:p>
        </w:tc>
        <w:tc>
          <w:tcPr>
            <w:tcW w:w="724" w:type="dxa"/>
          </w:tcPr>
          <w:p w14:paraId="77215AE7" w14:textId="77777777" w:rsidR="001F68D7" w:rsidRPr="000439E5" w:rsidRDefault="001F68D7" w:rsidP="00D96CD2">
            <w:pPr>
              <w:jc w:val="center"/>
              <w:rPr>
                <w:color w:val="000000" w:themeColor="text1"/>
                <w:sz w:val="15"/>
                <w:szCs w:val="15"/>
              </w:rPr>
            </w:pPr>
            <w:r w:rsidRPr="000439E5">
              <w:rPr>
                <w:color w:val="000000" w:themeColor="text1"/>
                <w:sz w:val="15"/>
                <w:szCs w:val="15"/>
              </w:rPr>
              <w:t>0.003 </w:t>
            </w:r>
          </w:p>
        </w:tc>
        <w:tc>
          <w:tcPr>
            <w:tcW w:w="493" w:type="dxa"/>
          </w:tcPr>
          <w:p w14:paraId="55A94421"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59A79BB3" w14:textId="77777777" w:rsidR="001F68D7" w:rsidRPr="000439E5" w:rsidRDefault="001F68D7" w:rsidP="00D96CD2">
            <w:pPr>
              <w:jc w:val="center"/>
              <w:rPr>
                <w:color w:val="000000" w:themeColor="text1"/>
                <w:sz w:val="15"/>
                <w:szCs w:val="15"/>
              </w:rPr>
            </w:pPr>
            <w:r w:rsidRPr="000439E5">
              <w:rPr>
                <w:color w:val="000000" w:themeColor="text1"/>
                <w:sz w:val="15"/>
                <w:szCs w:val="15"/>
              </w:rPr>
              <w:t>66.3 (34.0, 98.6) </w:t>
            </w:r>
          </w:p>
        </w:tc>
        <w:tc>
          <w:tcPr>
            <w:tcW w:w="724" w:type="dxa"/>
          </w:tcPr>
          <w:p w14:paraId="0E0D0995" w14:textId="0DD1B85D" w:rsidR="001F68D7" w:rsidRPr="000439E5" w:rsidRDefault="00982AA8" w:rsidP="00D96CD2">
            <w:pPr>
              <w:jc w:val="center"/>
              <w:rPr>
                <w:color w:val="000000" w:themeColor="text1"/>
                <w:sz w:val="15"/>
                <w:szCs w:val="15"/>
              </w:rPr>
            </w:pPr>
            <w:r>
              <w:rPr>
                <w:color w:val="000000" w:themeColor="text1"/>
                <w:sz w:val="15"/>
                <w:szCs w:val="15"/>
              </w:rPr>
              <w:t>&lt;0.001</w:t>
            </w:r>
            <w:r w:rsidRPr="000439E5">
              <w:rPr>
                <w:color w:val="000000" w:themeColor="text1"/>
                <w:sz w:val="15"/>
                <w:szCs w:val="15"/>
              </w:rPr>
              <w:t> </w:t>
            </w:r>
          </w:p>
        </w:tc>
        <w:tc>
          <w:tcPr>
            <w:tcW w:w="493" w:type="dxa"/>
          </w:tcPr>
          <w:p w14:paraId="25354DA8"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08F0E62C" w14:textId="77777777" w:rsidR="001F68D7" w:rsidRPr="000439E5" w:rsidRDefault="001F68D7" w:rsidP="00D96CD2">
            <w:pPr>
              <w:jc w:val="center"/>
              <w:rPr>
                <w:color w:val="000000" w:themeColor="text1"/>
                <w:sz w:val="15"/>
                <w:szCs w:val="15"/>
              </w:rPr>
            </w:pPr>
            <w:r w:rsidRPr="000439E5">
              <w:rPr>
                <w:color w:val="000000" w:themeColor="text1"/>
                <w:sz w:val="15"/>
                <w:szCs w:val="15"/>
              </w:rPr>
              <w:t>137.0 (73.7, 200.3) </w:t>
            </w:r>
          </w:p>
        </w:tc>
        <w:tc>
          <w:tcPr>
            <w:tcW w:w="724" w:type="dxa"/>
          </w:tcPr>
          <w:p w14:paraId="1CBAEC0B" w14:textId="419A8F61" w:rsidR="001F68D7" w:rsidRPr="000439E5" w:rsidRDefault="00982AA8" w:rsidP="00D96CD2">
            <w:pPr>
              <w:jc w:val="center"/>
              <w:rPr>
                <w:color w:val="000000" w:themeColor="text1"/>
                <w:sz w:val="15"/>
                <w:szCs w:val="15"/>
              </w:rPr>
            </w:pPr>
            <w:r>
              <w:rPr>
                <w:color w:val="000000" w:themeColor="text1"/>
                <w:sz w:val="15"/>
                <w:szCs w:val="15"/>
              </w:rPr>
              <w:t>&lt;0.001</w:t>
            </w:r>
            <w:r w:rsidRPr="000439E5">
              <w:rPr>
                <w:color w:val="000000" w:themeColor="text1"/>
                <w:sz w:val="15"/>
                <w:szCs w:val="15"/>
              </w:rPr>
              <w:t> </w:t>
            </w:r>
          </w:p>
        </w:tc>
        <w:tc>
          <w:tcPr>
            <w:tcW w:w="493" w:type="dxa"/>
          </w:tcPr>
          <w:p w14:paraId="49FE3577"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r w:rsidR="000439E5" w:rsidRPr="000439E5" w14:paraId="5049C66D" w14:textId="77777777" w:rsidTr="00D96CD2">
        <w:trPr>
          <w:trHeight w:val="105"/>
        </w:trPr>
        <w:tc>
          <w:tcPr>
            <w:tcW w:w="957" w:type="dxa"/>
          </w:tcPr>
          <w:p w14:paraId="55E75D31" w14:textId="77777777" w:rsidR="001F68D7" w:rsidRPr="000439E5" w:rsidRDefault="001F68D7" w:rsidP="00D96CD2">
            <w:pPr>
              <w:jc w:val="center"/>
              <w:rPr>
                <w:color w:val="000000" w:themeColor="text1"/>
                <w:sz w:val="15"/>
                <w:szCs w:val="15"/>
              </w:rPr>
            </w:pPr>
            <w:proofErr w:type="spellStart"/>
            <w:r w:rsidRPr="000439E5">
              <w:rPr>
                <w:color w:val="000000" w:themeColor="text1"/>
                <w:sz w:val="15"/>
                <w:szCs w:val="15"/>
              </w:rPr>
              <w:t>MolYsis</w:t>
            </w:r>
            <w:proofErr w:type="spellEnd"/>
            <w:r w:rsidRPr="000439E5">
              <w:rPr>
                <w:color w:val="000000" w:themeColor="text1"/>
                <w:sz w:val="15"/>
                <w:szCs w:val="15"/>
              </w:rPr>
              <w:t> </w:t>
            </w:r>
          </w:p>
        </w:tc>
        <w:tc>
          <w:tcPr>
            <w:tcW w:w="1535" w:type="dxa"/>
          </w:tcPr>
          <w:p w14:paraId="27EEF58C" w14:textId="77777777" w:rsidR="001F68D7" w:rsidRPr="000439E5" w:rsidRDefault="001F68D7" w:rsidP="00D96CD2">
            <w:pPr>
              <w:jc w:val="center"/>
              <w:rPr>
                <w:color w:val="000000" w:themeColor="text1"/>
                <w:sz w:val="15"/>
                <w:szCs w:val="15"/>
              </w:rPr>
            </w:pPr>
            <w:r w:rsidRPr="000439E5">
              <w:rPr>
                <w:color w:val="000000" w:themeColor="text1"/>
                <w:sz w:val="15"/>
                <w:szCs w:val="15"/>
              </w:rPr>
              <w:t>190.0 (86.3, 293.7) </w:t>
            </w:r>
          </w:p>
        </w:tc>
        <w:tc>
          <w:tcPr>
            <w:tcW w:w="724" w:type="dxa"/>
          </w:tcPr>
          <w:p w14:paraId="154EC00C" w14:textId="77777777" w:rsidR="001F68D7" w:rsidRPr="000439E5" w:rsidRDefault="001F68D7" w:rsidP="00D96CD2">
            <w:pPr>
              <w:jc w:val="center"/>
              <w:rPr>
                <w:color w:val="000000" w:themeColor="text1"/>
                <w:sz w:val="15"/>
                <w:szCs w:val="15"/>
              </w:rPr>
            </w:pPr>
            <w:r w:rsidRPr="000439E5">
              <w:rPr>
                <w:color w:val="000000" w:themeColor="text1"/>
                <w:sz w:val="15"/>
                <w:szCs w:val="15"/>
              </w:rPr>
              <w:t>0.001 </w:t>
            </w:r>
          </w:p>
        </w:tc>
        <w:tc>
          <w:tcPr>
            <w:tcW w:w="493" w:type="dxa"/>
          </w:tcPr>
          <w:p w14:paraId="092A4B14" w14:textId="617B5849"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368EF304" w14:textId="77777777" w:rsidR="001F68D7" w:rsidRPr="000439E5" w:rsidRDefault="001F68D7" w:rsidP="00D96CD2">
            <w:pPr>
              <w:jc w:val="center"/>
              <w:rPr>
                <w:color w:val="000000" w:themeColor="text1"/>
                <w:sz w:val="15"/>
                <w:szCs w:val="15"/>
              </w:rPr>
            </w:pPr>
            <w:r w:rsidRPr="000439E5">
              <w:rPr>
                <w:color w:val="000000" w:themeColor="text1"/>
                <w:sz w:val="15"/>
                <w:szCs w:val="15"/>
              </w:rPr>
              <w:t>53.5 (21.2, 85.8) </w:t>
            </w:r>
          </w:p>
        </w:tc>
        <w:tc>
          <w:tcPr>
            <w:tcW w:w="724" w:type="dxa"/>
          </w:tcPr>
          <w:p w14:paraId="250DB580" w14:textId="77777777" w:rsidR="001F68D7" w:rsidRPr="000439E5" w:rsidRDefault="001F68D7" w:rsidP="00D96CD2">
            <w:pPr>
              <w:jc w:val="center"/>
              <w:rPr>
                <w:color w:val="000000" w:themeColor="text1"/>
                <w:sz w:val="15"/>
                <w:szCs w:val="15"/>
              </w:rPr>
            </w:pPr>
            <w:r w:rsidRPr="000439E5">
              <w:rPr>
                <w:color w:val="000000" w:themeColor="text1"/>
                <w:sz w:val="15"/>
                <w:szCs w:val="15"/>
              </w:rPr>
              <w:t>0.002 </w:t>
            </w:r>
          </w:p>
        </w:tc>
        <w:tc>
          <w:tcPr>
            <w:tcW w:w="493" w:type="dxa"/>
          </w:tcPr>
          <w:p w14:paraId="19F8A933"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737FB7C1" w14:textId="77777777" w:rsidR="001F68D7" w:rsidRPr="000439E5" w:rsidRDefault="001F68D7" w:rsidP="00D96CD2">
            <w:pPr>
              <w:jc w:val="center"/>
              <w:rPr>
                <w:color w:val="000000" w:themeColor="text1"/>
                <w:sz w:val="15"/>
                <w:szCs w:val="15"/>
              </w:rPr>
            </w:pPr>
            <w:r w:rsidRPr="000439E5">
              <w:rPr>
                <w:color w:val="000000" w:themeColor="text1"/>
                <w:sz w:val="15"/>
                <w:szCs w:val="15"/>
              </w:rPr>
              <w:t>141.8 (78.5, 205.1) </w:t>
            </w:r>
          </w:p>
        </w:tc>
        <w:tc>
          <w:tcPr>
            <w:tcW w:w="724" w:type="dxa"/>
          </w:tcPr>
          <w:p w14:paraId="05B96A18" w14:textId="53F6DB29" w:rsidR="001F68D7" w:rsidRPr="000439E5" w:rsidRDefault="00982AA8" w:rsidP="00D96CD2">
            <w:pPr>
              <w:jc w:val="center"/>
              <w:rPr>
                <w:color w:val="000000" w:themeColor="text1"/>
                <w:sz w:val="15"/>
                <w:szCs w:val="15"/>
              </w:rPr>
            </w:pPr>
            <w:r>
              <w:rPr>
                <w:color w:val="000000" w:themeColor="text1"/>
                <w:sz w:val="15"/>
                <w:szCs w:val="15"/>
              </w:rPr>
              <w:t>&lt;0.001</w:t>
            </w:r>
            <w:r w:rsidRPr="000439E5">
              <w:rPr>
                <w:color w:val="000000" w:themeColor="text1"/>
                <w:sz w:val="15"/>
                <w:szCs w:val="15"/>
              </w:rPr>
              <w:t> </w:t>
            </w:r>
          </w:p>
        </w:tc>
        <w:tc>
          <w:tcPr>
            <w:tcW w:w="493" w:type="dxa"/>
          </w:tcPr>
          <w:p w14:paraId="3527BB50"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r w:rsidR="000439E5" w:rsidRPr="000439E5" w14:paraId="26231BF6" w14:textId="77777777" w:rsidTr="00D96CD2">
        <w:trPr>
          <w:trHeight w:val="98"/>
        </w:trPr>
        <w:tc>
          <w:tcPr>
            <w:tcW w:w="957" w:type="dxa"/>
          </w:tcPr>
          <w:p w14:paraId="394E1FAF" w14:textId="77777777" w:rsidR="001F68D7" w:rsidRPr="000439E5" w:rsidRDefault="001F68D7" w:rsidP="00D96CD2">
            <w:pPr>
              <w:jc w:val="center"/>
              <w:rPr>
                <w:color w:val="000000" w:themeColor="text1"/>
                <w:sz w:val="15"/>
                <w:szCs w:val="15"/>
              </w:rPr>
            </w:pPr>
            <w:proofErr w:type="spellStart"/>
            <w:r w:rsidRPr="000439E5">
              <w:rPr>
                <w:color w:val="000000" w:themeColor="text1"/>
                <w:sz w:val="15"/>
                <w:szCs w:val="15"/>
              </w:rPr>
              <w:t>QIAamp</w:t>
            </w:r>
            <w:proofErr w:type="spellEnd"/>
            <w:r w:rsidRPr="000439E5">
              <w:rPr>
                <w:color w:val="000000" w:themeColor="text1"/>
                <w:sz w:val="15"/>
                <w:szCs w:val="15"/>
              </w:rPr>
              <w:t> </w:t>
            </w:r>
          </w:p>
        </w:tc>
        <w:tc>
          <w:tcPr>
            <w:tcW w:w="1535" w:type="dxa"/>
          </w:tcPr>
          <w:p w14:paraId="05225F7C" w14:textId="77777777" w:rsidR="001F68D7" w:rsidRPr="000439E5" w:rsidRDefault="001F68D7" w:rsidP="00D96CD2">
            <w:pPr>
              <w:jc w:val="center"/>
              <w:rPr>
                <w:color w:val="000000" w:themeColor="text1"/>
                <w:sz w:val="15"/>
                <w:szCs w:val="15"/>
              </w:rPr>
            </w:pPr>
            <w:r w:rsidRPr="000439E5">
              <w:rPr>
                <w:color w:val="000000" w:themeColor="text1"/>
                <w:sz w:val="15"/>
                <w:szCs w:val="15"/>
              </w:rPr>
              <w:t>130.2 (26.5, 233.9) </w:t>
            </w:r>
          </w:p>
        </w:tc>
        <w:tc>
          <w:tcPr>
            <w:tcW w:w="724" w:type="dxa"/>
          </w:tcPr>
          <w:p w14:paraId="12B5C289" w14:textId="77777777" w:rsidR="001F68D7" w:rsidRPr="000439E5" w:rsidRDefault="001F68D7" w:rsidP="00D96CD2">
            <w:pPr>
              <w:jc w:val="center"/>
              <w:rPr>
                <w:color w:val="000000" w:themeColor="text1"/>
                <w:sz w:val="15"/>
                <w:szCs w:val="15"/>
              </w:rPr>
            </w:pPr>
            <w:r w:rsidRPr="000439E5">
              <w:rPr>
                <w:color w:val="000000" w:themeColor="text1"/>
                <w:sz w:val="15"/>
                <w:szCs w:val="15"/>
              </w:rPr>
              <w:t>0.016 </w:t>
            </w:r>
          </w:p>
        </w:tc>
        <w:tc>
          <w:tcPr>
            <w:tcW w:w="493" w:type="dxa"/>
          </w:tcPr>
          <w:p w14:paraId="61F4B4DE"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03CBA436" w14:textId="77777777" w:rsidR="001F68D7" w:rsidRPr="000439E5" w:rsidRDefault="001F68D7" w:rsidP="00D96CD2">
            <w:pPr>
              <w:jc w:val="center"/>
              <w:rPr>
                <w:color w:val="000000" w:themeColor="text1"/>
                <w:sz w:val="15"/>
                <w:szCs w:val="15"/>
              </w:rPr>
            </w:pPr>
            <w:r w:rsidRPr="000439E5">
              <w:rPr>
                <w:color w:val="000000" w:themeColor="text1"/>
                <w:sz w:val="15"/>
                <w:szCs w:val="15"/>
              </w:rPr>
              <w:t>65.7 (33.4, 98.0) </w:t>
            </w:r>
          </w:p>
        </w:tc>
        <w:tc>
          <w:tcPr>
            <w:tcW w:w="724" w:type="dxa"/>
          </w:tcPr>
          <w:p w14:paraId="36674CE3" w14:textId="40428A4A" w:rsidR="001F68D7" w:rsidRPr="000439E5" w:rsidRDefault="00982AA8" w:rsidP="00D96CD2">
            <w:pPr>
              <w:jc w:val="center"/>
              <w:rPr>
                <w:color w:val="000000" w:themeColor="text1"/>
                <w:sz w:val="15"/>
                <w:szCs w:val="15"/>
              </w:rPr>
            </w:pPr>
            <w:r>
              <w:rPr>
                <w:color w:val="000000" w:themeColor="text1"/>
                <w:sz w:val="15"/>
                <w:szCs w:val="15"/>
              </w:rPr>
              <w:t>&lt;0.001</w:t>
            </w:r>
            <w:r w:rsidRPr="000439E5">
              <w:rPr>
                <w:color w:val="000000" w:themeColor="text1"/>
                <w:sz w:val="15"/>
                <w:szCs w:val="15"/>
              </w:rPr>
              <w:t> </w:t>
            </w:r>
          </w:p>
        </w:tc>
        <w:tc>
          <w:tcPr>
            <w:tcW w:w="493" w:type="dxa"/>
          </w:tcPr>
          <w:p w14:paraId="33FD6CD1"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c>
          <w:tcPr>
            <w:tcW w:w="1534" w:type="dxa"/>
          </w:tcPr>
          <w:p w14:paraId="1C446B4A" w14:textId="77777777" w:rsidR="001F68D7" w:rsidRPr="000439E5" w:rsidRDefault="001F68D7" w:rsidP="00D96CD2">
            <w:pPr>
              <w:jc w:val="center"/>
              <w:rPr>
                <w:color w:val="000000" w:themeColor="text1"/>
                <w:sz w:val="15"/>
                <w:szCs w:val="15"/>
              </w:rPr>
            </w:pPr>
            <w:r w:rsidRPr="000439E5">
              <w:rPr>
                <w:color w:val="000000" w:themeColor="text1"/>
                <w:sz w:val="15"/>
                <w:szCs w:val="15"/>
              </w:rPr>
              <w:t>115.6 (52.3, 178.9) </w:t>
            </w:r>
          </w:p>
        </w:tc>
        <w:tc>
          <w:tcPr>
            <w:tcW w:w="724" w:type="dxa"/>
          </w:tcPr>
          <w:p w14:paraId="07D4B5CD" w14:textId="77777777" w:rsidR="001F68D7" w:rsidRPr="000439E5" w:rsidRDefault="001F68D7" w:rsidP="00D96CD2">
            <w:pPr>
              <w:jc w:val="center"/>
              <w:rPr>
                <w:color w:val="000000" w:themeColor="text1"/>
                <w:sz w:val="15"/>
                <w:szCs w:val="15"/>
              </w:rPr>
            </w:pPr>
            <w:r w:rsidRPr="000439E5">
              <w:rPr>
                <w:color w:val="000000" w:themeColor="text1"/>
                <w:sz w:val="15"/>
                <w:szCs w:val="15"/>
              </w:rPr>
              <w:t>0.001 </w:t>
            </w:r>
          </w:p>
        </w:tc>
        <w:tc>
          <w:tcPr>
            <w:tcW w:w="493" w:type="dxa"/>
          </w:tcPr>
          <w:p w14:paraId="064F2AA1" w14:textId="77777777" w:rsidR="001F68D7" w:rsidRPr="000439E5" w:rsidRDefault="001F68D7" w:rsidP="00D96CD2">
            <w:pPr>
              <w:jc w:val="center"/>
              <w:rPr>
                <w:color w:val="000000" w:themeColor="text1"/>
                <w:sz w:val="15"/>
                <w:szCs w:val="15"/>
              </w:rPr>
            </w:pPr>
            <w:r w:rsidRPr="000439E5">
              <w:rPr>
                <w:color w:val="000000" w:themeColor="text1"/>
                <w:sz w:val="15"/>
                <w:szCs w:val="15"/>
              </w:rPr>
              <w:t>*** </w:t>
            </w:r>
          </w:p>
        </w:tc>
      </w:tr>
    </w:tbl>
    <w:p w14:paraId="2BF46C0F" w14:textId="77777777" w:rsidR="001F68D7" w:rsidRPr="000439E5" w:rsidRDefault="001F68D7" w:rsidP="001F68D7">
      <w:pPr>
        <w:rPr>
          <w:color w:val="000000" w:themeColor="text1"/>
        </w:rPr>
      </w:pPr>
    </w:p>
    <w:p w14:paraId="34CF9730"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1AE7E9BA" w14:textId="77777777" w:rsidR="001F68D7" w:rsidRPr="000439E5" w:rsidRDefault="001F68D7" w:rsidP="001F68D7">
      <w:pPr>
        <w:rPr>
          <w:color w:val="000000" w:themeColor="text1"/>
        </w:rPr>
      </w:pPr>
      <w:r w:rsidRPr="000439E5">
        <w:rPr>
          <w:color w:val="000000" w:themeColor="text1"/>
        </w:rPr>
        <w:br w:type="page"/>
      </w:r>
    </w:p>
    <w:p w14:paraId="69126257" w14:textId="6B7AA7E5" w:rsidR="004125C0" w:rsidRPr="000439E5" w:rsidRDefault="001F68D7" w:rsidP="001F68D7">
      <w:pPr>
        <w:pStyle w:val="Heading2"/>
        <w:spacing w:line="480" w:lineRule="auto"/>
        <w:rPr>
          <w:rFonts w:ascii="Times New Roman" w:hAnsi="Times New Roman" w:cs="Times New Roman"/>
          <w:color w:val="000000" w:themeColor="text1"/>
        </w:rPr>
      </w:pPr>
      <w:bookmarkStart w:id="9" w:name="_heading=h.5j4zvushn0so" w:colFirst="0" w:colLast="0"/>
      <w:bookmarkEnd w:id="9"/>
      <w:r w:rsidRPr="00340DEB">
        <w:rPr>
          <w:rFonts w:ascii="Times New Roman" w:hAnsi="Times New Roman" w:cs="Times New Roman"/>
          <w:b/>
          <w:bCs/>
          <w:color w:val="000000" w:themeColor="text1"/>
        </w:rPr>
        <w:lastRenderedPageBreak/>
        <w:t xml:space="preserve">Table S10. </w:t>
      </w:r>
      <w:r w:rsidR="00340DEB" w:rsidRPr="00340DEB">
        <w:rPr>
          <w:rFonts w:ascii="Times New Roman" w:hAnsi="Times New Roman" w:cs="Times New Roman"/>
          <w:b/>
          <w:bCs/>
          <w:color w:val="000000" w:themeColor="text1"/>
        </w:rPr>
        <w:t>P</w:t>
      </w:r>
      <w:r w:rsidRPr="00340DEB">
        <w:rPr>
          <w:rFonts w:ascii="Times New Roman" w:hAnsi="Times New Roman" w:cs="Times New Roman"/>
          <w:b/>
          <w:bCs/>
          <w:color w:val="000000" w:themeColor="text1"/>
        </w:rPr>
        <w:t>otential contaminants</w:t>
      </w:r>
      <w:r w:rsidRPr="000439E5">
        <w:rPr>
          <w:rFonts w:ascii="Times New Roman" w:hAnsi="Times New Roman" w:cs="Times New Roman"/>
          <w:color w:val="000000" w:themeColor="text1"/>
        </w:rPr>
        <w:t xml:space="preserve"> and their prevalence across all samples (N = 113) and within negative controls (N = 31). The contaminants were identified using </w:t>
      </w:r>
      <w:proofErr w:type="spellStart"/>
      <w:r w:rsidRPr="000439E5">
        <w:rPr>
          <w:rFonts w:ascii="Times New Roman" w:hAnsi="Times New Roman" w:cs="Times New Roman"/>
          <w:color w:val="000000" w:themeColor="text1"/>
        </w:rPr>
        <w:t>decontam</w:t>
      </w:r>
      <w:proofErr w:type="spellEnd"/>
      <w:r w:rsidR="001A66E4">
        <w:rPr>
          <w:rFonts w:ascii="Times New Roman" w:hAnsi="Times New Roman" w:cs="Times New Roman"/>
          <w:color w:val="000000" w:themeColor="text1"/>
        </w:rPr>
        <w:t xml:space="preserve"> [23]</w:t>
      </w:r>
      <w:r w:rsidRPr="000439E5">
        <w:rPr>
          <w:rFonts w:ascii="Times New Roman" w:hAnsi="Times New Roman" w:cs="Times New Roman"/>
          <w:color w:val="000000" w:themeColor="text1"/>
        </w:rPr>
        <w:t xml:space="preserve"> combined method (Fisher’s exact test result of prevalence and frequency method results), using 16S qPCR bacterial DNA concentration as total bacterial load at prevalence threshold of 0.1. The analyses were stratified by sample types.</w:t>
      </w:r>
    </w:p>
    <w:tbl>
      <w:tblPr>
        <w:tblW w:w="5000" w:type="pct"/>
        <w:jc w:val="center"/>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325"/>
        <w:gridCol w:w="3120"/>
        <w:gridCol w:w="1676"/>
        <w:gridCol w:w="3239"/>
      </w:tblGrid>
      <w:tr w:rsidR="004125C0" w:rsidRPr="004125C0" w14:paraId="189E034E" w14:textId="77777777" w:rsidTr="00EF2B36">
        <w:trPr>
          <w:divId w:val="1256129780"/>
          <w:tblHeader/>
          <w:jc w:val="center"/>
        </w:trPr>
        <w:tc>
          <w:tcPr>
            <w:tcW w:w="0" w:type="auto"/>
            <w:tcBorders>
              <w:top w:val="single" w:sz="4" w:space="0" w:color="auto"/>
              <w:bottom w:val="single" w:sz="4" w:space="0" w:color="auto"/>
            </w:tcBorders>
            <w:shd w:val="clear" w:color="auto" w:fill="auto"/>
            <w:tcMar>
              <w:top w:w="0" w:type="dxa"/>
              <w:left w:w="0" w:type="dxa"/>
              <w:bottom w:w="0" w:type="dxa"/>
              <w:right w:w="0" w:type="dxa"/>
            </w:tcMar>
            <w:vAlign w:val="center"/>
            <w:hideMark/>
          </w:tcPr>
          <w:p w14:paraId="01539247" w14:textId="032E6FA0" w:rsidR="004125C0" w:rsidRPr="00EF2B36" w:rsidRDefault="004125C0" w:rsidP="00EF2B36">
            <w:pPr>
              <w:rPr>
                <w:b/>
                <w:bCs/>
                <w:sz w:val="20"/>
                <w:szCs w:val="20"/>
              </w:rPr>
            </w:pPr>
            <w:r w:rsidRPr="00EF2B36">
              <w:rPr>
                <w:b/>
                <w:bCs/>
                <w:sz w:val="20"/>
                <w:szCs w:val="20"/>
              </w:rPr>
              <w:t>Sample type</w:t>
            </w:r>
          </w:p>
        </w:tc>
        <w:tc>
          <w:tcPr>
            <w:tcW w:w="0" w:type="auto"/>
            <w:tcBorders>
              <w:top w:val="single" w:sz="4" w:space="0" w:color="auto"/>
              <w:bottom w:val="single" w:sz="4" w:space="0" w:color="auto"/>
            </w:tcBorders>
            <w:shd w:val="clear" w:color="auto" w:fill="auto"/>
            <w:tcMar>
              <w:top w:w="0" w:type="dxa"/>
              <w:left w:w="0" w:type="dxa"/>
              <w:bottom w:w="0" w:type="dxa"/>
              <w:right w:w="0" w:type="dxa"/>
            </w:tcMar>
            <w:vAlign w:val="center"/>
            <w:hideMark/>
          </w:tcPr>
          <w:p w14:paraId="7E1F6C21" w14:textId="277CEF4B" w:rsidR="004125C0" w:rsidRPr="00EF2B36" w:rsidRDefault="004125C0" w:rsidP="00EF2B36">
            <w:pPr>
              <w:jc w:val="center"/>
              <w:rPr>
                <w:b/>
                <w:bCs/>
                <w:sz w:val="20"/>
                <w:szCs w:val="20"/>
              </w:rPr>
            </w:pPr>
            <w:r w:rsidRPr="00EF2B36">
              <w:rPr>
                <w:b/>
                <w:bCs/>
                <w:sz w:val="20"/>
                <w:szCs w:val="20"/>
              </w:rPr>
              <w:t>Taxa</w:t>
            </w:r>
          </w:p>
        </w:tc>
        <w:tc>
          <w:tcPr>
            <w:tcW w:w="0" w:type="auto"/>
            <w:tcBorders>
              <w:top w:val="single" w:sz="4" w:space="0" w:color="auto"/>
              <w:bottom w:val="single" w:sz="4" w:space="0" w:color="auto"/>
            </w:tcBorders>
            <w:shd w:val="clear" w:color="auto" w:fill="auto"/>
            <w:tcMar>
              <w:top w:w="0" w:type="dxa"/>
              <w:left w:w="0" w:type="dxa"/>
              <w:bottom w:w="0" w:type="dxa"/>
              <w:right w:w="0" w:type="dxa"/>
            </w:tcMar>
            <w:vAlign w:val="center"/>
            <w:hideMark/>
          </w:tcPr>
          <w:p w14:paraId="447145A6" w14:textId="77777777" w:rsidR="004125C0" w:rsidRPr="00EF2B36" w:rsidRDefault="004125C0" w:rsidP="00EF2B36">
            <w:pPr>
              <w:jc w:val="center"/>
              <w:rPr>
                <w:b/>
                <w:bCs/>
                <w:sz w:val="20"/>
                <w:szCs w:val="20"/>
              </w:rPr>
            </w:pPr>
            <w:r w:rsidRPr="00EF2B36">
              <w:rPr>
                <w:b/>
                <w:bCs/>
                <w:sz w:val="20"/>
                <w:szCs w:val="20"/>
              </w:rPr>
              <w:t>Prevalence (all)</w:t>
            </w:r>
          </w:p>
          <w:p w14:paraId="168432FD" w14:textId="346C93DD" w:rsidR="004125C0" w:rsidRPr="00EF2B36" w:rsidRDefault="004125C0" w:rsidP="00EF2B36">
            <w:pPr>
              <w:jc w:val="center"/>
              <w:rPr>
                <w:b/>
                <w:bCs/>
                <w:sz w:val="20"/>
                <w:szCs w:val="20"/>
              </w:rPr>
            </w:pPr>
            <w:r w:rsidRPr="00EF2B36">
              <w:rPr>
                <w:b/>
                <w:bCs/>
                <w:sz w:val="20"/>
                <w:szCs w:val="20"/>
              </w:rPr>
              <w:t>N = 93</w:t>
            </w:r>
          </w:p>
        </w:tc>
        <w:tc>
          <w:tcPr>
            <w:tcW w:w="0" w:type="auto"/>
            <w:tcBorders>
              <w:top w:val="single" w:sz="4" w:space="0" w:color="auto"/>
              <w:bottom w:val="single" w:sz="4" w:space="0" w:color="auto"/>
            </w:tcBorders>
            <w:shd w:val="clear" w:color="auto" w:fill="auto"/>
            <w:tcMar>
              <w:top w:w="0" w:type="dxa"/>
              <w:left w:w="0" w:type="dxa"/>
              <w:bottom w:w="0" w:type="dxa"/>
              <w:right w:w="0" w:type="dxa"/>
            </w:tcMar>
            <w:vAlign w:val="center"/>
            <w:hideMark/>
          </w:tcPr>
          <w:p w14:paraId="0805E2DC" w14:textId="77777777" w:rsidR="004125C0" w:rsidRPr="00EF2B36" w:rsidRDefault="004125C0" w:rsidP="00EF2B36">
            <w:pPr>
              <w:jc w:val="center"/>
              <w:rPr>
                <w:b/>
                <w:bCs/>
                <w:sz w:val="20"/>
                <w:szCs w:val="20"/>
              </w:rPr>
            </w:pPr>
            <w:r w:rsidRPr="00EF2B36">
              <w:rPr>
                <w:b/>
                <w:bCs/>
                <w:sz w:val="20"/>
                <w:szCs w:val="20"/>
              </w:rPr>
              <w:t>Prevalence (negative controls)</w:t>
            </w:r>
          </w:p>
          <w:p w14:paraId="68A4E2CF" w14:textId="69088C93" w:rsidR="004125C0" w:rsidRPr="00EF2B36" w:rsidRDefault="004125C0" w:rsidP="00EF2B36">
            <w:pPr>
              <w:jc w:val="center"/>
              <w:rPr>
                <w:b/>
                <w:bCs/>
                <w:sz w:val="20"/>
                <w:szCs w:val="20"/>
              </w:rPr>
            </w:pPr>
            <w:r w:rsidRPr="00EF2B36">
              <w:rPr>
                <w:b/>
                <w:bCs/>
                <w:sz w:val="20"/>
                <w:szCs w:val="20"/>
              </w:rPr>
              <w:t>N = 31</w:t>
            </w:r>
          </w:p>
        </w:tc>
      </w:tr>
      <w:tr w:rsidR="004125C0" w:rsidRPr="004125C0" w14:paraId="39BC75A9" w14:textId="77777777" w:rsidTr="00EF2B36">
        <w:trPr>
          <w:divId w:val="1256129780"/>
          <w:jc w:val="center"/>
        </w:trPr>
        <w:tc>
          <w:tcPr>
            <w:tcW w:w="0" w:type="auto"/>
            <w:tcBorders>
              <w:top w:val="single" w:sz="4" w:space="0" w:color="auto"/>
            </w:tcBorders>
            <w:shd w:val="clear" w:color="auto" w:fill="auto"/>
            <w:tcMar>
              <w:top w:w="0" w:type="dxa"/>
              <w:left w:w="0" w:type="dxa"/>
              <w:bottom w:w="0" w:type="dxa"/>
              <w:right w:w="0" w:type="dxa"/>
            </w:tcMar>
            <w:vAlign w:val="center"/>
            <w:hideMark/>
          </w:tcPr>
          <w:p w14:paraId="00F19497" w14:textId="049AA825" w:rsidR="004125C0" w:rsidRPr="00EF2B36" w:rsidRDefault="004125C0" w:rsidP="00EF2B36">
            <w:pPr>
              <w:rPr>
                <w:sz w:val="20"/>
                <w:szCs w:val="20"/>
              </w:rPr>
            </w:pPr>
            <w:r w:rsidRPr="00EF2B36">
              <w:rPr>
                <w:sz w:val="20"/>
                <w:szCs w:val="20"/>
              </w:rPr>
              <w:t>BAL</w:t>
            </w:r>
          </w:p>
        </w:tc>
        <w:tc>
          <w:tcPr>
            <w:tcW w:w="0" w:type="auto"/>
            <w:tcBorders>
              <w:top w:val="single" w:sz="4" w:space="0" w:color="auto"/>
            </w:tcBorders>
            <w:shd w:val="clear" w:color="auto" w:fill="auto"/>
            <w:tcMar>
              <w:top w:w="0" w:type="dxa"/>
              <w:left w:w="0" w:type="dxa"/>
              <w:bottom w:w="0" w:type="dxa"/>
              <w:right w:w="0" w:type="dxa"/>
            </w:tcMar>
            <w:vAlign w:val="center"/>
            <w:hideMark/>
          </w:tcPr>
          <w:p w14:paraId="4EDE22BF" w14:textId="3C31487E" w:rsidR="004125C0" w:rsidRPr="00EF2B36" w:rsidRDefault="004125C0" w:rsidP="00EF2B36">
            <w:pPr>
              <w:jc w:val="center"/>
              <w:rPr>
                <w:sz w:val="20"/>
                <w:szCs w:val="20"/>
              </w:rPr>
            </w:pPr>
            <w:proofErr w:type="spellStart"/>
            <w:r w:rsidRPr="00EF2B36">
              <w:rPr>
                <w:rStyle w:val="Emphasis"/>
                <w:sz w:val="20"/>
                <w:szCs w:val="20"/>
              </w:rPr>
              <w:t>Cupriavidus</w:t>
            </w:r>
            <w:proofErr w:type="spellEnd"/>
            <w:r w:rsidRPr="00EF2B36">
              <w:rPr>
                <w:sz w:val="20"/>
                <w:szCs w:val="20"/>
              </w:rPr>
              <w:t xml:space="preserve"> sp.</w:t>
            </w:r>
          </w:p>
        </w:tc>
        <w:tc>
          <w:tcPr>
            <w:tcW w:w="0" w:type="auto"/>
            <w:tcBorders>
              <w:top w:val="single" w:sz="4" w:space="0" w:color="auto"/>
            </w:tcBorders>
            <w:shd w:val="clear" w:color="auto" w:fill="auto"/>
            <w:tcMar>
              <w:top w:w="0" w:type="dxa"/>
              <w:left w:w="0" w:type="dxa"/>
              <w:bottom w:w="0" w:type="dxa"/>
              <w:right w:w="0" w:type="dxa"/>
            </w:tcMar>
            <w:vAlign w:val="center"/>
            <w:hideMark/>
          </w:tcPr>
          <w:p w14:paraId="3AE7D494" w14:textId="49B6D454" w:rsidR="004125C0" w:rsidRPr="00EF2B36" w:rsidRDefault="004125C0" w:rsidP="00EF2B36">
            <w:pPr>
              <w:jc w:val="center"/>
              <w:rPr>
                <w:sz w:val="20"/>
                <w:szCs w:val="20"/>
              </w:rPr>
            </w:pPr>
            <w:r w:rsidRPr="00EF2B36">
              <w:rPr>
                <w:sz w:val="20"/>
                <w:szCs w:val="20"/>
              </w:rPr>
              <w:t>82 (88.17%)</w:t>
            </w:r>
          </w:p>
        </w:tc>
        <w:tc>
          <w:tcPr>
            <w:tcW w:w="0" w:type="auto"/>
            <w:tcBorders>
              <w:top w:val="single" w:sz="4" w:space="0" w:color="auto"/>
            </w:tcBorders>
            <w:shd w:val="clear" w:color="auto" w:fill="auto"/>
            <w:tcMar>
              <w:top w:w="0" w:type="dxa"/>
              <w:left w:w="0" w:type="dxa"/>
              <w:bottom w:w="0" w:type="dxa"/>
              <w:right w:w="0" w:type="dxa"/>
            </w:tcMar>
            <w:vAlign w:val="center"/>
            <w:hideMark/>
          </w:tcPr>
          <w:p w14:paraId="6AD2F2E0" w14:textId="05FC6A18" w:rsidR="004125C0" w:rsidRPr="00EF2B36" w:rsidRDefault="004125C0" w:rsidP="00EF2B36">
            <w:pPr>
              <w:jc w:val="center"/>
              <w:rPr>
                <w:sz w:val="20"/>
                <w:szCs w:val="20"/>
              </w:rPr>
            </w:pPr>
            <w:r w:rsidRPr="00EF2B36">
              <w:rPr>
                <w:sz w:val="20"/>
                <w:szCs w:val="20"/>
              </w:rPr>
              <w:t>25 (80.65%)</w:t>
            </w:r>
          </w:p>
        </w:tc>
      </w:tr>
      <w:tr w:rsidR="004125C0" w:rsidRPr="004125C0" w14:paraId="76A46769" w14:textId="77777777" w:rsidTr="00EF2B36">
        <w:trPr>
          <w:divId w:val="1256129780"/>
          <w:jc w:val="center"/>
        </w:trPr>
        <w:tc>
          <w:tcPr>
            <w:tcW w:w="0" w:type="auto"/>
            <w:shd w:val="clear" w:color="auto" w:fill="auto"/>
            <w:tcMar>
              <w:top w:w="0" w:type="dxa"/>
              <w:left w:w="0" w:type="dxa"/>
              <w:bottom w:w="0" w:type="dxa"/>
              <w:right w:w="0" w:type="dxa"/>
            </w:tcMar>
            <w:vAlign w:val="center"/>
          </w:tcPr>
          <w:p w14:paraId="0DFA98A8" w14:textId="2FFFA16E"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61BF2AB6" w14:textId="7E296C4C" w:rsidR="004125C0" w:rsidRPr="00EF2B36" w:rsidRDefault="004125C0" w:rsidP="00EF2B36">
            <w:pPr>
              <w:jc w:val="center"/>
              <w:rPr>
                <w:sz w:val="20"/>
                <w:szCs w:val="20"/>
              </w:rPr>
            </w:pPr>
            <w:proofErr w:type="spellStart"/>
            <w:r w:rsidRPr="00EF2B36">
              <w:rPr>
                <w:rStyle w:val="Emphasis"/>
                <w:sz w:val="20"/>
                <w:szCs w:val="20"/>
              </w:rPr>
              <w:t>Cutibacterium</w:t>
            </w:r>
            <w:proofErr w:type="spellEnd"/>
            <w:r w:rsidRPr="00EF2B36">
              <w:rPr>
                <w:rStyle w:val="Emphasis"/>
                <w:sz w:val="20"/>
                <w:szCs w:val="20"/>
              </w:rPr>
              <w:t xml:space="preserve"> acnes</w:t>
            </w:r>
          </w:p>
        </w:tc>
        <w:tc>
          <w:tcPr>
            <w:tcW w:w="0" w:type="auto"/>
            <w:shd w:val="clear" w:color="auto" w:fill="auto"/>
            <w:tcMar>
              <w:top w:w="0" w:type="dxa"/>
              <w:left w:w="0" w:type="dxa"/>
              <w:bottom w:w="0" w:type="dxa"/>
              <w:right w:w="0" w:type="dxa"/>
            </w:tcMar>
            <w:vAlign w:val="center"/>
            <w:hideMark/>
          </w:tcPr>
          <w:p w14:paraId="7DD68578" w14:textId="162CAD9A" w:rsidR="004125C0" w:rsidRPr="00EF2B36" w:rsidRDefault="004125C0" w:rsidP="00EF2B36">
            <w:pPr>
              <w:jc w:val="center"/>
              <w:rPr>
                <w:sz w:val="20"/>
                <w:szCs w:val="20"/>
              </w:rPr>
            </w:pPr>
            <w:r w:rsidRPr="00EF2B36">
              <w:rPr>
                <w:sz w:val="20"/>
                <w:szCs w:val="20"/>
              </w:rPr>
              <w:t>53 (56.99%)</w:t>
            </w:r>
          </w:p>
        </w:tc>
        <w:tc>
          <w:tcPr>
            <w:tcW w:w="0" w:type="auto"/>
            <w:shd w:val="clear" w:color="auto" w:fill="auto"/>
            <w:tcMar>
              <w:top w:w="0" w:type="dxa"/>
              <w:left w:w="0" w:type="dxa"/>
              <w:bottom w:w="0" w:type="dxa"/>
              <w:right w:w="0" w:type="dxa"/>
            </w:tcMar>
            <w:vAlign w:val="center"/>
            <w:hideMark/>
          </w:tcPr>
          <w:p w14:paraId="29CB4861" w14:textId="4B0CA883" w:rsidR="004125C0" w:rsidRPr="00EF2B36" w:rsidRDefault="004125C0" w:rsidP="00EF2B36">
            <w:pPr>
              <w:jc w:val="center"/>
              <w:rPr>
                <w:sz w:val="20"/>
                <w:szCs w:val="20"/>
              </w:rPr>
            </w:pPr>
            <w:r w:rsidRPr="00EF2B36">
              <w:rPr>
                <w:sz w:val="20"/>
                <w:szCs w:val="20"/>
              </w:rPr>
              <w:t>31 (100%)</w:t>
            </w:r>
          </w:p>
        </w:tc>
      </w:tr>
      <w:tr w:rsidR="004125C0" w:rsidRPr="004125C0" w14:paraId="0DDF9F77" w14:textId="77777777" w:rsidTr="00EF2B36">
        <w:trPr>
          <w:divId w:val="1256129780"/>
          <w:jc w:val="center"/>
        </w:trPr>
        <w:tc>
          <w:tcPr>
            <w:tcW w:w="0" w:type="auto"/>
            <w:shd w:val="clear" w:color="auto" w:fill="auto"/>
            <w:tcMar>
              <w:top w:w="0" w:type="dxa"/>
              <w:left w:w="0" w:type="dxa"/>
              <w:bottom w:w="0" w:type="dxa"/>
              <w:right w:w="0" w:type="dxa"/>
            </w:tcMar>
            <w:vAlign w:val="center"/>
          </w:tcPr>
          <w:p w14:paraId="1C200D80" w14:textId="7CE0BFD7"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14B29FC6" w14:textId="6776E9DC" w:rsidR="004125C0" w:rsidRPr="00EF2B36" w:rsidRDefault="004125C0" w:rsidP="00EF2B36">
            <w:pPr>
              <w:jc w:val="center"/>
              <w:rPr>
                <w:sz w:val="20"/>
                <w:szCs w:val="20"/>
              </w:rPr>
            </w:pPr>
            <w:proofErr w:type="spellStart"/>
            <w:r w:rsidRPr="00EF2B36">
              <w:rPr>
                <w:rStyle w:val="Emphasis"/>
                <w:sz w:val="20"/>
                <w:szCs w:val="20"/>
              </w:rPr>
              <w:t>Sutterella</w:t>
            </w:r>
            <w:proofErr w:type="spellEnd"/>
            <w:r w:rsidRPr="00EF2B36">
              <w:rPr>
                <w:rStyle w:val="Emphasis"/>
                <w:sz w:val="20"/>
                <w:szCs w:val="20"/>
              </w:rPr>
              <w:t xml:space="preserve"> </w:t>
            </w:r>
            <w:proofErr w:type="spellStart"/>
            <w:r w:rsidRPr="00EF2B36">
              <w:rPr>
                <w:rStyle w:val="Emphasis"/>
                <w:sz w:val="20"/>
                <w:szCs w:val="20"/>
              </w:rPr>
              <w:t>parvirubra</w:t>
            </w:r>
            <w:proofErr w:type="spellEnd"/>
          </w:p>
        </w:tc>
        <w:tc>
          <w:tcPr>
            <w:tcW w:w="0" w:type="auto"/>
            <w:shd w:val="clear" w:color="auto" w:fill="auto"/>
            <w:tcMar>
              <w:top w:w="0" w:type="dxa"/>
              <w:left w:w="0" w:type="dxa"/>
              <w:bottom w:w="0" w:type="dxa"/>
              <w:right w:w="0" w:type="dxa"/>
            </w:tcMar>
            <w:vAlign w:val="center"/>
            <w:hideMark/>
          </w:tcPr>
          <w:p w14:paraId="23A83238" w14:textId="57F6939B" w:rsidR="004125C0" w:rsidRPr="00EF2B36" w:rsidRDefault="004125C0" w:rsidP="00EF2B36">
            <w:pPr>
              <w:jc w:val="center"/>
              <w:rPr>
                <w:sz w:val="20"/>
                <w:szCs w:val="20"/>
              </w:rPr>
            </w:pPr>
            <w:r w:rsidRPr="00EF2B36">
              <w:rPr>
                <w:sz w:val="20"/>
                <w:szCs w:val="20"/>
              </w:rPr>
              <w:t>48 (51.61%)</w:t>
            </w:r>
          </w:p>
        </w:tc>
        <w:tc>
          <w:tcPr>
            <w:tcW w:w="0" w:type="auto"/>
            <w:shd w:val="clear" w:color="auto" w:fill="auto"/>
            <w:tcMar>
              <w:top w:w="0" w:type="dxa"/>
              <w:left w:w="0" w:type="dxa"/>
              <w:bottom w:w="0" w:type="dxa"/>
              <w:right w:w="0" w:type="dxa"/>
            </w:tcMar>
            <w:vAlign w:val="center"/>
            <w:hideMark/>
          </w:tcPr>
          <w:p w14:paraId="069B462B" w14:textId="298996B9" w:rsidR="004125C0" w:rsidRPr="00EF2B36" w:rsidRDefault="004125C0" w:rsidP="00EF2B36">
            <w:pPr>
              <w:jc w:val="center"/>
              <w:rPr>
                <w:sz w:val="20"/>
                <w:szCs w:val="20"/>
              </w:rPr>
            </w:pPr>
            <w:r w:rsidRPr="00EF2B36">
              <w:rPr>
                <w:sz w:val="20"/>
                <w:szCs w:val="20"/>
              </w:rPr>
              <w:t>1 (3.23%)</w:t>
            </w:r>
          </w:p>
        </w:tc>
      </w:tr>
      <w:tr w:rsidR="004125C0" w:rsidRPr="004125C0" w14:paraId="63449EB6" w14:textId="77777777" w:rsidTr="004125C0">
        <w:trPr>
          <w:divId w:val="1256129780"/>
          <w:jc w:val="center"/>
        </w:trPr>
        <w:tc>
          <w:tcPr>
            <w:tcW w:w="0" w:type="auto"/>
            <w:shd w:val="clear" w:color="auto" w:fill="auto"/>
            <w:tcMar>
              <w:top w:w="0" w:type="dxa"/>
              <w:left w:w="0" w:type="dxa"/>
              <w:bottom w:w="0" w:type="dxa"/>
              <w:right w:w="0" w:type="dxa"/>
            </w:tcMar>
            <w:vAlign w:val="center"/>
            <w:hideMark/>
          </w:tcPr>
          <w:p w14:paraId="56F5426A" w14:textId="1E6802E3" w:rsidR="004125C0" w:rsidRPr="00EF2B36" w:rsidRDefault="004125C0" w:rsidP="00EF2B36">
            <w:pPr>
              <w:rPr>
                <w:sz w:val="20"/>
                <w:szCs w:val="20"/>
              </w:rPr>
            </w:pPr>
            <w:r w:rsidRPr="00EF2B36">
              <w:rPr>
                <w:sz w:val="20"/>
                <w:szCs w:val="20"/>
              </w:rPr>
              <w:t>Nasal swab</w:t>
            </w:r>
          </w:p>
        </w:tc>
        <w:tc>
          <w:tcPr>
            <w:tcW w:w="0" w:type="auto"/>
            <w:shd w:val="clear" w:color="auto" w:fill="auto"/>
            <w:tcMar>
              <w:top w:w="0" w:type="dxa"/>
              <w:left w:w="0" w:type="dxa"/>
              <w:bottom w:w="0" w:type="dxa"/>
              <w:right w:w="0" w:type="dxa"/>
            </w:tcMar>
            <w:vAlign w:val="center"/>
            <w:hideMark/>
          </w:tcPr>
          <w:p w14:paraId="1A01C077" w14:textId="1743837A" w:rsidR="004125C0" w:rsidRPr="00EF2B36" w:rsidRDefault="004125C0" w:rsidP="00EF2B36">
            <w:pPr>
              <w:jc w:val="center"/>
              <w:rPr>
                <w:sz w:val="20"/>
                <w:szCs w:val="20"/>
              </w:rPr>
            </w:pPr>
            <w:proofErr w:type="spellStart"/>
            <w:r w:rsidRPr="00EF2B36">
              <w:rPr>
                <w:rStyle w:val="Emphasis"/>
                <w:sz w:val="20"/>
                <w:szCs w:val="20"/>
              </w:rPr>
              <w:t>Cupriavidus</w:t>
            </w:r>
            <w:proofErr w:type="spellEnd"/>
            <w:r w:rsidRPr="00EF2B36">
              <w:rPr>
                <w:sz w:val="20"/>
                <w:szCs w:val="20"/>
              </w:rPr>
              <w:t xml:space="preserve"> sp.</w:t>
            </w:r>
          </w:p>
        </w:tc>
        <w:tc>
          <w:tcPr>
            <w:tcW w:w="0" w:type="auto"/>
            <w:shd w:val="clear" w:color="auto" w:fill="auto"/>
            <w:tcMar>
              <w:top w:w="0" w:type="dxa"/>
              <w:left w:w="0" w:type="dxa"/>
              <w:bottom w:w="0" w:type="dxa"/>
              <w:right w:w="0" w:type="dxa"/>
            </w:tcMar>
            <w:vAlign w:val="center"/>
            <w:hideMark/>
          </w:tcPr>
          <w:p w14:paraId="5041548B" w14:textId="14179DF7" w:rsidR="004125C0" w:rsidRPr="00EF2B36" w:rsidRDefault="004125C0" w:rsidP="00EF2B36">
            <w:pPr>
              <w:jc w:val="center"/>
              <w:rPr>
                <w:sz w:val="20"/>
                <w:szCs w:val="20"/>
              </w:rPr>
            </w:pPr>
            <w:r w:rsidRPr="00EF2B36">
              <w:rPr>
                <w:sz w:val="20"/>
                <w:szCs w:val="20"/>
              </w:rPr>
              <w:t>82 (88.17%)</w:t>
            </w:r>
          </w:p>
        </w:tc>
        <w:tc>
          <w:tcPr>
            <w:tcW w:w="0" w:type="auto"/>
            <w:shd w:val="clear" w:color="auto" w:fill="auto"/>
            <w:tcMar>
              <w:top w:w="0" w:type="dxa"/>
              <w:left w:w="0" w:type="dxa"/>
              <w:bottom w:w="0" w:type="dxa"/>
              <w:right w:w="0" w:type="dxa"/>
            </w:tcMar>
            <w:vAlign w:val="center"/>
            <w:hideMark/>
          </w:tcPr>
          <w:p w14:paraId="755544FD" w14:textId="6913BA82" w:rsidR="004125C0" w:rsidRPr="00EF2B36" w:rsidRDefault="004125C0" w:rsidP="00EF2B36">
            <w:pPr>
              <w:jc w:val="center"/>
              <w:rPr>
                <w:sz w:val="20"/>
                <w:szCs w:val="20"/>
              </w:rPr>
            </w:pPr>
            <w:r w:rsidRPr="00EF2B36">
              <w:rPr>
                <w:sz w:val="20"/>
                <w:szCs w:val="20"/>
              </w:rPr>
              <w:t>25 (80.65%)</w:t>
            </w:r>
          </w:p>
        </w:tc>
      </w:tr>
      <w:tr w:rsidR="004125C0" w:rsidRPr="004125C0" w14:paraId="46889079" w14:textId="77777777" w:rsidTr="00EF2B36">
        <w:trPr>
          <w:divId w:val="1256129780"/>
          <w:jc w:val="center"/>
        </w:trPr>
        <w:tc>
          <w:tcPr>
            <w:tcW w:w="0" w:type="auto"/>
            <w:shd w:val="clear" w:color="auto" w:fill="auto"/>
            <w:tcMar>
              <w:top w:w="0" w:type="dxa"/>
              <w:left w:w="0" w:type="dxa"/>
              <w:bottom w:w="0" w:type="dxa"/>
              <w:right w:w="0" w:type="dxa"/>
            </w:tcMar>
            <w:vAlign w:val="center"/>
          </w:tcPr>
          <w:p w14:paraId="5A898F3F" w14:textId="043BBAFE"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6A4949A3" w14:textId="1EE127CD" w:rsidR="004125C0" w:rsidRPr="00EF2B36" w:rsidRDefault="004125C0" w:rsidP="00EF2B36">
            <w:pPr>
              <w:jc w:val="center"/>
              <w:rPr>
                <w:sz w:val="20"/>
                <w:szCs w:val="20"/>
              </w:rPr>
            </w:pPr>
            <w:proofErr w:type="spellStart"/>
            <w:r w:rsidRPr="00EF2B36">
              <w:rPr>
                <w:rStyle w:val="Emphasis"/>
                <w:sz w:val="20"/>
                <w:szCs w:val="20"/>
              </w:rPr>
              <w:t>Sutterella</w:t>
            </w:r>
            <w:proofErr w:type="spellEnd"/>
            <w:r w:rsidRPr="00EF2B36">
              <w:rPr>
                <w:rStyle w:val="Emphasis"/>
                <w:sz w:val="20"/>
                <w:szCs w:val="20"/>
              </w:rPr>
              <w:t xml:space="preserve"> </w:t>
            </w:r>
            <w:proofErr w:type="spellStart"/>
            <w:r w:rsidRPr="00EF2B36">
              <w:rPr>
                <w:rStyle w:val="Emphasis"/>
                <w:sz w:val="20"/>
                <w:szCs w:val="20"/>
              </w:rPr>
              <w:t>parvirubra</w:t>
            </w:r>
            <w:proofErr w:type="spellEnd"/>
          </w:p>
        </w:tc>
        <w:tc>
          <w:tcPr>
            <w:tcW w:w="0" w:type="auto"/>
            <w:shd w:val="clear" w:color="auto" w:fill="auto"/>
            <w:tcMar>
              <w:top w:w="0" w:type="dxa"/>
              <w:left w:w="0" w:type="dxa"/>
              <w:bottom w:w="0" w:type="dxa"/>
              <w:right w:w="0" w:type="dxa"/>
            </w:tcMar>
            <w:vAlign w:val="center"/>
            <w:hideMark/>
          </w:tcPr>
          <w:p w14:paraId="189AE5AF" w14:textId="3EC0953A" w:rsidR="004125C0" w:rsidRPr="00EF2B36" w:rsidRDefault="004125C0" w:rsidP="00EF2B36">
            <w:pPr>
              <w:jc w:val="center"/>
              <w:rPr>
                <w:sz w:val="20"/>
                <w:szCs w:val="20"/>
              </w:rPr>
            </w:pPr>
            <w:r w:rsidRPr="00EF2B36">
              <w:rPr>
                <w:sz w:val="20"/>
                <w:szCs w:val="20"/>
              </w:rPr>
              <w:t>48 (51.61%)</w:t>
            </w:r>
          </w:p>
        </w:tc>
        <w:tc>
          <w:tcPr>
            <w:tcW w:w="0" w:type="auto"/>
            <w:shd w:val="clear" w:color="auto" w:fill="auto"/>
            <w:tcMar>
              <w:top w:w="0" w:type="dxa"/>
              <w:left w:w="0" w:type="dxa"/>
              <w:bottom w:w="0" w:type="dxa"/>
              <w:right w:w="0" w:type="dxa"/>
            </w:tcMar>
            <w:vAlign w:val="center"/>
            <w:hideMark/>
          </w:tcPr>
          <w:p w14:paraId="096A1A88" w14:textId="7D299CEC" w:rsidR="004125C0" w:rsidRPr="00EF2B36" w:rsidRDefault="004125C0" w:rsidP="00EF2B36">
            <w:pPr>
              <w:jc w:val="center"/>
              <w:rPr>
                <w:sz w:val="20"/>
                <w:szCs w:val="20"/>
              </w:rPr>
            </w:pPr>
            <w:r w:rsidRPr="00EF2B36">
              <w:rPr>
                <w:sz w:val="20"/>
                <w:szCs w:val="20"/>
              </w:rPr>
              <w:t>1 (3.23%)</w:t>
            </w:r>
          </w:p>
        </w:tc>
      </w:tr>
      <w:tr w:rsidR="004125C0" w:rsidRPr="004125C0" w14:paraId="31B4276D" w14:textId="77777777" w:rsidTr="004125C0">
        <w:trPr>
          <w:divId w:val="1256129780"/>
          <w:jc w:val="center"/>
        </w:trPr>
        <w:tc>
          <w:tcPr>
            <w:tcW w:w="0" w:type="auto"/>
            <w:shd w:val="clear" w:color="auto" w:fill="auto"/>
            <w:tcMar>
              <w:top w:w="0" w:type="dxa"/>
              <w:left w:w="0" w:type="dxa"/>
              <w:bottom w:w="0" w:type="dxa"/>
              <w:right w:w="0" w:type="dxa"/>
            </w:tcMar>
            <w:vAlign w:val="center"/>
            <w:hideMark/>
          </w:tcPr>
          <w:p w14:paraId="001B4D39" w14:textId="4075F52F" w:rsidR="004125C0" w:rsidRPr="00EF2B36" w:rsidRDefault="004125C0" w:rsidP="00EF2B36">
            <w:pPr>
              <w:rPr>
                <w:sz w:val="20"/>
                <w:szCs w:val="20"/>
              </w:rPr>
            </w:pPr>
            <w:r w:rsidRPr="00EF2B36">
              <w:rPr>
                <w:sz w:val="20"/>
                <w:szCs w:val="20"/>
              </w:rPr>
              <w:t>Sputum</w:t>
            </w:r>
          </w:p>
        </w:tc>
        <w:tc>
          <w:tcPr>
            <w:tcW w:w="0" w:type="auto"/>
            <w:shd w:val="clear" w:color="auto" w:fill="auto"/>
            <w:tcMar>
              <w:top w:w="0" w:type="dxa"/>
              <w:left w:w="0" w:type="dxa"/>
              <w:bottom w:w="0" w:type="dxa"/>
              <w:right w:w="0" w:type="dxa"/>
            </w:tcMar>
            <w:vAlign w:val="center"/>
            <w:hideMark/>
          </w:tcPr>
          <w:p w14:paraId="326E4053" w14:textId="084BD1D6" w:rsidR="004125C0" w:rsidRPr="00EF2B36" w:rsidRDefault="004125C0" w:rsidP="00EF2B36">
            <w:pPr>
              <w:jc w:val="center"/>
              <w:rPr>
                <w:sz w:val="20"/>
                <w:szCs w:val="20"/>
              </w:rPr>
            </w:pPr>
            <w:proofErr w:type="spellStart"/>
            <w:r w:rsidRPr="00EF2B36">
              <w:rPr>
                <w:rStyle w:val="Emphasis"/>
                <w:sz w:val="20"/>
                <w:szCs w:val="20"/>
              </w:rPr>
              <w:t>Collinsella</w:t>
            </w:r>
            <w:proofErr w:type="spellEnd"/>
            <w:r w:rsidRPr="00EF2B36">
              <w:rPr>
                <w:rStyle w:val="Emphasis"/>
                <w:sz w:val="20"/>
                <w:szCs w:val="20"/>
              </w:rPr>
              <w:t xml:space="preserve"> intestinalis</w:t>
            </w:r>
          </w:p>
        </w:tc>
        <w:tc>
          <w:tcPr>
            <w:tcW w:w="0" w:type="auto"/>
            <w:shd w:val="clear" w:color="auto" w:fill="auto"/>
            <w:tcMar>
              <w:top w:w="0" w:type="dxa"/>
              <w:left w:w="0" w:type="dxa"/>
              <w:bottom w:w="0" w:type="dxa"/>
              <w:right w:w="0" w:type="dxa"/>
            </w:tcMar>
            <w:vAlign w:val="center"/>
            <w:hideMark/>
          </w:tcPr>
          <w:p w14:paraId="4AA687F8" w14:textId="5FBDB656" w:rsidR="004125C0" w:rsidRPr="00EF2B36" w:rsidRDefault="004125C0" w:rsidP="00EF2B36">
            <w:pPr>
              <w:jc w:val="center"/>
              <w:rPr>
                <w:sz w:val="20"/>
                <w:szCs w:val="20"/>
              </w:rPr>
            </w:pPr>
            <w:r w:rsidRPr="00EF2B36">
              <w:rPr>
                <w:sz w:val="20"/>
                <w:szCs w:val="20"/>
              </w:rPr>
              <w:t>30 (32.26%)</w:t>
            </w:r>
          </w:p>
        </w:tc>
        <w:tc>
          <w:tcPr>
            <w:tcW w:w="0" w:type="auto"/>
            <w:shd w:val="clear" w:color="auto" w:fill="auto"/>
            <w:tcMar>
              <w:top w:w="0" w:type="dxa"/>
              <w:left w:w="0" w:type="dxa"/>
              <w:bottom w:w="0" w:type="dxa"/>
              <w:right w:w="0" w:type="dxa"/>
            </w:tcMar>
            <w:vAlign w:val="center"/>
            <w:hideMark/>
          </w:tcPr>
          <w:p w14:paraId="71BB18D2" w14:textId="0C08F8E8" w:rsidR="004125C0" w:rsidRPr="00EF2B36" w:rsidRDefault="004125C0" w:rsidP="00EF2B36">
            <w:pPr>
              <w:jc w:val="center"/>
              <w:rPr>
                <w:sz w:val="20"/>
                <w:szCs w:val="20"/>
              </w:rPr>
            </w:pPr>
            <w:r w:rsidRPr="00EF2B36">
              <w:rPr>
                <w:sz w:val="20"/>
                <w:szCs w:val="20"/>
              </w:rPr>
              <w:t>0 (0%)</w:t>
            </w:r>
          </w:p>
        </w:tc>
      </w:tr>
      <w:tr w:rsidR="004125C0" w:rsidRPr="004125C0" w14:paraId="7D5970B5" w14:textId="77777777" w:rsidTr="00EF2B36">
        <w:trPr>
          <w:divId w:val="1256129780"/>
          <w:jc w:val="center"/>
        </w:trPr>
        <w:tc>
          <w:tcPr>
            <w:tcW w:w="0" w:type="auto"/>
            <w:shd w:val="clear" w:color="auto" w:fill="auto"/>
            <w:tcMar>
              <w:top w:w="0" w:type="dxa"/>
              <w:left w:w="0" w:type="dxa"/>
              <w:bottom w:w="0" w:type="dxa"/>
              <w:right w:w="0" w:type="dxa"/>
            </w:tcMar>
            <w:vAlign w:val="center"/>
          </w:tcPr>
          <w:p w14:paraId="6759533E" w14:textId="6932760B"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68DB58C6" w14:textId="21AAB1D9" w:rsidR="004125C0" w:rsidRPr="00EF2B36" w:rsidRDefault="004125C0" w:rsidP="00EF2B36">
            <w:pPr>
              <w:jc w:val="center"/>
              <w:rPr>
                <w:sz w:val="20"/>
                <w:szCs w:val="20"/>
              </w:rPr>
            </w:pPr>
            <w:proofErr w:type="spellStart"/>
            <w:r w:rsidRPr="00EF2B36">
              <w:rPr>
                <w:rStyle w:val="Emphasis"/>
                <w:sz w:val="20"/>
                <w:szCs w:val="20"/>
              </w:rPr>
              <w:t>Cupriavidus</w:t>
            </w:r>
            <w:proofErr w:type="spellEnd"/>
            <w:r w:rsidRPr="00EF2B36">
              <w:rPr>
                <w:sz w:val="20"/>
                <w:szCs w:val="20"/>
              </w:rPr>
              <w:t xml:space="preserve"> sp.</w:t>
            </w:r>
          </w:p>
        </w:tc>
        <w:tc>
          <w:tcPr>
            <w:tcW w:w="0" w:type="auto"/>
            <w:shd w:val="clear" w:color="auto" w:fill="auto"/>
            <w:tcMar>
              <w:top w:w="0" w:type="dxa"/>
              <w:left w:w="0" w:type="dxa"/>
              <w:bottom w:w="0" w:type="dxa"/>
              <w:right w:w="0" w:type="dxa"/>
            </w:tcMar>
            <w:vAlign w:val="center"/>
            <w:hideMark/>
          </w:tcPr>
          <w:p w14:paraId="41E9894F" w14:textId="2C759BB6" w:rsidR="004125C0" w:rsidRPr="00EF2B36" w:rsidRDefault="004125C0" w:rsidP="00EF2B36">
            <w:pPr>
              <w:jc w:val="center"/>
              <w:rPr>
                <w:sz w:val="20"/>
                <w:szCs w:val="20"/>
              </w:rPr>
            </w:pPr>
            <w:r w:rsidRPr="00EF2B36">
              <w:rPr>
                <w:sz w:val="20"/>
                <w:szCs w:val="20"/>
              </w:rPr>
              <w:t>82 (88.17%)</w:t>
            </w:r>
          </w:p>
        </w:tc>
        <w:tc>
          <w:tcPr>
            <w:tcW w:w="0" w:type="auto"/>
            <w:shd w:val="clear" w:color="auto" w:fill="auto"/>
            <w:tcMar>
              <w:top w:w="0" w:type="dxa"/>
              <w:left w:w="0" w:type="dxa"/>
              <w:bottom w:w="0" w:type="dxa"/>
              <w:right w:w="0" w:type="dxa"/>
            </w:tcMar>
            <w:vAlign w:val="center"/>
            <w:hideMark/>
          </w:tcPr>
          <w:p w14:paraId="37456C53" w14:textId="36E372B4" w:rsidR="004125C0" w:rsidRPr="00EF2B36" w:rsidRDefault="004125C0" w:rsidP="00EF2B36">
            <w:pPr>
              <w:jc w:val="center"/>
              <w:rPr>
                <w:sz w:val="20"/>
                <w:szCs w:val="20"/>
              </w:rPr>
            </w:pPr>
            <w:r w:rsidRPr="00EF2B36">
              <w:rPr>
                <w:sz w:val="20"/>
                <w:szCs w:val="20"/>
              </w:rPr>
              <w:t>25 (80.65%)</w:t>
            </w:r>
          </w:p>
        </w:tc>
      </w:tr>
      <w:tr w:rsidR="004125C0" w:rsidRPr="004125C0" w14:paraId="5BB739E4" w14:textId="77777777" w:rsidTr="00EF2B36">
        <w:trPr>
          <w:divId w:val="1256129780"/>
          <w:jc w:val="center"/>
        </w:trPr>
        <w:tc>
          <w:tcPr>
            <w:tcW w:w="0" w:type="auto"/>
            <w:shd w:val="clear" w:color="auto" w:fill="auto"/>
            <w:tcMar>
              <w:top w:w="0" w:type="dxa"/>
              <w:left w:w="0" w:type="dxa"/>
              <w:bottom w:w="0" w:type="dxa"/>
              <w:right w:w="0" w:type="dxa"/>
            </w:tcMar>
            <w:vAlign w:val="center"/>
          </w:tcPr>
          <w:p w14:paraId="6B45D7AC" w14:textId="4FE77C08"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716FCE81" w14:textId="72DD3AC4" w:rsidR="004125C0" w:rsidRPr="00EF2B36" w:rsidRDefault="004125C0" w:rsidP="00EF2B36">
            <w:pPr>
              <w:jc w:val="center"/>
              <w:rPr>
                <w:sz w:val="20"/>
                <w:szCs w:val="20"/>
              </w:rPr>
            </w:pPr>
            <w:proofErr w:type="spellStart"/>
            <w:r w:rsidRPr="00EF2B36">
              <w:rPr>
                <w:rStyle w:val="Emphasis"/>
                <w:sz w:val="20"/>
                <w:szCs w:val="20"/>
              </w:rPr>
              <w:t>Cutibacterium</w:t>
            </w:r>
            <w:proofErr w:type="spellEnd"/>
            <w:r w:rsidRPr="00EF2B36">
              <w:rPr>
                <w:rStyle w:val="Emphasis"/>
                <w:sz w:val="20"/>
                <w:szCs w:val="20"/>
              </w:rPr>
              <w:t xml:space="preserve"> acnes</w:t>
            </w:r>
          </w:p>
        </w:tc>
        <w:tc>
          <w:tcPr>
            <w:tcW w:w="0" w:type="auto"/>
            <w:shd w:val="clear" w:color="auto" w:fill="auto"/>
            <w:tcMar>
              <w:top w:w="0" w:type="dxa"/>
              <w:left w:w="0" w:type="dxa"/>
              <w:bottom w:w="0" w:type="dxa"/>
              <w:right w:w="0" w:type="dxa"/>
            </w:tcMar>
            <w:vAlign w:val="center"/>
            <w:hideMark/>
          </w:tcPr>
          <w:p w14:paraId="69520FCA" w14:textId="2C247886" w:rsidR="004125C0" w:rsidRPr="00EF2B36" w:rsidRDefault="004125C0" w:rsidP="00EF2B36">
            <w:pPr>
              <w:jc w:val="center"/>
              <w:rPr>
                <w:sz w:val="20"/>
                <w:szCs w:val="20"/>
              </w:rPr>
            </w:pPr>
            <w:r w:rsidRPr="00EF2B36">
              <w:rPr>
                <w:sz w:val="20"/>
                <w:szCs w:val="20"/>
              </w:rPr>
              <w:t>53 (56.99%)</w:t>
            </w:r>
          </w:p>
        </w:tc>
        <w:tc>
          <w:tcPr>
            <w:tcW w:w="0" w:type="auto"/>
            <w:shd w:val="clear" w:color="auto" w:fill="auto"/>
            <w:tcMar>
              <w:top w:w="0" w:type="dxa"/>
              <w:left w:w="0" w:type="dxa"/>
              <w:bottom w:w="0" w:type="dxa"/>
              <w:right w:w="0" w:type="dxa"/>
            </w:tcMar>
            <w:vAlign w:val="center"/>
            <w:hideMark/>
          </w:tcPr>
          <w:p w14:paraId="0C34AC00" w14:textId="0E308852" w:rsidR="004125C0" w:rsidRPr="00EF2B36" w:rsidRDefault="004125C0" w:rsidP="00EF2B36">
            <w:pPr>
              <w:jc w:val="center"/>
              <w:rPr>
                <w:sz w:val="20"/>
                <w:szCs w:val="20"/>
              </w:rPr>
            </w:pPr>
            <w:r w:rsidRPr="00EF2B36">
              <w:rPr>
                <w:sz w:val="20"/>
                <w:szCs w:val="20"/>
              </w:rPr>
              <w:t>31 (100%)</w:t>
            </w:r>
          </w:p>
        </w:tc>
      </w:tr>
      <w:tr w:rsidR="004125C0" w:rsidRPr="004125C0" w14:paraId="5B42D4F2" w14:textId="77777777" w:rsidTr="00EF2B36">
        <w:trPr>
          <w:divId w:val="1256129780"/>
          <w:jc w:val="center"/>
        </w:trPr>
        <w:tc>
          <w:tcPr>
            <w:tcW w:w="0" w:type="auto"/>
            <w:shd w:val="clear" w:color="auto" w:fill="auto"/>
            <w:tcMar>
              <w:top w:w="0" w:type="dxa"/>
              <w:left w:w="0" w:type="dxa"/>
              <w:bottom w:w="0" w:type="dxa"/>
              <w:right w:w="0" w:type="dxa"/>
            </w:tcMar>
            <w:vAlign w:val="center"/>
          </w:tcPr>
          <w:p w14:paraId="1F34BB05" w14:textId="7E8E184B"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44F76477" w14:textId="1A1349AE" w:rsidR="004125C0" w:rsidRPr="00EF2B36" w:rsidRDefault="004125C0" w:rsidP="00EF2B36">
            <w:pPr>
              <w:jc w:val="center"/>
              <w:rPr>
                <w:sz w:val="20"/>
                <w:szCs w:val="20"/>
              </w:rPr>
            </w:pPr>
            <w:proofErr w:type="spellStart"/>
            <w:r w:rsidRPr="00EF2B36">
              <w:rPr>
                <w:rStyle w:val="Emphasis"/>
                <w:sz w:val="20"/>
                <w:szCs w:val="20"/>
              </w:rPr>
              <w:t>Leptotrichia</w:t>
            </w:r>
            <w:proofErr w:type="spellEnd"/>
            <w:r w:rsidRPr="00EF2B36">
              <w:rPr>
                <w:sz w:val="20"/>
                <w:szCs w:val="20"/>
              </w:rPr>
              <w:t xml:space="preserve"> sp. oral taxon 212</w:t>
            </w:r>
          </w:p>
        </w:tc>
        <w:tc>
          <w:tcPr>
            <w:tcW w:w="0" w:type="auto"/>
            <w:shd w:val="clear" w:color="auto" w:fill="auto"/>
            <w:tcMar>
              <w:top w:w="0" w:type="dxa"/>
              <w:left w:w="0" w:type="dxa"/>
              <w:bottom w:w="0" w:type="dxa"/>
              <w:right w:w="0" w:type="dxa"/>
            </w:tcMar>
            <w:vAlign w:val="center"/>
            <w:hideMark/>
          </w:tcPr>
          <w:p w14:paraId="61D6052A" w14:textId="70FE4923" w:rsidR="004125C0" w:rsidRPr="00EF2B36" w:rsidRDefault="004125C0" w:rsidP="00EF2B36">
            <w:pPr>
              <w:jc w:val="center"/>
              <w:rPr>
                <w:sz w:val="20"/>
                <w:szCs w:val="20"/>
              </w:rPr>
            </w:pPr>
            <w:r w:rsidRPr="00EF2B36">
              <w:rPr>
                <w:sz w:val="20"/>
                <w:szCs w:val="20"/>
              </w:rPr>
              <w:t>4 (4.3%)</w:t>
            </w:r>
          </w:p>
        </w:tc>
        <w:tc>
          <w:tcPr>
            <w:tcW w:w="0" w:type="auto"/>
            <w:shd w:val="clear" w:color="auto" w:fill="auto"/>
            <w:tcMar>
              <w:top w:w="0" w:type="dxa"/>
              <w:left w:w="0" w:type="dxa"/>
              <w:bottom w:w="0" w:type="dxa"/>
              <w:right w:w="0" w:type="dxa"/>
            </w:tcMar>
            <w:vAlign w:val="center"/>
            <w:hideMark/>
          </w:tcPr>
          <w:p w14:paraId="6A911796" w14:textId="6648B501" w:rsidR="004125C0" w:rsidRPr="00EF2B36" w:rsidRDefault="004125C0" w:rsidP="00EF2B36">
            <w:pPr>
              <w:jc w:val="center"/>
              <w:rPr>
                <w:sz w:val="20"/>
                <w:szCs w:val="20"/>
              </w:rPr>
            </w:pPr>
            <w:r w:rsidRPr="00EF2B36">
              <w:rPr>
                <w:sz w:val="20"/>
                <w:szCs w:val="20"/>
              </w:rPr>
              <w:t>0 (0%)</w:t>
            </w:r>
          </w:p>
        </w:tc>
      </w:tr>
      <w:tr w:rsidR="004125C0" w:rsidRPr="004125C0" w14:paraId="0C2DA579" w14:textId="77777777" w:rsidTr="00EF2B36">
        <w:trPr>
          <w:divId w:val="1256129780"/>
          <w:jc w:val="center"/>
        </w:trPr>
        <w:tc>
          <w:tcPr>
            <w:tcW w:w="0" w:type="auto"/>
            <w:shd w:val="clear" w:color="auto" w:fill="auto"/>
            <w:tcMar>
              <w:top w:w="0" w:type="dxa"/>
              <w:left w:w="0" w:type="dxa"/>
              <w:bottom w:w="0" w:type="dxa"/>
              <w:right w:w="0" w:type="dxa"/>
            </w:tcMar>
            <w:vAlign w:val="center"/>
          </w:tcPr>
          <w:p w14:paraId="2DF020A1" w14:textId="2C46E9D6"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70209CB9" w14:textId="68338F24" w:rsidR="004125C0" w:rsidRPr="00EF2B36" w:rsidRDefault="004125C0" w:rsidP="00EF2B36">
            <w:pPr>
              <w:jc w:val="center"/>
              <w:rPr>
                <w:sz w:val="20"/>
                <w:szCs w:val="20"/>
              </w:rPr>
            </w:pPr>
            <w:proofErr w:type="spellStart"/>
            <w:r w:rsidRPr="00EF2B36">
              <w:rPr>
                <w:rStyle w:val="Emphasis"/>
                <w:sz w:val="20"/>
                <w:szCs w:val="20"/>
              </w:rPr>
              <w:t>Rothia</w:t>
            </w:r>
            <w:proofErr w:type="spellEnd"/>
            <w:r w:rsidRPr="00EF2B36">
              <w:rPr>
                <w:rStyle w:val="Emphasis"/>
                <w:sz w:val="20"/>
                <w:szCs w:val="20"/>
              </w:rPr>
              <w:t xml:space="preserve"> </w:t>
            </w:r>
            <w:proofErr w:type="spellStart"/>
            <w:r w:rsidRPr="00EF2B36">
              <w:rPr>
                <w:rStyle w:val="Emphasis"/>
                <w:sz w:val="20"/>
                <w:szCs w:val="20"/>
              </w:rPr>
              <w:t>aeria</w:t>
            </w:r>
            <w:proofErr w:type="spellEnd"/>
          </w:p>
        </w:tc>
        <w:tc>
          <w:tcPr>
            <w:tcW w:w="0" w:type="auto"/>
            <w:shd w:val="clear" w:color="auto" w:fill="auto"/>
            <w:tcMar>
              <w:top w:w="0" w:type="dxa"/>
              <w:left w:w="0" w:type="dxa"/>
              <w:bottom w:w="0" w:type="dxa"/>
              <w:right w:w="0" w:type="dxa"/>
            </w:tcMar>
            <w:vAlign w:val="center"/>
            <w:hideMark/>
          </w:tcPr>
          <w:p w14:paraId="2E29560D" w14:textId="1D074ED8" w:rsidR="004125C0" w:rsidRPr="00EF2B36" w:rsidRDefault="004125C0" w:rsidP="00EF2B36">
            <w:pPr>
              <w:jc w:val="center"/>
              <w:rPr>
                <w:sz w:val="20"/>
                <w:szCs w:val="20"/>
              </w:rPr>
            </w:pPr>
            <w:r w:rsidRPr="00EF2B36">
              <w:rPr>
                <w:sz w:val="20"/>
                <w:szCs w:val="20"/>
              </w:rPr>
              <w:t>16 (17.2%)</w:t>
            </w:r>
          </w:p>
        </w:tc>
        <w:tc>
          <w:tcPr>
            <w:tcW w:w="0" w:type="auto"/>
            <w:shd w:val="clear" w:color="auto" w:fill="auto"/>
            <w:tcMar>
              <w:top w:w="0" w:type="dxa"/>
              <w:left w:w="0" w:type="dxa"/>
              <w:bottom w:w="0" w:type="dxa"/>
              <w:right w:w="0" w:type="dxa"/>
            </w:tcMar>
            <w:vAlign w:val="center"/>
            <w:hideMark/>
          </w:tcPr>
          <w:p w14:paraId="02D6F97B" w14:textId="3C686420" w:rsidR="004125C0" w:rsidRPr="00EF2B36" w:rsidRDefault="004125C0" w:rsidP="00EF2B36">
            <w:pPr>
              <w:jc w:val="center"/>
              <w:rPr>
                <w:sz w:val="20"/>
                <w:szCs w:val="20"/>
              </w:rPr>
            </w:pPr>
            <w:r w:rsidRPr="00EF2B36">
              <w:rPr>
                <w:sz w:val="20"/>
                <w:szCs w:val="20"/>
              </w:rPr>
              <w:t>0 (0%)</w:t>
            </w:r>
          </w:p>
        </w:tc>
      </w:tr>
      <w:tr w:rsidR="004125C0" w:rsidRPr="004125C0" w14:paraId="447D299B" w14:textId="77777777" w:rsidTr="00EF2B36">
        <w:trPr>
          <w:divId w:val="1256129780"/>
          <w:jc w:val="center"/>
        </w:trPr>
        <w:tc>
          <w:tcPr>
            <w:tcW w:w="0" w:type="auto"/>
            <w:shd w:val="clear" w:color="auto" w:fill="auto"/>
            <w:tcMar>
              <w:top w:w="0" w:type="dxa"/>
              <w:left w:w="0" w:type="dxa"/>
              <w:bottom w:w="0" w:type="dxa"/>
              <w:right w:w="0" w:type="dxa"/>
            </w:tcMar>
            <w:vAlign w:val="center"/>
          </w:tcPr>
          <w:p w14:paraId="4E31D8DE" w14:textId="3785827F" w:rsidR="004125C0" w:rsidRPr="00EF2B36" w:rsidRDefault="004125C0" w:rsidP="00EF2B36">
            <w:pPr>
              <w:rPr>
                <w:sz w:val="20"/>
                <w:szCs w:val="20"/>
              </w:rPr>
            </w:pPr>
          </w:p>
        </w:tc>
        <w:tc>
          <w:tcPr>
            <w:tcW w:w="0" w:type="auto"/>
            <w:shd w:val="clear" w:color="auto" w:fill="auto"/>
            <w:tcMar>
              <w:top w:w="0" w:type="dxa"/>
              <w:left w:w="0" w:type="dxa"/>
              <w:bottom w:w="0" w:type="dxa"/>
              <w:right w:w="0" w:type="dxa"/>
            </w:tcMar>
            <w:vAlign w:val="center"/>
            <w:hideMark/>
          </w:tcPr>
          <w:p w14:paraId="6959992C" w14:textId="2812BB76" w:rsidR="004125C0" w:rsidRPr="00EF2B36" w:rsidRDefault="004125C0" w:rsidP="00EF2B36">
            <w:pPr>
              <w:jc w:val="center"/>
              <w:rPr>
                <w:sz w:val="20"/>
                <w:szCs w:val="20"/>
              </w:rPr>
            </w:pPr>
            <w:r w:rsidRPr="00EF2B36">
              <w:rPr>
                <w:rStyle w:val="Emphasis"/>
                <w:sz w:val="20"/>
                <w:szCs w:val="20"/>
              </w:rPr>
              <w:t xml:space="preserve">Streptococcus </w:t>
            </w:r>
            <w:proofErr w:type="spellStart"/>
            <w:r w:rsidRPr="00EF2B36">
              <w:rPr>
                <w:rStyle w:val="Emphasis"/>
                <w:sz w:val="20"/>
                <w:szCs w:val="20"/>
              </w:rPr>
              <w:t>infantis</w:t>
            </w:r>
            <w:proofErr w:type="spellEnd"/>
          </w:p>
        </w:tc>
        <w:tc>
          <w:tcPr>
            <w:tcW w:w="0" w:type="auto"/>
            <w:shd w:val="clear" w:color="auto" w:fill="auto"/>
            <w:tcMar>
              <w:top w:w="0" w:type="dxa"/>
              <w:left w:w="0" w:type="dxa"/>
              <w:bottom w:w="0" w:type="dxa"/>
              <w:right w:w="0" w:type="dxa"/>
            </w:tcMar>
            <w:vAlign w:val="center"/>
            <w:hideMark/>
          </w:tcPr>
          <w:p w14:paraId="2D562A6A" w14:textId="71AE58FC" w:rsidR="004125C0" w:rsidRPr="00EF2B36" w:rsidRDefault="004125C0" w:rsidP="00EF2B36">
            <w:pPr>
              <w:jc w:val="center"/>
              <w:rPr>
                <w:sz w:val="20"/>
                <w:szCs w:val="20"/>
              </w:rPr>
            </w:pPr>
            <w:r w:rsidRPr="00EF2B36">
              <w:rPr>
                <w:sz w:val="20"/>
                <w:szCs w:val="20"/>
              </w:rPr>
              <w:t>27 (29.03%)</w:t>
            </w:r>
          </w:p>
        </w:tc>
        <w:tc>
          <w:tcPr>
            <w:tcW w:w="0" w:type="auto"/>
            <w:shd w:val="clear" w:color="auto" w:fill="auto"/>
            <w:tcMar>
              <w:top w:w="0" w:type="dxa"/>
              <w:left w:w="0" w:type="dxa"/>
              <w:bottom w:w="0" w:type="dxa"/>
              <w:right w:w="0" w:type="dxa"/>
            </w:tcMar>
            <w:vAlign w:val="center"/>
            <w:hideMark/>
          </w:tcPr>
          <w:p w14:paraId="5DA600E5" w14:textId="4898A173" w:rsidR="004125C0" w:rsidRPr="00EF2B36" w:rsidRDefault="004125C0" w:rsidP="00EF2B36">
            <w:pPr>
              <w:jc w:val="center"/>
              <w:rPr>
                <w:sz w:val="20"/>
                <w:szCs w:val="20"/>
              </w:rPr>
            </w:pPr>
            <w:r w:rsidRPr="00EF2B36">
              <w:rPr>
                <w:sz w:val="20"/>
                <w:szCs w:val="20"/>
              </w:rPr>
              <w:t>0 (0%)</w:t>
            </w:r>
          </w:p>
        </w:tc>
      </w:tr>
    </w:tbl>
    <w:p w14:paraId="10B2060A" w14:textId="77777777" w:rsidR="004125C0" w:rsidRDefault="004125C0">
      <w:pPr>
        <w:divId w:val="1256129780"/>
      </w:pPr>
    </w:p>
    <w:p w14:paraId="4DFE3D84" w14:textId="13095BC5" w:rsidR="001F68D7" w:rsidRPr="000439E5" w:rsidRDefault="001F68D7" w:rsidP="001F68D7">
      <w:pPr>
        <w:pStyle w:val="Heading2"/>
        <w:spacing w:line="480" w:lineRule="auto"/>
        <w:rPr>
          <w:rFonts w:ascii="Times New Roman" w:hAnsi="Times New Roman" w:cs="Times New Roman"/>
          <w:color w:val="000000" w:themeColor="text1"/>
        </w:rPr>
      </w:pPr>
    </w:p>
    <w:p w14:paraId="6CEE9776" w14:textId="77777777" w:rsidR="00681208" w:rsidRDefault="00681208">
      <w:pPr>
        <w:rPr>
          <w:color w:val="000000" w:themeColor="text1"/>
        </w:rPr>
        <w:sectPr w:rsidR="00681208" w:rsidSect="00E54B8B">
          <w:pgSz w:w="12240" w:h="15840"/>
          <w:pgMar w:top="1440" w:right="1440" w:bottom="1440" w:left="1440" w:header="720" w:footer="720" w:gutter="0"/>
          <w:cols w:space="720"/>
          <w:docGrid w:linePitch="326"/>
        </w:sectPr>
      </w:pPr>
      <w:bookmarkStart w:id="10" w:name="_heading=h.49kkaiylho2e" w:colFirst="0" w:colLast="0"/>
      <w:bookmarkEnd w:id="10"/>
    </w:p>
    <w:p w14:paraId="32307D6A" w14:textId="7B5AC6A5" w:rsidR="001F68D7" w:rsidRPr="000439E5" w:rsidRDefault="001F68D7" w:rsidP="001F68D7">
      <w:pPr>
        <w:pStyle w:val="Heading2"/>
        <w:rPr>
          <w:rFonts w:ascii="Times New Roman" w:hAnsi="Times New Roman" w:cs="Times New Roman"/>
          <w:color w:val="000000" w:themeColor="text1"/>
        </w:rPr>
      </w:pPr>
      <w:r w:rsidRPr="00340DEB">
        <w:rPr>
          <w:rFonts w:ascii="Times New Roman" w:hAnsi="Times New Roman" w:cs="Times New Roman"/>
          <w:b/>
          <w:bCs/>
          <w:color w:val="000000" w:themeColor="text1"/>
        </w:rPr>
        <w:lastRenderedPageBreak/>
        <w:t>Table S11. Sensitivity analysis where potential contaminants were removed</w:t>
      </w:r>
      <w:r w:rsidR="00340DEB" w:rsidRPr="00340DEB">
        <w:rPr>
          <w:rFonts w:ascii="Times New Roman" w:hAnsi="Times New Roman" w:cs="Times New Roman"/>
          <w:b/>
          <w:bCs/>
          <w:color w:val="000000" w:themeColor="text1"/>
        </w:rPr>
        <w:t xml:space="preserve"> from dataset</w:t>
      </w:r>
      <w:r w:rsidRPr="00340DEB">
        <w:rPr>
          <w:rFonts w:ascii="Times New Roman" w:hAnsi="Times New Roman" w:cs="Times New Roman"/>
          <w:b/>
          <w:bCs/>
          <w:color w:val="000000" w:themeColor="text1"/>
        </w:rPr>
        <w:t xml:space="preserve"> prior to statistical modelling</w:t>
      </w:r>
      <w:r w:rsidR="00340DEB">
        <w:rPr>
          <w:rFonts w:ascii="Times New Roman" w:hAnsi="Times New Roman" w:cs="Times New Roman"/>
          <w:b/>
          <w:bCs/>
          <w:color w:val="000000" w:themeColor="text1"/>
        </w:rPr>
        <w:t xml:space="preserve"> for species richness</w:t>
      </w:r>
      <w:r w:rsidRPr="000439E5">
        <w:rPr>
          <w:rFonts w:ascii="Times New Roman" w:hAnsi="Times New Roman" w:cs="Times New Roman"/>
          <w:color w:val="000000" w:themeColor="text1"/>
        </w:rPr>
        <w:t xml:space="preserve">. Effect size (95% confidence interval) and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of decontaminated species richness using </w:t>
      </w:r>
      <w:proofErr w:type="spellStart"/>
      <w:r w:rsidRPr="000439E5">
        <w:rPr>
          <w:rFonts w:ascii="Times New Roman" w:hAnsi="Times New Roman" w:cs="Times New Roman"/>
          <w:color w:val="000000" w:themeColor="text1"/>
        </w:rPr>
        <w:t>decontam</w:t>
      </w:r>
      <w:proofErr w:type="spellEnd"/>
      <w:r w:rsidR="00406874">
        <w:rPr>
          <w:rFonts w:ascii="Times New Roman" w:hAnsi="Times New Roman" w:cs="Times New Roman"/>
          <w:color w:val="000000" w:themeColor="text1"/>
        </w:rPr>
        <w:t xml:space="preserve"> [23]</w:t>
      </w:r>
      <w:r w:rsidRPr="000439E5">
        <w:rPr>
          <w:rFonts w:ascii="Times New Roman" w:hAnsi="Times New Roman" w:cs="Times New Roman"/>
          <w:color w:val="000000" w:themeColor="text1"/>
        </w:rPr>
        <w:t xml:space="preserve"> (decontaminated data 1) and </w:t>
      </w:r>
      <w:proofErr w:type="spellStart"/>
      <w:r w:rsidRPr="000439E5">
        <w:rPr>
          <w:rFonts w:ascii="Times New Roman" w:hAnsi="Times New Roman" w:cs="Times New Roman"/>
          <w:color w:val="000000" w:themeColor="text1"/>
        </w:rPr>
        <w:t>tinyvamp</w:t>
      </w:r>
      <w:proofErr w:type="spellEnd"/>
      <w:r w:rsidR="006E65A3">
        <w:rPr>
          <w:rFonts w:ascii="Times New Roman" w:hAnsi="Times New Roman" w:cs="Times New Roman"/>
          <w:color w:val="000000" w:themeColor="text1"/>
        </w:rPr>
        <w:t xml:space="preserve"> [24]</w:t>
      </w:r>
      <w:r w:rsidRPr="000439E5">
        <w:rPr>
          <w:rFonts w:ascii="Times New Roman" w:hAnsi="Times New Roman" w:cs="Times New Roman"/>
          <w:color w:val="000000" w:themeColor="text1"/>
        </w:rPr>
        <w:t xml:space="preserve"> (decontaminated data 2). The change was tested using a model </w:t>
      </w:r>
      <w:proofErr w:type="spellStart"/>
      <w:r w:rsidRPr="000439E5">
        <w:rPr>
          <w:rFonts w:ascii="Times New Roman" w:hAnsi="Times New Roman" w:cs="Times New Roman"/>
          <w:color w:val="000000" w:themeColor="text1"/>
        </w:rPr>
        <w:t>lmer</w:t>
      </w:r>
      <w:proofErr w:type="spellEnd"/>
      <w:r w:rsidRPr="000439E5">
        <w:rPr>
          <w:rFonts w:ascii="Times New Roman" w:hAnsi="Times New Roman" w:cs="Times New Roman"/>
          <w:color w:val="000000" w:themeColor="text1"/>
        </w:rPr>
        <w:t xml:space="preserve">(species richness~ treatment +  (1|subject id)). Statistical significances were noted with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0.05,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0.01, and ***: </w:t>
      </w:r>
      <w:r w:rsidRPr="000439E5">
        <w:rPr>
          <w:rFonts w:ascii="Times New Roman" w:hAnsi="Times New Roman" w:cs="Times New Roman"/>
          <w:i/>
          <w:color w:val="000000" w:themeColor="text1"/>
        </w:rPr>
        <w:t>p</w:t>
      </w:r>
      <w:r w:rsidRPr="000439E5">
        <w:rPr>
          <w:rFonts w:ascii="Times New Roman" w:hAnsi="Times New Roman" w:cs="Times New Roman"/>
          <w:color w:val="000000" w:themeColor="text1"/>
        </w:rPr>
        <w:t xml:space="preserve">-value &lt; 0.001. </w:t>
      </w:r>
    </w:p>
    <w:p w14:paraId="0948238D" w14:textId="77777777" w:rsidR="001F68D7" w:rsidRPr="000439E5" w:rsidRDefault="001F68D7" w:rsidP="001F68D7">
      <w:pPr>
        <w:rPr>
          <w:color w:val="000000" w:themeColor="text1"/>
        </w:rPr>
      </w:pPr>
    </w:p>
    <w:tbl>
      <w:tblPr>
        <w:tblStyle w:val="1"/>
        <w:tblW w:w="12960" w:type="dxa"/>
        <w:tblLayout w:type="fixed"/>
        <w:tblLook w:val="0400" w:firstRow="0" w:lastRow="0" w:firstColumn="0" w:lastColumn="0" w:noHBand="0" w:noVBand="1"/>
      </w:tblPr>
      <w:tblGrid>
        <w:gridCol w:w="848"/>
        <w:gridCol w:w="1162"/>
        <w:gridCol w:w="586"/>
        <w:gridCol w:w="188"/>
        <w:gridCol w:w="1161"/>
        <w:gridCol w:w="586"/>
        <w:gridCol w:w="282"/>
        <w:gridCol w:w="1349"/>
        <w:gridCol w:w="586"/>
        <w:gridCol w:w="282"/>
        <w:gridCol w:w="1161"/>
        <w:gridCol w:w="586"/>
        <w:gridCol w:w="94"/>
        <w:gridCol w:w="1098"/>
        <w:gridCol w:w="586"/>
        <w:gridCol w:w="282"/>
        <w:gridCol w:w="1255"/>
        <w:gridCol w:w="586"/>
        <w:gridCol w:w="282"/>
      </w:tblGrid>
      <w:tr w:rsidR="000439E5" w:rsidRPr="000439E5" w14:paraId="4BCD6A80" w14:textId="77777777" w:rsidTr="00753B55">
        <w:trPr>
          <w:tblHeader/>
        </w:trPr>
        <w:tc>
          <w:tcPr>
            <w:tcW w:w="848" w:type="dxa"/>
            <w:tcBorders>
              <w:top w:val="single" w:sz="4" w:space="0" w:color="auto"/>
            </w:tcBorders>
            <w:shd w:val="clear" w:color="auto" w:fill="auto"/>
            <w:tcMar>
              <w:top w:w="0" w:type="dxa"/>
              <w:left w:w="0" w:type="dxa"/>
              <w:bottom w:w="0" w:type="dxa"/>
              <w:right w:w="0" w:type="dxa"/>
            </w:tcMar>
            <w:vAlign w:val="center"/>
          </w:tcPr>
          <w:p w14:paraId="2F889C1C" w14:textId="77777777" w:rsidR="001F68D7" w:rsidRPr="000439E5" w:rsidRDefault="001F68D7" w:rsidP="00D96CD2">
            <w:pPr>
              <w:jc w:val="center"/>
              <w:rPr>
                <w:color w:val="000000" w:themeColor="text1"/>
                <w:sz w:val="18"/>
                <w:szCs w:val="18"/>
              </w:rPr>
            </w:pPr>
          </w:p>
        </w:tc>
        <w:tc>
          <w:tcPr>
            <w:tcW w:w="6182" w:type="dxa"/>
            <w:gridSpan w:val="9"/>
            <w:tcBorders>
              <w:top w:val="single" w:sz="4" w:space="0" w:color="auto"/>
            </w:tcBorders>
            <w:shd w:val="clear" w:color="auto" w:fill="auto"/>
            <w:tcMar>
              <w:top w:w="0" w:type="dxa"/>
              <w:left w:w="45" w:type="dxa"/>
              <w:bottom w:w="0" w:type="dxa"/>
              <w:right w:w="45" w:type="dxa"/>
            </w:tcMar>
            <w:vAlign w:val="center"/>
          </w:tcPr>
          <w:p w14:paraId="26D9A761" w14:textId="77777777" w:rsidR="001F68D7" w:rsidRPr="000439E5" w:rsidRDefault="001F68D7" w:rsidP="00D96CD2">
            <w:pPr>
              <w:jc w:val="center"/>
              <w:rPr>
                <w:b/>
                <w:color w:val="000000" w:themeColor="text1"/>
                <w:sz w:val="18"/>
                <w:szCs w:val="18"/>
              </w:rPr>
            </w:pPr>
            <w:r w:rsidRPr="000439E5">
              <w:rPr>
                <w:b/>
                <w:color w:val="000000" w:themeColor="text1"/>
                <w:sz w:val="18"/>
                <w:szCs w:val="18"/>
              </w:rPr>
              <w:t>Decontaminated data 1</w:t>
            </w:r>
          </w:p>
        </w:tc>
        <w:tc>
          <w:tcPr>
            <w:tcW w:w="5930" w:type="dxa"/>
            <w:gridSpan w:val="9"/>
            <w:tcBorders>
              <w:top w:val="single" w:sz="4" w:space="0" w:color="auto"/>
            </w:tcBorders>
            <w:shd w:val="clear" w:color="auto" w:fill="auto"/>
            <w:tcMar>
              <w:top w:w="0" w:type="dxa"/>
              <w:left w:w="45" w:type="dxa"/>
              <w:bottom w:w="0" w:type="dxa"/>
              <w:right w:w="45" w:type="dxa"/>
            </w:tcMar>
            <w:vAlign w:val="center"/>
          </w:tcPr>
          <w:p w14:paraId="06F6F97A" w14:textId="77777777" w:rsidR="001F68D7" w:rsidRPr="000439E5" w:rsidRDefault="001F68D7" w:rsidP="00D96CD2">
            <w:pPr>
              <w:jc w:val="center"/>
              <w:rPr>
                <w:b/>
                <w:color w:val="000000" w:themeColor="text1"/>
                <w:sz w:val="18"/>
                <w:szCs w:val="18"/>
              </w:rPr>
            </w:pPr>
            <w:r w:rsidRPr="000439E5">
              <w:rPr>
                <w:b/>
                <w:color w:val="000000" w:themeColor="text1"/>
                <w:sz w:val="18"/>
                <w:szCs w:val="18"/>
              </w:rPr>
              <w:t>Decontaminated data 2</w:t>
            </w:r>
          </w:p>
        </w:tc>
      </w:tr>
      <w:tr w:rsidR="000439E5" w:rsidRPr="000439E5" w14:paraId="5DDB6DB4" w14:textId="77777777" w:rsidTr="00753B55">
        <w:trPr>
          <w:tblHeader/>
        </w:trPr>
        <w:tc>
          <w:tcPr>
            <w:tcW w:w="848" w:type="dxa"/>
            <w:shd w:val="clear" w:color="auto" w:fill="auto"/>
            <w:tcMar>
              <w:top w:w="0" w:type="dxa"/>
              <w:left w:w="0" w:type="dxa"/>
              <w:bottom w:w="0" w:type="dxa"/>
              <w:right w:w="0" w:type="dxa"/>
            </w:tcMar>
            <w:vAlign w:val="center"/>
          </w:tcPr>
          <w:p w14:paraId="227B9EA6" w14:textId="77777777" w:rsidR="001F68D7" w:rsidRPr="000439E5" w:rsidRDefault="001F68D7" w:rsidP="00D96CD2">
            <w:pPr>
              <w:jc w:val="center"/>
              <w:rPr>
                <w:b/>
                <w:color w:val="000000" w:themeColor="text1"/>
                <w:sz w:val="18"/>
                <w:szCs w:val="18"/>
              </w:rPr>
            </w:pPr>
          </w:p>
        </w:tc>
        <w:tc>
          <w:tcPr>
            <w:tcW w:w="1936" w:type="dxa"/>
            <w:gridSpan w:val="3"/>
            <w:shd w:val="clear" w:color="auto" w:fill="auto"/>
            <w:tcMar>
              <w:top w:w="0" w:type="dxa"/>
              <w:left w:w="45" w:type="dxa"/>
              <w:bottom w:w="0" w:type="dxa"/>
              <w:right w:w="45" w:type="dxa"/>
            </w:tcMar>
            <w:vAlign w:val="center"/>
          </w:tcPr>
          <w:p w14:paraId="7B81FA3A" w14:textId="77777777" w:rsidR="001F68D7" w:rsidRPr="000439E5" w:rsidRDefault="001F68D7" w:rsidP="00D96CD2">
            <w:pPr>
              <w:jc w:val="center"/>
              <w:rPr>
                <w:b/>
                <w:color w:val="000000" w:themeColor="text1"/>
                <w:sz w:val="18"/>
                <w:szCs w:val="18"/>
              </w:rPr>
            </w:pPr>
            <w:r w:rsidRPr="000439E5">
              <w:rPr>
                <w:b/>
                <w:color w:val="000000" w:themeColor="text1"/>
                <w:sz w:val="18"/>
                <w:szCs w:val="18"/>
              </w:rPr>
              <w:t>BAL</w:t>
            </w:r>
          </w:p>
        </w:tc>
        <w:tc>
          <w:tcPr>
            <w:tcW w:w="2029" w:type="dxa"/>
            <w:gridSpan w:val="3"/>
            <w:shd w:val="clear" w:color="auto" w:fill="auto"/>
            <w:tcMar>
              <w:top w:w="0" w:type="dxa"/>
              <w:left w:w="45" w:type="dxa"/>
              <w:bottom w:w="0" w:type="dxa"/>
              <w:right w:w="45" w:type="dxa"/>
            </w:tcMar>
            <w:vAlign w:val="center"/>
          </w:tcPr>
          <w:p w14:paraId="44697E8D" w14:textId="77777777" w:rsidR="001F68D7" w:rsidRPr="000439E5" w:rsidRDefault="001F68D7" w:rsidP="00D96CD2">
            <w:pPr>
              <w:jc w:val="center"/>
              <w:rPr>
                <w:b/>
                <w:color w:val="000000" w:themeColor="text1"/>
                <w:sz w:val="18"/>
                <w:szCs w:val="18"/>
              </w:rPr>
            </w:pPr>
            <w:r w:rsidRPr="000439E5">
              <w:rPr>
                <w:b/>
                <w:color w:val="000000" w:themeColor="text1"/>
                <w:sz w:val="18"/>
                <w:szCs w:val="18"/>
              </w:rPr>
              <w:t>Nasal swab</w:t>
            </w:r>
          </w:p>
        </w:tc>
        <w:tc>
          <w:tcPr>
            <w:tcW w:w="2217" w:type="dxa"/>
            <w:gridSpan w:val="3"/>
            <w:shd w:val="clear" w:color="auto" w:fill="auto"/>
            <w:tcMar>
              <w:top w:w="0" w:type="dxa"/>
              <w:left w:w="45" w:type="dxa"/>
              <w:bottom w:w="0" w:type="dxa"/>
              <w:right w:w="45" w:type="dxa"/>
            </w:tcMar>
            <w:vAlign w:val="center"/>
          </w:tcPr>
          <w:p w14:paraId="1E28CE40" w14:textId="77777777" w:rsidR="001F68D7" w:rsidRPr="000439E5" w:rsidRDefault="001F68D7" w:rsidP="00D96CD2">
            <w:pPr>
              <w:jc w:val="center"/>
              <w:rPr>
                <w:b/>
                <w:color w:val="000000" w:themeColor="text1"/>
                <w:sz w:val="18"/>
                <w:szCs w:val="18"/>
              </w:rPr>
            </w:pPr>
            <w:r w:rsidRPr="000439E5">
              <w:rPr>
                <w:b/>
                <w:color w:val="000000" w:themeColor="text1"/>
                <w:sz w:val="18"/>
                <w:szCs w:val="18"/>
              </w:rPr>
              <w:t>Sputum</w:t>
            </w:r>
          </w:p>
        </w:tc>
        <w:tc>
          <w:tcPr>
            <w:tcW w:w="1841" w:type="dxa"/>
            <w:gridSpan w:val="3"/>
            <w:shd w:val="clear" w:color="auto" w:fill="auto"/>
            <w:tcMar>
              <w:top w:w="0" w:type="dxa"/>
              <w:left w:w="45" w:type="dxa"/>
              <w:bottom w:w="0" w:type="dxa"/>
              <w:right w:w="45" w:type="dxa"/>
            </w:tcMar>
            <w:vAlign w:val="center"/>
          </w:tcPr>
          <w:p w14:paraId="1E7D3DBA" w14:textId="77777777" w:rsidR="001F68D7" w:rsidRPr="000439E5" w:rsidRDefault="001F68D7" w:rsidP="00D96CD2">
            <w:pPr>
              <w:jc w:val="center"/>
              <w:rPr>
                <w:b/>
                <w:color w:val="000000" w:themeColor="text1"/>
                <w:sz w:val="18"/>
                <w:szCs w:val="18"/>
              </w:rPr>
            </w:pPr>
            <w:r w:rsidRPr="000439E5">
              <w:rPr>
                <w:b/>
                <w:color w:val="000000" w:themeColor="text1"/>
                <w:sz w:val="18"/>
                <w:szCs w:val="18"/>
              </w:rPr>
              <w:t>BAL</w:t>
            </w:r>
          </w:p>
        </w:tc>
        <w:tc>
          <w:tcPr>
            <w:tcW w:w="1966" w:type="dxa"/>
            <w:gridSpan w:val="3"/>
            <w:shd w:val="clear" w:color="auto" w:fill="auto"/>
            <w:tcMar>
              <w:top w:w="0" w:type="dxa"/>
              <w:left w:w="45" w:type="dxa"/>
              <w:bottom w:w="0" w:type="dxa"/>
              <w:right w:w="45" w:type="dxa"/>
            </w:tcMar>
            <w:vAlign w:val="center"/>
          </w:tcPr>
          <w:p w14:paraId="45B5BF31" w14:textId="77777777" w:rsidR="001F68D7" w:rsidRPr="000439E5" w:rsidRDefault="001F68D7" w:rsidP="00D96CD2">
            <w:pPr>
              <w:jc w:val="center"/>
              <w:rPr>
                <w:b/>
                <w:color w:val="000000" w:themeColor="text1"/>
                <w:sz w:val="18"/>
                <w:szCs w:val="18"/>
              </w:rPr>
            </w:pPr>
            <w:r w:rsidRPr="000439E5">
              <w:rPr>
                <w:b/>
                <w:color w:val="000000" w:themeColor="text1"/>
                <w:sz w:val="18"/>
                <w:szCs w:val="18"/>
              </w:rPr>
              <w:t>Nasal swab</w:t>
            </w:r>
          </w:p>
        </w:tc>
        <w:tc>
          <w:tcPr>
            <w:tcW w:w="2123" w:type="dxa"/>
            <w:gridSpan w:val="3"/>
            <w:shd w:val="clear" w:color="auto" w:fill="auto"/>
            <w:tcMar>
              <w:top w:w="0" w:type="dxa"/>
              <w:left w:w="45" w:type="dxa"/>
              <w:bottom w:w="0" w:type="dxa"/>
              <w:right w:w="45" w:type="dxa"/>
            </w:tcMar>
            <w:vAlign w:val="center"/>
          </w:tcPr>
          <w:p w14:paraId="6874A499" w14:textId="77777777" w:rsidR="001F68D7" w:rsidRPr="000439E5" w:rsidRDefault="001F68D7" w:rsidP="00D96CD2">
            <w:pPr>
              <w:jc w:val="center"/>
              <w:rPr>
                <w:b/>
                <w:color w:val="000000" w:themeColor="text1"/>
                <w:sz w:val="18"/>
                <w:szCs w:val="18"/>
              </w:rPr>
            </w:pPr>
            <w:r w:rsidRPr="000439E5">
              <w:rPr>
                <w:b/>
                <w:color w:val="000000" w:themeColor="text1"/>
                <w:sz w:val="18"/>
                <w:szCs w:val="18"/>
              </w:rPr>
              <w:t>Sputum</w:t>
            </w:r>
          </w:p>
        </w:tc>
      </w:tr>
      <w:tr w:rsidR="000439E5" w:rsidRPr="000439E5" w14:paraId="00C9C79C" w14:textId="77777777" w:rsidTr="00753B55">
        <w:trPr>
          <w:tblHeader/>
        </w:trPr>
        <w:tc>
          <w:tcPr>
            <w:tcW w:w="848" w:type="dxa"/>
            <w:tcBorders>
              <w:bottom w:val="single" w:sz="4" w:space="0" w:color="auto"/>
            </w:tcBorders>
            <w:shd w:val="clear" w:color="auto" w:fill="auto"/>
            <w:tcMar>
              <w:top w:w="0" w:type="dxa"/>
              <w:left w:w="0" w:type="dxa"/>
              <w:bottom w:w="0" w:type="dxa"/>
              <w:right w:w="0" w:type="dxa"/>
            </w:tcMar>
            <w:vAlign w:val="center"/>
          </w:tcPr>
          <w:p w14:paraId="460C705A" w14:textId="77777777" w:rsidR="001F68D7" w:rsidRPr="000439E5" w:rsidRDefault="001F68D7" w:rsidP="00D96CD2">
            <w:pPr>
              <w:jc w:val="center"/>
              <w:rPr>
                <w:b/>
                <w:color w:val="000000" w:themeColor="text1"/>
                <w:sz w:val="18"/>
                <w:szCs w:val="18"/>
              </w:rPr>
            </w:pPr>
          </w:p>
        </w:tc>
        <w:tc>
          <w:tcPr>
            <w:tcW w:w="1162" w:type="dxa"/>
            <w:tcBorders>
              <w:bottom w:val="single" w:sz="4" w:space="0" w:color="auto"/>
            </w:tcBorders>
            <w:shd w:val="clear" w:color="auto" w:fill="auto"/>
            <w:tcMar>
              <w:top w:w="0" w:type="dxa"/>
              <w:left w:w="0" w:type="dxa"/>
              <w:bottom w:w="0" w:type="dxa"/>
              <w:right w:w="0" w:type="dxa"/>
            </w:tcMar>
            <w:vAlign w:val="center"/>
          </w:tcPr>
          <w:p w14:paraId="663EFDFE"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19A2D630"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188" w:type="dxa"/>
            <w:tcBorders>
              <w:bottom w:val="single" w:sz="4" w:space="0" w:color="auto"/>
            </w:tcBorders>
            <w:shd w:val="clear" w:color="auto" w:fill="auto"/>
            <w:tcMar>
              <w:top w:w="0" w:type="dxa"/>
              <w:left w:w="0" w:type="dxa"/>
              <w:bottom w:w="0" w:type="dxa"/>
              <w:right w:w="0" w:type="dxa"/>
            </w:tcMar>
            <w:vAlign w:val="center"/>
          </w:tcPr>
          <w:p w14:paraId="16FFABE8" w14:textId="77777777" w:rsidR="001F68D7" w:rsidRPr="000439E5" w:rsidRDefault="001F68D7" w:rsidP="00D96CD2">
            <w:pPr>
              <w:jc w:val="center"/>
              <w:rPr>
                <w:b/>
                <w:color w:val="000000" w:themeColor="text1"/>
                <w:sz w:val="18"/>
                <w:szCs w:val="18"/>
              </w:rPr>
            </w:pPr>
          </w:p>
        </w:tc>
        <w:tc>
          <w:tcPr>
            <w:tcW w:w="1161" w:type="dxa"/>
            <w:tcBorders>
              <w:bottom w:val="single" w:sz="4" w:space="0" w:color="auto"/>
            </w:tcBorders>
            <w:shd w:val="clear" w:color="auto" w:fill="auto"/>
            <w:tcMar>
              <w:top w:w="0" w:type="dxa"/>
              <w:left w:w="0" w:type="dxa"/>
              <w:bottom w:w="0" w:type="dxa"/>
              <w:right w:w="0" w:type="dxa"/>
            </w:tcMar>
            <w:vAlign w:val="center"/>
          </w:tcPr>
          <w:p w14:paraId="6972AD29"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6F69DB7A"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282" w:type="dxa"/>
            <w:tcBorders>
              <w:bottom w:val="single" w:sz="4" w:space="0" w:color="auto"/>
            </w:tcBorders>
            <w:shd w:val="clear" w:color="auto" w:fill="auto"/>
            <w:tcMar>
              <w:top w:w="0" w:type="dxa"/>
              <w:left w:w="0" w:type="dxa"/>
              <w:bottom w:w="0" w:type="dxa"/>
              <w:right w:w="0" w:type="dxa"/>
            </w:tcMar>
            <w:vAlign w:val="center"/>
          </w:tcPr>
          <w:p w14:paraId="4B15D281" w14:textId="77777777" w:rsidR="001F68D7" w:rsidRPr="000439E5" w:rsidRDefault="001F68D7" w:rsidP="00D96CD2">
            <w:pPr>
              <w:jc w:val="center"/>
              <w:rPr>
                <w:b/>
                <w:color w:val="000000" w:themeColor="text1"/>
                <w:sz w:val="18"/>
                <w:szCs w:val="18"/>
              </w:rPr>
            </w:pPr>
          </w:p>
        </w:tc>
        <w:tc>
          <w:tcPr>
            <w:tcW w:w="1349" w:type="dxa"/>
            <w:tcBorders>
              <w:bottom w:val="single" w:sz="4" w:space="0" w:color="auto"/>
            </w:tcBorders>
            <w:shd w:val="clear" w:color="auto" w:fill="auto"/>
            <w:tcMar>
              <w:top w:w="0" w:type="dxa"/>
              <w:left w:w="0" w:type="dxa"/>
              <w:bottom w:w="0" w:type="dxa"/>
              <w:right w:w="0" w:type="dxa"/>
            </w:tcMar>
            <w:vAlign w:val="center"/>
          </w:tcPr>
          <w:p w14:paraId="1F396A05"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78A4FC68"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282" w:type="dxa"/>
            <w:tcBorders>
              <w:bottom w:val="single" w:sz="4" w:space="0" w:color="auto"/>
            </w:tcBorders>
            <w:shd w:val="clear" w:color="auto" w:fill="auto"/>
            <w:tcMar>
              <w:top w:w="0" w:type="dxa"/>
              <w:left w:w="0" w:type="dxa"/>
              <w:bottom w:w="0" w:type="dxa"/>
              <w:right w:w="0" w:type="dxa"/>
            </w:tcMar>
            <w:vAlign w:val="center"/>
          </w:tcPr>
          <w:p w14:paraId="6C7423A1" w14:textId="77777777" w:rsidR="001F68D7" w:rsidRPr="000439E5" w:rsidRDefault="001F68D7" w:rsidP="00D96CD2">
            <w:pPr>
              <w:jc w:val="center"/>
              <w:rPr>
                <w:b/>
                <w:color w:val="000000" w:themeColor="text1"/>
                <w:sz w:val="18"/>
                <w:szCs w:val="18"/>
              </w:rPr>
            </w:pPr>
          </w:p>
        </w:tc>
        <w:tc>
          <w:tcPr>
            <w:tcW w:w="1161" w:type="dxa"/>
            <w:tcBorders>
              <w:bottom w:val="single" w:sz="4" w:space="0" w:color="auto"/>
            </w:tcBorders>
            <w:shd w:val="clear" w:color="auto" w:fill="auto"/>
            <w:tcMar>
              <w:top w:w="0" w:type="dxa"/>
              <w:left w:w="0" w:type="dxa"/>
              <w:bottom w:w="0" w:type="dxa"/>
              <w:right w:w="0" w:type="dxa"/>
            </w:tcMar>
            <w:vAlign w:val="center"/>
          </w:tcPr>
          <w:p w14:paraId="3E87CF73"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7B2E4145"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94" w:type="dxa"/>
            <w:tcBorders>
              <w:bottom w:val="single" w:sz="4" w:space="0" w:color="auto"/>
            </w:tcBorders>
            <w:shd w:val="clear" w:color="auto" w:fill="auto"/>
            <w:tcMar>
              <w:top w:w="0" w:type="dxa"/>
              <w:left w:w="0" w:type="dxa"/>
              <w:bottom w:w="0" w:type="dxa"/>
              <w:right w:w="0" w:type="dxa"/>
            </w:tcMar>
            <w:vAlign w:val="center"/>
          </w:tcPr>
          <w:p w14:paraId="388AF3BF" w14:textId="77777777" w:rsidR="001F68D7" w:rsidRPr="000439E5" w:rsidRDefault="001F68D7" w:rsidP="00D96CD2">
            <w:pPr>
              <w:jc w:val="center"/>
              <w:rPr>
                <w:b/>
                <w:color w:val="000000" w:themeColor="text1"/>
                <w:sz w:val="18"/>
                <w:szCs w:val="18"/>
              </w:rPr>
            </w:pPr>
          </w:p>
        </w:tc>
        <w:tc>
          <w:tcPr>
            <w:tcW w:w="1098" w:type="dxa"/>
            <w:tcBorders>
              <w:bottom w:val="single" w:sz="4" w:space="0" w:color="auto"/>
            </w:tcBorders>
            <w:shd w:val="clear" w:color="auto" w:fill="auto"/>
            <w:tcMar>
              <w:top w:w="0" w:type="dxa"/>
              <w:left w:w="0" w:type="dxa"/>
              <w:bottom w:w="0" w:type="dxa"/>
              <w:right w:w="0" w:type="dxa"/>
            </w:tcMar>
            <w:vAlign w:val="center"/>
          </w:tcPr>
          <w:p w14:paraId="45B5ADA5"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65D362D0"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282" w:type="dxa"/>
            <w:tcBorders>
              <w:bottom w:val="single" w:sz="4" w:space="0" w:color="auto"/>
            </w:tcBorders>
            <w:shd w:val="clear" w:color="auto" w:fill="auto"/>
            <w:tcMar>
              <w:top w:w="0" w:type="dxa"/>
              <w:left w:w="0" w:type="dxa"/>
              <w:bottom w:w="0" w:type="dxa"/>
              <w:right w:w="0" w:type="dxa"/>
            </w:tcMar>
            <w:vAlign w:val="center"/>
          </w:tcPr>
          <w:p w14:paraId="7982B786" w14:textId="77777777" w:rsidR="001F68D7" w:rsidRPr="000439E5" w:rsidRDefault="001F68D7" w:rsidP="00D96CD2">
            <w:pPr>
              <w:jc w:val="center"/>
              <w:rPr>
                <w:b/>
                <w:color w:val="000000" w:themeColor="text1"/>
                <w:sz w:val="18"/>
                <w:szCs w:val="18"/>
              </w:rPr>
            </w:pPr>
          </w:p>
        </w:tc>
        <w:tc>
          <w:tcPr>
            <w:tcW w:w="1255" w:type="dxa"/>
            <w:tcBorders>
              <w:bottom w:val="single" w:sz="4" w:space="0" w:color="auto"/>
            </w:tcBorders>
            <w:shd w:val="clear" w:color="auto" w:fill="auto"/>
            <w:tcMar>
              <w:top w:w="0" w:type="dxa"/>
              <w:left w:w="0" w:type="dxa"/>
              <w:bottom w:w="0" w:type="dxa"/>
              <w:right w:w="0" w:type="dxa"/>
            </w:tcMar>
            <w:vAlign w:val="center"/>
          </w:tcPr>
          <w:p w14:paraId="26C79A73" w14:textId="77777777" w:rsidR="001F68D7" w:rsidRPr="000439E5" w:rsidRDefault="001F68D7" w:rsidP="00D96CD2">
            <w:pPr>
              <w:jc w:val="center"/>
              <w:rPr>
                <w:b/>
                <w:color w:val="000000" w:themeColor="text1"/>
                <w:sz w:val="18"/>
                <w:szCs w:val="18"/>
              </w:rPr>
            </w:pPr>
            <w:r w:rsidRPr="000439E5">
              <w:rPr>
                <w:b/>
                <w:color w:val="000000" w:themeColor="text1"/>
                <w:sz w:val="18"/>
                <w:szCs w:val="18"/>
              </w:rPr>
              <w:t>Effect size</w:t>
            </w:r>
            <w:r w:rsidRPr="000439E5">
              <w:rPr>
                <w:b/>
                <w:color w:val="000000" w:themeColor="text1"/>
                <w:sz w:val="18"/>
                <w:szCs w:val="18"/>
              </w:rPr>
              <w:br/>
              <w:t>(95% CI)</w:t>
            </w:r>
          </w:p>
        </w:tc>
        <w:tc>
          <w:tcPr>
            <w:tcW w:w="586" w:type="dxa"/>
            <w:tcBorders>
              <w:bottom w:val="single" w:sz="4" w:space="0" w:color="auto"/>
            </w:tcBorders>
            <w:shd w:val="clear" w:color="auto" w:fill="auto"/>
            <w:tcMar>
              <w:top w:w="0" w:type="dxa"/>
              <w:left w:w="0" w:type="dxa"/>
              <w:bottom w:w="0" w:type="dxa"/>
              <w:right w:w="0" w:type="dxa"/>
            </w:tcMar>
            <w:vAlign w:val="center"/>
          </w:tcPr>
          <w:p w14:paraId="527CF08A" w14:textId="77777777" w:rsidR="001F68D7" w:rsidRPr="000439E5" w:rsidRDefault="001F68D7" w:rsidP="00D96CD2">
            <w:pPr>
              <w:jc w:val="center"/>
              <w:rPr>
                <w:b/>
                <w:color w:val="000000" w:themeColor="text1"/>
                <w:sz w:val="18"/>
                <w:szCs w:val="18"/>
              </w:rPr>
            </w:pPr>
            <w:r w:rsidRPr="000439E5">
              <w:rPr>
                <w:b/>
                <w:i/>
                <w:color w:val="000000" w:themeColor="text1"/>
                <w:sz w:val="18"/>
                <w:szCs w:val="18"/>
              </w:rPr>
              <w:t>p</w:t>
            </w:r>
            <w:r w:rsidRPr="000439E5">
              <w:rPr>
                <w:b/>
                <w:color w:val="000000" w:themeColor="text1"/>
                <w:sz w:val="18"/>
                <w:szCs w:val="18"/>
              </w:rPr>
              <w:t>-value</w:t>
            </w:r>
          </w:p>
        </w:tc>
        <w:tc>
          <w:tcPr>
            <w:tcW w:w="282" w:type="dxa"/>
            <w:tcBorders>
              <w:bottom w:val="single" w:sz="4" w:space="0" w:color="auto"/>
            </w:tcBorders>
            <w:shd w:val="clear" w:color="auto" w:fill="auto"/>
            <w:tcMar>
              <w:top w:w="0" w:type="dxa"/>
              <w:left w:w="0" w:type="dxa"/>
              <w:bottom w:w="0" w:type="dxa"/>
              <w:right w:w="0" w:type="dxa"/>
            </w:tcMar>
            <w:vAlign w:val="center"/>
          </w:tcPr>
          <w:p w14:paraId="1E24B1E8" w14:textId="77777777" w:rsidR="001F68D7" w:rsidRPr="000439E5" w:rsidRDefault="001F68D7" w:rsidP="00D96CD2">
            <w:pPr>
              <w:jc w:val="center"/>
              <w:rPr>
                <w:b/>
                <w:color w:val="000000" w:themeColor="text1"/>
                <w:sz w:val="18"/>
                <w:szCs w:val="18"/>
              </w:rPr>
            </w:pPr>
          </w:p>
        </w:tc>
      </w:tr>
      <w:tr w:rsidR="000439E5" w:rsidRPr="000439E5" w14:paraId="5D0518EA" w14:textId="77777777" w:rsidTr="00753B55">
        <w:tc>
          <w:tcPr>
            <w:tcW w:w="848" w:type="dxa"/>
            <w:tcBorders>
              <w:top w:val="single" w:sz="4" w:space="0" w:color="auto"/>
            </w:tcBorders>
            <w:shd w:val="clear" w:color="auto" w:fill="auto"/>
            <w:tcMar>
              <w:top w:w="0" w:type="dxa"/>
              <w:left w:w="0" w:type="dxa"/>
              <w:bottom w:w="0" w:type="dxa"/>
              <w:right w:w="0" w:type="dxa"/>
            </w:tcMar>
            <w:vAlign w:val="center"/>
          </w:tcPr>
          <w:p w14:paraId="57FB533C" w14:textId="77777777" w:rsidR="001F68D7" w:rsidRPr="000439E5" w:rsidRDefault="001F68D7" w:rsidP="00D96CD2">
            <w:pPr>
              <w:jc w:val="center"/>
              <w:rPr>
                <w:color w:val="000000" w:themeColor="text1"/>
                <w:sz w:val="18"/>
                <w:szCs w:val="18"/>
              </w:rPr>
            </w:pPr>
            <w:r w:rsidRPr="000439E5">
              <w:rPr>
                <w:color w:val="000000" w:themeColor="text1"/>
                <w:sz w:val="18"/>
                <w:szCs w:val="18"/>
              </w:rPr>
              <w:t>(Intercept)</w:t>
            </w:r>
          </w:p>
        </w:tc>
        <w:tc>
          <w:tcPr>
            <w:tcW w:w="1162" w:type="dxa"/>
            <w:tcBorders>
              <w:top w:val="single" w:sz="4" w:space="0" w:color="auto"/>
            </w:tcBorders>
            <w:shd w:val="clear" w:color="auto" w:fill="auto"/>
            <w:tcMar>
              <w:top w:w="0" w:type="dxa"/>
              <w:left w:w="0" w:type="dxa"/>
              <w:bottom w:w="0" w:type="dxa"/>
              <w:right w:w="0" w:type="dxa"/>
            </w:tcMar>
            <w:vAlign w:val="center"/>
          </w:tcPr>
          <w:p w14:paraId="5FB4FB0A" w14:textId="77777777" w:rsidR="001F68D7" w:rsidRPr="000439E5" w:rsidRDefault="001F68D7" w:rsidP="00D96CD2">
            <w:pPr>
              <w:jc w:val="center"/>
              <w:rPr>
                <w:color w:val="000000" w:themeColor="text1"/>
                <w:sz w:val="18"/>
                <w:szCs w:val="18"/>
              </w:rPr>
            </w:pPr>
            <w:r w:rsidRPr="000439E5">
              <w:rPr>
                <w:color w:val="000000" w:themeColor="text1"/>
                <w:sz w:val="18"/>
                <w:szCs w:val="18"/>
              </w:rPr>
              <w:t>3.4 (-6.6, 13.4)</w:t>
            </w:r>
          </w:p>
        </w:tc>
        <w:tc>
          <w:tcPr>
            <w:tcW w:w="586" w:type="dxa"/>
            <w:tcBorders>
              <w:top w:val="single" w:sz="4" w:space="0" w:color="auto"/>
            </w:tcBorders>
            <w:shd w:val="clear" w:color="auto" w:fill="auto"/>
            <w:tcMar>
              <w:top w:w="0" w:type="dxa"/>
              <w:left w:w="0" w:type="dxa"/>
              <w:bottom w:w="0" w:type="dxa"/>
              <w:right w:w="0" w:type="dxa"/>
            </w:tcMar>
            <w:vAlign w:val="center"/>
          </w:tcPr>
          <w:p w14:paraId="3D0F968F" w14:textId="77777777" w:rsidR="001F68D7" w:rsidRPr="000439E5" w:rsidRDefault="001F68D7" w:rsidP="00D96CD2">
            <w:pPr>
              <w:jc w:val="center"/>
              <w:rPr>
                <w:color w:val="000000" w:themeColor="text1"/>
                <w:sz w:val="18"/>
                <w:szCs w:val="18"/>
              </w:rPr>
            </w:pPr>
            <w:r w:rsidRPr="000439E5">
              <w:rPr>
                <w:color w:val="000000" w:themeColor="text1"/>
                <w:sz w:val="18"/>
                <w:szCs w:val="18"/>
              </w:rPr>
              <w:t>0.520</w:t>
            </w:r>
          </w:p>
        </w:tc>
        <w:tc>
          <w:tcPr>
            <w:tcW w:w="188" w:type="dxa"/>
            <w:tcBorders>
              <w:top w:val="single" w:sz="4" w:space="0" w:color="auto"/>
            </w:tcBorders>
            <w:shd w:val="clear" w:color="auto" w:fill="auto"/>
            <w:tcMar>
              <w:top w:w="0" w:type="dxa"/>
              <w:left w:w="0" w:type="dxa"/>
              <w:bottom w:w="0" w:type="dxa"/>
              <w:right w:w="0" w:type="dxa"/>
            </w:tcMar>
            <w:vAlign w:val="center"/>
          </w:tcPr>
          <w:p w14:paraId="1A0FC351" w14:textId="77777777" w:rsidR="001F68D7" w:rsidRPr="000439E5" w:rsidRDefault="001F68D7" w:rsidP="00D96CD2">
            <w:pPr>
              <w:jc w:val="center"/>
              <w:rPr>
                <w:color w:val="000000" w:themeColor="text1"/>
                <w:sz w:val="18"/>
                <w:szCs w:val="18"/>
              </w:rPr>
            </w:pPr>
          </w:p>
        </w:tc>
        <w:tc>
          <w:tcPr>
            <w:tcW w:w="1161" w:type="dxa"/>
            <w:tcBorders>
              <w:top w:val="single" w:sz="4" w:space="0" w:color="auto"/>
            </w:tcBorders>
            <w:shd w:val="clear" w:color="auto" w:fill="auto"/>
            <w:tcMar>
              <w:top w:w="0" w:type="dxa"/>
              <w:left w:w="0" w:type="dxa"/>
              <w:bottom w:w="0" w:type="dxa"/>
              <w:right w:w="0" w:type="dxa"/>
            </w:tcMar>
            <w:vAlign w:val="center"/>
          </w:tcPr>
          <w:p w14:paraId="69C4CC52" w14:textId="77777777" w:rsidR="001F68D7" w:rsidRPr="000439E5" w:rsidRDefault="001F68D7" w:rsidP="00D96CD2">
            <w:pPr>
              <w:jc w:val="center"/>
              <w:rPr>
                <w:color w:val="000000" w:themeColor="text1"/>
                <w:sz w:val="18"/>
                <w:szCs w:val="18"/>
              </w:rPr>
            </w:pPr>
            <w:r w:rsidRPr="000439E5">
              <w:rPr>
                <w:color w:val="000000" w:themeColor="text1"/>
                <w:sz w:val="18"/>
                <w:szCs w:val="18"/>
              </w:rPr>
              <w:t>8.1 (5.6, 10.6)</w:t>
            </w:r>
          </w:p>
        </w:tc>
        <w:tc>
          <w:tcPr>
            <w:tcW w:w="586" w:type="dxa"/>
            <w:tcBorders>
              <w:top w:val="single" w:sz="4" w:space="0" w:color="auto"/>
            </w:tcBorders>
            <w:shd w:val="clear" w:color="auto" w:fill="auto"/>
            <w:tcMar>
              <w:top w:w="0" w:type="dxa"/>
              <w:left w:w="0" w:type="dxa"/>
              <w:bottom w:w="0" w:type="dxa"/>
              <w:right w:w="0" w:type="dxa"/>
            </w:tcMar>
            <w:vAlign w:val="center"/>
          </w:tcPr>
          <w:p w14:paraId="3DDF5415" w14:textId="07569A84"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tcBorders>
              <w:top w:val="single" w:sz="4" w:space="0" w:color="auto"/>
            </w:tcBorders>
            <w:shd w:val="clear" w:color="auto" w:fill="auto"/>
            <w:tcMar>
              <w:top w:w="0" w:type="dxa"/>
              <w:left w:w="0" w:type="dxa"/>
              <w:bottom w:w="0" w:type="dxa"/>
              <w:right w:w="0" w:type="dxa"/>
            </w:tcMar>
            <w:vAlign w:val="center"/>
          </w:tcPr>
          <w:p w14:paraId="3BA991DB"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349" w:type="dxa"/>
            <w:tcBorders>
              <w:top w:val="single" w:sz="4" w:space="0" w:color="auto"/>
            </w:tcBorders>
            <w:shd w:val="clear" w:color="auto" w:fill="auto"/>
            <w:tcMar>
              <w:top w:w="0" w:type="dxa"/>
              <w:left w:w="0" w:type="dxa"/>
              <w:bottom w:w="0" w:type="dxa"/>
              <w:right w:w="0" w:type="dxa"/>
            </w:tcMar>
            <w:vAlign w:val="center"/>
          </w:tcPr>
          <w:p w14:paraId="734D4B6F" w14:textId="77777777" w:rsidR="001F68D7" w:rsidRPr="000439E5" w:rsidRDefault="001F68D7" w:rsidP="00D96CD2">
            <w:pPr>
              <w:jc w:val="center"/>
              <w:rPr>
                <w:color w:val="000000" w:themeColor="text1"/>
                <w:sz w:val="18"/>
                <w:szCs w:val="18"/>
              </w:rPr>
            </w:pPr>
            <w:r w:rsidRPr="000439E5">
              <w:rPr>
                <w:color w:val="000000" w:themeColor="text1"/>
                <w:sz w:val="18"/>
                <w:szCs w:val="18"/>
              </w:rPr>
              <w:t>14.2 (-4.0, 32.4)</w:t>
            </w:r>
          </w:p>
        </w:tc>
        <w:tc>
          <w:tcPr>
            <w:tcW w:w="586" w:type="dxa"/>
            <w:tcBorders>
              <w:top w:val="single" w:sz="4" w:space="0" w:color="auto"/>
            </w:tcBorders>
            <w:shd w:val="clear" w:color="auto" w:fill="auto"/>
            <w:tcMar>
              <w:top w:w="0" w:type="dxa"/>
              <w:left w:w="0" w:type="dxa"/>
              <w:bottom w:w="0" w:type="dxa"/>
              <w:right w:w="0" w:type="dxa"/>
            </w:tcMar>
            <w:vAlign w:val="center"/>
          </w:tcPr>
          <w:p w14:paraId="7753C919" w14:textId="77777777" w:rsidR="001F68D7" w:rsidRPr="000439E5" w:rsidRDefault="001F68D7" w:rsidP="00D96CD2">
            <w:pPr>
              <w:jc w:val="center"/>
              <w:rPr>
                <w:color w:val="000000" w:themeColor="text1"/>
                <w:sz w:val="18"/>
                <w:szCs w:val="18"/>
              </w:rPr>
            </w:pPr>
            <w:r w:rsidRPr="000439E5">
              <w:rPr>
                <w:color w:val="000000" w:themeColor="text1"/>
                <w:sz w:val="18"/>
                <w:szCs w:val="18"/>
              </w:rPr>
              <w:t>0.159</w:t>
            </w:r>
          </w:p>
        </w:tc>
        <w:tc>
          <w:tcPr>
            <w:tcW w:w="282" w:type="dxa"/>
            <w:tcBorders>
              <w:top w:val="single" w:sz="4" w:space="0" w:color="auto"/>
            </w:tcBorders>
            <w:shd w:val="clear" w:color="auto" w:fill="auto"/>
            <w:tcMar>
              <w:top w:w="0" w:type="dxa"/>
              <w:left w:w="0" w:type="dxa"/>
              <w:bottom w:w="0" w:type="dxa"/>
              <w:right w:w="0" w:type="dxa"/>
            </w:tcMar>
            <w:vAlign w:val="center"/>
          </w:tcPr>
          <w:p w14:paraId="6456B3F3" w14:textId="77777777" w:rsidR="001F68D7" w:rsidRPr="000439E5" w:rsidRDefault="001F68D7" w:rsidP="00D96CD2">
            <w:pPr>
              <w:jc w:val="center"/>
              <w:rPr>
                <w:color w:val="000000" w:themeColor="text1"/>
                <w:sz w:val="18"/>
                <w:szCs w:val="18"/>
              </w:rPr>
            </w:pPr>
          </w:p>
        </w:tc>
        <w:tc>
          <w:tcPr>
            <w:tcW w:w="1161" w:type="dxa"/>
            <w:tcBorders>
              <w:top w:val="single" w:sz="4" w:space="0" w:color="auto"/>
            </w:tcBorders>
            <w:shd w:val="clear" w:color="auto" w:fill="auto"/>
            <w:tcMar>
              <w:top w:w="0" w:type="dxa"/>
              <w:left w:w="0" w:type="dxa"/>
              <w:bottom w:w="0" w:type="dxa"/>
              <w:right w:w="0" w:type="dxa"/>
            </w:tcMar>
            <w:vAlign w:val="center"/>
          </w:tcPr>
          <w:p w14:paraId="6D425275" w14:textId="77777777" w:rsidR="001F68D7" w:rsidRPr="000439E5" w:rsidRDefault="001F68D7" w:rsidP="00D96CD2">
            <w:pPr>
              <w:jc w:val="center"/>
              <w:rPr>
                <w:color w:val="000000" w:themeColor="text1"/>
                <w:sz w:val="18"/>
                <w:szCs w:val="18"/>
              </w:rPr>
            </w:pPr>
            <w:r w:rsidRPr="000439E5">
              <w:rPr>
                <w:color w:val="000000" w:themeColor="text1"/>
                <w:sz w:val="18"/>
                <w:szCs w:val="18"/>
              </w:rPr>
              <w:t>3.6 (-5.2, 12.4)</w:t>
            </w:r>
          </w:p>
        </w:tc>
        <w:tc>
          <w:tcPr>
            <w:tcW w:w="586" w:type="dxa"/>
            <w:tcBorders>
              <w:top w:val="single" w:sz="4" w:space="0" w:color="auto"/>
            </w:tcBorders>
            <w:shd w:val="clear" w:color="auto" w:fill="auto"/>
            <w:tcMar>
              <w:top w:w="0" w:type="dxa"/>
              <w:left w:w="0" w:type="dxa"/>
              <w:bottom w:w="0" w:type="dxa"/>
              <w:right w:w="0" w:type="dxa"/>
            </w:tcMar>
            <w:vAlign w:val="center"/>
          </w:tcPr>
          <w:p w14:paraId="246242E6" w14:textId="77777777" w:rsidR="001F68D7" w:rsidRPr="000439E5" w:rsidRDefault="001F68D7" w:rsidP="00D96CD2">
            <w:pPr>
              <w:jc w:val="center"/>
              <w:rPr>
                <w:color w:val="000000" w:themeColor="text1"/>
                <w:sz w:val="18"/>
                <w:szCs w:val="18"/>
              </w:rPr>
            </w:pPr>
            <w:r w:rsidRPr="000439E5">
              <w:rPr>
                <w:color w:val="000000" w:themeColor="text1"/>
                <w:sz w:val="18"/>
                <w:szCs w:val="18"/>
              </w:rPr>
              <w:t>0.436</w:t>
            </w:r>
          </w:p>
        </w:tc>
        <w:tc>
          <w:tcPr>
            <w:tcW w:w="94" w:type="dxa"/>
            <w:tcBorders>
              <w:top w:val="single" w:sz="4" w:space="0" w:color="auto"/>
            </w:tcBorders>
            <w:shd w:val="clear" w:color="auto" w:fill="auto"/>
            <w:tcMar>
              <w:top w:w="0" w:type="dxa"/>
              <w:left w:w="0" w:type="dxa"/>
              <w:bottom w:w="0" w:type="dxa"/>
              <w:right w:w="0" w:type="dxa"/>
            </w:tcMar>
            <w:vAlign w:val="center"/>
          </w:tcPr>
          <w:p w14:paraId="68AD36B6" w14:textId="77777777" w:rsidR="001F68D7" w:rsidRPr="000439E5" w:rsidRDefault="001F68D7" w:rsidP="00D96CD2">
            <w:pPr>
              <w:jc w:val="center"/>
              <w:rPr>
                <w:color w:val="000000" w:themeColor="text1"/>
                <w:sz w:val="18"/>
                <w:szCs w:val="18"/>
              </w:rPr>
            </w:pPr>
          </w:p>
        </w:tc>
        <w:tc>
          <w:tcPr>
            <w:tcW w:w="1098" w:type="dxa"/>
            <w:tcBorders>
              <w:top w:val="single" w:sz="4" w:space="0" w:color="auto"/>
            </w:tcBorders>
            <w:shd w:val="clear" w:color="auto" w:fill="auto"/>
            <w:tcMar>
              <w:top w:w="0" w:type="dxa"/>
              <w:left w:w="0" w:type="dxa"/>
              <w:bottom w:w="0" w:type="dxa"/>
              <w:right w:w="0" w:type="dxa"/>
            </w:tcMar>
            <w:vAlign w:val="center"/>
          </w:tcPr>
          <w:p w14:paraId="5818D70E" w14:textId="77777777" w:rsidR="001F68D7" w:rsidRPr="000439E5" w:rsidRDefault="001F68D7" w:rsidP="00D96CD2">
            <w:pPr>
              <w:jc w:val="center"/>
              <w:rPr>
                <w:color w:val="000000" w:themeColor="text1"/>
                <w:sz w:val="18"/>
                <w:szCs w:val="18"/>
              </w:rPr>
            </w:pPr>
            <w:r w:rsidRPr="000439E5">
              <w:rPr>
                <w:color w:val="000000" w:themeColor="text1"/>
                <w:sz w:val="18"/>
                <w:szCs w:val="18"/>
              </w:rPr>
              <w:t>6.3 (4.9, 7.7)</w:t>
            </w:r>
          </w:p>
        </w:tc>
        <w:tc>
          <w:tcPr>
            <w:tcW w:w="586" w:type="dxa"/>
            <w:tcBorders>
              <w:top w:val="single" w:sz="4" w:space="0" w:color="auto"/>
            </w:tcBorders>
            <w:shd w:val="clear" w:color="auto" w:fill="auto"/>
            <w:tcMar>
              <w:top w:w="0" w:type="dxa"/>
              <w:left w:w="0" w:type="dxa"/>
              <w:bottom w:w="0" w:type="dxa"/>
              <w:right w:w="0" w:type="dxa"/>
            </w:tcMar>
            <w:vAlign w:val="center"/>
          </w:tcPr>
          <w:p w14:paraId="4BFF265A" w14:textId="207276F2"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tcBorders>
              <w:top w:val="single" w:sz="4" w:space="0" w:color="auto"/>
            </w:tcBorders>
            <w:shd w:val="clear" w:color="auto" w:fill="auto"/>
            <w:tcMar>
              <w:top w:w="0" w:type="dxa"/>
              <w:left w:w="0" w:type="dxa"/>
              <w:bottom w:w="0" w:type="dxa"/>
              <w:right w:w="0" w:type="dxa"/>
            </w:tcMar>
            <w:vAlign w:val="center"/>
          </w:tcPr>
          <w:p w14:paraId="166F249D"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255" w:type="dxa"/>
            <w:tcBorders>
              <w:top w:val="single" w:sz="4" w:space="0" w:color="auto"/>
            </w:tcBorders>
            <w:shd w:val="clear" w:color="auto" w:fill="auto"/>
            <w:tcMar>
              <w:top w:w="0" w:type="dxa"/>
              <w:left w:w="0" w:type="dxa"/>
              <w:bottom w:w="0" w:type="dxa"/>
              <w:right w:w="0" w:type="dxa"/>
            </w:tcMar>
            <w:vAlign w:val="center"/>
          </w:tcPr>
          <w:p w14:paraId="40DC4D50" w14:textId="77777777" w:rsidR="001F68D7" w:rsidRPr="000439E5" w:rsidRDefault="001F68D7" w:rsidP="00D96CD2">
            <w:pPr>
              <w:jc w:val="center"/>
              <w:rPr>
                <w:color w:val="000000" w:themeColor="text1"/>
                <w:sz w:val="18"/>
                <w:szCs w:val="18"/>
              </w:rPr>
            </w:pPr>
            <w:r w:rsidRPr="000439E5">
              <w:rPr>
                <w:color w:val="000000" w:themeColor="text1"/>
                <w:sz w:val="18"/>
                <w:szCs w:val="18"/>
              </w:rPr>
              <w:t>8.0 (-2.0, 18.0)</w:t>
            </w:r>
          </w:p>
        </w:tc>
        <w:tc>
          <w:tcPr>
            <w:tcW w:w="586" w:type="dxa"/>
            <w:tcBorders>
              <w:top w:val="single" w:sz="4" w:space="0" w:color="auto"/>
            </w:tcBorders>
            <w:shd w:val="clear" w:color="auto" w:fill="auto"/>
            <w:tcMar>
              <w:top w:w="0" w:type="dxa"/>
              <w:left w:w="0" w:type="dxa"/>
              <w:bottom w:w="0" w:type="dxa"/>
              <w:right w:w="0" w:type="dxa"/>
            </w:tcMar>
            <w:vAlign w:val="center"/>
          </w:tcPr>
          <w:p w14:paraId="5E8ECB54" w14:textId="77777777" w:rsidR="001F68D7" w:rsidRPr="000439E5" w:rsidRDefault="001F68D7" w:rsidP="00D96CD2">
            <w:pPr>
              <w:jc w:val="center"/>
              <w:rPr>
                <w:color w:val="000000" w:themeColor="text1"/>
                <w:sz w:val="18"/>
                <w:szCs w:val="18"/>
              </w:rPr>
            </w:pPr>
            <w:r w:rsidRPr="000439E5">
              <w:rPr>
                <w:color w:val="000000" w:themeColor="text1"/>
                <w:sz w:val="18"/>
                <w:szCs w:val="18"/>
              </w:rPr>
              <w:t>0.152</w:t>
            </w:r>
          </w:p>
        </w:tc>
        <w:tc>
          <w:tcPr>
            <w:tcW w:w="282" w:type="dxa"/>
            <w:tcBorders>
              <w:top w:val="single" w:sz="4" w:space="0" w:color="auto"/>
            </w:tcBorders>
            <w:shd w:val="clear" w:color="auto" w:fill="auto"/>
            <w:tcMar>
              <w:top w:w="0" w:type="dxa"/>
              <w:left w:w="0" w:type="dxa"/>
              <w:bottom w:w="0" w:type="dxa"/>
              <w:right w:w="0" w:type="dxa"/>
            </w:tcMar>
            <w:vAlign w:val="center"/>
          </w:tcPr>
          <w:p w14:paraId="271B4A7B" w14:textId="77777777" w:rsidR="001F68D7" w:rsidRPr="000439E5" w:rsidRDefault="001F68D7" w:rsidP="00D96CD2">
            <w:pPr>
              <w:jc w:val="center"/>
              <w:rPr>
                <w:color w:val="000000" w:themeColor="text1"/>
                <w:sz w:val="18"/>
                <w:szCs w:val="18"/>
              </w:rPr>
            </w:pPr>
          </w:p>
        </w:tc>
      </w:tr>
      <w:tr w:rsidR="000439E5" w:rsidRPr="000439E5" w14:paraId="3A774BEF" w14:textId="77777777" w:rsidTr="00753B55">
        <w:tc>
          <w:tcPr>
            <w:tcW w:w="848" w:type="dxa"/>
            <w:shd w:val="clear" w:color="auto" w:fill="auto"/>
            <w:tcMar>
              <w:top w:w="0" w:type="dxa"/>
              <w:left w:w="0" w:type="dxa"/>
              <w:bottom w:w="0" w:type="dxa"/>
              <w:right w:w="0" w:type="dxa"/>
            </w:tcMar>
            <w:vAlign w:val="center"/>
          </w:tcPr>
          <w:p w14:paraId="2799A6BF" w14:textId="77777777" w:rsidR="001F68D7" w:rsidRPr="000439E5" w:rsidRDefault="001F68D7" w:rsidP="00D96CD2">
            <w:pPr>
              <w:jc w:val="center"/>
              <w:rPr>
                <w:color w:val="000000" w:themeColor="text1"/>
                <w:sz w:val="18"/>
                <w:szCs w:val="18"/>
              </w:rPr>
            </w:pPr>
            <w:proofErr w:type="spellStart"/>
            <w:r w:rsidRPr="000439E5">
              <w:rPr>
                <w:color w:val="000000" w:themeColor="text1"/>
                <w:sz w:val="18"/>
                <w:szCs w:val="18"/>
              </w:rPr>
              <w:t>lyPMA</w:t>
            </w:r>
            <w:proofErr w:type="spellEnd"/>
          </w:p>
        </w:tc>
        <w:tc>
          <w:tcPr>
            <w:tcW w:w="1162" w:type="dxa"/>
            <w:shd w:val="clear" w:color="auto" w:fill="auto"/>
            <w:tcMar>
              <w:top w:w="0" w:type="dxa"/>
              <w:left w:w="0" w:type="dxa"/>
              <w:bottom w:w="0" w:type="dxa"/>
              <w:right w:w="0" w:type="dxa"/>
            </w:tcMar>
            <w:vAlign w:val="center"/>
          </w:tcPr>
          <w:p w14:paraId="4C9EA9C7" w14:textId="77777777" w:rsidR="001F68D7" w:rsidRPr="000439E5" w:rsidRDefault="001F68D7" w:rsidP="00D96CD2">
            <w:pPr>
              <w:jc w:val="center"/>
              <w:rPr>
                <w:color w:val="000000" w:themeColor="text1"/>
                <w:sz w:val="18"/>
                <w:szCs w:val="18"/>
              </w:rPr>
            </w:pPr>
            <w:r w:rsidRPr="000439E5">
              <w:rPr>
                <w:color w:val="000000" w:themeColor="text1"/>
                <w:sz w:val="18"/>
                <w:szCs w:val="18"/>
              </w:rPr>
              <w:t>0.2 (-9.3, 9.7)</w:t>
            </w:r>
          </w:p>
        </w:tc>
        <w:tc>
          <w:tcPr>
            <w:tcW w:w="586" w:type="dxa"/>
            <w:shd w:val="clear" w:color="auto" w:fill="auto"/>
            <w:tcMar>
              <w:top w:w="0" w:type="dxa"/>
              <w:left w:w="0" w:type="dxa"/>
              <w:bottom w:w="0" w:type="dxa"/>
              <w:right w:w="0" w:type="dxa"/>
            </w:tcMar>
            <w:vAlign w:val="center"/>
          </w:tcPr>
          <w:p w14:paraId="7DE42090" w14:textId="77777777" w:rsidR="001F68D7" w:rsidRPr="000439E5" w:rsidRDefault="001F68D7" w:rsidP="00D96CD2">
            <w:pPr>
              <w:jc w:val="center"/>
              <w:rPr>
                <w:color w:val="000000" w:themeColor="text1"/>
                <w:sz w:val="18"/>
                <w:szCs w:val="18"/>
              </w:rPr>
            </w:pPr>
            <w:r w:rsidRPr="000439E5">
              <w:rPr>
                <w:color w:val="000000" w:themeColor="text1"/>
                <w:sz w:val="18"/>
                <w:szCs w:val="18"/>
              </w:rPr>
              <w:t>0.968</w:t>
            </w:r>
          </w:p>
        </w:tc>
        <w:tc>
          <w:tcPr>
            <w:tcW w:w="188" w:type="dxa"/>
            <w:shd w:val="clear" w:color="auto" w:fill="auto"/>
            <w:tcMar>
              <w:top w:w="0" w:type="dxa"/>
              <w:left w:w="0" w:type="dxa"/>
              <w:bottom w:w="0" w:type="dxa"/>
              <w:right w:w="0" w:type="dxa"/>
            </w:tcMar>
            <w:vAlign w:val="center"/>
          </w:tcPr>
          <w:p w14:paraId="33C23C62" w14:textId="77777777" w:rsidR="001F68D7" w:rsidRPr="000439E5" w:rsidRDefault="001F68D7" w:rsidP="00D96CD2">
            <w:pPr>
              <w:jc w:val="center"/>
              <w:rPr>
                <w:color w:val="000000" w:themeColor="text1"/>
                <w:sz w:val="18"/>
                <w:szCs w:val="18"/>
              </w:rPr>
            </w:pPr>
          </w:p>
        </w:tc>
        <w:tc>
          <w:tcPr>
            <w:tcW w:w="1161" w:type="dxa"/>
            <w:shd w:val="clear" w:color="auto" w:fill="auto"/>
            <w:tcMar>
              <w:top w:w="0" w:type="dxa"/>
              <w:left w:w="0" w:type="dxa"/>
              <w:bottom w:w="0" w:type="dxa"/>
              <w:right w:w="0" w:type="dxa"/>
            </w:tcMar>
            <w:vAlign w:val="center"/>
          </w:tcPr>
          <w:p w14:paraId="3D93500C" w14:textId="77777777" w:rsidR="001F68D7" w:rsidRPr="000439E5" w:rsidRDefault="001F68D7" w:rsidP="00D96CD2">
            <w:pPr>
              <w:jc w:val="center"/>
              <w:rPr>
                <w:color w:val="000000" w:themeColor="text1"/>
                <w:sz w:val="18"/>
                <w:szCs w:val="18"/>
              </w:rPr>
            </w:pPr>
            <w:r w:rsidRPr="000439E5">
              <w:rPr>
                <w:color w:val="000000" w:themeColor="text1"/>
                <w:sz w:val="18"/>
                <w:szCs w:val="18"/>
              </w:rPr>
              <w:t>-5.4 (-9.5, -1.2)</w:t>
            </w:r>
          </w:p>
        </w:tc>
        <w:tc>
          <w:tcPr>
            <w:tcW w:w="586" w:type="dxa"/>
            <w:shd w:val="clear" w:color="auto" w:fill="auto"/>
            <w:tcMar>
              <w:top w:w="0" w:type="dxa"/>
              <w:left w:w="0" w:type="dxa"/>
              <w:bottom w:w="0" w:type="dxa"/>
              <w:right w:w="0" w:type="dxa"/>
            </w:tcMar>
            <w:vAlign w:val="center"/>
          </w:tcPr>
          <w:p w14:paraId="5772AB08" w14:textId="77777777" w:rsidR="001F68D7" w:rsidRPr="000439E5" w:rsidRDefault="001F68D7" w:rsidP="00D96CD2">
            <w:pPr>
              <w:jc w:val="center"/>
              <w:rPr>
                <w:color w:val="000000" w:themeColor="text1"/>
                <w:sz w:val="18"/>
                <w:szCs w:val="18"/>
              </w:rPr>
            </w:pPr>
            <w:r w:rsidRPr="000439E5">
              <w:rPr>
                <w:color w:val="000000" w:themeColor="text1"/>
                <w:sz w:val="18"/>
                <w:szCs w:val="18"/>
              </w:rPr>
              <w:t>0.017</w:t>
            </w:r>
          </w:p>
        </w:tc>
        <w:tc>
          <w:tcPr>
            <w:tcW w:w="282" w:type="dxa"/>
            <w:shd w:val="clear" w:color="auto" w:fill="auto"/>
            <w:tcMar>
              <w:top w:w="0" w:type="dxa"/>
              <w:left w:w="0" w:type="dxa"/>
              <w:bottom w:w="0" w:type="dxa"/>
              <w:right w:w="0" w:type="dxa"/>
            </w:tcMar>
            <w:vAlign w:val="center"/>
          </w:tcPr>
          <w:p w14:paraId="65184778"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349" w:type="dxa"/>
            <w:shd w:val="clear" w:color="auto" w:fill="auto"/>
            <w:tcMar>
              <w:top w:w="0" w:type="dxa"/>
              <w:left w:w="0" w:type="dxa"/>
              <w:bottom w:w="0" w:type="dxa"/>
              <w:right w:w="0" w:type="dxa"/>
            </w:tcMar>
            <w:vAlign w:val="center"/>
          </w:tcPr>
          <w:p w14:paraId="6F7AA035" w14:textId="77777777" w:rsidR="001F68D7" w:rsidRPr="000439E5" w:rsidRDefault="001F68D7" w:rsidP="00D96CD2">
            <w:pPr>
              <w:jc w:val="center"/>
              <w:rPr>
                <w:color w:val="000000" w:themeColor="text1"/>
                <w:sz w:val="18"/>
                <w:szCs w:val="18"/>
              </w:rPr>
            </w:pPr>
            <w:r w:rsidRPr="000439E5">
              <w:rPr>
                <w:color w:val="000000" w:themeColor="text1"/>
                <w:sz w:val="18"/>
                <w:szCs w:val="18"/>
              </w:rPr>
              <w:t>31.6 (14.8, 48.4)</w:t>
            </w:r>
          </w:p>
        </w:tc>
        <w:tc>
          <w:tcPr>
            <w:tcW w:w="586" w:type="dxa"/>
            <w:shd w:val="clear" w:color="auto" w:fill="auto"/>
            <w:tcMar>
              <w:top w:w="0" w:type="dxa"/>
              <w:left w:w="0" w:type="dxa"/>
              <w:bottom w:w="0" w:type="dxa"/>
              <w:right w:w="0" w:type="dxa"/>
            </w:tcMar>
            <w:vAlign w:val="center"/>
          </w:tcPr>
          <w:p w14:paraId="4E60F462" w14:textId="77777777" w:rsidR="001F68D7" w:rsidRPr="000439E5" w:rsidRDefault="001F68D7" w:rsidP="00D96CD2">
            <w:pPr>
              <w:jc w:val="center"/>
              <w:rPr>
                <w:color w:val="000000" w:themeColor="text1"/>
                <w:sz w:val="18"/>
                <w:szCs w:val="18"/>
              </w:rPr>
            </w:pPr>
            <w:r w:rsidRPr="000439E5">
              <w:rPr>
                <w:color w:val="000000" w:themeColor="text1"/>
                <w:sz w:val="18"/>
                <w:szCs w:val="18"/>
              </w:rPr>
              <w:t>0.001</w:t>
            </w:r>
          </w:p>
        </w:tc>
        <w:tc>
          <w:tcPr>
            <w:tcW w:w="282" w:type="dxa"/>
            <w:shd w:val="clear" w:color="auto" w:fill="auto"/>
            <w:tcMar>
              <w:top w:w="0" w:type="dxa"/>
              <w:left w:w="0" w:type="dxa"/>
              <w:bottom w:w="0" w:type="dxa"/>
              <w:right w:w="0" w:type="dxa"/>
            </w:tcMar>
            <w:vAlign w:val="center"/>
          </w:tcPr>
          <w:p w14:paraId="788C396D"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shd w:val="clear" w:color="auto" w:fill="auto"/>
            <w:tcMar>
              <w:top w:w="0" w:type="dxa"/>
              <w:left w:w="0" w:type="dxa"/>
              <w:bottom w:w="0" w:type="dxa"/>
              <w:right w:w="0" w:type="dxa"/>
            </w:tcMar>
            <w:vAlign w:val="center"/>
          </w:tcPr>
          <w:p w14:paraId="36840508" w14:textId="77777777" w:rsidR="001F68D7" w:rsidRPr="000439E5" w:rsidRDefault="001F68D7" w:rsidP="00D96CD2">
            <w:pPr>
              <w:jc w:val="center"/>
              <w:rPr>
                <w:color w:val="000000" w:themeColor="text1"/>
                <w:sz w:val="18"/>
                <w:szCs w:val="18"/>
              </w:rPr>
            </w:pPr>
            <w:r w:rsidRPr="000439E5">
              <w:rPr>
                <w:color w:val="000000" w:themeColor="text1"/>
                <w:sz w:val="18"/>
                <w:szCs w:val="18"/>
              </w:rPr>
              <w:t>1.0 (-8.3, 10.3)</w:t>
            </w:r>
          </w:p>
        </w:tc>
        <w:tc>
          <w:tcPr>
            <w:tcW w:w="586" w:type="dxa"/>
            <w:shd w:val="clear" w:color="auto" w:fill="auto"/>
            <w:tcMar>
              <w:top w:w="0" w:type="dxa"/>
              <w:left w:w="0" w:type="dxa"/>
              <w:bottom w:w="0" w:type="dxa"/>
              <w:right w:w="0" w:type="dxa"/>
            </w:tcMar>
            <w:vAlign w:val="center"/>
          </w:tcPr>
          <w:p w14:paraId="01C1D642" w14:textId="77777777" w:rsidR="001F68D7" w:rsidRPr="000439E5" w:rsidRDefault="001F68D7" w:rsidP="00D96CD2">
            <w:pPr>
              <w:jc w:val="center"/>
              <w:rPr>
                <w:color w:val="000000" w:themeColor="text1"/>
                <w:sz w:val="18"/>
                <w:szCs w:val="18"/>
              </w:rPr>
            </w:pPr>
            <w:r w:rsidRPr="000439E5">
              <w:rPr>
                <w:color w:val="000000" w:themeColor="text1"/>
                <w:sz w:val="18"/>
                <w:szCs w:val="18"/>
              </w:rPr>
              <w:t>0.835</w:t>
            </w:r>
          </w:p>
        </w:tc>
        <w:tc>
          <w:tcPr>
            <w:tcW w:w="94" w:type="dxa"/>
            <w:shd w:val="clear" w:color="auto" w:fill="auto"/>
            <w:tcMar>
              <w:top w:w="0" w:type="dxa"/>
              <w:left w:w="0" w:type="dxa"/>
              <w:bottom w:w="0" w:type="dxa"/>
              <w:right w:w="0" w:type="dxa"/>
            </w:tcMar>
            <w:vAlign w:val="center"/>
          </w:tcPr>
          <w:p w14:paraId="044546FF" w14:textId="77777777" w:rsidR="001F68D7" w:rsidRPr="000439E5" w:rsidRDefault="001F68D7" w:rsidP="00D96CD2">
            <w:pPr>
              <w:jc w:val="center"/>
              <w:rPr>
                <w:color w:val="000000" w:themeColor="text1"/>
                <w:sz w:val="18"/>
                <w:szCs w:val="18"/>
              </w:rPr>
            </w:pPr>
          </w:p>
        </w:tc>
        <w:tc>
          <w:tcPr>
            <w:tcW w:w="1098" w:type="dxa"/>
            <w:shd w:val="clear" w:color="auto" w:fill="auto"/>
            <w:tcMar>
              <w:top w:w="0" w:type="dxa"/>
              <w:left w:w="0" w:type="dxa"/>
              <w:bottom w:w="0" w:type="dxa"/>
              <w:right w:w="0" w:type="dxa"/>
            </w:tcMar>
            <w:vAlign w:val="center"/>
          </w:tcPr>
          <w:p w14:paraId="70C14DC6" w14:textId="77777777" w:rsidR="001F68D7" w:rsidRPr="000439E5" w:rsidRDefault="001F68D7" w:rsidP="00D96CD2">
            <w:pPr>
              <w:jc w:val="center"/>
              <w:rPr>
                <w:color w:val="000000" w:themeColor="text1"/>
                <w:sz w:val="18"/>
                <w:szCs w:val="18"/>
              </w:rPr>
            </w:pPr>
            <w:r w:rsidRPr="000439E5">
              <w:rPr>
                <w:color w:val="000000" w:themeColor="text1"/>
                <w:sz w:val="18"/>
                <w:szCs w:val="18"/>
              </w:rPr>
              <w:t>-1.5 (-3.9, 0.9)</w:t>
            </w:r>
          </w:p>
        </w:tc>
        <w:tc>
          <w:tcPr>
            <w:tcW w:w="586" w:type="dxa"/>
            <w:shd w:val="clear" w:color="auto" w:fill="auto"/>
            <w:tcMar>
              <w:top w:w="0" w:type="dxa"/>
              <w:left w:w="0" w:type="dxa"/>
              <w:bottom w:w="0" w:type="dxa"/>
              <w:right w:w="0" w:type="dxa"/>
            </w:tcMar>
            <w:vAlign w:val="center"/>
          </w:tcPr>
          <w:p w14:paraId="42D18B0C" w14:textId="77777777" w:rsidR="001F68D7" w:rsidRPr="000439E5" w:rsidRDefault="001F68D7" w:rsidP="00D96CD2">
            <w:pPr>
              <w:jc w:val="center"/>
              <w:rPr>
                <w:color w:val="000000" w:themeColor="text1"/>
                <w:sz w:val="18"/>
                <w:szCs w:val="18"/>
              </w:rPr>
            </w:pPr>
            <w:r w:rsidRPr="000439E5">
              <w:rPr>
                <w:color w:val="000000" w:themeColor="text1"/>
                <w:sz w:val="18"/>
                <w:szCs w:val="18"/>
              </w:rPr>
              <w:t>0.235</w:t>
            </w:r>
          </w:p>
        </w:tc>
        <w:tc>
          <w:tcPr>
            <w:tcW w:w="282" w:type="dxa"/>
            <w:shd w:val="clear" w:color="auto" w:fill="auto"/>
            <w:tcMar>
              <w:top w:w="0" w:type="dxa"/>
              <w:left w:w="0" w:type="dxa"/>
              <w:bottom w:w="0" w:type="dxa"/>
              <w:right w:w="0" w:type="dxa"/>
            </w:tcMar>
            <w:vAlign w:val="center"/>
          </w:tcPr>
          <w:p w14:paraId="7BD02C17" w14:textId="77777777" w:rsidR="001F68D7" w:rsidRPr="000439E5" w:rsidRDefault="001F68D7" w:rsidP="00D96CD2">
            <w:pPr>
              <w:jc w:val="center"/>
              <w:rPr>
                <w:color w:val="000000" w:themeColor="text1"/>
                <w:sz w:val="18"/>
                <w:szCs w:val="18"/>
              </w:rPr>
            </w:pPr>
          </w:p>
        </w:tc>
        <w:tc>
          <w:tcPr>
            <w:tcW w:w="1255" w:type="dxa"/>
            <w:shd w:val="clear" w:color="auto" w:fill="auto"/>
            <w:tcMar>
              <w:top w:w="0" w:type="dxa"/>
              <w:left w:w="0" w:type="dxa"/>
              <w:bottom w:w="0" w:type="dxa"/>
              <w:right w:w="0" w:type="dxa"/>
            </w:tcMar>
            <w:vAlign w:val="center"/>
          </w:tcPr>
          <w:p w14:paraId="7C385B4C" w14:textId="77777777" w:rsidR="001F68D7" w:rsidRPr="000439E5" w:rsidRDefault="001F68D7" w:rsidP="00D96CD2">
            <w:pPr>
              <w:jc w:val="center"/>
              <w:rPr>
                <w:color w:val="000000" w:themeColor="text1"/>
                <w:sz w:val="18"/>
                <w:szCs w:val="18"/>
              </w:rPr>
            </w:pPr>
            <w:r w:rsidRPr="000439E5">
              <w:rPr>
                <w:color w:val="000000" w:themeColor="text1"/>
                <w:sz w:val="18"/>
                <w:szCs w:val="18"/>
              </w:rPr>
              <w:t>14.8 (5.5, 24.1)</w:t>
            </w:r>
          </w:p>
        </w:tc>
        <w:tc>
          <w:tcPr>
            <w:tcW w:w="586" w:type="dxa"/>
            <w:shd w:val="clear" w:color="auto" w:fill="auto"/>
            <w:tcMar>
              <w:top w:w="0" w:type="dxa"/>
              <w:left w:w="0" w:type="dxa"/>
              <w:bottom w:w="0" w:type="dxa"/>
              <w:right w:w="0" w:type="dxa"/>
            </w:tcMar>
            <w:vAlign w:val="center"/>
          </w:tcPr>
          <w:p w14:paraId="19137703" w14:textId="77777777" w:rsidR="001F68D7" w:rsidRPr="000439E5" w:rsidRDefault="001F68D7" w:rsidP="00D96CD2">
            <w:pPr>
              <w:jc w:val="center"/>
              <w:rPr>
                <w:color w:val="000000" w:themeColor="text1"/>
                <w:sz w:val="18"/>
                <w:szCs w:val="18"/>
              </w:rPr>
            </w:pPr>
            <w:r w:rsidRPr="000439E5">
              <w:rPr>
                <w:color w:val="000000" w:themeColor="text1"/>
                <w:sz w:val="18"/>
                <w:szCs w:val="18"/>
              </w:rPr>
              <w:t>0.005</w:t>
            </w:r>
          </w:p>
        </w:tc>
        <w:tc>
          <w:tcPr>
            <w:tcW w:w="282" w:type="dxa"/>
            <w:shd w:val="clear" w:color="auto" w:fill="auto"/>
            <w:tcMar>
              <w:top w:w="0" w:type="dxa"/>
              <w:left w:w="0" w:type="dxa"/>
              <w:bottom w:w="0" w:type="dxa"/>
              <w:right w:w="0" w:type="dxa"/>
            </w:tcMar>
            <w:vAlign w:val="center"/>
          </w:tcPr>
          <w:p w14:paraId="1AC96012"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r>
      <w:tr w:rsidR="000439E5" w:rsidRPr="000439E5" w14:paraId="1A6F5D67" w14:textId="77777777" w:rsidTr="00753B55">
        <w:tc>
          <w:tcPr>
            <w:tcW w:w="848" w:type="dxa"/>
            <w:shd w:val="clear" w:color="auto" w:fill="auto"/>
            <w:tcMar>
              <w:top w:w="0" w:type="dxa"/>
              <w:left w:w="0" w:type="dxa"/>
              <w:bottom w:w="0" w:type="dxa"/>
              <w:right w:w="0" w:type="dxa"/>
            </w:tcMar>
            <w:vAlign w:val="center"/>
          </w:tcPr>
          <w:p w14:paraId="0DA8EEE9" w14:textId="77777777" w:rsidR="001F68D7" w:rsidRPr="000439E5" w:rsidRDefault="001F68D7" w:rsidP="00D96CD2">
            <w:pPr>
              <w:jc w:val="center"/>
              <w:rPr>
                <w:color w:val="000000" w:themeColor="text1"/>
                <w:sz w:val="18"/>
                <w:szCs w:val="18"/>
              </w:rPr>
            </w:pPr>
            <w:r w:rsidRPr="000439E5">
              <w:rPr>
                <w:color w:val="000000" w:themeColor="text1"/>
                <w:sz w:val="18"/>
                <w:szCs w:val="18"/>
              </w:rPr>
              <w:t>Benzonase</w:t>
            </w:r>
          </w:p>
        </w:tc>
        <w:tc>
          <w:tcPr>
            <w:tcW w:w="1162" w:type="dxa"/>
            <w:shd w:val="clear" w:color="auto" w:fill="auto"/>
            <w:tcMar>
              <w:top w:w="0" w:type="dxa"/>
              <w:left w:w="0" w:type="dxa"/>
              <w:bottom w:w="0" w:type="dxa"/>
              <w:right w:w="0" w:type="dxa"/>
            </w:tcMar>
            <w:vAlign w:val="center"/>
          </w:tcPr>
          <w:p w14:paraId="24E22761" w14:textId="77777777" w:rsidR="001F68D7" w:rsidRPr="000439E5" w:rsidRDefault="001F68D7" w:rsidP="00D96CD2">
            <w:pPr>
              <w:jc w:val="center"/>
              <w:rPr>
                <w:color w:val="000000" w:themeColor="text1"/>
                <w:sz w:val="18"/>
                <w:szCs w:val="18"/>
              </w:rPr>
            </w:pPr>
            <w:r w:rsidRPr="000439E5">
              <w:rPr>
                <w:color w:val="000000" w:themeColor="text1"/>
                <w:sz w:val="18"/>
                <w:szCs w:val="18"/>
              </w:rPr>
              <w:t>5.0 (-4.5, 14.5)</w:t>
            </w:r>
          </w:p>
        </w:tc>
        <w:tc>
          <w:tcPr>
            <w:tcW w:w="586" w:type="dxa"/>
            <w:shd w:val="clear" w:color="auto" w:fill="auto"/>
            <w:tcMar>
              <w:top w:w="0" w:type="dxa"/>
              <w:left w:w="0" w:type="dxa"/>
              <w:bottom w:w="0" w:type="dxa"/>
              <w:right w:w="0" w:type="dxa"/>
            </w:tcMar>
            <w:vAlign w:val="center"/>
          </w:tcPr>
          <w:p w14:paraId="130D79B3" w14:textId="77777777" w:rsidR="001F68D7" w:rsidRPr="000439E5" w:rsidRDefault="001F68D7" w:rsidP="00D96CD2">
            <w:pPr>
              <w:jc w:val="center"/>
              <w:rPr>
                <w:color w:val="000000" w:themeColor="text1"/>
                <w:sz w:val="18"/>
                <w:szCs w:val="18"/>
              </w:rPr>
            </w:pPr>
            <w:r w:rsidRPr="000439E5">
              <w:rPr>
                <w:color w:val="000000" w:themeColor="text1"/>
                <w:sz w:val="18"/>
                <w:szCs w:val="18"/>
              </w:rPr>
              <w:t>0.315</w:t>
            </w:r>
          </w:p>
        </w:tc>
        <w:tc>
          <w:tcPr>
            <w:tcW w:w="188" w:type="dxa"/>
            <w:shd w:val="clear" w:color="auto" w:fill="auto"/>
            <w:tcMar>
              <w:top w:w="0" w:type="dxa"/>
              <w:left w:w="0" w:type="dxa"/>
              <w:bottom w:w="0" w:type="dxa"/>
              <w:right w:w="0" w:type="dxa"/>
            </w:tcMar>
            <w:vAlign w:val="center"/>
          </w:tcPr>
          <w:p w14:paraId="07028A1E" w14:textId="77777777" w:rsidR="001F68D7" w:rsidRPr="000439E5" w:rsidRDefault="001F68D7" w:rsidP="00D96CD2">
            <w:pPr>
              <w:jc w:val="center"/>
              <w:rPr>
                <w:color w:val="000000" w:themeColor="text1"/>
                <w:sz w:val="18"/>
                <w:szCs w:val="18"/>
              </w:rPr>
            </w:pPr>
          </w:p>
        </w:tc>
        <w:tc>
          <w:tcPr>
            <w:tcW w:w="1161" w:type="dxa"/>
            <w:shd w:val="clear" w:color="auto" w:fill="auto"/>
            <w:tcMar>
              <w:top w:w="0" w:type="dxa"/>
              <w:left w:w="0" w:type="dxa"/>
              <w:bottom w:w="0" w:type="dxa"/>
              <w:right w:w="0" w:type="dxa"/>
            </w:tcMar>
            <w:vAlign w:val="center"/>
          </w:tcPr>
          <w:p w14:paraId="07795C52" w14:textId="77777777" w:rsidR="001F68D7" w:rsidRPr="000439E5" w:rsidRDefault="001F68D7" w:rsidP="00D96CD2">
            <w:pPr>
              <w:jc w:val="center"/>
              <w:rPr>
                <w:color w:val="000000" w:themeColor="text1"/>
                <w:sz w:val="18"/>
                <w:szCs w:val="18"/>
              </w:rPr>
            </w:pPr>
            <w:r w:rsidRPr="000439E5">
              <w:rPr>
                <w:color w:val="000000" w:themeColor="text1"/>
                <w:sz w:val="18"/>
                <w:szCs w:val="18"/>
              </w:rPr>
              <w:t>-0.6 (-4.7, 3.5)</w:t>
            </w:r>
          </w:p>
        </w:tc>
        <w:tc>
          <w:tcPr>
            <w:tcW w:w="586" w:type="dxa"/>
            <w:shd w:val="clear" w:color="auto" w:fill="auto"/>
            <w:tcMar>
              <w:top w:w="0" w:type="dxa"/>
              <w:left w:w="0" w:type="dxa"/>
              <w:bottom w:w="0" w:type="dxa"/>
              <w:right w:w="0" w:type="dxa"/>
            </w:tcMar>
            <w:vAlign w:val="center"/>
          </w:tcPr>
          <w:p w14:paraId="55D76AD6" w14:textId="77777777" w:rsidR="001F68D7" w:rsidRPr="000439E5" w:rsidRDefault="001F68D7" w:rsidP="00D96CD2">
            <w:pPr>
              <w:jc w:val="center"/>
              <w:rPr>
                <w:color w:val="000000" w:themeColor="text1"/>
                <w:sz w:val="18"/>
                <w:szCs w:val="18"/>
              </w:rPr>
            </w:pPr>
            <w:r w:rsidRPr="000439E5">
              <w:rPr>
                <w:color w:val="000000" w:themeColor="text1"/>
                <w:sz w:val="18"/>
                <w:szCs w:val="18"/>
              </w:rPr>
              <w:t>0.780</w:t>
            </w:r>
          </w:p>
        </w:tc>
        <w:tc>
          <w:tcPr>
            <w:tcW w:w="282" w:type="dxa"/>
            <w:shd w:val="clear" w:color="auto" w:fill="auto"/>
            <w:tcMar>
              <w:top w:w="0" w:type="dxa"/>
              <w:left w:w="0" w:type="dxa"/>
              <w:bottom w:w="0" w:type="dxa"/>
              <w:right w:w="0" w:type="dxa"/>
            </w:tcMar>
            <w:vAlign w:val="center"/>
          </w:tcPr>
          <w:p w14:paraId="442A84A9" w14:textId="77777777" w:rsidR="001F68D7" w:rsidRPr="000439E5" w:rsidRDefault="001F68D7" w:rsidP="00D96CD2">
            <w:pPr>
              <w:jc w:val="center"/>
              <w:rPr>
                <w:color w:val="000000" w:themeColor="text1"/>
                <w:sz w:val="18"/>
                <w:szCs w:val="18"/>
              </w:rPr>
            </w:pPr>
          </w:p>
        </w:tc>
        <w:tc>
          <w:tcPr>
            <w:tcW w:w="1349" w:type="dxa"/>
            <w:shd w:val="clear" w:color="auto" w:fill="auto"/>
            <w:tcMar>
              <w:top w:w="0" w:type="dxa"/>
              <w:left w:w="0" w:type="dxa"/>
              <w:bottom w:w="0" w:type="dxa"/>
              <w:right w:w="0" w:type="dxa"/>
            </w:tcMar>
            <w:vAlign w:val="center"/>
          </w:tcPr>
          <w:p w14:paraId="2E3016F8" w14:textId="77777777" w:rsidR="001F68D7" w:rsidRPr="000439E5" w:rsidRDefault="001F68D7" w:rsidP="00D96CD2">
            <w:pPr>
              <w:jc w:val="center"/>
              <w:rPr>
                <w:color w:val="000000" w:themeColor="text1"/>
                <w:sz w:val="18"/>
                <w:szCs w:val="18"/>
              </w:rPr>
            </w:pPr>
            <w:r w:rsidRPr="000439E5">
              <w:rPr>
                <w:color w:val="000000" w:themeColor="text1"/>
                <w:sz w:val="18"/>
                <w:szCs w:val="18"/>
              </w:rPr>
              <w:t>57.8 (41.0, 74.6)</w:t>
            </w:r>
          </w:p>
        </w:tc>
        <w:tc>
          <w:tcPr>
            <w:tcW w:w="586" w:type="dxa"/>
            <w:shd w:val="clear" w:color="auto" w:fill="auto"/>
            <w:tcMar>
              <w:top w:w="0" w:type="dxa"/>
              <w:left w:w="0" w:type="dxa"/>
              <w:bottom w:w="0" w:type="dxa"/>
              <w:right w:w="0" w:type="dxa"/>
            </w:tcMar>
            <w:vAlign w:val="center"/>
          </w:tcPr>
          <w:p w14:paraId="05EDFE31" w14:textId="6249F635"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163D45F7"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shd w:val="clear" w:color="auto" w:fill="auto"/>
            <w:tcMar>
              <w:top w:w="0" w:type="dxa"/>
              <w:left w:w="0" w:type="dxa"/>
              <w:bottom w:w="0" w:type="dxa"/>
              <w:right w:w="0" w:type="dxa"/>
            </w:tcMar>
            <w:vAlign w:val="center"/>
          </w:tcPr>
          <w:p w14:paraId="47B1D5FE" w14:textId="77777777" w:rsidR="001F68D7" w:rsidRPr="000439E5" w:rsidRDefault="001F68D7" w:rsidP="00D96CD2">
            <w:pPr>
              <w:jc w:val="center"/>
              <w:rPr>
                <w:color w:val="000000" w:themeColor="text1"/>
                <w:sz w:val="18"/>
                <w:szCs w:val="18"/>
              </w:rPr>
            </w:pPr>
            <w:r w:rsidRPr="000439E5">
              <w:rPr>
                <w:color w:val="000000" w:themeColor="text1"/>
                <w:sz w:val="18"/>
                <w:szCs w:val="18"/>
              </w:rPr>
              <w:t>4.0 (-4.9, 12.9)</w:t>
            </w:r>
          </w:p>
        </w:tc>
        <w:tc>
          <w:tcPr>
            <w:tcW w:w="586" w:type="dxa"/>
            <w:shd w:val="clear" w:color="auto" w:fill="auto"/>
            <w:tcMar>
              <w:top w:w="0" w:type="dxa"/>
              <w:left w:w="0" w:type="dxa"/>
              <w:bottom w:w="0" w:type="dxa"/>
              <w:right w:w="0" w:type="dxa"/>
            </w:tcMar>
            <w:vAlign w:val="center"/>
          </w:tcPr>
          <w:p w14:paraId="0C6B5322" w14:textId="77777777" w:rsidR="001F68D7" w:rsidRPr="000439E5" w:rsidRDefault="001F68D7" w:rsidP="00D96CD2">
            <w:pPr>
              <w:jc w:val="center"/>
              <w:rPr>
                <w:color w:val="000000" w:themeColor="text1"/>
                <w:sz w:val="18"/>
                <w:szCs w:val="18"/>
              </w:rPr>
            </w:pPr>
            <w:r w:rsidRPr="000439E5">
              <w:rPr>
                <w:color w:val="000000" w:themeColor="text1"/>
                <w:sz w:val="18"/>
                <w:szCs w:val="18"/>
              </w:rPr>
              <w:t>0.392</w:t>
            </w:r>
          </w:p>
        </w:tc>
        <w:tc>
          <w:tcPr>
            <w:tcW w:w="94" w:type="dxa"/>
            <w:shd w:val="clear" w:color="auto" w:fill="auto"/>
            <w:tcMar>
              <w:top w:w="0" w:type="dxa"/>
              <w:left w:w="0" w:type="dxa"/>
              <w:bottom w:w="0" w:type="dxa"/>
              <w:right w:w="0" w:type="dxa"/>
            </w:tcMar>
            <w:vAlign w:val="center"/>
          </w:tcPr>
          <w:p w14:paraId="0C60FB5F" w14:textId="77777777" w:rsidR="001F68D7" w:rsidRPr="000439E5" w:rsidRDefault="001F68D7" w:rsidP="00D96CD2">
            <w:pPr>
              <w:jc w:val="center"/>
              <w:rPr>
                <w:color w:val="000000" w:themeColor="text1"/>
                <w:sz w:val="18"/>
                <w:szCs w:val="18"/>
              </w:rPr>
            </w:pPr>
          </w:p>
        </w:tc>
        <w:tc>
          <w:tcPr>
            <w:tcW w:w="1098" w:type="dxa"/>
            <w:shd w:val="clear" w:color="auto" w:fill="auto"/>
            <w:tcMar>
              <w:top w:w="0" w:type="dxa"/>
              <w:left w:w="0" w:type="dxa"/>
              <w:bottom w:w="0" w:type="dxa"/>
              <w:right w:w="0" w:type="dxa"/>
            </w:tcMar>
            <w:vAlign w:val="center"/>
          </w:tcPr>
          <w:p w14:paraId="7F9831F1" w14:textId="77777777" w:rsidR="001F68D7" w:rsidRPr="000439E5" w:rsidRDefault="001F68D7" w:rsidP="00D96CD2">
            <w:pPr>
              <w:jc w:val="center"/>
              <w:rPr>
                <w:color w:val="000000" w:themeColor="text1"/>
                <w:sz w:val="18"/>
                <w:szCs w:val="18"/>
              </w:rPr>
            </w:pPr>
            <w:r w:rsidRPr="000439E5">
              <w:rPr>
                <w:color w:val="000000" w:themeColor="text1"/>
                <w:sz w:val="18"/>
                <w:szCs w:val="18"/>
              </w:rPr>
              <w:t>0.1 (-2.3, 2.5)</w:t>
            </w:r>
          </w:p>
        </w:tc>
        <w:tc>
          <w:tcPr>
            <w:tcW w:w="586" w:type="dxa"/>
            <w:shd w:val="clear" w:color="auto" w:fill="auto"/>
            <w:tcMar>
              <w:top w:w="0" w:type="dxa"/>
              <w:left w:w="0" w:type="dxa"/>
              <w:bottom w:w="0" w:type="dxa"/>
              <w:right w:w="0" w:type="dxa"/>
            </w:tcMar>
            <w:vAlign w:val="center"/>
          </w:tcPr>
          <w:p w14:paraId="0CC0E0DE" w14:textId="77777777" w:rsidR="001F68D7" w:rsidRPr="000439E5" w:rsidRDefault="001F68D7" w:rsidP="00D96CD2">
            <w:pPr>
              <w:jc w:val="center"/>
              <w:rPr>
                <w:color w:val="000000" w:themeColor="text1"/>
                <w:sz w:val="18"/>
                <w:szCs w:val="18"/>
              </w:rPr>
            </w:pPr>
            <w:r w:rsidRPr="000439E5">
              <w:rPr>
                <w:color w:val="000000" w:themeColor="text1"/>
                <w:sz w:val="18"/>
                <w:szCs w:val="18"/>
              </w:rPr>
              <w:t>0.937</w:t>
            </w:r>
          </w:p>
        </w:tc>
        <w:tc>
          <w:tcPr>
            <w:tcW w:w="282" w:type="dxa"/>
            <w:shd w:val="clear" w:color="auto" w:fill="auto"/>
            <w:tcMar>
              <w:top w:w="0" w:type="dxa"/>
              <w:left w:w="0" w:type="dxa"/>
              <w:bottom w:w="0" w:type="dxa"/>
              <w:right w:w="0" w:type="dxa"/>
            </w:tcMar>
            <w:vAlign w:val="center"/>
          </w:tcPr>
          <w:p w14:paraId="5E7F50EE" w14:textId="77777777" w:rsidR="001F68D7" w:rsidRPr="000439E5" w:rsidRDefault="001F68D7" w:rsidP="00D96CD2">
            <w:pPr>
              <w:jc w:val="center"/>
              <w:rPr>
                <w:color w:val="000000" w:themeColor="text1"/>
                <w:sz w:val="18"/>
                <w:szCs w:val="18"/>
              </w:rPr>
            </w:pPr>
          </w:p>
        </w:tc>
        <w:tc>
          <w:tcPr>
            <w:tcW w:w="1255" w:type="dxa"/>
            <w:shd w:val="clear" w:color="auto" w:fill="auto"/>
            <w:tcMar>
              <w:top w:w="0" w:type="dxa"/>
              <w:left w:w="0" w:type="dxa"/>
              <w:bottom w:w="0" w:type="dxa"/>
              <w:right w:w="0" w:type="dxa"/>
            </w:tcMar>
            <w:vAlign w:val="center"/>
          </w:tcPr>
          <w:p w14:paraId="5550A1B6" w14:textId="77777777" w:rsidR="001F68D7" w:rsidRPr="000439E5" w:rsidRDefault="001F68D7" w:rsidP="00D96CD2">
            <w:pPr>
              <w:jc w:val="center"/>
              <w:rPr>
                <w:color w:val="000000" w:themeColor="text1"/>
                <w:sz w:val="18"/>
                <w:szCs w:val="18"/>
              </w:rPr>
            </w:pPr>
            <w:r w:rsidRPr="000439E5">
              <w:rPr>
                <w:color w:val="000000" w:themeColor="text1"/>
                <w:sz w:val="18"/>
                <w:szCs w:val="18"/>
              </w:rPr>
              <w:t>26.2 (16.9, 35.5)</w:t>
            </w:r>
          </w:p>
        </w:tc>
        <w:tc>
          <w:tcPr>
            <w:tcW w:w="586" w:type="dxa"/>
            <w:shd w:val="clear" w:color="auto" w:fill="auto"/>
            <w:tcMar>
              <w:top w:w="0" w:type="dxa"/>
              <w:left w:w="0" w:type="dxa"/>
              <w:bottom w:w="0" w:type="dxa"/>
              <w:right w:w="0" w:type="dxa"/>
            </w:tcMar>
            <w:vAlign w:val="center"/>
          </w:tcPr>
          <w:p w14:paraId="1158A880" w14:textId="4A77365B"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1144E0C3"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r>
      <w:tr w:rsidR="000439E5" w:rsidRPr="000439E5" w14:paraId="3DEE0655" w14:textId="77777777" w:rsidTr="00753B55">
        <w:tc>
          <w:tcPr>
            <w:tcW w:w="848" w:type="dxa"/>
            <w:shd w:val="clear" w:color="auto" w:fill="auto"/>
            <w:tcMar>
              <w:top w:w="0" w:type="dxa"/>
              <w:left w:w="0" w:type="dxa"/>
              <w:bottom w:w="0" w:type="dxa"/>
              <w:right w:w="0" w:type="dxa"/>
            </w:tcMar>
            <w:vAlign w:val="center"/>
          </w:tcPr>
          <w:p w14:paraId="3D5EF39D" w14:textId="77777777" w:rsidR="001F68D7" w:rsidRPr="000439E5" w:rsidRDefault="001F68D7" w:rsidP="00D96CD2">
            <w:pPr>
              <w:jc w:val="center"/>
              <w:rPr>
                <w:color w:val="000000" w:themeColor="text1"/>
                <w:sz w:val="18"/>
                <w:szCs w:val="18"/>
              </w:rPr>
            </w:pPr>
            <w:proofErr w:type="spellStart"/>
            <w:r w:rsidRPr="000439E5">
              <w:rPr>
                <w:color w:val="000000" w:themeColor="text1"/>
                <w:sz w:val="18"/>
                <w:szCs w:val="18"/>
              </w:rPr>
              <w:t>HostZERO</w:t>
            </w:r>
            <w:proofErr w:type="spellEnd"/>
          </w:p>
        </w:tc>
        <w:tc>
          <w:tcPr>
            <w:tcW w:w="1162" w:type="dxa"/>
            <w:shd w:val="clear" w:color="auto" w:fill="auto"/>
            <w:tcMar>
              <w:top w:w="0" w:type="dxa"/>
              <w:left w:w="0" w:type="dxa"/>
              <w:bottom w:w="0" w:type="dxa"/>
              <w:right w:w="0" w:type="dxa"/>
            </w:tcMar>
            <w:vAlign w:val="center"/>
          </w:tcPr>
          <w:p w14:paraId="7EB4948A" w14:textId="77777777" w:rsidR="001F68D7" w:rsidRPr="000439E5" w:rsidRDefault="001F68D7" w:rsidP="00D96CD2">
            <w:pPr>
              <w:jc w:val="center"/>
              <w:rPr>
                <w:color w:val="000000" w:themeColor="text1"/>
                <w:sz w:val="18"/>
                <w:szCs w:val="18"/>
              </w:rPr>
            </w:pPr>
            <w:r w:rsidRPr="000439E5">
              <w:rPr>
                <w:color w:val="000000" w:themeColor="text1"/>
                <w:sz w:val="18"/>
                <w:szCs w:val="18"/>
              </w:rPr>
              <w:t>7.0 (-2.5, 16.5)</w:t>
            </w:r>
          </w:p>
        </w:tc>
        <w:tc>
          <w:tcPr>
            <w:tcW w:w="586" w:type="dxa"/>
            <w:shd w:val="clear" w:color="auto" w:fill="auto"/>
            <w:tcMar>
              <w:top w:w="0" w:type="dxa"/>
              <w:left w:w="0" w:type="dxa"/>
              <w:bottom w:w="0" w:type="dxa"/>
              <w:right w:w="0" w:type="dxa"/>
            </w:tcMar>
            <w:vAlign w:val="center"/>
          </w:tcPr>
          <w:p w14:paraId="70B36F69" w14:textId="77777777" w:rsidR="001F68D7" w:rsidRPr="000439E5" w:rsidRDefault="001F68D7" w:rsidP="00D96CD2">
            <w:pPr>
              <w:jc w:val="center"/>
              <w:rPr>
                <w:color w:val="000000" w:themeColor="text1"/>
                <w:sz w:val="18"/>
                <w:szCs w:val="18"/>
              </w:rPr>
            </w:pPr>
            <w:r w:rsidRPr="000439E5">
              <w:rPr>
                <w:color w:val="000000" w:themeColor="text1"/>
                <w:sz w:val="18"/>
                <w:szCs w:val="18"/>
              </w:rPr>
              <w:t>0.164</w:t>
            </w:r>
          </w:p>
        </w:tc>
        <w:tc>
          <w:tcPr>
            <w:tcW w:w="188" w:type="dxa"/>
            <w:shd w:val="clear" w:color="auto" w:fill="auto"/>
            <w:tcMar>
              <w:top w:w="0" w:type="dxa"/>
              <w:left w:w="0" w:type="dxa"/>
              <w:bottom w:w="0" w:type="dxa"/>
              <w:right w:w="0" w:type="dxa"/>
            </w:tcMar>
            <w:vAlign w:val="center"/>
          </w:tcPr>
          <w:p w14:paraId="2EC603F6" w14:textId="77777777" w:rsidR="001F68D7" w:rsidRPr="000439E5" w:rsidRDefault="001F68D7" w:rsidP="00D96CD2">
            <w:pPr>
              <w:jc w:val="center"/>
              <w:rPr>
                <w:color w:val="000000" w:themeColor="text1"/>
                <w:sz w:val="18"/>
                <w:szCs w:val="18"/>
              </w:rPr>
            </w:pPr>
          </w:p>
        </w:tc>
        <w:tc>
          <w:tcPr>
            <w:tcW w:w="1161" w:type="dxa"/>
            <w:shd w:val="clear" w:color="auto" w:fill="auto"/>
            <w:tcMar>
              <w:top w:w="0" w:type="dxa"/>
              <w:left w:w="0" w:type="dxa"/>
              <w:bottom w:w="0" w:type="dxa"/>
              <w:right w:w="0" w:type="dxa"/>
            </w:tcMar>
            <w:vAlign w:val="center"/>
          </w:tcPr>
          <w:p w14:paraId="7D92AEBC" w14:textId="77777777" w:rsidR="001F68D7" w:rsidRPr="000439E5" w:rsidRDefault="001F68D7" w:rsidP="00D96CD2">
            <w:pPr>
              <w:jc w:val="center"/>
              <w:rPr>
                <w:color w:val="000000" w:themeColor="text1"/>
                <w:sz w:val="18"/>
                <w:szCs w:val="18"/>
              </w:rPr>
            </w:pPr>
            <w:r w:rsidRPr="000439E5">
              <w:rPr>
                <w:color w:val="000000" w:themeColor="text1"/>
                <w:sz w:val="18"/>
                <w:szCs w:val="18"/>
              </w:rPr>
              <w:t>8.0 (3.9, 12.1)</w:t>
            </w:r>
          </w:p>
        </w:tc>
        <w:tc>
          <w:tcPr>
            <w:tcW w:w="586" w:type="dxa"/>
            <w:shd w:val="clear" w:color="auto" w:fill="auto"/>
            <w:tcMar>
              <w:top w:w="0" w:type="dxa"/>
              <w:left w:w="0" w:type="dxa"/>
              <w:bottom w:w="0" w:type="dxa"/>
              <w:right w:w="0" w:type="dxa"/>
            </w:tcMar>
            <w:vAlign w:val="center"/>
          </w:tcPr>
          <w:p w14:paraId="7F464F3D" w14:textId="77777777" w:rsidR="001F68D7" w:rsidRPr="000439E5" w:rsidRDefault="001F68D7" w:rsidP="00D96CD2">
            <w:pPr>
              <w:jc w:val="center"/>
              <w:rPr>
                <w:color w:val="000000" w:themeColor="text1"/>
                <w:sz w:val="18"/>
                <w:szCs w:val="18"/>
              </w:rPr>
            </w:pPr>
            <w:r w:rsidRPr="000439E5">
              <w:rPr>
                <w:color w:val="000000" w:themeColor="text1"/>
                <w:sz w:val="18"/>
                <w:szCs w:val="18"/>
              </w:rPr>
              <w:t>0.001</w:t>
            </w:r>
          </w:p>
        </w:tc>
        <w:tc>
          <w:tcPr>
            <w:tcW w:w="282" w:type="dxa"/>
            <w:shd w:val="clear" w:color="auto" w:fill="auto"/>
            <w:tcMar>
              <w:top w:w="0" w:type="dxa"/>
              <w:left w:w="0" w:type="dxa"/>
              <w:bottom w:w="0" w:type="dxa"/>
              <w:right w:w="0" w:type="dxa"/>
            </w:tcMar>
            <w:vAlign w:val="center"/>
          </w:tcPr>
          <w:p w14:paraId="475ADB8F" w14:textId="5A6D1880"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349" w:type="dxa"/>
            <w:shd w:val="clear" w:color="auto" w:fill="auto"/>
            <w:tcMar>
              <w:top w:w="0" w:type="dxa"/>
              <w:left w:w="0" w:type="dxa"/>
              <w:bottom w:w="0" w:type="dxa"/>
              <w:right w:w="0" w:type="dxa"/>
            </w:tcMar>
            <w:vAlign w:val="center"/>
          </w:tcPr>
          <w:p w14:paraId="03A5D54B" w14:textId="77777777" w:rsidR="001F68D7" w:rsidRPr="000439E5" w:rsidRDefault="001F68D7" w:rsidP="00D96CD2">
            <w:pPr>
              <w:jc w:val="center"/>
              <w:rPr>
                <w:color w:val="000000" w:themeColor="text1"/>
                <w:sz w:val="18"/>
                <w:szCs w:val="18"/>
              </w:rPr>
            </w:pPr>
            <w:r w:rsidRPr="000439E5">
              <w:rPr>
                <w:color w:val="000000" w:themeColor="text1"/>
                <w:sz w:val="18"/>
                <w:szCs w:val="18"/>
              </w:rPr>
              <w:t>88.4 (71.6, 105.2)</w:t>
            </w:r>
          </w:p>
        </w:tc>
        <w:tc>
          <w:tcPr>
            <w:tcW w:w="586" w:type="dxa"/>
            <w:shd w:val="clear" w:color="auto" w:fill="auto"/>
            <w:tcMar>
              <w:top w:w="0" w:type="dxa"/>
              <w:left w:w="0" w:type="dxa"/>
              <w:bottom w:w="0" w:type="dxa"/>
              <w:right w:w="0" w:type="dxa"/>
            </w:tcMar>
            <w:vAlign w:val="center"/>
          </w:tcPr>
          <w:p w14:paraId="0BF457A5" w14:textId="2651BF5E"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37D30DAA"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shd w:val="clear" w:color="auto" w:fill="auto"/>
            <w:tcMar>
              <w:top w:w="0" w:type="dxa"/>
              <w:left w:w="0" w:type="dxa"/>
              <w:bottom w:w="0" w:type="dxa"/>
              <w:right w:w="0" w:type="dxa"/>
            </w:tcMar>
            <w:vAlign w:val="center"/>
          </w:tcPr>
          <w:p w14:paraId="36BFF97E" w14:textId="77777777" w:rsidR="001F68D7" w:rsidRPr="000439E5" w:rsidRDefault="001F68D7" w:rsidP="00D96CD2">
            <w:pPr>
              <w:jc w:val="center"/>
              <w:rPr>
                <w:color w:val="000000" w:themeColor="text1"/>
                <w:sz w:val="18"/>
                <w:szCs w:val="18"/>
              </w:rPr>
            </w:pPr>
            <w:r w:rsidRPr="000439E5">
              <w:rPr>
                <w:color w:val="000000" w:themeColor="text1"/>
                <w:sz w:val="18"/>
                <w:szCs w:val="18"/>
              </w:rPr>
              <w:t>6.0 (-2.9, 14.9)</w:t>
            </w:r>
          </w:p>
        </w:tc>
        <w:tc>
          <w:tcPr>
            <w:tcW w:w="586" w:type="dxa"/>
            <w:shd w:val="clear" w:color="auto" w:fill="auto"/>
            <w:tcMar>
              <w:top w:w="0" w:type="dxa"/>
              <w:left w:w="0" w:type="dxa"/>
              <w:bottom w:w="0" w:type="dxa"/>
              <w:right w:w="0" w:type="dxa"/>
            </w:tcMar>
            <w:vAlign w:val="center"/>
          </w:tcPr>
          <w:p w14:paraId="7DD31C3B" w14:textId="77777777" w:rsidR="001F68D7" w:rsidRPr="000439E5" w:rsidRDefault="001F68D7" w:rsidP="00D96CD2">
            <w:pPr>
              <w:jc w:val="center"/>
              <w:rPr>
                <w:color w:val="000000" w:themeColor="text1"/>
                <w:sz w:val="18"/>
                <w:szCs w:val="18"/>
              </w:rPr>
            </w:pPr>
            <w:r w:rsidRPr="000439E5">
              <w:rPr>
                <w:color w:val="000000" w:themeColor="text1"/>
                <w:sz w:val="18"/>
                <w:szCs w:val="18"/>
              </w:rPr>
              <w:t>0.204</w:t>
            </w:r>
          </w:p>
        </w:tc>
        <w:tc>
          <w:tcPr>
            <w:tcW w:w="94" w:type="dxa"/>
            <w:shd w:val="clear" w:color="auto" w:fill="auto"/>
            <w:tcMar>
              <w:top w:w="0" w:type="dxa"/>
              <w:left w:w="0" w:type="dxa"/>
              <w:bottom w:w="0" w:type="dxa"/>
              <w:right w:w="0" w:type="dxa"/>
            </w:tcMar>
            <w:vAlign w:val="center"/>
          </w:tcPr>
          <w:p w14:paraId="26EEEBE3" w14:textId="77777777" w:rsidR="001F68D7" w:rsidRPr="000439E5" w:rsidRDefault="001F68D7" w:rsidP="00D96CD2">
            <w:pPr>
              <w:jc w:val="center"/>
              <w:rPr>
                <w:color w:val="000000" w:themeColor="text1"/>
                <w:sz w:val="18"/>
                <w:szCs w:val="18"/>
              </w:rPr>
            </w:pPr>
          </w:p>
        </w:tc>
        <w:tc>
          <w:tcPr>
            <w:tcW w:w="1098" w:type="dxa"/>
            <w:shd w:val="clear" w:color="auto" w:fill="auto"/>
            <w:tcMar>
              <w:top w:w="0" w:type="dxa"/>
              <w:left w:w="0" w:type="dxa"/>
              <w:bottom w:w="0" w:type="dxa"/>
              <w:right w:w="0" w:type="dxa"/>
            </w:tcMar>
            <w:vAlign w:val="center"/>
          </w:tcPr>
          <w:p w14:paraId="36DC1F09" w14:textId="77777777" w:rsidR="001F68D7" w:rsidRPr="000439E5" w:rsidRDefault="001F68D7" w:rsidP="00D96CD2">
            <w:pPr>
              <w:jc w:val="center"/>
              <w:rPr>
                <w:color w:val="000000" w:themeColor="text1"/>
                <w:sz w:val="18"/>
                <w:szCs w:val="18"/>
              </w:rPr>
            </w:pPr>
            <w:r w:rsidRPr="000439E5">
              <w:rPr>
                <w:color w:val="000000" w:themeColor="text1"/>
                <w:sz w:val="18"/>
                <w:szCs w:val="18"/>
              </w:rPr>
              <w:t>6.3 (3.9, 8.7)</w:t>
            </w:r>
          </w:p>
        </w:tc>
        <w:tc>
          <w:tcPr>
            <w:tcW w:w="586" w:type="dxa"/>
            <w:shd w:val="clear" w:color="auto" w:fill="auto"/>
            <w:tcMar>
              <w:top w:w="0" w:type="dxa"/>
              <w:left w:w="0" w:type="dxa"/>
              <w:bottom w:w="0" w:type="dxa"/>
              <w:right w:w="0" w:type="dxa"/>
            </w:tcMar>
            <w:vAlign w:val="center"/>
          </w:tcPr>
          <w:p w14:paraId="359F5F42" w14:textId="29273CF6"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3E16294A"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255" w:type="dxa"/>
            <w:shd w:val="clear" w:color="auto" w:fill="auto"/>
            <w:tcMar>
              <w:top w:w="0" w:type="dxa"/>
              <w:left w:w="0" w:type="dxa"/>
              <w:bottom w:w="0" w:type="dxa"/>
              <w:right w:w="0" w:type="dxa"/>
            </w:tcMar>
            <w:vAlign w:val="center"/>
          </w:tcPr>
          <w:p w14:paraId="733ACC34" w14:textId="77777777" w:rsidR="001F68D7" w:rsidRPr="000439E5" w:rsidRDefault="001F68D7" w:rsidP="00D96CD2">
            <w:pPr>
              <w:jc w:val="center"/>
              <w:rPr>
                <w:color w:val="000000" w:themeColor="text1"/>
                <w:sz w:val="18"/>
                <w:szCs w:val="18"/>
              </w:rPr>
            </w:pPr>
            <w:r w:rsidRPr="000439E5">
              <w:rPr>
                <w:color w:val="000000" w:themeColor="text1"/>
                <w:sz w:val="18"/>
                <w:szCs w:val="18"/>
              </w:rPr>
              <w:t>45.2 (35.9, 54.5)</w:t>
            </w:r>
          </w:p>
        </w:tc>
        <w:tc>
          <w:tcPr>
            <w:tcW w:w="586" w:type="dxa"/>
            <w:shd w:val="clear" w:color="auto" w:fill="auto"/>
            <w:tcMar>
              <w:top w:w="0" w:type="dxa"/>
              <w:left w:w="0" w:type="dxa"/>
              <w:bottom w:w="0" w:type="dxa"/>
              <w:right w:w="0" w:type="dxa"/>
            </w:tcMar>
            <w:vAlign w:val="center"/>
          </w:tcPr>
          <w:p w14:paraId="31B8DC4E" w14:textId="615A6B9A"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1BE86817"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r>
      <w:tr w:rsidR="000439E5" w:rsidRPr="000439E5" w14:paraId="0D50F1FE" w14:textId="77777777" w:rsidTr="00753B55">
        <w:tc>
          <w:tcPr>
            <w:tcW w:w="848" w:type="dxa"/>
            <w:shd w:val="clear" w:color="auto" w:fill="auto"/>
            <w:tcMar>
              <w:top w:w="0" w:type="dxa"/>
              <w:left w:w="0" w:type="dxa"/>
              <w:bottom w:w="0" w:type="dxa"/>
              <w:right w:w="0" w:type="dxa"/>
            </w:tcMar>
            <w:vAlign w:val="center"/>
          </w:tcPr>
          <w:p w14:paraId="6F75CBC2" w14:textId="77777777" w:rsidR="001F68D7" w:rsidRPr="000439E5" w:rsidRDefault="001F68D7" w:rsidP="00D96CD2">
            <w:pPr>
              <w:jc w:val="center"/>
              <w:rPr>
                <w:color w:val="000000" w:themeColor="text1"/>
                <w:sz w:val="18"/>
                <w:szCs w:val="18"/>
              </w:rPr>
            </w:pPr>
            <w:proofErr w:type="spellStart"/>
            <w:r w:rsidRPr="000439E5">
              <w:rPr>
                <w:color w:val="000000" w:themeColor="text1"/>
                <w:sz w:val="18"/>
                <w:szCs w:val="18"/>
              </w:rPr>
              <w:t>MolYsis</w:t>
            </w:r>
            <w:proofErr w:type="spellEnd"/>
          </w:p>
        </w:tc>
        <w:tc>
          <w:tcPr>
            <w:tcW w:w="1162" w:type="dxa"/>
            <w:shd w:val="clear" w:color="auto" w:fill="auto"/>
            <w:tcMar>
              <w:top w:w="0" w:type="dxa"/>
              <w:left w:w="0" w:type="dxa"/>
              <w:bottom w:w="0" w:type="dxa"/>
              <w:right w:w="0" w:type="dxa"/>
            </w:tcMar>
            <w:vAlign w:val="center"/>
          </w:tcPr>
          <w:p w14:paraId="1516CC5D" w14:textId="77777777" w:rsidR="001F68D7" w:rsidRPr="000439E5" w:rsidRDefault="001F68D7" w:rsidP="00D96CD2">
            <w:pPr>
              <w:jc w:val="center"/>
              <w:rPr>
                <w:color w:val="000000" w:themeColor="text1"/>
                <w:sz w:val="18"/>
                <w:szCs w:val="18"/>
              </w:rPr>
            </w:pPr>
            <w:r w:rsidRPr="000439E5">
              <w:rPr>
                <w:color w:val="000000" w:themeColor="text1"/>
                <w:sz w:val="18"/>
                <w:szCs w:val="18"/>
              </w:rPr>
              <w:t>16.0 (6.5, 25.5)</w:t>
            </w:r>
          </w:p>
        </w:tc>
        <w:tc>
          <w:tcPr>
            <w:tcW w:w="586" w:type="dxa"/>
            <w:shd w:val="clear" w:color="auto" w:fill="auto"/>
            <w:tcMar>
              <w:top w:w="0" w:type="dxa"/>
              <w:left w:w="0" w:type="dxa"/>
              <w:bottom w:w="0" w:type="dxa"/>
              <w:right w:w="0" w:type="dxa"/>
            </w:tcMar>
            <w:vAlign w:val="center"/>
          </w:tcPr>
          <w:p w14:paraId="26AABB11" w14:textId="77777777" w:rsidR="001F68D7" w:rsidRPr="000439E5" w:rsidRDefault="001F68D7" w:rsidP="00D96CD2">
            <w:pPr>
              <w:jc w:val="center"/>
              <w:rPr>
                <w:color w:val="000000" w:themeColor="text1"/>
                <w:sz w:val="18"/>
                <w:szCs w:val="18"/>
              </w:rPr>
            </w:pPr>
            <w:r w:rsidRPr="000439E5">
              <w:rPr>
                <w:color w:val="000000" w:themeColor="text1"/>
                <w:sz w:val="18"/>
                <w:szCs w:val="18"/>
              </w:rPr>
              <w:t>0.004</w:t>
            </w:r>
          </w:p>
        </w:tc>
        <w:tc>
          <w:tcPr>
            <w:tcW w:w="188" w:type="dxa"/>
            <w:shd w:val="clear" w:color="auto" w:fill="auto"/>
            <w:tcMar>
              <w:top w:w="0" w:type="dxa"/>
              <w:left w:w="0" w:type="dxa"/>
              <w:bottom w:w="0" w:type="dxa"/>
              <w:right w:w="0" w:type="dxa"/>
            </w:tcMar>
            <w:vAlign w:val="center"/>
          </w:tcPr>
          <w:p w14:paraId="7ED74640"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shd w:val="clear" w:color="auto" w:fill="auto"/>
            <w:tcMar>
              <w:top w:w="0" w:type="dxa"/>
              <w:left w:w="0" w:type="dxa"/>
              <w:bottom w:w="0" w:type="dxa"/>
              <w:right w:w="0" w:type="dxa"/>
            </w:tcMar>
            <w:vAlign w:val="center"/>
          </w:tcPr>
          <w:p w14:paraId="23AF059B" w14:textId="77777777" w:rsidR="001F68D7" w:rsidRPr="000439E5" w:rsidRDefault="001F68D7" w:rsidP="00D96CD2">
            <w:pPr>
              <w:jc w:val="center"/>
              <w:rPr>
                <w:color w:val="000000" w:themeColor="text1"/>
                <w:sz w:val="18"/>
                <w:szCs w:val="18"/>
              </w:rPr>
            </w:pPr>
            <w:r w:rsidRPr="000439E5">
              <w:rPr>
                <w:color w:val="000000" w:themeColor="text1"/>
                <w:sz w:val="18"/>
                <w:szCs w:val="18"/>
              </w:rPr>
              <w:t>4.6 (0.4, 8.7)</w:t>
            </w:r>
          </w:p>
        </w:tc>
        <w:tc>
          <w:tcPr>
            <w:tcW w:w="586" w:type="dxa"/>
            <w:shd w:val="clear" w:color="auto" w:fill="auto"/>
            <w:tcMar>
              <w:top w:w="0" w:type="dxa"/>
              <w:left w:w="0" w:type="dxa"/>
              <w:bottom w:w="0" w:type="dxa"/>
              <w:right w:w="0" w:type="dxa"/>
            </w:tcMar>
            <w:vAlign w:val="center"/>
          </w:tcPr>
          <w:p w14:paraId="0C76C4A2" w14:textId="77777777" w:rsidR="001F68D7" w:rsidRPr="000439E5" w:rsidRDefault="001F68D7" w:rsidP="00D96CD2">
            <w:pPr>
              <w:jc w:val="center"/>
              <w:rPr>
                <w:color w:val="000000" w:themeColor="text1"/>
                <w:sz w:val="18"/>
                <w:szCs w:val="18"/>
              </w:rPr>
            </w:pPr>
            <w:r w:rsidRPr="000439E5">
              <w:rPr>
                <w:color w:val="000000" w:themeColor="text1"/>
                <w:sz w:val="18"/>
                <w:szCs w:val="18"/>
              </w:rPr>
              <w:t>0.040</w:t>
            </w:r>
          </w:p>
        </w:tc>
        <w:tc>
          <w:tcPr>
            <w:tcW w:w="282" w:type="dxa"/>
            <w:shd w:val="clear" w:color="auto" w:fill="auto"/>
            <w:tcMar>
              <w:top w:w="0" w:type="dxa"/>
              <w:left w:w="0" w:type="dxa"/>
              <w:bottom w:w="0" w:type="dxa"/>
              <w:right w:w="0" w:type="dxa"/>
            </w:tcMar>
            <w:vAlign w:val="center"/>
          </w:tcPr>
          <w:p w14:paraId="43622C9B"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349" w:type="dxa"/>
            <w:shd w:val="clear" w:color="auto" w:fill="auto"/>
            <w:tcMar>
              <w:top w:w="0" w:type="dxa"/>
              <w:left w:w="0" w:type="dxa"/>
              <w:bottom w:w="0" w:type="dxa"/>
              <w:right w:w="0" w:type="dxa"/>
            </w:tcMar>
            <w:vAlign w:val="center"/>
          </w:tcPr>
          <w:p w14:paraId="2856012A" w14:textId="77777777" w:rsidR="001F68D7" w:rsidRPr="000439E5" w:rsidRDefault="001F68D7" w:rsidP="00D96CD2">
            <w:pPr>
              <w:jc w:val="center"/>
              <w:rPr>
                <w:color w:val="000000" w:themeColor="text1"/>
                <w:sz w:val="18"/>
                <w:szCs w:val="18"/>
              </w:rPr>
            </w:pPr>
            <w:r w:rsidRPr="000439E5">
              <w:rPr>
                <w:color w:val="000000" w:themeColor="text1"/>
                <w:sz w:val="18"/>
                <w:szCs w:val="18"/>
              </w:rPr>
              <w:t>96.8 (80.0, 113.6)</w:t>
            </w:r>
          </w:p>
        </w:tc>
        <w:tc>
          <w:tcPr>
            <w:tcW w:w="586" w:type="dxa"/>
            <w:shd w:val="clear" w:color="auto" w:fill="auto"/>
            <w:tcMar>
              <w:top w:w="0" w:type="dxa"/>
              <w:left w:w="0" w:type="dxa"/>
              <w:bottom w:w="0" w:type="dxa"/>
              <w:right w:w="0" w:type="dxa"/>
            </w:tcMar>
            <w:vAlign w:val="center"/>
          </w:tcPr>
          <w:p w14:paraId="06776D58" w14:textId="64DEE2A9"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2EAA8E94"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shd w:val="clear" w:color="auto" w:fill="auto"/>
            <w:tcMar>
              <w:top w:w="0" w:type="dxa"/>
              <w:left w:w="0" w:type="dxa"/>
              <w:bottom w:w="0" w:type="dxa"/>
              <w:right w:w="0" w:type="dxa"/>
            </w:tcMar>
            <w:vAlign w:val="center"/>
          </w:tcPr>
          <w:p w14:paraId="602C93CA" w14:textId="77777777" w:rsidR="001F68D7" w:rsidRPr="000439E5" w:rsidRDefault="001F68D7" w:rsidP="00D96CD2">
            <w:pPr>
              <w:jc w:val="center"/>
              <w:rPr>
                <w:color w:val="000000" w:themeColor="text1"/>
                <w:sz w:val="18"/>
                <w:szCs w:val="18"/>
              </w:rPr>
            </w:pPr>
            <w:r w:rsidRPr="000439E5">
              <w:rPr>
                <w:color w:val="000000" w:themeColor="text1"/>
                <w:sz w:val="18"/>
                <w:szCs w:val="18"/>
              </w:rPr>
              <w:t>12.0 (3.1, 20.9)</w:t>
            </w:r>
          </w:p>
        </w:tc>
        <w:tc>
          <w:tcPr>
            <w:tcW w:w="586" w:type="dxa"/>
            <w:shd w:val="clear" w:color="auto" w:fill="auto"/>
            <w:tcMar>
              <w:top w:w="0" w:type="dxa"/>
              <w:left w:w="0" w:type="dxa"/>
              <w:bottom w:w="0" w:type="dxa"/>
              <w:right w:w="0" w:type="dxa"/>
            </w:tcMar>
            <w:vAlign w:val="center"/>
          </w:tcPr>
          <w:p w14:paraId="292E85ED" w14:textId="77777777" w:rsidR="001F68D7" w:rsidRPr="000439E5" w:rsidRDefault="001F68D7" w:rsidP="00D96CD2">
            <w:pPr>
              <w:jc w:val="center"/>
              <w:rPr>
                <w:color w:val="000000" w:themeColor="text1"/>
                <w:sz w:val="18"/>
                <w:szCs w:val="18"/>
              </w:rPr>
            </w:pPr>
            <w:r w:rsidRPr="000439E5">
              <w:rPr>
                <w:color w:val="000000" w:themeColor="text1"/>
                <w:sz w:val="18"/>
                <w:szCs w:val="18"/>
              </w:rPr>
              <w:t>0.017</w:t>
            </w:r>
          </w:p>
        </w:tc>
        <w:tc>
          <w:tcPr>
            <w:tcW w:w="94" w:type="dxa"/>
            <w:shd w:val="clear" w:color="auto" w:fill="auto"/>
            <w:tcMar>
              <w:top w:w="0" w:type="dxa"/>
              <w:left w:w="0" w:type="dxa"/>
              <w:bottom w:w="0" w:type="dxa"/>
              <w:right w:w="0" w:type="dxa"/>
            </w:tcMar>
            <w:vAlign w:val="center"/>
          </w:tcPr>
          <w:p w14:paraId="78D48AE5"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098" w:type="dxa"/>
            <w:shd w:val="clear" w:color="auto" w:fill="auto"/>
            <w:tcMar>
              <w:top w:w="0" w:type="dxa"/>
              <w:left w:w="0" w:type="dxa"/>
              <w:bottom w:w="0" w:type="dxa"/>
              <w:right w:w="0" w:type="dxa"/>
            </w:tcMar>
            <w:vAlign w:val="center"/>
          </w:tcPr>
          <w:p w14:paraId="0CE15D12" w14:textId="77777777" w:rsidR="001F68D7" w:rsidRPr="000439E5" w:rsidRDefault="001F68D7" w:rsidP="00D96CD2">
            <w:pPr>
              <w:jc w:val="center"/>
              <w:rPr>
                <w:color w:val="000000" w:themeColor="text1"/>
                <w:sz w:val="18"/>
                <w:szCs w:val="18"/>
              </w:rPr>
            </w:pPr>
            <w:r w:rsidRPr="000439E5">
              <w:rPr>
                <w:color w:val="000000" w:themeColor="text1"/>
                <w:sz w:val="18"/>
                <w:szCs w:val="18"/>
              </w:rPr>
              <w:t>3.1 (0.7, 5.5)</w:t>
            </w:r>
          </w:p>
        </w:tc>
        <w:tc>
          <w:tcPr>
            <w:tcW w:w="586" w:type="dxa"/>
            <w:shd w:val="clear" w:color="auto" w:fill="auto"/>
            <w:tcMar>
              <w:top w:w="0" w:type="dxa"/>
              <w:left w:w="0" w:type="dxa"/>
              <w:bottom w:w="0" w:type="dxa"/>
              <w:right w:w="0" w:type="dxa"/>
            </w:tcMar>
            <w:vAlign w:val="center"/>
          </w:tcPr>
          <w:p w14:paraId="3CBC21FA" w14:textId="77777777" w:rsidR="001F68D7" w:rsidRPr="000439E5" w:rsidRDefault="001F68D7" w:rsidP="00D96CD2">
            <w:pPr>
              <w:jc w:val="center"/>
              <w:rPr>
                <w:color w:val="000000" w:themeColor="text1"/>
                <w:sz w:val="18"/>
                <w:szCs w:val="18"/>
              </w:rPr>
            </w:pPr>
            <w:r w:rsidRPr="000439E5">
              <w:rPr>
                <w:color w:val="000000" w:themeColor="text1"/>
                <w:sz w:val="18"/>
                <w:szCs w:val="18"/>
              </w:rPr>
              <w:t>0.019</w:t>
            </w:r>
          </w:p>
        </w:tc>
        <w:tc>
          <w:tcPr>
            <w:tcW w:w="282" w:type="dxa"/>
            <w:shd w:val="clear" w:color="auto" w:fill="auto"/>
            <w:tcMar>
              <w:top w:w="0" w:type="dxa"/>
              <w:left w:w="0" w:type="dxa"/>
              <w:bottom w:w="0" w:type="dxa"/>
              <w:right w:w="0" w:type="dxa"/>
            </w:tcMar>
            <w:vAlign w:val="center"/>
          </w:tcPr>
          <w:p w14:paraId="187054A1"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255" w:type="dxa"/>
            <w:shd w:val="clear" w:color="auto" w:fill="auto"/>
            <w:tcMar>
              <w:top w:w="0" w:type="dxa"/>
              <w:left w:w="0" w:type="dxa"/>
              <w:bottom w:w="0" w:type="dxa"/>
              <w:right w:w="0" w:type="dxa"/>
            </w:tcMar>
            <w:vAlign w:val="center"/>
          </w:tcPr>
          <w:p w14:paraId="286B720A" w14:textId="77777777" w:rsidR="001F68D7" w:rsidRPr="000439E5" w:rsidRDefault="001F68D7" w:rsidP="00D96CD2">
            <w:pPr>
              <w:jc w:val="center"/>
              <w:rPr>
                <w:color w:val="000000" w:themeColor="text1"/>
                <w:sz w:val="18"/>
                <w:szCs w:val="18"/>
              </w:rPr>
            </w:pPr>
            <w:r w:rsidRPr="000439E5">
              <w:rPr>
                <w:color w:val="000000" w:themeColor="text1"/>
                <w:sz w:val="18"/>
                <w:szCs w:val="18"/>
              </w:rPr>
              <w:t>51.8 (42.5, 61.1)</w:t>
            </w:r>
          </w:p>
        </w:tc>
        <w:tc>
          <w:tcPr>
            <w:tcW w:w="586" w:type="dxa"/>
            <w:shd w:val="clear" w:color="auto" w:fill="auto"/>
            <w:tcMar>
              <w:top w:w="0" w:type="dxa"/>
              <w:left w:w="0" w:type="dxa"/>
              <w:bottom w:w="0" w:type="dxa"/>
              <w:right w:w="0" w:type="dxa"/>
            </w:tcMar>
            <w:vAlign w:val="center"/>
          </w:tcPr>
          <w:p w14:paraId="3D02C366" w14:textId="55AA66ED"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shd w:val="clear" w:color="auto" w:fill="auto"/>
            <w:tcMar>
              <w:top w:w="0" w:type="dxa"/>
              <w:left w:w="0" w:type="dxa"/>
              <w:bottom w:w="0" w:type="dxa"/>
              <w:right w:w="0" w:type="dxa"/>
            </w:tcMar>
            <w:vAlign w:val="center"/>
          </w:tcPr>
          <w:p w14:paraId="2E0EEAC2"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r>
      <w:tr w:rsidR="000439E5" w:rsidRPr="000439E5" w14:paraId="27548F4D" w14:textId="77777777" w:rsidTr="00753B55">
        <w:tc>
          <w:tcPr>
            <w:tcW w:w="848" w:type="dxa"/>
            <w:tcBorders>
              <w:bottom w:val="single" w:sz="4" w:space="0" w:color="auto"/>
            </w:tcBorders>
            <w:shd w:val="clear" w:color="auto" w:fill="auto"/>
            <w:tcMar>
              <w:top w:w="0" w:type="dxa"/>
              <w:left w:w="0" w:type="dxa"/>
              <w:bottom w:w="0" w:type="dxa"/>
              <w:right w:w="0" w:type="dxa"/>
            </w:tcMar>
            <w:vAlign w:val="center"/>
          </w:tcPr>
          <w:p w14:paraId="756044C2" w14:textId="77777777" w:rsidR="001F68D7" w:rsidRPr="000439E5" w:rsidRDefault="001F68D7" w:rsidP="00D96CD2">
            <w:pPr>
              <w:jc w:val="center"/>
              <w:rPr>
                <w:color w:val="000000" w:themeColor="text1"/>
                <w:sz w:val="18"/>
                <w:szCs w:val="18"/>
              </w:rPr>
            </w:pPr>
            <w:proofErr w:type="spellStart"/>
            <w:r w:rsidRPr="000439E5">
              <w:rPr>
                <w:color w:val="000000" w:themeColor="text1"/>
                <w:sz w:val="18"/>
                <w:szCs w:val="18"/>
              </w:rPr>
              <w:t>QIAamp</w:t>
            </w:r>
            <w:proofErr w:type="spellEnd"/>
          </w:p>
        </w:tc>
        <w:tc>
          <w:tcPr>
            <w:tcW w:w="1162" w:type="dxa"/>
            <w:tcBorders>
              <w:bottom w:val="single" w:sz="4" w:space="0" w:color="auto"/>
            </w:tcBorders>
            <w:shd w:val="clear" w:color="auto" w:fill="auto"/>
            <w:tcMar>
              <w:top w:w="0" w:type="dxa"/>
              <w:left w:w="0" w:type="dxa"/>
              <w:bottom w:w="0" w:type="dxa"/>
              <w:right w:w="0" w:type="dxa"/>
            </w:tcMar>
            <w:vAlign w:val="center"/>
          </w:tcPr>
          <w:p w14:paraId="093ABC1E" w14:textId="77777777" w:rsidR="001F68D7" w:rsidRPr="000439E5" w:rsidRDefault="001F68D7" w:rsidP="00D96CD2">
            <w:pPr>
              <w:jc w:val="center"/>
              <w:rPr>
                <w:color w:val="000000" w:themeColor="text1"/>
                <w:sz w:val="18"/>
                <w:szCs w:val="18"/>
              </w:rPr>
            </w:pPr>
            <w:r w:rsidRPr="000439E5">
              <w:rPr>
                <w:color w:val="000000" w:themeColor="text1"/>
                <w:sz w:val="18"/>
                <w:szCs w:val="18"/>
              </w:rPr>
              <w:t>7.8 (-1.7, 17.3)</w:t>
            </w:r>
          </w:p>
        </w:tc>
        <w:tc>
          <w:tcPr>
            <w:tcW w:w="586" w:type="dxa"/>
            <w:tcBorders>
              <w:bottom w:val="single" w:sz="4" w:space="0" w:color="auto"/>
            </w:tcBorders>
            <w:shd w:val="clear" w:color="auto" w:fill="auto"/>
            <w:tcMar>
              <w:top w:w="0" w:type="dxa"/>
              <w:left w:w="0" w:type="dxa"/>
              <w:bottom w:w="0" w:type="dxa"/>
              <w:right w:w="0" w:type="dxa"/>
            </w:tcMar>
            <w:vAlign w:val="center"/>
          </w:tcPr>
          <w:p w14:paraId="2D4F8545" w14:textId="77777777" w:rsidR="001F68D7" w:rsidRPr="000439E5" w:rsidRDefault="001F68D7" w:rsidP="00D96CD2">
            <w:pPr>
              <w:jc w:val="center"/>
              <w:rPr>
                <w:color w:val="000000" w:themeColor="text1"/>
                <w:sz w:val="18"/>
                <w:szCs w:val="18"/>
              </w:rPr>
            </w:pPr>
            <w:r w:rsidRPr="000439E5">
              <w:rPr>
                <w:color w:val="000000" w:themeColor="text1"/>
                <w:sz w:val="18"/>
                <w:szCs w:val="18"/>
              </w:rPr>
              <w:t>0.123</w:t>
            </w:r>
          </w:p>
        </w:tc>
        <w:tc>
          <w:tcPr>
            <w:tcW w:w="188" w:type="dxa"/>
            <w:tcBorders>
              <w:bottom w:val="single" w:sz="4" w:space="0" w:color="auto"/>
            </w:tcBorders>
            <w:shd w:val="clear" w:color="auto" w:fill="auto"/>
            <w:tcMar>
              <w:top w:w="0" w:type="dxa"/>
              <w:left w:w="0" w:type="dxa"/>
              <w:bottom w:w="0" w:type="dxa"/>
              <w:right w:w="0" w:type="dxa"/>
            </w:tcMar>
            <w:vAlign w:val="center"/>
          </w:tcPr>
          <w:p w14:paraId="5EB86EA6" w14:textId="77777777" w:rsidR="001F68D7" w:rsidRPr="000439E5" w:rsidRDefault="001F68D7" w:rsidP="00D96CD2">
            <w:pPr>
              <w:jc w:val="center"/>
              <w:rPr>
                <w:color w:val="000000" w:themeColor="text1"/>
                <w:sz w:val="18"/>
                <w:szCs w:val="18"/>
              </w:rPr>
            </w:pPr>
          </w:p>
        </w:tc>
        <w:tc>
          <w:tcPr>
            <w:tcW w:w="1161" w:type="dxa"/>
            <w:tcBorders>
              <w:bottom w:val="single" w:sz="4" w:space="0" w:color="auto"/>
            </w:tcBorders>
            <w:shd w:val="clear" w:color="auto" w:fill="auto"/>
            <w:tcMar>
              <w:top w:w="0" w:type="dxa"/>
              <w:left w:w="0" w:type="dxa"/>
              <w:bottom w:w="0" w:type="dxa"/>
              <w:right w:w="0" w:type="dxa"/>
            </w:tcMar>
            <w:vAlign w:val="center"/>
          </w:tcPr>
          <w:p w14:paraId="6479B430" w14:textId="77777777" w:rsidR="001F68D7" w:rsidRPr="000439E5" w:rsidRDefault="001F68D7" w:rsidP="00D96CD2">
            <w:pPr>
              <w:jc w:val="center"/>
              <w:rPr>
                <w:color w:val="000000" w:themeColor="text1"/>
                <w:sz w:val="18"/>
                <w:szCs w:val="18"/>
              </w:rPr>
            </w:pPr>
            <w:r w:rsidRPr="000439E5">
              <w:rPr>
                <w:color w:val="000000" w:themeColor="text1"/>
                <w:sz w:val="18"/>
                <w:szCs w:val="18"/>
              </w:rPr>
              <w:t>6.4 (2.3, 10.5)</w:t>
            </w:r>
          </w:p>
        </w:tc>
        <w:tc>
          <w:tcPr>
            <w:tcW w:w="586" w:type="dxa"/>
            <w:tcBorders>
              <w:bottom w:val="single" w:sz="4" w:space="0" w:color="auto"/>
            </w:tcBorders>
            <w:shd w:val="clear" w:color="auto" w:fill="auto"/>
            <w:tcMar>
              <w:top w:w="0" w:type="dxa"/>
              <w:left w:w="0" w:type="dxa"/>
              <w:bottom w:w="0" w:type="dxa"/>
              <w:right w:w="0" w:type="dxa"/>
            </w:tcMar>
            <w:vAlign w:val="center"/>
          </w:tcPr>
          <w:p w14:paraId="2C028622" w14:textId="77777777" w:rsidR="001F68D7" w:rsidRPr="000439E5" w:rsidRDefault="001F68D7" w:rsidP="00D96CD2">
            <w:pPr>
              <w:jc w:val="center"/>
              <w:rPr>
                <w:color w:val="000000" w:themeColor="text1"/>
                <w:sz w:val="18"/>
                <w:szCs w:val="18"/>
              </w:rPr>
            </w:pPr>
            <w:r w:rsidRPr="000439E5">
              <w:rPr>
                <w:color w:val="000000" w:themeColor="text1"/>
                <w:sz w:val="18"/>
                <w:szCs w:val="18"/>
              </w:rPr>
              <w:t>0.005</w:t>
            </w:r>
          </w:p>
        </w:tc>
        <w:tc>
          <w:tcPr>
            <w:tcW w:w="282" w:type="dxa"/>
            <w:tcBorders>
              <w:bottom w:val="single" w:sz="4" w:space="0" w:color="auto"/>
            </w:tcBorders>
            <w:shd w:val="clear" w:color="auto" w:fill="auto"/>
            <w:tcMar>
              <w:top w:w="0" w:type="dxa"/>
              <w:left w:w="0" w:type="dxa"/>
              <w:bottom w:w="0" w:type="dxa"/>
              <w:right w:w="0" w:type="dxa"/>
            </w:tcMar>
            <w:vAlign w:val="center"/>
          </w:tcPr>
          <w:p w14:paraId="77E08104"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349" w:type="dxa"/>
            <w:tcBorders>
              <w:bottom w:val="single" w:sz="4" w:space="0" w:color="auto"/>
            </w:tcBorders>
            <w:shd w:val="clear" w:color="auto" w:fill="auto"/>
            <w:tcMar>
              <w:top w:w="0" w:type="dxa"/>
              <w:left w:w="0" w:type="dxa"/>
              <w:bottom w:w="0" w:type="dxa"/>
              <w:right w:w="0" w:type="dxa"/>
            </w:tcMar>
            <w:vAlign w:val="center"/>
          </w:tcPr>
          <w:p w14:paraId="7AC27F45" w14:textId="77777777" w:rsidR="001F68D7" w:rsidRPr="000439E5" w:rsidRDefault="001F68D7" w:rsidP="00D96CD2">
            <w:pPr>
              <w:jc w:val="center"/>
              <w:rPr>
                <w:color w:val="000000" w:themeColor="text1"/>
                <w:sz w:val="18"/>
                <w:szCs w:val="18"/>
              </w:rPr>
            </w:pPr>
            <w:r w:rsidRPr="000439E5">
              <w:rPr>
                <w:color w:val="000000" w:themeColor="text1"/>
                <w:sz w:val="18"/>
                <w:szCs w:val="18"/>
              </w:rPr>
              <w:t>73.8 (57.0, 90.6)</w:t>
            </w:r>
          </w:p>
        </w:tc>
        <w:tc>
          <w:tcPr>
            <w:tcW w:w="586" w:type="dxa"/>
            <w:tcBorders>
              <w:bottom w:val="single" w:sz="4" w:space="0" w:color="auto"/>
            </w:tcBorders>
            <w:shd w:val="clear" w:color="auto" w:fill="auto"/>
            <w:tcMar>
              <w:top w:w="0" w:type="dxa"/>
              <w:left w:w="0" w:type="dxa"/>
              <w:bottom w:w="0" w:type="dxa"/>
              <w:right w:w="0" w:type="dxa"/>
            </w:tcMar>
            <w:vAlign w:val="center"/>
          </w:tcPr>
          <w:p w14:paraId="12996DFC" w14:textId="053B83C5"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tcBorders>
              <w:bottom w:val="single" w:sz="4" w:space="0" w:color="auto"/>
            </w:tcBorders>
            <w:shd w:val="clear" w:color="auto" w:fill="auto"/>
            <w:tcMar>
              <w:top w:w="0" w:type="dxa"/>
              <w:left w:w="0" w:type="dxa"/>
              <w:bottom w:w="0" w:type="dxa"/>
              <w:right w:w="0" w:type="dxa"/>
            </w:tcMar>
            <w:vAlign w:val="center"/>
          </w:tcPr>
          <w:p w14:paraId="231D1006"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161" w:type="dxa"/>
            <w:tcBorders>
              <w:bottom w:val="single" w:sz="4" w:space="0" w:color="auto"/>
            </w:tcBorders>
            <w:shd w:val="clear" w:color="auto" w:fill="auto"/>
            <w:tcMar>
              <w:top w:w="0" w:type="dxa"/>
              <w:left w:w="0" w:type="dxa"/>
              <w:bottom w:w="0" w:type="dxa"/>
              <w:right w:w="0" w:type="dxa"/>
            </w:tcMar>
            <w:vAlign w:val="center"/>
          </w:tcPr>
          <w:p w14:paraId="2CFC87DA" w14:textId="77777777" w:rsidR="001F68D7" w:rsidRPr="000439E5" w:rsidRDefault="001F68D7" w:rsidP="00D96CD2">
            <w:pPr>
              <w:jc w:val="center"/>
              <w:rPr>
                <w:color w:val="000000" w:themeColor="text1"/>
                <w:sz w:val="18"/>
                <w:szCs w:val="18"/>
              </w:rPr>
            </w:pPr>
            <w:r w:rsidRPr="000439E5">
              <w:rPr>
                <w:color w:val="000000" w:themeColor="text1"/>
                <w:sz w:val="18"/>
                <w:szCs w:val="18"/>
              </w:rPr>
              <w:t>6.2 (-2.7, 15.1)</w:t>
            </w:r>
          </w:p>
        </w:tc>
        <w:tc>
          <w:tcPr>
            <w:tcW w:w="586" w:type="dxa"/>
            <w:tcBorders>
              <w:bottom w:val="single" w:sz="4" w:space="0" w:color="auto"/>
            </w:tcBorders>
            <w:shd w:val="clear" w:color="auto" w:fill="auto"/>
            <w:tcMar>
              <w:top w:w="0" w:type="dxa"/>
              <w:left w:w="0" w:type="dxa"/>
              <w:bottom w:w="0" w:type="dxa"/>
              <w:right w:w="0" w:type="dxa"/>
            </w:tcMar>
            <w:vAlign w:val="center"/>
          </w:tcPr>
          <w:p w14:paraId="6EF48F95" w14:textId="77777777" w:rsidR="001F68D7" w:rsidRPr="000439E5" w:rsidRDefault="001F68D7" w:rsidP="00D96CD2">
            <w:pPr>
              <w:jc w:val="center"/>
              <w:rPr>
                <w:color w:val="000000" w:themeColor="text1"/>
                <w:sz w:val="18"/>
                <w:szCs w:val="18"/>
              </w:rPr>
            </w:pPr>
            <w:r w:rsidRPr="000439E5">
              <w:rPr>
                <w:color w:val="000000" w:themeColor="text1"/>
                <w:sz w:val="18"/>
                <w:szCs w:val="18"/>
              </w:rPr>
              <w:t>0.190</w:t>
            </w:r>
          </w:p>
        </w:tc>
        <w:tc>
          <w:tcPr>
            <w:tcW w:w="94" w:type="dxa"/>
            <w:tcBorders>
              <w:bottom w:val="single" w:sz="4" w:space="0" w:color="auto"/>
            </w:tcBorders>
            <w:shd w:val="clear" w:color="auto" w:fill="auto"/>
            <w:tcMar>
              <w:top w:w="0" w:type="dxa"/>
              <w:left w:w="0" w:type="dxa"/>
              <w:bottom w:w="0" w:type="dxa"/>
              <w:right w:w="0" w:type="dxa"/>
            </w:tcMar>
            <w:vAlign w:val="center"/>
          </w:tcPr>
          <w:p w14:paraId="37353BB8" w14:textId="77777777" w:rsidR="001F68D7" w:rsidRPr="000439E5" w:rsidRDefault="001F68D7" w:rsidP="00D96CD2">
            <w:pPr>
              <w:jc w:val="center"/>
              <w:rPr>
                <w:color w:val="000000" w:themeColor="text1"/>
                <w:sz w:val="18"/>
                <w:szCs w:val="18"/>
              </w:rPr>
            </w:pPr>
          </w:p>
        </w:tc>
        <w:tc>
          <w:tcPr>
            <w:tcW w:w="1098" w:type="dxa"/>
            <w:tcBorders>
              <w:bottom w:val="single" w:sz="4" w:space="0" w:color="auto"/>
            </w:tcBorders>
            <w:shd w:val="clear" w:color="auto" w:fill="auto"/>
            <w:tcMar>
              <w:top w:w="0" w:type="dxa"/>
              <w:left w:w="0" w:type="dxa"/>
              <w:bottom w:w="0" w:type="dxa"/>
              <w:right w:w="0" w:type="dxa"/>
            </w:tcMar>
            <w:vAlign w:val="center"/>
          </w:tcPr>
          <w:p w14:paraId="1040CD99" w14:textId="77777777" w:rsidR="001F68D7" w:rsidRPr="000439E5" w:rsidRDefault="001F68D7" w:rsidP="00D96CD2">
            <w:pPr>
              <w:jc w:val="center"/>
              <w:rPr>
                <w:color w:val="000000" w:themeColor="text1"/>
                <w:sz w:val="18"/>
                <w:szCs w:val="18"/>
              </w:rPr>
            </w:pPr>
            <w:r w:rsidRPr="000439E5">
              <w:rPr>
                <w:color w:val="000000" w:themeColor="text1"/>
                <w:sz w:val="18"/>
                <w:szCs w:val="18"/>
              </w:rPr>
              <w:t>6.3 (3.9, 8.7)</w:t>
            </w:r>
          </w:p>
        </w:tc>
        <w:tc>
          <w:tcPr>
            <w:tcW w:w="586" w:type="dxa"/>
            <w:tcBorders>
              <w:bottom w:val="single" w:sz="4" w:space="0" w:color="auto"/>
            </w:tcBorders>
            <w:shd w:val="clear" w:color="auto" w:fill="auto"/>
            <w:tcMar>
              <w:top w:w="0" w:type="dxa"/>
              <w:left w:w="0" w:type="dxa"/>
              <w:bottom w:w="0" w:type="dxa"/>
              <w:right w:w="0" w:type="dxa"/>
            </w:tcMar>
            <w:vAlign w:val="center"/>
          </w:tcPr>
          <w:p w14:paraId="211C3290" w14:textId="573ABEBC"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tcBorders>
              <w:bottom w:val="single" w:sz="4" w:space="0" w:color="auto"/>
            </w:tcBorders>
            <w:shd w:val="clear" w:color="auto" w:fill="auto"/>
            <w:tcMar>
              <w:top w:w="0" w:type="dxa"/>
              <w:left w:w="0" w:type="dxa"/>
              <w:bottom w:w="0" w:type="dxa"/>
              <w:right w:w="0" w:type="dxa"/>
            </w:tcMar>
            <w:vAlign w:val="center"/>
          </w:tcPr>
          <w:p w14:paraId="51CC78D5"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c>
          <w:tcPr>
            <w:tcW w:w="1255" w:type="dxa"/>
            <w:tcBorders>
              <w:bottom w:val="single" w:sz="4" w:space="0" w:color="auto"/>
            </w:tcBorders>
            <w:shd w:val="clear" w:color="auto" w:fill="auto"/>
            <w:tcMar>
              <w:top w:w="0" w:type="dxa"/>
              <w:left w:w="0" w:type="dxa"/>
              <w:bottom w:w="0" w:type="dxa"/>
              <w:right w:w="0" w:type="dxa"/>
            </w:tcMar>
            <w:vAlign w:val="center"/>
          </w:tcPr>
          <w:p w14:paraId="2C4457E6" w14:textId="77777777" w:rsidR="001F68D7" w:rsidRPr="000439E5" w:rsidRDefault="001F68D7" w:rsidP="00D96CD2">
            <w:pPr>
              <w:jc w:val="center"/>
              <w:rPr>
                <w:color w:val="000000" w:themeColor="text1"/>
                <w:sz w:val="18"/>
                <w:szCs w:val="18"/>
              </w:rPr>
            </w:pPr>
            <w:r w:rsidRPr="000439E5">
              <w:rPr>
                <w:color w:val="000000" w:themeColor="text1"/>
                <w:sz w:val="18"/>
                <w:szCs w:val="18"/>
              </w:rPr>
              <w:t>35.2 (25.9, 44.5)</w:t>
            </w:r>
          </w:p>
        </w:tc>
        <w:tc>
          <w:tcPr>
            <w:tcW w:w="586" w:type="dxa"/>
            <w:tcBorders>
              <w:bottom w:val="single" w:sz="4" w:space="0" w:color="auto"/>
            </w:tcBorders>
            <w:shd w:val="clear" w:color="auto" w:fill="auto"/>
            <w:tcMar>
              <w:top w:w="0" w:type="dxa"/>
              <w:left w:w="0" w:type="dxa"/>
              <w:bottom w:w="0" w:type="dxa"/>
              <w:right w:w="0" w:type="dxa"/>
            </w:tcMar>
            <w:vAlign w:val="center"/>
          </w:tcPr>
          <w:p w14:paraId="54ECE832" w14:textId="03B4058C" w:rsidR="001F68D7" w:rsidRPr="000439E5" w:rsidRDefault="00982AA8" w:rsidP="00D96CD2">
            <w:pPr>
              <w:jc w:val="center"/>
              <w:rPr>
                <w:color w:val="000000" w:themeColor="text1"/>
                <w:sz w:val="18"/>
                <w:szCs w:val="18"/>
              </w:rPr>
            </w:pPr>
            <w:r>
              <w:rPr>
                <w:color w:val="000000" w:themeColor="text1"/>
                <w:sz w:val="18"/>
                <w:szCs w:val="18"/>
              </w:rPr>
              <w:t>&lt;0.001</w:t>
            </w:r>
          </w:p>
        </w:tc>
        <w:tc>
          <w:tcPr>
            <w:tcW w:w="282" w:type="dxa"/>
            <w:tcBorders>
              <w:bottom w:val="single" w:sz="4" w:space="0" w:color="auto"/>
            </w:tcBorders>
            <w:shd w:val="clear" w:color="auto" w:fill="auto"/>
            <w:tcMar>
              <w:top w:w="0" w:type="dxa"/>
              <w:left w:w="0" w:type="dxa"/>
              <w:bottom w:w="0" w:type="dxa"/>
              <w:right w:w="0" w:type="dxa"/>
            </w:tcMar>
            <w:vAlign w:val="center"/>
          </w:tcPr>
          <w:p w14:paraId="1F94B79C" w14:textId="77777777" w:rsidR="001F68D7" w:rsidRPr="000439E5" w:rsidRDefault="001F68D7" w:rsidP="00D96CD2">
            <w:pPr>
              <w:jc w:val="center"/>
              <w:rPr>
                <w:color w:val="000000" w:themeColor="text1"/>
                <w:sz w:val="18"/>
                <w:szCs w:val="18"/>
              </w:rPr>
            </w:pPr>
            <w:r w:rsidRPr="000439E5">
              <w:rPr>
                <w:color w:val="000000" w:themeColor="text1"/>
                <w:sz w:val="18"/>
                <w:szCs w:val="18"/>
              </w:rPr>
              <w:t>***</w:t>
            </w:r>
          </w:p>
        </w:tc>
      </w:tr>
    </w:tbl>
    <w:p w14:paraId="720A3637" w14:textId="77777777" w:rsidR="001F68D7" w:rsidRPr="000439E5" w:rsidRDefault="001F68D7" w:rsidP="001F68D7">
      <w:pPr>
        <w:rPr>
          <w:color w:val="000000" w:themeColor="text1"/>
        </w:rPr>
      </w:pPr>
    </w:p>
    <w:p w14:paraId="0CCED37F" w14:textId="77777777" w:rsidR="001F68D7" w:rsidRPr="000439E5" w:rsidRDefault="001F68D7" w:rsidP="001F68D7">
      <w:pPr>
        <w:rPr>
          <w:color w:val="000000" w:themeColor="text1"/>
        </w:rPr>
        <w:sectPr w:rsidR="001F68D7" w:rsidRPr="000439E5" w:rsidSect="00681208">
          <w:pgSz w:w="15840" w:h="12240" w:orient="landscape"/>
          <w:pgMar w:top="1440" w:right="1440" w:bottom="1440" w:left="1440" w:header="720" w:footer="720" w:gutter="0"/>
          <w:cols w:space="720"/>
          <w:docGrid w:linePitch="326"/>
        </w:sectPr>
      </w:pPr>
      <w:r w:rsidRPr="000439E5">
        <w:rPr>
          <w:color w:val="000000" w:themeColor="text1"/>
        </w:rPr>
        <w:br w:type="page"/>
      </w:r>
    </w:p>
    <w:p w14:paraId="759457D2" w14:textId="77777777" w:rsidR="001F68D7" w:rsidRPr="000439E5" w:rsidRDefault="001F68D7" w:rsidP="001F68D7">
      <w:pPr>
        <w:rPr>
          <w:color w:val="000000" w:themeColor="text1"/>
        </w:rPr>
      </w:pPr>
      <w:r w:rsidRPr="000439E5">
        <w:rPr>
          <w:noProof/>
          <w:color w:val="000000" w:themeColor="text1"/>
        </w:rPr>
        <w:lastRenderedPageBreak/>
        <w:drawing>
          <wp:inline distT="0" distB="0" distL="0" distR="0" wp14:anchorId="3EA90FEA" wp14:editId="76D4578D">
            <wp:extent cx="5943600" cy="5613400"/>
            <wp:effectExtent l="0" t="0" r="0" b="0"/>
            <wp:docPr id="2009596733" name="image15.png" descr="A diagram of a patient's dna&#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5.png" descr="A diagram of a patient's dna&#10;&#10;Description automatically generated with medium confidence"/>
                    <pic:cNvPicPr preferRelativeResize="0"/>
                  </pic:nvPicPr>
                  <pic:blipFill>
                    <a:blip r:embed="rId5"/>
                    <a:srcRect/>
                    <a:stretch>
                      <a:fillRect/>
                    </a:stretch>
                  </pic:blipFill>
                  <pic:spPr>
                    <a:xfrm>
                      <a:off x="0" y="0"/>
                      <a:ext cx="5943600" cy="5613400"/>
                    </a:xfrm>
                    <a:prstGeom prst="rect">
                      <a:avLst/>
                    </a:prstGeom>
                    <a:ln/>
                  </pic:spPr>
                </pic:pic>
              </a:graphicData>
            </a:graphic>
          </wp:inline>
        </w:drawing>
      </w:r>
    </w:p>
    <w:p w14:paraId="56FA0554" w14:textId="77777777" w:rsidR="001F68D7" w:rsidRPr="000439E5" w:rsidRDefault="001F68D7" w:rsidP="001F68D7">
      <w:pPr>
        <w:spacing w:line="480" w:lineRule="auto"/>
        <w:rPr>
          <w:color w:val="000000" w:themeColor="text1"/>
        </w:rPr>
      </w:pPr>
    </w:p>
    <w:p w14:paraId="50AB5309" w14:textId="6246BE3E" w:rsidR="001F68D7" w:rsidRPr="000439E5" w:rsidRDefault="001F68D7" w:rsidP="001F68D7">
      <w:pPr>
        <w:pStyle w:val="Heading2"/>
        <w:spacing w:line="480" w:lineRule="auto"/>
        <w:rPr>
          <w:rFonts w:ascii="Times New Roman" w:hAnsi="Times New Roman" w:cs="Times New Roman"/>
          <w:color w:val="000000" w:themeColor="text1"/>
        </w:rPr>
      </w:pPr>
      <w:bookmarkStart w:id="11" w:name="_heading=h.bzl4an5evzl5" w:colFirst="0" w:colLast="0"/>
      <w:bookmarkEnd w:id="11"/>
      <w:r w:rsidRPr="00340DEB">
        <w:rPr>
          <w:rFonts w:ascii="Times New Roman" w:hAnsi="Times New Roman" w:cs="Times New Roman"/>
          <w:b/>
          <w:bCs/>
          <w:color w:val="000000" w:themeColor="text1"/>
        </w:rPr>
        <w:t>Fig. S1</w:t>
      </w:r>
      <w:r w:rsidRPr="000439E5">
        <w:rPr>
          <w:rFonts w:ascii="Times New Roman" w:hAnsi="Times New Roman" w:cs="Times New Roman"/>
          <w:color w:val="000000" w:themeColor="text1"/>
        </w:rPr>
        <w:t>.  Host depletion effects measured by qPCR in mean values ± SD. (A) total DNA (16S bacterial DNA + human</w:t>
      </w:r>
      <w:r w:rsidR="00340DEB">
        <w:rPr>
          <w:rFonts w:ascii="Times New Roman" w:hAnsi="Times New Roman" w:cs="Times New Roman"/>
          <w:color w:val="000000" w:themeColor="text1"/>
        </w:rPr>
        <w:t xml:space="preserve"> LINE-1</w:t>
      </w:r>
      <w:r w:rsidRPr="000439E5">
        <w:rPr>
          <w:rFonts w:ascii="Times New Roman" w:hAnsi="Times New Roman" w:cs="Times New Roman"/>
          <w:color w:val="000000" w:themeColor="text1"/>
        </w:rPr>
        <w:t xml:space="preserve">), (B) </w:t>
      </w:r>
      <w:r w:rsidR="00340DEB">
        <w:rPr>
          <w:rFonts w:ascii="Times New Roman" w:hAnsi="Times New Roman" w:cs="Times New Roman"/>
          <w:color w:val="000000" w:themeColor="text1"/>
        </w:rPr>
        <w:t>human</w:t>
      </w:r>
      <w:r w:rsidRPr="000439E5">
        <w:rPr>
          <w:rFonts w:ascii="Times New Roman" w:hAnsi="Times New Roman" w:cs="Times New Roman"/>
          <w:color w:val="000000" w:themeColor="text1"/>
        </w:rPr>
        <w:t xml:space="preserve"> DNA, (C) bacterial DNA, and (D) proportion of host DNA.</w:t>
      </w:r>
    </w:p>
    <w:p w14:paraId="6096D212" w14:textId="77777777" w:rsidR="001F68D7" w:rsidRPr="000439E5" w:rsidRDefault="001F68D7" w:rsidP="001F68D7">
      <w:pPr>
        <w:rPr>
          <w:color w:val="000000" w:themeColor="text1"/>
        </w:rPr>
      </w:pPr>
      <w:r w:rsidRPr="000439E5">
        <w:rPr>
          <w:color w:val="000000" w:themeColor="text1"/>
        </w:rPr>
        <w:br w:type="page"/>
      </w:r>
    </w:p>
    <w:p w14:paraId="1505F82C" w14:textId="77777777" w:rsidR="001F68D7" w:rsidRPr="000439E5" w:rsidRDefault="001F68D7" w:rsidP="001F68D7">
      <w:pPr>
        <w:spacing w:line="480" w:lineRule="auto"/>
        <w:rPr>
          <w:color w:val="000000" w:themeColor="text1"/>
        </w:rPr>
      </w:pPr>
      <w:r w:rsidRPr="000439E5">
        <w:rPr>
          <w:noProof/>
          <w:color w:val="000000" w:themeColor="text1"/>
        </w:rPr>
        <w:lastRenderedPageBreak/>
        <w:drawing>
          <wp:inline distT="0" distB="0" distL="0" distR="0" wp14:anchorId="4B2FAA5E" wp14:editId="7EA7B295">
            <wp:extent cx="5943600" cy="2970530"/>
            <wp:effectExtent l="0" t="0" r="0" b="0"/>
            <wp:docPr id="2009596736" name="image1.png" descr="A graph of different types of metallurgica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aph of different types of metallurgical&#10;&#10;Description automatically generated"/>
                    <pic:cNvPicPr preferRelativeResize="0"/>
                  </pic:nvPicPr>
                  <pic:blipFill>
                    <a:blip r:embed="rId6"/>
                    <a:srcRect/>
                    <a:stretch>
                      <a:fillRect/>
                    </a:stretch>
                  </pic:blipFill>
                  <pic:spPr>
                    <a:xfrm>
                      <a:off x="0" y="0"/>
                      <a:ext cx="5943600" cy="2970530"/>
                    </a:xfrm>
                    <a:prstGeom prst="rect">
                      <a:avLst/>
                    </a:prstGeom>
                    <a:ln/>
                  </pic:spPr>
                </pic:pic>
              </a:graphicData>
            </a:graphic>
          </wp:inline>
        </w:drawing>
      </w:r>
    </w:p>
    <w:p w14:paraId="210E7E96" w14:textId="77777777" w:rsidR="001F68D7" w:rsidRPr="000439E5" w:rsidRDefault="001F68D7" w:rsidP="001F68D7">
      <w:pPr>
        <w:spacing w:line="480" w:lineRule="auto"/>
        <w:rPr>
          <w:color w:val="000000" w:themeColor="text1"/>
        </w:rPr>
      </w:pPr>
    </w:p>
    <w:p w14:paraId="441B08B9" w14:textId="77777777" w:rsidR="001F68D7" w:rsidRPr="000439E5" w:rsidRDefault="001F68D7" w:rsidP="001F68D7">
      <w:pPr>
        <w:pStyle w:val="Heading2"/>
        <w:spacing w:line="480" w:lineRule="auto"/>
        <w:rPr>
          <w:rFonts w:ascii="Times New Roman" w:hAnsi="Times New Roman" w:cs="Times New Roman"/>
          <w:color w:val="000000" w:themeColor="text1"/>
        </w:rPr>
      </w:pPr>
      <w:bookmarkStart w:id="12" w:name="_heading=h.yfitafvx1fi" w:colFirst="0" w:colLast="0"/>
      <w:bookmarkEnd w:id="12"/>
      <w:r w:rsidRPr="00340DEB">
        <w:rPr>
          <w:rFonts w:ascii="Times New Roman" w:hAnsi="Times New Roman" w:cs="Times New Roman"/>
          <w:b/>
          <w:bCs/>
          <w:color w:val="000000" w:themeColor="text1"/>
        </w:rPr>
        <w:t>Fig. S2</w:t>
      </w:r>
      <w:r w:rsidRPr="000439E5">
        <w:rPr>
          <w:rFonts w:ascii="Times New Roman" w:hAnsi="Times New Roman" w:cs="Times New Roman"/>
          <w:color w:val="000000" w:themeColor="text1"/>
        </w:rPr>
        <w:t xml:space="preserve">. (A) final reads after removing low quality reads and host-mapped reads and (B) sum of </w:t>
      </w:r>
      <w:proofErr w:type="spellStart"/>
      <w:r w:rsidRPr="000439E5">
        <w:rPr>
          <w:rFonts w:ascii="Times New Roman" w:hAnsi="Times New Roman" w:cs="Times New Roman"/>
          <w:color w:val="000000" w:themeColor="text1"/>
        </w:rPr>
        <w:t>MetaPhlAn</w:t>
      </w:r>
      <w:proofErr w:type="spellEnd"/>
      <w:r w:rsidRPr="000439E5">
        <w:rPr>
          <w:rFonts w:ascii="Times New Roman" w:hAnsi="Times New Roman" w:cs="Times New Roman"/>
          <w:color w:val="000000" w:themeColor="text1"/>
        </w:rPr>
        <w:t xml:space="preserve"> mapped reads by sample type.</w:t>
      </w:r>
    </w:p>
    <w:p w14:paraId="6554C64E"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0048879D" w14:textId="77777777" w:rsidR="001F68D7" w:rsidRPr="000439E5" w:rsidRDefault="001F68D7" w:rsidP="001F68D7">
      <w:pPr>
        <w:spacing w:line="480" w:lineRule="auto"/>
        <w:rPr>
          <w:color w:val="000000" w:themeColor="text1"/>
        </w:rPr>
      </w:pPr>
    </w:p>
    <w:p w14:paraId="79874D60" w14:textId="77777777" w:rsidR="001F68D7" w:rsidRPr="000439E5" w:rsidRDefault="001F68D7" w:rsidP="001F68D7">
      <w:pPr>
        <w:rPr>
          <w:color w:val="000000" w:themeColor="text1"/>
        </w:rPr>
      </w:pPr>
      <w:r w:rsidRPr="000439E5">
        <w:rPr>
          <w:color w:val="000000" w:themeColor="text1"/>
        </w:rPr>
        <w:br w:type="page"/>
      </w:r>
    </w:p>
    <w:p w14:paraId="56B056AF" w14:textId="1830B2A7" w:rsidR="001F68D7" w:rsidRPr="000439E5" w:rsidRDefault="001F68D7" w:rsidP="001F68D7">
      <w:pPr>
        <w:pStyle w:val="Heading2"/>
        <w:spacing w:line="480" w:lineRule="auto"/>
        <w:rPr>
          <w:rFonts w:ascii="Times New Roman" w:hAnsi="Times New Roman" w:cs="Times New Roman"/>
          <w:color w:val="000000" w:themeColor="text1"/>
        </w:rPr>
      </w:pPr>
      <w:bookmarkStart w:id="13" w:name="_heading=h.ahg3y38xuq30" w:colFirst="0" w:colLast="0"/>
      <w:bookmarkEnd w:id="13"/>
      <w:r w:rsidRPr="00340DEB">
        <w:rPr>
          <w:rFonts w:ascii="Times New Roman" w:hAnsi="Times New Roman" w:cs="Times New Roman"/>
          <w:b/>
          <w:bCs/>
          <w:noProof/>
          <w:color w:val="000000" w:themeColor="text1"/>
        </w:rPr>
        <w:lastRenderedPageBreak/>
        <w:drawing>
          <wp:inline distT="0" distB="0" distL="0" distR="0" wp14:anchorId="027B078D" wp14:editId="44DD64CB">
            <wp:extent cx="5943600" cy="5613400"/>
            <wp:effectExtent l="0" t="0" r="0" b="0"/>
            <wp:docPr id="2009596735" name="image16.png" descr="A graph of different types of resul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A graph of different types of results&#10;&#10;Description automatically generated with medium confidence"/>
                    <pic:cNvPicPr preferRelativeResize="0"/>
                  </pic:nvPicPr>
                  <pic:blipFill>
                    <a:blip r:embed="rId7"/>
                    <a:srcRect/>
                    <a:stretch>
                      <a:fillRect/>
                    </a:stretch>
                  </pic:blipFill>
                  <pic:spPr>
                    <a:xfrm>
                      <a:off x="0" y="0"/>
                      <a:ext cx="5943600" cy="5613400"/>
                    </a:xfrm>
                    <a:prstGeom prst="rect">
                      <a:avLst/>
                    </a:prstGeom>
                    <a:ln/>
                  </pic:spPr>
                </pic:pic>
              </a:graphicData>
            </a:graphic>
          </wp:inline>
        </w:drawing>
      </w:r>
      <w:r w:rsidRPr="00340DEB">
        <w:rPr>
          <w:rFonts w:ascii="Times New Roman" w:hAnsi="Times New Roman" w:cs="Times New Roman"/>
          <w:b/>
          <w:bCs/>
          <w:color w:val="000000" w:themeColor="text1"/>
        </w:rPr>
        <w:t xml:space="preserve"> Fig. S3.  Host depletion effects measured by shotgun metagenomic sequencing</w:t>
      </w:r>
      <w:r w:rsidRPr="000439E5">
        <w:rPr>
          <w:rFonts w:ascii="Times New Roman" w:hAnsi="Times New Roman" w:cs="Times New Roman"/>
          <w:color w:val="000000" w:themeColor="text1"/>
        </w:rPr>
        <w:t xml:space="preserve"> in mean values ± SD. (A) Raw DNA reads, (B) host mapped reads by bowtie2, (C) final reads of microbes, and (D) proportion of host mapped among total mapped reads.</w:t>
      </w:r>
    </w:p>
    <w:p w14:paraId="45FA54B6"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2F909B7E"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59A9EE4A" w14:textId="77777777" w:rsidR="001F68D7" w:rsidRPr="000439E5" w:rsidRDefault="001F68D7" w:rsidP="001F68D7">
      <w:pPr>
        <w:spacing w:line="480" w:lineRule="auto"/>
        <w:rPr>
          <w:color w:val="000000" w:themeColor="text1"/>
        </w:rPr>
      </w:pPr>
    </w:p>
    <w:p w14:paraId="67276B97" w14:textId="77777777" w:rsidR="001F68D7" w:rsidRPr="000439E5" w:rsidRDefault="001F68D7" w:rsidP="001F68D7">
      <w:pPr>
        <w:spacing w:line="480" w:lineRule="auto"/>
        <w:rPr>
          <w:color w:val="000000" w:themeColor="text1"/>
        </w:rPr>
      </w:pPr>
      <w:r w:rsidRPr="000439E5">
        <w:rPr>
          <w:noProof/>
          <w:color w:val="000000" w:themeColor="text1"/>
        </w:rPr>
        <w:lastRenderedPageBreak/>
        <w:drawing>
          <wp:inline distT="0" distB="0" distL="0" distR="0" wp14:anchorId="7C709EE7" wp14:editId="078D0EFD">
            <wp:extent cx="5943600" cy="5943600"/>
            <wp:effectExtent l="0" t="0" r="0" b="0"/>
            <wp:docPr id="2009596738" name="image12.png" descr="A comparison of a line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2.png" descr="A comparison of a line graph&#10;&#10;Description automatically generated with medium confidence"/>
                    <pic:cNvPicPr preferRelativeResize="0"/>
                  </pic:nvPicPr>
                  <pic:blipFill>
                    <a:blip r:embed="rId8"/>
                    <a:srcRect/>
                    <a:stretch>
                      <a:fillRect/>
                    </a:stretch>
                  </pic:blipFill>
                  <pic:spPr>
                    <a:xfrm>
                      <a:off x="0" y="0"/>
                      <a:ext cx="5943600" cy="5943600"/>
                    </a:xfrm>
                    <a:prstGeom prst="rect">
                      <a:avLst/>
                    </a:prstGeom>
                    <a:ln/>
                  </pic:spPr>
                </pic:pic>
              </a:graphicData>
            </a:graphic>
          </wp:inline>
        </w:drawing>
      </w:r>
    </w:p>
    <w:p w14:paraId="6E577078" w14:textId="2A71F7EE" w:rsidR="001F68D7" w:rsidRPr="000439E5" w:rsidRDefault="001F68D7" w:rsidP="001F68D7">
      <w:pPr>
        <w:pStyle w:val="Heading2"/>
        <w:spacing w:line="480" w:lineRule="auto"/>
        <w:rPr>
          <w:rFonts w:ascii="Times New Roman" w:hAnsi="Times New Roman" w:cs="Times New Roman"/>
          <w:color w:val="000000" w:themeColor="text1"/>
        </w:rPr>
      </w:pPr>
      <w:bookmarkStart w:id="14" w:name="_heading=h.nj231o8hk6q2" w:colFirst="0" w:colLast="0"/>
      <w:bookmarkEnd w:id="14"/>
      <w:r w:rsidRPr="00340DEB">
        <w:rPr>
          <w:rFonts w:ascii="Times New Roman" w:hAnsi="Times New Roman" w:cs="Times New Roman"/>
          <w:b/>
          <w:bCs/>
          <w:color w:val="000000" w:themeColor="text1"/>
        </w:rPr>
        <w:t xml:space="preserve">Fig. S4. </w:t>
      </w:r>
      <w:r w:rsidR="00340DEB">
        <w:rPr>
          <w:rFonts w:ascii="Times New Roman" w:hAnsi="Times New Roman" w:cs="Times New Roman"/>
          <w:b/>
          <w:bCs/>
          <w:color w:val="000000" w:themeColor="text1"/>
        </w:rPr>
        <w:t>Proportion h</w:t>
      </w:r>
      <w:r w:rsidR="00340DEB" w:rsidRPr="00340DEB">
        <w:rPr>
          <w:rFonts w:ascii="Times New Roman" w:hAnsi="Times New Roman" w:cs="Times New Roman"/>
          <w:b/>
          <w:bCs/>
          <w:color w:val="000000" w:themeColor="text1"/>
        </w:rPr>
        <w:t xml:space="preserve">ost DNA estimated by </w:t>
      </w:r>
      <w:proofErr w:type="spellStart"/>
      <w:r w:rsidR="00340DEB" w:rsidRPr="00340DEB">
        <w:rPr>
          <w:rFonts w:ascii="Times New Roman" w:hAnsi="Times New Roman" w:cs="Times New Roman"/>
          <w:b/>
          <w:bCs/>
          <w:color w:val="000000" w:themeColor="text1"/>
        </w:rPr>
        <w:t>mNGS</w:t>
      </w:r>
      <w:proofErr w:type="spellEnd"/>
      <w:r w:rsidR="00340DEB" w:rsidRPr="00340DEB">
        <w:rPr>
          <w:rFonts w:ascii="Times New Roman" w:hAnsi="Times New Roman" w:cs="Times New Roman"/>
          <w:b/>
          <w:bCs/>
          <w:color w:val="000000" w:themeColor="text1"/>
        </w:rPr>
        <w:t xml:space="preserve"> and qPCR</w:t>
      </w:r>
      <w:r w:rsidR="00340DE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(A) Correlation plot and (B) Bland-Altman plot between host DNA proportion measured with qPCR and shotgun metagenomic sequencing.</w:t>
      </w:r>
    </w:p>
    <w:p w14:paraId="4F0E228B" w14:textId="77777777" w:rsidR="001F68D7" w:rsidRPr="000439E5" w:rsidRDefault="001F68D7" w:rsidP="001F68D7">
      <w:pPr>
        <w:spacing w:line="480" w:lineRule="auto"/>
        <w:rPr>
          <w:color w:val="000000" w:themeColor="text1"/>
        </w:rPr>
      </w:pPr>
    </w:p>
    <w:p w14:paraId="6C500975" w14:textId="3CF7144B" w:rsidR="001F68D7" w:rsidRPr="000439E5" w:rsidRDefault="001F68D7" w:rsidP="00EF2B36">
      <w:pPr>
        <w:pStyle w:val="Heading2"/>
        <w:spacing w:line="360" w:lineRule="auto"/>
        <w:rPr>
          <w:rFonts w:ascii="Times New Roman" w:hAnsi="Times New Roman" w:cs="Times New Roman"/>
          <w:color w:val="000000" w:themeColor="text1"/>
        </w:rPr>
      </w:pPr>
      <w:bookmarkStart w:id="15" w:name="_heading=h.i8sjfqly3cg1" w:colFirst="0" w:colLast="0"/>
      <w:bookmarkEnd w:id="15"/>
      <w:r w:rsidRPr="000439E5">
        <w:rPr>
          <w:rFonts w:ascii="Times New Roman" w:hAnsi="Times New Roman" w:cs="Times New Roman"/>
          <w:noProof/>
          <w:color w:val="000000" w:themeColor="text1"/>
        </w:rPr>
        <w:lastRenderedPageBreak/>
        <w:drawing>
          <wp:inline distT="0" distB="0" distL="0" distR="0" wp14:anchorId="5EECF59B" wp14:editId="43972183">
            <wp:extent cx="5943600" cy="6256020"/>
            <wp:effectExtent l="0" t="0" r="0" b="5080"/>
            <wp:docPr id="176050274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02745" name="Picture 1" descr="A screenshot of a graph&#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256020"/>
                    </a:xfrm>
                    <a:prstGeom prst="rect">
                      <a:avLst/>
                    </a:prstGeom>
                  </pic:spPr>
                </pic:pic>
              </a:graphicData>
            </a:graphic>
          </wp:inline>
        </w:drawing>
      </w:r>
      <w:r w:rsidRPr="00340DEB">
        <w:rPr>
          <w:rFonts w:ascii="Times New Roman" w:hAnsi="Times New Roman" w:cs="Times New Roman"/>
          <w:b/>
          <w:bCs/>
          <w:color w:val="000000" w:themeColor="text1"/>
        </w:rPr>
        <w:t xml:space="preserve">Fig. S5. </w:t>
      </w:r>
      <w:r w:rsidR="00340DEB" w:rsidRPr="00340DEB">
        <w:rPr>
          <w:rFonts w:ascii="Times New Roman" w:hAnsi="Times New Roman" w:cs="Times New Roman"/>
          <w:color w:val="000000" w:themeColor="text1"/>
        </w:rPr>
        <w:t>Effect of host depletion treatment on mock community preserved in DNA/RNA Shield (</w:t>
      </w:r>
      <w:proofErr w:type="spellStart"/>
      <w:r w:rsidR="00340DEB" w:rsidRPr="00340DEB">
        <w:rPr>
          <w:rFonts w:ascii="Times New Roman" w:hAnsi="Times New Roman" w:cs="Times New Roman"/>
          <w:color w:val="000000" w:themeColor="text1"/>
        </w:rPr>
        <w:t>Zymod</w:t>
      </w:r>
      <w:proofErr w:type="spellEnd"/>
      <w:r w:rsidR="00340DEB" w:rsidRPr="00340DEB">
        <w:rPr>
          <w:rFonts w:ascii="Times New Roman" w:hAnsi="Times New Roman" w:cs="Times New Roman"/>
          <w:color w:val="000000" w:themeColor="text1"/>
        </w:rPr>
        <w:t xml:space="preserve"> D6300).</w:t>
      </w:r>
      <w:r w:rsidR="00340DE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(A) Bar plot of expected taxa in </w:t>
      </w:r>
      <w:r w:rsidR="00340DEB">
        <w:rPr>
          <w:rFonts w:ascii="Times New Roman" w:hAnsi="Times New Roman" w:cs="Times New Roman"/>
          <w:color w:val="000000" w:themeColor="text1"/>
        </w:rPr>
        <w:t>mock community</w:t>
      </w:r>
      <w:r w:rsidRPr="000439E5">
        <w:rPr>
          <w:rFonts w:ascii="Times New Roman" w:hAnsi="Times New Roman" w:cs="Times New Roman"/>
          <w:color w:val="000000" w:themeColor="text1"/>
        </w:rPr>
        <w:t xml:space="preserve"> at species level, (B) gram-stain proportion, (C) species richness in mean values ± SD, (C) Boxplot of </w:t>
      </w:r>
      <w:proofErr w:type="spellStart"/>
      <w:r w:rsidRPr="000439E5">
        <w:rPr>
          <w:rFonts w:ascii="Times New Roman" w:hAnsi="Times New Roman" w:cs="Times New Roman"/>
          <w:color w:val="000000" w:themeColor="text1"/>
        </w:rPr>
        <w:t>Morisita</w:t>
      </w:r>
      <w:proofErr w:type="spellEnd"/>
      <w:r w:rsidRPr="000439E5">
        <w:rPr>
          <w:rFonts w:ascii="Times New Roman" w:hAnsi="Times New Roman" w:cs="Times New Roman"/>
          <w:color w:val="000000" w:themeColor="text1"/>
        </w:rPr>
        <w:t xml:space="preserve">-Horn dissimilarity after treatment from untreated. Species not included in the </w:t>
      </w:r>
      <w:proofErr w:type="spellStart"/>
      <w:r w:rsidRPr="000439E5">
        <w:rPr>
          <w:rFonts w:ascii="Times New Roman" w:hAnsi="Times New Roman" w:cs="Times New Roman"/>
          <w:color w:val="000000" w:themeColor="text1"/>
        </w:rPr>
        <w:t>Zymo</w:t>
      </w:r>
      <w:proofErr w:type="spellEnd"/>
      <w:r w:rsidRPr="000439E5">
        <w:rPr>
          <w:rFonts w:ascii="Times New Roman" w:hAnsi="Times New Roman" w:cs="Times New Roman"/>
          <w:color w:val="000000" w:themeColor="text1"/>
        </w:rPr>
        <w:t xml:space="preserve"> D6300 were filtered for the analysis as some genera were assigned as multiple species and resulted in higher species richness.</w:t>
      </w:r>
      <w:r w:rsidRPr="000439E5">
        <w:rPr>
          <w:rFonts w:ascii="Times New Roman" w:hAnsi="Times New Roman" w:cs="Times New Roman"/>
          <w:color w:val="000000" w:themeColor="text1"/>
        </w:rPr>
        <w:br/>
      </w:r>
      <w:sdt>
        <w:sdtPr>
          <w:rPr>
            <w:rFonts w:ascii="Times New Roman" w:hAnsi="Times New Roman" w:cs="Times New Roman"/>
            <w:color w:val="000000" w:themeColor="text1"/>
          </w:rPr>
          <w:tag w:val="goog_rdk_116"/>
          <w:id w:val="1694656210"/>
          <w:showingPlcHdr/>
        </w:sdtPr>
        <w:sdtContent>
          <w:r w:rsidR="00EF2B36">
            <w:rPr>
              <w:rFonts w:ascii="Times New Roman" w:hAnsi="Times New Roman" w:cs="Times New Roman"/>
              <w:color w:val="000000" w:themeColor="text1"/>
            </w:rPr>
            <w:t xml:space="preserve">     </w:t>
          </w:r>
        </w:sdtContent>
      </w:sdt>
      <w:r w:rsidRPr="000439E5">
        <w:rPr>
          <w:rFonts w:ascii="Times New Roman" w:hAnsi="Times New Roman" w:cs="Times New Roman"/>
          <w:noProof/>
          <w:color w:val="000000" w:themeColor="text1"/>
        </w:rPr>
        <w:drawing>
          <wp:inline distT="0" distB="0" distL="0" distR="0" wp14:anchorId="072806CD" wp14:editId="2599AC9C">
            <wp:extent cx="5943600" cy="6604635"/>
            <wp:effectExtent l="0" t="0" r="0" b="0"/>
            <wp:docPr id="2009596741" name="image14.png" descr="A chart of different types of disea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4.png" descr="A chart of different types of diseases&#10;&#10;Description automatically generated with medium confidence"/>
                    <pic:cNvPicPr preferRelativeResize="0"/>
                  </pic:nvPicPr>
                  <pic:blipFill>
                    <a:blip r:embed="rId10"/>
                    <a:srcRect/>
                    <a:stretch>
                      <a:fillRect/>
                    </a:stretch>
                  </pic:blipFill>
                  <pic:spPr>
                    <a:xfrm>
                      <a:off x="0" y="0"/>
                      <a:ext cx="5943600" cy="6604635"/>
                    </a:xfrm>
                    <a:prstGeom prst="rect">
                      <a:avLst/>
                    </a:prstGeom>
                    <a:ln/>
                  </pic:spPr>
                </pic:pic>
              </a:graphicData>
            </a:graphic>
          </wp:inline>
        </w:drawing>
      </w:r>
      <w:r w:rsidRPr="000439E5">
        <w:rPr>
          <w:rFonts w:ascii="Times New Roman" w:hAnsi="Times New Roman" w:cs="Times New Roman"/>
          <w:color w:val="000000" w:themeColor="text1"/>
        </w:rPr>
        <w:t xml:space="preserve"> </w:t>
      </w:r>
      <w:r w:rsidRPr="00340DEB">
        <w:rPr>
          <w:rFonts w:ascii="Times New Roman" w:hAnsi="Times New Roman" w:cs="Times New Roman"/>
          <w:b/>
          <w:bCs/>
          <w:color w:val="000000" w:themeColor="text1"/>
        </w:rPr>
        <w:t>Fig. S6.</w:t>
      </w:r>
      <w:r w:rsidRPr="000439E5">
        <w:rPr>
          <w:rFonts w:ascii="Times New Roman" w:hAnsi="Times New Roman" w:cs="Times New Roman"/>
          <w:color w:val="000000" w:themeColor="text1"/>
        </w:rPr>
        <w:t xml:space="preserve"> </w:t>
      </w:r>
      <w:r w:rsidR="00340DEB">
        <w:rPr>
          <w:rFonts w:ascii="Times New Roman" w:hAnsi="Times New Roman" w:cs="Times New Roman"/>
          <w:color w:val="000000" w:themeColor="text1"/>
        </w:rPr>
        <w:t xml:space="preserve">Effect of host depletion on %gram negative bacteria in treated and untreated samples. </w:t>
      </w:r>
      <w:r w:rsidRPr="000439E5">
        <w:rPr>
          <w:rFonts w:ascii="Times New Roman" w:hAnsi="Times New Roman" w:cs="Times New Roman"/>
          <w:color w:val="000000" w:themeColor="text1"/>
        </w:rPr>
        <w:t xml:space="preserve">Bar plot annotated with gram-stain information of (A) BAL, (B) nasal swabs, and (C) sputum after each treatment. </w:t>
      </w:r>
    </w:p>
    <w:p w14:paraId="531CCAD5" w14:textId="77777777" w:rsidR="001F68D7" w:rsidRPr="000439E5" w:rsidRDefault="001F68D7" w:rsidP="001F68D7">
      <w:pPr>
        <w:rPr>
          <w:color w:val="000000" w:themeColor="text1"/>
        </w:rPr>
      </w:pPr>
    </w:p>
    <w:p w14:paraId="129E2832" w14:textId="77777777" w:rsidR="001F68D7" w:rsidRPr="000439E5" w:rsidRDefault="001F68D7" w:rsidP="001F68D7">
      <w:pPr>
        <w:rPr>
          <w:color w:val="000000" w:themeColor="text1"/>
        </w:rPr>
      </w:pPr>
    </w:p>
    <w:p w14:paraId="5878BF55" w14:textId="77777777" w:rsidR="001F68D7" w:rsidRPr="00340DEB" w:rsidRDefault="001F68D7" w:rsidP="001F68D7">
      <w:pPr>
        <w:rPr>
          <w:b/>
          <w:bCs/>
          <w:color w:val="000000" w:themeColor="text1"/>
        </w:rPr>
      </w:pPr>
      <w:r w:rsidRPr="00340DEB">
        <w:rPr>
          <w:b/>
          <w:bCs/>
          <w:noProof/>
          <w:color w:val="000000" w:themeColor="text1"/>
        </w:rPr>
        <w:lastRenderedPageBreak/>
        <w:drawing>
          <wp:inline distT="0" distB="0" distL="0" distR="0" wp14:anchorId="137F90C0" wp14:editId="1FE0D272">
            <wp:extent cx="5943600" cy="2970530"/>
            <wp:effectExtent l="0" t="0" r="0" b="0"/>
            <wp:docPr id="2009596739" name="image9.png" descr="A diagram of different types of disea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A diagram of different types of diseases&#10;&#10;Description automatically generated with medium confidence"/>
                    <pic:cNvPicPr preferRelativeResize="0"/>
                  </pic:nvPicPr>
                  <pic:blipFill>
                    <a:blip r:embed="rId11"/>
                    <a:srcRect/>
                    <a:stretch>
                      <a:fillRect/>
                    </a:stretch>
                  </pic:blipFill>
                  <pic:spPr>
                    <a:xfrm>
                      <a:off x="0" y="0"/>
                      <a:ext cx="5943600" cy="2970530"/>
                    </a:xfrm>
                    <a:prstGeom prst="rect">
                      <a:avLst/>
                    </a:prstGeom>
                    <a:ln/>
                  </pic:spPr>
                </pic:pic>
              </a:graphicData>
            </a:graphic>
          </wp:inline>
        </w:drawing>
      </w:r>
    </w:p>
    <w:p w14:paraId="2B51106C" w14:textId="24F9FBBE" w:rsidR="001F68D7" w:rsidRPr="000439E5" w:rsidRDefault="001F68D7" w:rsidP="001F68D7">
      <w:pPr>
        <w:pStyle w:val="Heading2"/>
        <w:rPr>
          <w:rFonts w:ascii="Times New Roman" w:hAnsi="Times New Roman" w:cs="Times New Roman"/>
          <w:color w:val="000000" w:themeColor="text1"/>
        </w:rPr>
      </w:pPr>
      <w:bookmarkStart w:id="16" w:name="_heading=h.ouq0v4ewp053" w:colFirst="0" w:colLast="0"/>
      <w:bookmarkEnd w:id="16"/>
      <w:r w:rsidRPr="00340DEB">
        <w:rPr>
          <w:rFonts w:ascii="Times New Roman" w:hAnsi="Times New Roman" w:cs="Times New Roman"/>
          <w:b/>
          <w:bCs/>
          <w:color w:val="000000" w:themeColor="text1"/>
        </w:rPr>
        <w:t>Fig. S7</w:t>
      </w:r>
      <w:r w:rsidRPr="000439E5">
        <w:rPr>
          <w:rFonts w:ascii="Times New Roman" w:hAnsi="Times New Roman" w:cs="Times New Roman"/>
          <w:color w:val="000000" w:themeColor="text1"/>
        </w:rPr>
        <w:t xml:space="preserve">. Principal coordinate analysis plot based on </w:t>
      </w:r>
      <w:proofErr w:type="spellStart"/>
      <w:r w:rsidRPr="000439E5">
        <w:rPr>
          <w:rFonts w:ascii="Times New Roman" w:hAnsi="Times New Roman" w:cs="Times New Roman"/>
          <w:color w:val="000000" w:themeColor="text1"/>
        </w:rPr>
        <w:t>Morisita</w:t>
      </w:r>
      <w:proofErr w:type="spellEnd"/>
      <w:r w:rsidRPr="000439E5">
        <w:rPr>
          <w:rFonts w:ascii="Times New Roman" w:hAnsi="Times New Roman" w:cs="Times New Roman"/>
          <w:color w:val="000000" w:themeColor="text1"/>
        </w:rPr>
        <w:t>-Horn dissimilarity of taxonomic sequencing results stratified by sample type.</w:t>
      </w:r>
    </w:p>
    <w:p w14:paraId="5FEFD254" w14:textId="77777777" w:rsidR="001F68D7" w:rsidRPr="000439E5" w:rsidRDefault="001F68D7" w:rsidP="001F68D7">
      <w:pPr>
        <w:spacing w:line="480" w:lineRule="auto"/>
        <w:rPr>
          <w:color w:val="000000" w:themeColor="text1"/>
        </w:rPr>
      </w:pPr>
    </w:p>
    <w:p w14:paraId="0E64CB38" w14:textId="77777777" w:rsidR="001F68D7" w:rsidRPr="000439E5" w:rsidRDefault="001F68D7" w:rsidP="001F68D7">
      <w:pPr>
        <w:rPr>
          <w:color w:val="000000" w:themeColor="text1"/>
        </w:rPr>
      </w:pPr>
      <w:r w:rsidRPr="000439E5">
        <w:rPr>
          <w:color w:val="000000" w:themeColor="text1"/>
        </w:rPr>
        <w:br w:type="page"/>
      </w:r>
    </w:p>
    <w:p w14:paraId="4BD4C9A2" w14:textId="253B7820" w:rsidR="001F68D7" w:rsidRPr="000439E5" w:rsidRDefault="001F68D7" w:rsidP="001F68D7">
      <w:pPr>
        <w:spacing w:line="480" w:lineRule="auto"/>
        <w:rPr>
          <w:color w:val="000000" w:themeColor="text1"/>
        </w:rPr>
      </w:pPr>
      <w:r w:rsidRPr="000439E5">
        <w:rPr>
          <w:noProof/>
          <w:color w:val="000000" w:themeColor="text1"/>
        </w:rPr>
        <w:lastRenderedPageBreak/>
        <w:drawing>
          <wp:inline distT="0" distB="0" distL="0" distR="0" wp14:anchorId="3B3F02AD" wp14:editId="7B56676F">
            <wp:extent cx="5943600" cy="2971165"/>
            <wp:effectExtent l="0" t="0" r="0" b="635"/>
            <wp:docPr id="1747070740" name="Picture 4" descr="A graph of different types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70740" name="Picture 4" descr="A graph of different types of numbers&#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971165"/>
                    </a:xfrm>
                    <a:prstGeom prst="rect">
                      <a:avLst/>
                    </a:prstGeom>
                  </pic:spPr>
                </pic:pic>
              </a:graphicData>
            </a:graphic>
          </wp:inline>
        </w:drawing>
      </w:r>
    </w:p>
    <w:p w14:paraId="3D481EB9" w14:textId="69E80747" w:rsidR="001F68D7" w:rsidRPr="000439E5" w:rsidRDefault="001F68D7" w:rsidP="001F68D7">
      <w:pPr>
        <w:pStyle w:val="Heading2"/>
        <w:spacing w:line="480" w:lineRule="auto"/>
        <w:rPr>
          <w:rFonts w:ascii="Times New Roman" w:hAnsi="Times New Roman" w:cs="Times New Roman"/>
          <w:color w:val="000000" w:themeColor="text1"/>
        </w:rPr>
      </w:pPr>
      <w:bookmarkStart w:id="17" w:name="_heading=h.390e12m15eg5" w:colFirst="0" w:colLast="0"/>
      <w:bookmarkEnd w:id="17"/>
      <w:r w:rsidRPr="00340DEB">
        <w:rPr>
          <w:rFonts w:ascii="Times New Roman" w:hAnsi="Times New Roman" w:cs="Times New Roman"/>
          <w:b/>
          <w:bCs/>
          <w:color w:val="000000" w:themeColor="text1"/>
        </w:rPr>
        <w:t>Fig. S8</w:t>
      </w:r>
      <w:r w:rsidRPr="000439E5">
        <w:rPr>
          <w:rFonts w:ascii="Times New Roman" w:hAnsi="Times New Roman" w:cs="Times New Roman"/>
          <w:color w:val="000000" w:themeColor="text1"/>
        </w:rPr>
        <w:t xml:space="preserve">. Volcano plot of differential abundance of microbes by </w:t>
      </w:r>
      <w:r w:rsidR="00340DEB">
        <w:rPr>
          <w:rFonts w:ascii="Times New Roman" w:hAnsi="Times New Roman" w:cs="Times New Roman"/>
          <w:color w:val="000000" w:themeColor="text1"/>
        </w:rPr>
        <w:t>sample type and</w:t>
      </w:r>
      <w:r w:rsidRPr="000439E5">
        <w:rPr>
          <w:rFonts w:ascii="Times New Roman" w:hAnsi="Times New Roman" w:cs="Times New Roman"/>
          <w:color w:val="000000" w:themeColor="text1"/>
        </w:rPr>
        <w:t xml:space="preserve"> treatment. </w:t>
      </w:r>
      <w:r w:rsidR="00340DEB" w:rsidRPr="00340DEB">
        <w:rPr>
          <w:rFonts w:ascii="Times New Roman" w:hAnsi="Times New Roman" w:cs="Times New Roman"/>
          <w:color w:val="000000" w:themeColor="text1"/>
        </w:rPr>
        <w:t>Most differentially abundant taxa were associated with sample type</w:t>
      </w:r>
      <w:r w:rsidR="00340DEB">
        <w:rPr>
          <w:rFonts w:ascii="Times New Roman" w:hAnsi="Times New Roman" w:cs="Times New Roman"/>
          <w:color w:val="000000" w:themeColor="text1"/>
        </w:rPr>
        <w:t>.</w:t>
      </w:r>
      <w:r w:rsidR="00340DEB" w:rsidRPr="00340DEB">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The analysis was conducted with linear mixed effect model (feature~ sample type + </w:t>
      </w:r>
      <w:proofErr w:type="spellStart"/>
      <w:r w:rsidRPr="000439E5">
        <w:rPr>
          <w:rFonts w:ascii="Times New Roman" w:hAnsi="Times New Roman" w:cs="Times New Roman"/>
          <w:color w:val="000000" w:themeColor="text1"/>
        </w:rPr>
        <w:t>lyPMA</w:t>
      </w:r>
      <w:proofErr w:type="spellEnd"/>
      <w:r w:rsidRPr="000439E5">
        <w:rPr>
          <w:rFonts w:ascii="Times New Roman" w:hAnsi="Times New Roman" w:cs="Times New Roman"/>
          <w:color w:val="000000" w:themeColor="text1"/>
        </w:rPr>
        <w:t xml:space="preserve"> + Benzonase + </w:t>
      </w:r>
      <w:proofErr w:type="spellStart"/>
      <w:r w:rsidRPr="000439E5">
        <w:rPr>
          <w:rFonts w:ascii="Times New Roman" w:hAnsi="Times New Roman" w:cs="Times New Roman"/>
          <w:color w:val="000000" w:themeColor="text1"/>
        </w:rPr>
        <w:t>HostZERO</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MolYsis</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QIAamp</w:t>
      </w:r>
      <w:proofErr w:type="spellEnd"/>
      <w:r w:rsidRPr="000439E5">
        <w:rPr>
          <w:rFonts w:ascii="Times New Roman" w:hAnsi="Times New Roman" w:cs="Times New Roman"/>
          <w:color w:val="000000" w:themeColor="text1"/>
        </w:rPr>
        <w:t>, random effect = subject id) after centered-log ratio normalization.</w:t>
      </w:r>
    </w:p>
    <w:p w14:paraId="10321D34" w14:textId="77777777" w:rsidR="001F68D7" w:rsidRPr="000439E5" w:rsidRDefault="001F68D7" w:rsidP="001F68D7">
      <w:pPr>
        <w:spacing w:line="480" w:lineRule="auto"/>
        <w:rPr>
          <w:color w:val="000000" w:themeColor="text1"/>
        </w:rPr>
      </w:pPr>
    </w:p>
    <w:p w14:paraId="6D970DE2" w14:textId="77777777" w:rsidR="001F68D7" w:rsidRPr="000439E5" w:rsidRDefault="001F68D7" w:rsidP="001F68D7">
      <w:pPr>
        <w:rPr>
          <w:color w:val="000000" w:themeColor="text1"/>
        </w:rPr>
      </w:pPr>
      <w:r w:rsidRPr="000439E5">
        <w:rPr>
          <w:color w:val="000000" w:themeColor="text1"/>
        </w:rPr>
        <w:br w:type="page"/>
      </w:r>
    </w:p>
    <w:p w14:paraId="56FC8791" w14:textId="59E97B8A" w:rsidR="001F68D7" w:rsidRPr="000439E5" w:rsidRDefault="00687A47" w:rsidP="001F68D7">
      <w:pPr>
        <w:spacing w:line="480" w:lineRule="auto"/>
        <w:rPr>
          <w:color w:val="000000" w:themeColor="text1"/>
        </w:rPr>
      </w:pPr>
      <w:r>
        <w:rPr>
          <w:noProof/>
          <w:color w:val="000000" w:themeColor="text1"/>
          <w14:ligatures w14:val="standardContextual"/>
        </w:rPr>
        <w:lastRenderedPageBreak/>
        <w:drawing>
          <wp:inline distT="0" distB="0" distL="0" distR="0" wp14:anchorId="5D6C8787" wp14:editId="529C2E3C">
            <wp:extent cx="5943600" cy="5613400"/>
            <wp:effectExtent l="0" t="0" r="0" b="0"/>
            <wp:docPr id="145372590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25906" name="Picture 1" descr="A screenshot of a grap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613400"/>
                    </a:xfrm>
                    <a:prstGeom prst="rect">
                      <a:avLst/>
                    </a:prstGeom>
                  </pic:spPr>
                </pic:pic>
              </a:graphicData>
            </a:graphic>
          </wp:inline>
        </w:drawing>
      </w:r>
    </w:p>
    <w:p w14:paraId="30E9B83E" w14:textId="485FA829" w:rsidR="001F68D7" w:rsidRPr="000439E5" w:rsidRDefault="001F68D7" w:rsidP="001F68D7">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imes New Roman" w:hAnsi="Times New Roman" w:cs="Times New Roman"/>
          <w:color w:val="000000" w:themeColor="text1"/>
        </w:rPr>
      </w:pPr>
      <w:bookmarkStart w:id="18" w:name="_heading=h.5xvht9em6a1k" w:colFirst="0" w:colLast="0"/>
      <w:bookmarkEnd w:id="18"/>
      <w:r w:rsidRPr="00340DEB">
        <w:rPr>
          <w:rFonts w:ascii="Times New Roman" w:hAnsi="Times New Roman" w:cs="Times New Roman"/>
          <w:b/>
          <w:bCs/>
          <w:color w:val="000000" w:themeColor="text1"/>
        </w:rPr>
        <w:t>Fig. S9</w:t>
      </w:r>
      <w:r w:rsidRPr="000439E5">
        <w:rPr>
          <w:rFonts w:ascii="Times New Roman" w:hAnsi="Times New Roman" w:cs="Times New Roman"/>
          <w:color w:val="000000" w:themeColor="text1"/>
        </w:rPr>
        <w:t xml:space="preserve">. Alpha and beta diversity by sample type and treatment method of predicted microbial community function. (A) Predicted microbial </w:t>
      </w:r>
      <w:r w:rsidR="000F4DB0">
        <w:rPr>
          <w:rFonts w:ascii="Times New Roman" w:hAnsi="Times New Roman" w:cs="Times New Roman"/>
          <w:color w:val="000000" w:themeColor="text1"/>
        </w:rPr>
        <w:t>functional richness</w:t>
      </w:r>
      <w:r w:rsidRPr="000439E5">
        <w:rPr>
          <w:rFonts w:ascii="Times New Roman" w:hAnsi="Times New Roman" w:cs="Times New Roman"/>
          <w:color w:val="000000" w:themeColor="text1"/>
        </w:rPr>
        <w:t xml:space="preserve"> for untreated and treated samples in mean values ± SD, with statistical significance from linear mixed effect models stratified by sample type. (B) Boxplot of paired </w:t>
      </w:r>
      <w:proofErr w:type="spellStart"/>
      <w:r w:rsidRPr="000439E5">
        <w:rPr>
          <w:rFonts w:ascii="Times New Roman" w:hAnsi="Times New Roman" w:cs="Times New Roman"/>
          <w:color w:val="000000" w:themeColor="text1"/>
        </w:rPr>
        <w:t>Morisita</w:t>
      </w:r>
      <w:proofErr w:type="spellEnd"/>
      <w:r w:rsidRPr="000439E5">
        <w:rPr>
          <w:rFonts w:ascii="Times New Roman" w:hAnsi="Times New Roman" w:cs="Times New Roman"/>
          <w:color w:val="000000" w:themeColor="text1"/>
        </w:rPr>
        <w:t xml:space="preserve">-Horn distance between untreated and treated samples. </w:t>
      </w:r>
    </w:p>
    <w:p w14:paraId="114DF1F3"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color w:val="000000" w:themeColor="text1"/>
        </w:rPr>
      </w:pPr>
    </w:p>
    <w:p w14:paraId="3987DC18" w14:textId="77777777" w:rsidR="001F68D7" w:rsidRPr="000439E5" w:rsidRDefault="001F68D7" w:rsidP="001F68D7">
      <w:pPr>
        <w:spacing w:line="480" w:lineRule="auto"/>
        <w:rPr>
          <w:color w:val="000000" w:themeColor="text1"/>
        </w:rPr>
      </w:pPr>
    </w:p>
    <w:p w14:paraId="2C134562" w14:textId="77777777" w:rsidR="001F68D7" w:rsidRPr="000439E5" w:rsidRDefault="001F68D7" w:rsidP="001F68D7">
      <w:pPr>
        <w:rPr>
          <w:color w:val="000000" w:themeColor="text1"/>
        </w:rPr>
      </w:pPr>
      <w:r w:rsidRPr="000439E5">
        <w:rPr>
          <w:color w:val="000000" w:themeColor="text1"/>
        </w:rPr>
        <w:br w:type="page"/>
      </w:r>
    </w:p>
    <w:p w14:paraId="7A599112" w14:textId="161DB4FB" w:rsidR="001F68D7" w:rsidRPr="000439E5" w:rsidRDefault="001F68D7" w:rsidP="001F68D7">
      <w:pPr>
        <w:spacing w:line="480" w:lineRule="auto"/>
        <w:rPr>
          <w:color w:val="000000" w:themeColor="text1"/>
        </w:rPr>
      </w:pPr>
      <w:r w:rsidRPr="000439E5">
        <w:rPr>
          <w:noProof/>
          <w:color w:val="000000" w:themeColor="text1"/>
        </w:rPr>
        <w:lastRenderedPageBreak/>
        <w:drawing>
          <wp:inline distT="0" distB="0" distL="0" distR="0" wp14:anchorId="6F4094AC" wp14:editId="1B947CC1">
            <wp:extent cx="5943600" cy="2971165"/>
            <wp:effectExtent l="0" t="0" r="0" b="635"/>
            <wp:docPr id="824994402" name="Picture 5"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4402" name="Picture 5" descr="A graph of different colored do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71165"/>
                    </a:xfrm>
                    <a:prstGeom prst="rect">
                      <a:avLst/>
                    </a:prstGeom>
                  </pic:spPr>
                </pic:pic>
              </a:graphicData>
            </a:graphic>
          </wp:inline>
        </w:drawing>
      </w:r>
    </w:p>
    <w:p w14:paraId="591F62E3" w14:textId="27892464" w:rsidR="001F68D7" w:rsidRPr="000439E5" w:rsidRDefault="001F68D7" w:rsidP="001F68D7">
      <w:pPr>
        <w:pStyle w:val="Heading2"/>
        <w:spacing w:line="480" w:lineRule="auto"/>
        <w:rPr>
          <w:rFonts w:ascii="Times New Roman" w:hAnsi="Times New Roman" w:cs="Times New Roman"/>
          <w:color w:val="000000" w:themeColor="text1"/>
        </w:rPr>
      </w:pPr>
      <w:bookmarkStart w:id="19" w:name="_heading=h.2eutr0po4zx3" w:colFirst="0" w:colLast="0"/>
      <w:bookmarkEnd w:id="19"/>
      <w:r w:rsidRPr="00340DEB">
        <w:rPr>
          <w:rFonts w:ascii="Times New Roman" w:hAnsi="Times New Roman" w:cs="Times New Roman"/>
          <w:b/>
          <w:bCs/>
          <w:color w:val="000000" w:themeColor="text1"/>
        </w:rPr>
        <w:t>Fig. S10</w:t>
      </w:r>
      <w:r w:rsidRPr="000439E5">
        <w:rPr>
          <w:rFonts w:ascii="Times New Roman" w:hAnsi="Times New Roman" w:cs="Times New Roman"/>
          <w:color w:val="000000" w:themeColor="text1"/>
        </w:rPr>
        <w:t xml:space="preserve">. Volcano plot of differential abundance of </w:t>
      </w:r>
      <w:r w:rsidR="00340DEB">
        <w:rPr>
          <w:rFonts w:ascii="Times New Roman" w:hAnsi="Times New Roman" w:cs="Times New Roman"/>
          <w:color w:val="000000" w:themeColor="text1"/>
        </w:rPr>
        <w:t xml:space="preserve">predicted microbial </w:t>
      </w:r>
      <w:r w:rsidRPr="000439E5">
        <w:rPr>
          <w:rFonts w:ascii="Times New Roman" w:hAnsi="Times New Roman" w:cs="Times New Roman"/>
          <w:color w:val="000000" w:themeColor="text1"/>
        </w:rPr>
        <w:t xml:space="preserve">function by </w:t>
      </w:r>
      <w:r w:rsidR="00340DEB">
        <w:rPr>
          <w:rFonts w:ascii="Times New Roman" w:hAnsi="Times New Roman" w:cs="Times New Roman"/>
          <w:color w:val="000000" w:themeColor="text1"/>
        </w:rPr>
        <w:t xml:space="preserve">sample type and </w:t>
      </w:r>
      <w:r w:rsidRPr="000439E5">
        <w:rPr>
          <w:rFonts w:ascii="Times New Roman" w:hAnsi="Times New Roman" w:cs="Times New Roman"/>
          <w:color w:val="000000" w:themeColor="text1"/>
        </w:rPr>
        <w:t xml:space="preserve"> treatment. The analysis was conducted with linear mixed effect model (feature~ sample type + </w:t>
      </w:r>
      <w:proofErr w:type="spellStart"/>
      <w:r w:rsidRPr="000439E5">
        <w:rPr>
          <w:rFonts w:ascii="Times New Roman" w:hAnsi="Times New Roman" w:cs="Times New Roman"/>
          <w:color w:val="000000" w:themeColor="text1"/>
        </w:rPr>
        <w:t>lyPMA</w:t>
      </w:r>
      <w:proofErr w:type="spellEnd"/>
      <w:r w:rsidRPr="000439E5">
        <w:rPr>
          <w:rFonts w:ascii="Times New Roman" w:hAnsi="Times New Roman" w:cs="Times New Roman"/>
          <w:color w:val="000000" w:themeColor="text1"/>
        </w:rPr>
        <w:t xml:space="preserve"> + Benzonase + </w:t>
      </w:r>
      <w:proofErr w:type="spellStart"/>
      <w:r w:rsidRPr="000439E5">
        <w:rPr>
          <w:rFonts w:ascii="Times New Roman" w:hAnsi="Times New Roman" w:cs="Times New Roman"/>
          <w:color w:val="000000" w:themeColor="text1"/>
        </w:rPr>
        <w:t>HostZERO</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MolYsis</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QIAamp</w:t>
      </w:r>
      <w:proofErr w:type="spellEnd"/>
      <w:r w:rsidRPr="000439E5">
        <w:rPr>
          <w:rFonts w:ascii="Times New Roman" w:hAnsi="Times New Roman" w:cs="Times New Roman"/>
          <w:color w:val="000000" w:themeColor="text1"/>
        </w:rPr>
        <w:t>, random effect = subject id) after centered-log ratio (CLR) normalization of copies per million (CPM) values.</w:t>
      </w:r>
    </w:p>
    <w:p w14:paraId="24218857" w14:textId="77777777" w:rsidR="001F68D7" w:rsidRPr="000439E5" w:rsidRDefault="001F68D7" w:rsidP="00EF2B36">
      <w:pPr>
        <w:rPr>
          <w:color w:val="000000" w:themeColor="text1"/>
        </w:rPr>
      </w:pPr>
    </w:p>
    <w:p w14:paraId="7D318B31" w14:textId="77777777" w:rsidR="001F68D7" w:rsidRPr="000439E5" w:rsidRDefault="001F68D7" w:rsidP="001F68D7">
      <w:pPr>
        <w:spacing w:line="480" w:lineRule="auto"/>
        <w:rPr>
          <w:color w:val="000000" w:themeColor="text1"/>
        </w:rPr>
      </w:pPr>
    </w:p>
    <w:p w14:paraId="70B5C8EA" w14:textId="77777777" w:rsidR="001F68D7" w:rsidRPr="000439E5" w:rsidRDefault="001F68D7" w:rsidP="001F68D7">
      <w:pPr>
        <w:spacing w:line="480" w:lineRule="auto"/>
        <w:rPr>
          <w:color w:val="000000" w:themeColor="text1"/>
        </w:rPr>
      </w:pPr>
    </w:p>
    <w:p w14:paraId="08E9AB6D" w14:textId="77777777" w:rsidR="001F68D7" w:rsidRPr="000439E5" w:rsidRDefault="001F68D7" w:rsidP="001F68D7">
      <w:pPr>
        <w:rPr>
          <w:color w:val="000000" w:themeColor="text1"/>
        </w:rPr>
      </w:pPr>
      <w:r w:rsidRPr="000439E5">
        <w:rPr>
          <w:color w:val="000000" w:themeColor="text1"/>
        </w:rPr>
        <w:br w:type="page"/>
      </w:r>
    </w:p>
    <w:p w14:paraId="5A5ECE3C"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000439E5">
        <w:rPr>
          <w:noProof/>
          <w:color w:val="000000" w:themeColor="text1"/>
        </w:rPr>
        <w:lastRenderedPageBreak/>
        <w:drawing>
          <wp:inline distT="0" distB="0" distL="0" distR="0" wp14:anchorId="5BB0B495" wp14:editId="250CA381">
            <wp:extent cx="5943600" cy="5447665"/>
            <wp:effectExtent l="0" t="0" r="0" b="635"/>
            <wp:docPr id="2025721832" name="Picture 7" descr="A screenshot of 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721832" name="Picture 7" descr="A screenshot of a screenshot of a 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5447665"/>
                    </a:xfrm>
                    <a:prstGeom prst="rect">
                      <a:avLst/>
                    </a:prstGeom>
                  </pic:spPr>
                </pic:pic>
              </a:graphicData>
            </a:graphic>
          </wp:inline>
        </w:drawing>
      </w:r>
    </w:p>
    <w:p w14:paraId="021AC218" w14:textId="3EA689EC" w:rsidR="001F68D7" w:rsidRPr="000439E5" w:rsidRDefault="001F68D7" w:rsidP="00EF2B36">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hAnsi="Times New Roman" w:cs="Times New Roman"/>
          <w:color w:val="000000" w:themeColor="text1"/>
        </w:rPr>
      </w:pPr>
      <w:bookmarkStart w:id="20" w:name="_heading=h.driyrpwtduad" w:colFirst="0" w:colLast="0"/>
      <w:bookmarkEnd w:id="20"/>
      <w:r w:rsidRPr="00E90BD6">
        <w:rPr>
          <w:rFonts w:ascii="Times New Roman" w:hAnsi="Times New Roman" w:cs="Times New Roman"/>
          <w:b/>
          <w:bCs/>
          <w:color w:val="000000" w:themeColor="text1"/>
        </w:rPr>
        <w:t>Fig. S11</w:t>
      </w:r>
      <w:r w:rsidRPr="000439E5">
        <w:rPr>
          <w:rFonts w:ascii="Times New Roman" w:hAnsi="Times New Roman" w:cs="Times New Roman"/>
          <w:color w:val="000000" w:themeColor="text1"/>
        </w:rPr>
        <w:t xml:space="preserve">. Mean copies per million of top 20 significant function identified by differential abundance analysis using linear mixed effect model (feature ~ </w:t>
      </w:r>
      <w:proofErr w:type="spellStart"/>
      <w:r w:rsidRPr="000439E5">
        <w:rPr>
          <w:rFonts w:ascii="Times New Roman" w:hAnsi="Times New Roman" w:cs="Times New Roman"/>
          <w:color w:val="000000" w:themeColor="text1"/>
        </w:rPr>
        <w:t>lyPMA</w:t>
      </w:r>
      <w:proofErr w:type="spellEnd"/>
      <w:r w:rsidRPr="000439E5">
        <w:rPr>
          <w:rFonts w:ascii="Times New Roman" w:hAnsi="Times New Roman" w:cs="Times New Roman"/>
          <w:color w:val="000000" w:themeColor="text1"/>
        </w:rPr>
        <w:t xml:space="preserve"> + Benzonase + </w:t>
      </w:r>
      <w:proofErr w:type="spellStart"/>
      <w:r w:rsidRPr="000439E5">
        <w:rPr>
          <w:rFonts w:ascii="Times New Roman" w:hAnsi="Times New Roman" w:cs="Times New Roman"/>
          <w:color w:val="000000" w:themeColor="text1"/>
        </w:rPr>
        <w:t>HostZero</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MolYsis</w:t>
      </w:r>
      <w:proofErr w:type="spellEnd"/>
      <w:r w:rsidRPr="000439E5">
        <w:rPr>
          <w:rFonts w:ascii="Times New Roman" w:hAnsi="Times New Roman" w:cs="Times New Roman"/>
          <w:color w:val="000000" w:themeColor="text1"/>
        </w:rPr>
        <w:t xml:space="preserve"> + </w:t>
      </w:r>
      <w:proofErr w:type="spellStart"/>
      <w:r w:rsidRPr="000439E5">
        <w:rPr>
          <w:rFonts w:ascii="Times New Roman" w:hAnsi="Times New Roman" w:cs="Times New Roman"/>
          <w:color w:val="000000" w:themeColor="text1"/>
        </w:rPr>
        <w:t>QIAamp</w:t>
      </w:r>
      <w:proofErr w:type="spellEnd"/>
      <w:r w:rsidRPr="000439E5">
        <w:rPr>
          <w:rFonts w:ascii="Times New Roman" w:hAnsi="Times New Roman" w:cs="Times New Roman"/>
          <w:color w:val="000000" w:themeColor="text1"/>
        </w:rPr>
        <w:t xml:space="preserve"> + (1|subject id)) after centered log ration normalization. Analyses were stratified by sample type. (A) </w:t>
      </w:r>
      <w:sdt>
        <w:sdtPr>
          <w:rPr>
            <w:rFonts w:ascii="Times New Roman" w:hAnsi="Times New Roman" w:cs="Times New Roman"/>
            <w:color w:val="000000" w:themeColor="text1"/>
          </w:rPr>
          <w:tag w:val="goog_rdk_111"/>
          <w:id w:val="-840075382"/>
        </w:sdtPr>
        <w:sdtContent>
          <w:r w:rsidRPr="000439E5">
            <w:rPr>
              <w:rFonts w:ascii="Times New Roman" w:hAnsi="Times New Roman" w:cs="Times New Roman"/>
              <w:color w:val="000000" w:themeColor="text1"/>
            </w:rPr>
            <w:t>Bronchoalveolar</w:t>
          </w:r>
        </w:sdtContent>
      </w:sdt>
      <w:sdt>
        <w:sdtPr>
          <w:rPr>
            <w:rFonts w:ascii="Times New Roman" w:hAnsi="Times New Roman" w:cs="Times New Roman"/>
            <w:color w:val="000000" w:themeColor="text1"/>
          </w:rPr>
          <w:tag w:val="goog_rdk_112"/>
          <w:id w:val="874498271"/>
        </w:sdtPr>
        <w:sdtContent/>
      </w:sdt>
      <w:r w:rsidRPr="000439E5">
        <w:rPr>
          <w:rFonts w:ascii="Times New Roman" w:hAnsi="Times New Roman" w:cs="Times New Roman"/>
          <w:color w:val="000000" w:themeColor="text1"/>
        </w:rPr>
        <w:t xml:space="preserve"> lavage, (B) Nasal swabs, and (C) Sputum. Statistical significances were noted at the level of </w:t>
      </w:r>
      <w:r w:rsidRPr="000439E5">
        <w:rPr>
          <w:rFonts w:ascii="Times New Roman" w:hAnsi="Times New Roman" w:cs="Times New Roman"/>
          <w:i/>
          <w:color w:val="000000" w:themeColor="text1"/>
        </w:rPr>
        <w:t>q</w:t>
      </w:r>
      <w:r w:rsidRPr="000439E5">
        <w:rPr>
          <w:rFonts w:ascii="Times New Roman" w:hAnsi="Times New Roman" w:cs="Times New Roman"/>
          <w:color w:val="000000" w:themeColor="text1"/>
        </w:rPr>
        <w:t>-value &lt; 0.1.</w:t>
      </w:r>
    </w:p>
    <w:p w14:paraId="5794D494" w14:textId="77777777" w:rsidR="001F68D7" w:rsidRPr="000439E5" w:rsidRDefault="001F68D7" w:rsidP="00EF2B36">
      <w:pPr>
        <w:rPr>
          <w:color w:val="000000" w:themeColor="text1"/>
        </w:rPr>
      </w:pPr>
    </w:p>
    <w:p w14:paraId="42DABEE0" w14:textId="77777777" w:rsidR="001F68D7" w:rsidRPr="000439E5" w:rsidRDefault="001F68D7" w:rsidP="001F68D7">
      <w:pPr>
        <w:rPr>
          <w:color w:val="000000" w:themeColor="text1"/>
        </w:rPr>
      </w:pPr>
      <w:r w:rsidRPr="000439E5">
        <w:rPr>
          <w:color w:val="000000" w:themeColor="text1"/>
        </w:rPr>
        <w:br w:type="page"/>
      </w:r>
    </w:p>
    <w:p w14:paraId="5CD96586"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000439E5">
        <w:rPr>
          <w:noProof/>
          <w:color w:val="000000" w:themeColor="text1"/>
        </w:rPr>
        <w:lastRenderedPageBreak/>
        <w:drawing>
          <wp:inline distT="0" distB="0" distL="0" distR="0" wp14:anchorId="70E94A80" wp14:editId="40DC0B02">
            <wp:extent cx="5943600" cy="5943600"/>
            <wp:effectExtent l="0" t="0" r="0" b="0"/>
            <wp:docPr id="2009596745" name="image13.png" descr="A chart of different colored d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3.png" descr="A chart of different colored dots&#10;&#10;Description automatically generated with medium confidence"/>
                    <pic:cNvPicPr preferRelativeResize="0"/>
                  </pic:nvPicPr>
                  <pic:blipFill>
                    <a:blip r:embed="rId16"/>
                    <a:srcRect/>
                    <a:stretch>
                      <a:fillRect/>
                    </a:stretch>
                  </pic:blipFill>
                  <pic:spPr>
                    <a:xfrm>
                      <a:off x="0" y="0"/>
                      <a:ext cx="5943600" cy="5943600"/>
                    </a:xfrm>
                    <a:prstGeom prst="rect">
                      <a:avLst/>
                    </a:prstGeom>
                    <a:ln/>
                  </pic:spPr>
                </pic:pic>
              </a:graphicData>
            </a:graphic>
          </wp:inline>
        </w:drawing>
      </w:r>
    </w:p>
    <w:p w14:paraId="1B18B0D4" w14:textId="1D9689A4" w:rsidR="001F68D7" w:rsidRPr="000439E5" w:rsidRDefault="001F68D7" w:rsidP="001F68D7">
      <w:pPr>
        <w:pStyle w:val="Heading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hAnsi="Times New Roman" w:cs="Times New Roman"/>
          <w:color w:val="000000" w:themeColor="text1"/>
        </w:rPr>
      </w:pPr>
      <w:bookmarkStart w:id="21" w:name="_heading=h.o5rl2n7twvup" w:colFirst="0" w:colLast="0"/>
      <w:bookmarkEnd w:id="21"/>
      <w:r w:rsidRPr="00E90BD6">
        <w:rPr>
          <w:rFonts w:ascii="Times New Roman" w:hAnsi="Times New Roman" w:cs="Times New Roman"/>
          <w:b/>
          <w:bCs/>
          <w:color w:val="000000" w:themeColor="text1"/>
        </w:rPr>
        <w:t>Fig. S12</w:t>
      </w:r>
      <w:r w:rsidRPr="000439E5">
        <w:rPr>
          <w:rFonts w:ascii="Times New Roman" w:hAnsi="Times New Roman" w:cs="Times New Roman"/>
          <w:color w:val="000000" w:themeColor="text1"/>
        </w:rPr>
        <w:t xml:space="preserve">. Rarefaction curve for (A) species richness and (B) </w:t>
      </w:r>
      <w:r w:rsidR="000F4DB0">
        <w:rPr>
          <w:rFonts w:ascii="Times New Roman" w:hAnsi="Times New Roman" w:cs="Times New Roman"/>
          <w:color w:val="000000" w:themeColor="text1"/>
        </w:rPr>
        <w:t>functional richness</w:t>
      </w:r>
      <w:r w:rsidRPr="000439E5">
        <w:rPr>
          <w:rFonts w:ascii="Times New Roman" w:hAnsi="Times New Roman" w:cs="Times New Roman"/>
          <w:color w:val="000000" w:themeColor="text1"/>
        </w:rPr>
        <w:t xml:space="preserve"> stratified by sample type, after removing possible contaminant-taxa identified by </w:t>
      </w:r>
      <w:proofErr w:type="spellStart"/>
      <w:r w:rsidRPr="000439E5">
        <w:rPr>
          <w:rFonts w:ascii="Times New Roman" w:hAnsi="Times New Roman" w:cs="Times New Roman"/>
          <w:color w:val="000000" w:themeColor="text1"/>
        </w:rPr>
        <w:t>decontam</w:t>
      </w:r>
      <w:proofErr w:type="spellEnd"/>
      <w:r w:rsidR="009C70BE">
        <w:rPr>
          <w:rFonts w:ascii="Times New Roman" w:hAnsi="Times New Roman" w:cs="Times New Roman"/>
          <w:color w:val="000000" w:themeColor="text1"/>
        </w:rPr>
        <w:t xml:space="preserve"> [23]</w:t>
      </w:r>
      <w:r w:rsidRPr="000439E5">
        <w:rPr>
          <w:rFonts w:ascii="Times New Roman" w:hAnsi="Times New Roman" w:cs="Times New Roman"/>
          <w:color w:val="000000" w:themeColor="text1"/>
        </w:rPr>
        <w:t xml:space="preserve"> and low prevalent taxa.</w:t>
      </w:r>
    </w:p>
    <w:p w14:paraId="1D44851E" w14:textId="77777777" w:rsidR="001F68D7" w:rsidRPr="000439E5" w:rsidRDefault="001F68D7" w:rsidP="001F68D7">
      <w:pPr>
        <w:rPr>
          <w:color w:val="000000" w:themeColor="text1"/>
        </w:rPr>
      </w:pPr>
      <w:r w:rsidRPr="000439E5">
        <w:rPr>
          <w:color w:val="000000" w:themeColor="text1"/>
        </w:rPr>
        <w:br w:type="page"/>
      </w:r>
    </w:p>
    <w:p w14:paraId="68B38A0A"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r w:rsidRPr="000439E5">
        <w:rPr>
          <w:noProof/>
          <w:color w:val="000000" w:themeColor="text1"/>
        </w:rPr>
        <w:lastRenderedPageBreak/>
        <w:drawing>
          <wp:inline distT="0" distB="0" distL="0" distR="0" wp14:anchorId="549F24F7" wp14:editId="7859FE61">
            <wp:extent cx="5943600" cy="5943600"/>
            <wp:effectExtent l="0" t="0" r="0" b="0"/>
            <wp:docPr id="2009596746" name="image8.png" descr="A chart of different colore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chart of different colored lines&#10;&#10;Description automatically generated with medium confidence"/>
                    <pic:cNvPicPr preferRelativeResize="0"/>
                  </pic:nvPicPr>
                  <pic:blipFill>
                    <a:blip r:embed="rId17"/>
                    <a:srcRect/>
                    <a:stretch>
                      <a:fillRect/>
                    </a:stretch>
                  </pic:blipFill>
                  <pic:spPr>
                    <a:xfrm>
                      <a:off x="0" y="0"/>
                      <a:ext cx="5943600" cy="5943600"/>
                    </a:xfrm>
                    <a:prstGeom prst="rect">
                      <a:avLst/>
                    </a:prstGeom>
                    <a:ln/>
                  </pic:spPr>
                </pic:pic>
              </a:graphicData>
            </a:graphic>
          </wp:inline>
        </w:drawing>
      </w:r>
      <w:r w:rsidRPr="000439E5">
        <w:rPr>
          <w:rFonts w:eastAsiaTheme="minorEastAsia"/>
          <w:color w:val="000000" w:themeColor="text1"/>
          <w:kern w:val="2"/>
          <w14:ligatures w14:val="standardContextual"/>
        </w:rPr>
        <w:t xml:space="preserve"> </w:t>
      </w:r>
    </w:p>
    <w:p w14:paraId="4AC3A009" w14:textId="4588594B" w:rsidR="001F68D7" w:rsidRPr="000439E5" w:rsidRDefault="001F68D7" w:rsidP="001F68D7">
      <w:pPr>
        <w:pStyle w:val="Heading2"/>
        <w:rPr>
          <w:rFonts w:ascii="Times New Roman" w:hAnsi="Times New Roman" w:cs="Times New Roman"/>
          <w:color w:val="000000" w:themeColor="text1"/>
        </w:rPr>
      </w:pPr>
      <w:bookmarkStart w:id="22" w:name="_heading=h.8upeh3ork60a" w:colFirst="0" w:colLast="0"/>
      <w:bookmarkEnd w:id="22"/>
      <w:r w:rsidRPr="00E90BD6">
        <w:rPr>
          <w:rFonts w:ascii="Times New Roman" w:hAnsi="Times New Roman" w:cs="Times New Roman"/>
          <w:b/>
          <w:bCs/>
          <w:color w:val="000000" w:themeColor="text1"/>
        </w:rPr>
        <w:t>Fig. S13</w:t>
      </w:r>
      <w:r w:rsidRPr="000439E5">
        <w:rPr>
          <w:rFonts w:ascii="Times New Roman" w:hAnsi="Times New Roman" w:cs="Times New Roman"/>
          <w:color w:val="000000" w:themeColor="text1"/>
        </w:rPr>
        <w:t xml:space="preserve">. </w:t>
      </w:r>
      <w:r w:rsidR="00E90BD6">
        <w:rPr>
          <w:rFonts w:ascii="Times New Roman" w:hAnsi="Times New Roman" w:cs="Times New Roman"/>
          <w:color w:val="000000" w:themeColor="text1"/>
        </w:rPr>
        <w:t xml:space="preserve">Effect of prevalence filtering and removal of potential contaminants on </w:t>
      </w:r>
      <w:r w:rsidR="001D3C42">
        <w:rPr>
          <w:rFonts w:ascii="Times New Roman" w:hAnsi="Times New Roman" w:cs="Times New Roman"/>
          <w:color w:val="000000" w:themeColor="text1"/>
        </w:rPr>
        <w:t xml:space="preserve">taxonomic species richness. </w:t>
      </w:r>
      <w:r w:rsidR="00E90BD6">
        <w:rPr>
          <w:rFonts w:ascii="Times New Roman" w:hAnsi="Times New Roman" w:cs="Times New Roman"/>
          <w:color w:val="000000" w:themeColor="text1"/>
        </w:rPr>
        <w:t xml:space="preserve"> </w:t>
      </w:r>
      <w:r w:rsidRPr="000439E5">
        <w:rPr>
          <w:rFonts w:ascii="Times New Roman" w:hAnsi="Times New Roman" w:cs="Times New Roman"/>
          <w:color w:val="000000" w:themeColor="text1"/>
        </w:rPr>
        <w:t xml:space="preserve">Species richness of (A) raw data after prevalence filtering, (B) decontaminated species richness with </w:t>
      </w:r>
      <w:proofErr w:type="spellStart"/>
      <w:r w:rsidRPr="000439E5">
        <w:rPr>
          <w:rFonts w:ascii="Times New Roman" w:hAnsi="Times New Roman" w:cs="Times New Roman"/>
          <w:color w:val="000000" w:themeColor="text1"/>
        </w:rPr>
        <w:t>decontam</w:t>
      </w:r>
      <w:proofErr w:type="spellEnd"/>
      <w:r w:rsidR="00DB378E">
        <w:rPr>
          <w:rFonts w:ascii="Times New Roman" w:hAnsi="Times New Roman" w:cs="Times New Roman"/>
          <w:color w:val="000000" w:themeColor="text1"/>
        </w:rPr>
        <w:t xml:space="preserve"> [23]</w:t>
      </w:r>
      <w:r w:rsidRPr="000439E5">
        <w:rPr>
          <w:rFonts w:ascii="Times New Roman" w:hAnsi="Times New Roman" w:cs="Times New Roman"/>
          <w:color w:val="000000" w:themeColor="text1"/>
        </w:rPr>
        <w:t xml:space="preserve">, and (C) decontaminated data using </w:t>
      </w:r>
      <w:proofErr w:type="spellStart"/>
      <w:r w:rsidRPr="000439E5">
        <w:rPr>
          <w:rFonts w:ascii="Times New Roman" w:hAnsi="Times New Roman" w:cs="Times New Roman"/>
          <w:color w:val="000000" w:themeColor="text1"/>
        </w:rPr>
        <w:t>tinyvamp</w:t>
      </w:r>
      <w:proofErr w:type="spellEnd"/>
      <w:r w:rsidR="00DB378E">
        <w:rPr>
          <w:rFonts w:ascii="Times New Roman" w:hAnsi="Times New Roman" w:cs="Times New Roman"/>
          <w:color w:val="000000" w:themeColor="text1"/>
        </w:rPr>
        <w:t xml:space="preserve"> [24]</w:t>
      </w:r>
      <w:r w:rsidRPr="000439E5">
        <w:rPr>
          <w:rFonts w:ascii="Times New Roman" w:hAnsi="Times New Roman" w:cs="Times New Roman"/>
          <w:color w:val="000000" w:themeColor="text1"/>
        </w:rPr>
        <w:t>.</w:t>
      </w:r>
    </w:p>
    <w:p w14:paraId="4DDF6384" w14:textId="77777777" w:rsidR="001F68D7" w:rsidRPr="000439E5" w:rsidRDefault="001F68D7" w:rsidP="001F68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color w:val="000000" w:themeColor="text1"/>
        </w:rPr>
      </w:pPr>
    </w:p>
    <w:p w14:paraId="3359527E" w14:textId="0DF9AE86" w:rsidR="003E7548" w:rsidRPr="000439E5" w:rsidRDefault="003E7548" w:rsidP="001F68D7">
      <w:pPr>
        <w:rPr>
          <w:color w:val="000000" w:themeColor="text1"/>
        </w:rPr>
      </w:pPr>
    </w:p>
    <w:sectPr w:rsidR="003E7548" w:rsidRPr="000439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8D7"/>
    <w:rsid w:val="00005554"/>
    <w:rsid w:val="000071C5"/>
    <w:rsid w:val="00033C7B"/>
    <w:rsid w:val="00034B47"/>
    <w:rsid w:val="000439E5"/>
    <w:rsid w:val="000463ED"/>
    <w:rsid w:val="00056E7B"/>
    <w:rsid w:val="00073E61"/>
    <w:rsid w:val="00083D4E"/>
    <w:rsid w:val="000903E4"/>
    <w:rsid w:val="000D62F6"/>
    <w:rsid w:val="000F4DB0"/>
    <w:rsid w:val="001072E7"/>
    <w:rsid w:val="001163F5"/>
    <w:rsid w:val="00120FA6"/>
    <w:rsid w:val="00152210"/>
    <w:rsid w:val="001631BE"/>
    <w:rsid w:val="001949E8"/>
    <w:rsid w:val="001A0CBA"/>
    <w:rsid w:val="001A66E4"/>
    <w:rsid w:val="001C3FB2"/>
    <w:rsid w:val="001C6955"/>
    <w:rsid w:val="001D2A96"/>
    <w:rsid w:val="001D3C42"/>
    <w:rsid w:val="001D782C"/>
    <w:rsid w:val="001F1404"/>
    <w:rsid w:val="001F3258"/>
    <w:rsid w:val="001F68D7"/>
    <w:rsid w:val="001F7D5C"/>
    <w:rsid w:val="00205890"/>
    <w:rsid w:val="00210F1E"/>
    <w:rsid w:val="00213501"/>
    <w:rsid w:val="002331DB"/>
    <w:rsid w:val="00240771"/>
    <w:rsid w:val="0025507C"/>
    <w:rsid w:val="00256C86"/>
    <w:rsid w:val="00262DC7"/>
    <w:rsid w:val="00273ADC"/>
    <w:rsid w:val="00287AB4"/>
    <w:rsid w:val="00296580"/>
    <w:rsid w:val="002975AF"/>
    <w:rsid w:val="002D195D"/>
    <w:rsid w:val="002E0DEA"/>
    <w:rsid w:val="002E27C2"/>
    <w:rsid w:val="002E7731"/>
    <w:rsid w:val="003049BE"/>
    <w:rsid w:val="00305D42"/>
    <w:rsid w:val="0031009A"/>
    <w:rsid w:val="00312146"/>
    <w:rsid w:val="0031775A"/>
    <w:rsid w:val="003321F8"/>
    <w:rsid w:val="0033372C"/>
    <w:rsid w:val="00340DEB"/>
    <w:rsid w:val="003566D7"/>
    <w:rsid w:val="00374D7F"/>
    <w:rsid w:val="0037556D"/>
    <w:rsid w:val="0038654E"/>
    <w:rsid w:val="003A77E2"/>
    <w:rsid w:val="003B461C"/>
    <w:rsid w:val="003C51F5"/>
    <w:rsid w:val="003D1B74"/>
    <w:rsid w:val="003E7548"/>
    <w:rsid w:val="003F4354"/>
    <w:rsid w:val="003F68C8"/>
    <w:rsid w:val="00401C53"/>
    <w:rsid w:val="00406874"/>
    <w:rsid w:val="00407D0B"/>
    <w:rsid w:val="004125C0"/>
    <w:rsid w:val="0042012C"/>
    <w:rsid w:val="004267EA"/>
    <w:rsid w:val="00430B06"/>
    <w:rsid w:val="00445C5B"/>
    <w:rsid w:val="00461EA4"/>
    <w:rsid w:val="00463290"/>
    <w:rsid w:val="004715FC"/>
    <w:rsid w:val="0048079E"/>
    <w:rsid w:val="004875BE"/>
    <w:rsid w:val="004A7805"/>
    <w:rsid w:val="004C092B"/>
    <w:rsid w:val="004D69DE"/>
    <w:rsid w:val="004E2858"/>
    <w:rsid w:val="004E30E9"/>
    <w:rsid w:val="004E7357"/>
    <w:rsid w:val="0050398E"/>
    <w:rsid w:val="00513117"/>
    <w:rsid w:val="00521654"/>
    <w:rsid w:val="005342AB"/>
    <w:rsid w:val="0055169C"/>
    <w:rsid w:val="00551BCA"/>
    <w:rsid w:val="005673CE"/>
    <w:rsid w:val="00575F90"/>
    <w:rsid w:val="005864B2"/>
    <w:rsid w:val="00593EF7"/>
    <w:rsid w:val="005A3F49"/>
    <w:rsid w:val="005D0908"/>
    <w:rsid w:val="005E27A6"/>
    <w:rsid w:val="005E6555"/>
    <w:rsid w:val="005E7F3B"/>
    <w:rsid w:val="005F4232"/>
    <w:rsid w:val="006010EF"/>
    <w:rsid w:val="00602121"/>
    <w:rsid w:val="00602AAC"/>
    <w:rsid w:val="00610174"/>
    <w:rsid w:val="00615EE6"/>
    <w:rsid w:val="00630080"/>
    <w:rsid w:val="00635790"/>
    <w:rsid w:val="00646D33"/>
    <w:rsid w:val="006516F4"/>
    <w:rsid w:val="0065384D"/>
    <w:rsid w:val="006772F5"/>
    <w:rsid w:val="00681208"/>
    <w:rsid w:val="00684BA9"/>
    <w:rsid w:val="00687A47"/>
    <w:rsid w:val="0069045F"/>
    <w:rsid w:val="00691AF8"/>
    <w:rsid w:val="00692ADD"/>
    <w:rsid w:val="006A2FDF"/>
    <w:rsid w:val="006B170D"/>
    <w:rsid w:val="006D76BD"/>
    <w:rsid w:val="006E607E"/>
    <w:rsid w:val="006E65A3"/>
    <w:rsid w:val="00731C83"/>
    <w:rsid w:val="00740FC5"/>
    <w:rsid w:val="007443B6"/>
    <w:rsid w:val="0074748C"/>
    <w:rsid w:val="00753B55"/>
    <w:rsid w:val="0075552E"/>
    <w:rsid w:val="007768C7"/>
    <w:rsid w:val="0079203D"/>
    <w:rsid w:val="00797F8E"/>
    <w:rsid w:val="007A048D"/>
    <w:rsid w:val="007E0537"/>
    <w:rsid w:val="007E7D7E"/>
    <w:rsid w:val="007F0B58"/>
    <w:rsid w:val="007F102F"/>
    <w:rsid w:val="008030D8"/>
    <w:rsid w:val="008069F2"/>
    <w:rsid w:val="00807046"/>
    <w:rsid w:val="008366CC"/>
    <w:rsid w:val="00876F29"/>
    <w:rsid w:val="008A6F5A"/>
    <w:rsid w:val="008B10F6"/>
    <w:rsid w:val="008D1E3F"/>
    <w:rsid w:val="008F584E"/>
    <w:rsid w:val="00905A9C"/>
    <w:rsid w:val="00914457"/>
    <w:rsid w:val="00934E53"/>
    <w:rsid w:val="0096376F"/>
    <w:rsid w:val="0096545D"/>
    <w:rsid w:val="00966B42"/>
    <w:rsid w:val="009738CA"/>
    <w:rsid w:val="00980017"/>
    <w:rsid w:val="009809E9"/>
    <w:rsid w:val="00982AA8"/>
    <w:rsid w:val="00983BFF"/>
    <w:rsid w:val="0098515B"/>
    <w:rsid w:val="009A02E6"/>
    <w:rsid w:val="009B3336"/>
    <w:rsid w:val="009B50AC"/>
    <w:rsid w:val="009C70BE"/>
    <w:rsid w:val="009E0895"/>
    <w:rsid w:val="009E089F"/>
    <w:rsid w:val="009E5C19"/>
    <w:rsid w:val="009F2D32"/>
    <w:rsid w:val="00A06395"/>
    <w:rsid w:val="00A06A9D"/>
    <w:rsid w:val="00A12C68"/>
    <w:rsid w:val="00A27D02"/>
    <w:rsid w:val="00A30E0B"/>
    <w:rsid w:val="00A35F44"/>
    <w:rsid w:val="00A36FAD"/>
    <w:rsid w:val="00A41200"/>
    <w:rsid w:val="00A46A30"/>
    <w:rsid w:val="00A47079"/>
    <w:rsid w:val="00A5628B"/>
    <w:rsid w:val="00A611A4"/>
    <w:rsid w:val="00A67398"/>
    <w:rsid w:val="00A71D99"/>
    <w:rsid w:val="00A815D7"/>
    <w:rsid w:val="00AB5224"/>
    <w:rsid w:val="00AB5858"/>
    <w:rsid w:val="00AE4B96"/>
    <w:rsid w:val="00AE4BE7"/>
    <w:rsid w:val="00AF07E0"/>
    <w:rsid w:val="00AF4E43"/>
    <w:rsid w:val="00AF5D0B"/>
    <w:rsid w:val="00AF5D38"/>
    <w:rsid w:val="00B169B4"/>
    <w:rsid w:val="00B23F60"/>
    <w:rsid w:val="00B34DF3"/>
    <w:rsid w:val="00B3620F"/>
    <w:rsid w:val="00B53366"/>
    <w:rsid w:val="00B60CB8"/>
    <w:rsid w:val="00B64D47"/>
    <w:rsid w:val="00B67361"/>
    <w:rsid w:val="00B75B54"/>
    <w:rsid w:val="00B86589"/>
    <w:rsid w:val="00B93135"/>
    <w:rsid w:val="00B93B1B"/>
    <w:rsid w:val="00BA2912"/>
    <w:rsid w:val="00BB1D19"/>
    <w:rsid w:val="00BD3963"/>
    <w:rsid w:val="00BE2B1E"/>
    <w:rsid w:val="00C010B1"/>
    <w:rsid w:val="00C0427D"/>
    <w:rsid w:val="00C12B9C"/>
    <w:rsid w:val="00C13607"/>
    <w:rsid w:val="00C23131"/>
    <w:rsid w:val="00C23DD1"/>
    <w:rsid w:val="00C371D4"/>
    <w:rsid w:val="00C71C91"/>
    <w:rsid w:val="00C80264"/>
    <w:rsid w:val="00C8459B"/>
    <w:rsid w:val="00C851FB"/>
    <w:rsid w:val="00C90091"/>
    <w:rsid w:val="00C94843"/>
    <w:rsid w:val="00C95BA9"/>
    <w:rsid w:val="00CA29FB"/>
    <w:rsid w:val="00CA2ACA"/>
    <w:rsid w:val="00CA4497"/>
    <w:rsid w:val="00CA61EB"/>
    <w:rsid w:val="00CB02B4"/>
    <w:rsid w:val="00CB50B9"/>
    <w:rsid w:val="00CC4CB9"/>
    <w:rsid w:val="00CD3EB4"/>
    <w:rsid w:val="00CD5015"/>
    <w:rsid w:val="00CD7814"/>
    <w:rsid w:val="00CE6556"/>
    <w:rsid w:val="00CF269E"/>
    <w:rsid w:val="00D12F9D"/>
    <w:rsid w:val="00D32CC9"/>
    <w:rsid w:val="00D34464"/>
    <w:rsid w:val="00D546F2"/>
    <w:rsid w:val="00D71106"/>
    <w:rsid w:val="00D760E1"/>
    <w:rsid w:val="00DA6EF7"/>
    <w:rsid w:val="00DB378E"/>
    <w:rsid w:val="00DB42EF"/>
    <w:rsid w:val="00DB5EF1"/>
    <w:rsid w:val="00DB606A"/>
    <w:rsid w:val="00DB71FB"/>
    <w:rsid w:val="00DD1848"/>
    <w:rsid w:val="00DD2B09"/>
    <w:rsid w:val="00DF5127"/>
    <w:rsid w:val="00E1666A"/>
    <w:rsid w:val="00E30B39"/>
    <w:rsid w:val="00E4295A"/>
    <w:rsid w:val="00E5027A"/>
    <w:rsid w:val="00E54B8B"/>
    <w:rsid w:val="00E569F3"/>
    <w:rsid w:val="00E6095C"/>
    <w:rsid w:val="00E90BD6"/>
    <w:rsid w:val="00E9315C"/>
    <w:rsid w:val="00E961B3"/>
    <w:rsid w:val="00EA0B37"/>
    <w:rsid w:val="00EA2ACC"/>
    <w:rsid w:val="00EC286A"/>
    <w:rsid w:val="00EC4BA5"/>
    <w:rsid w:val="00EC4EF5"/>
    <w:rsid w:val="00EE22EF"/>
    <w:rsid w:val="00EE7205"/>
    <w:rsid w:val="00EF2B36"/>
    <w:rsid w:val="00F1459F"/>
    <w:rsid w:val="00F24CED"/>
    <w:rsid w:val="00F30672"/>
    <w:rsid w:val="00F97331"/>
    <w:rsid w:val="00FB298D"/>
    <w:rsid w:val="00FC15ED"/>
    <w:rsid w:val="00FC3B9E"/>
    <w:rsid w:val="00FD0017"/>
    <w:rsid w:val="00FD1141"/>
    <w:rsid w:val="00FE288F"/>
    <w:rsid w:val="00FE2F81"/>
    <w:rsid w:val="00FE5C3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95FF"/>
  <w15:chartTrackingRefBased/>
  <w15:docId w15:val="{987E6CFF-3996-D54E-932E-A194EA2E3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68D7"/>
    <w:rPr>
      <w:rFonts w:ascii="Times New Roman" w:eastAsia="Times New Roman" w:hAnsi="Times New Roman" w:cs="Times New Roman"/>
      <w:kern w:val="0"/>
      <w:lang w:eastAsia="ko-KR"/>
      <w14:ligatures w14:val="none"/>
    </w:rPr>
  </w:style>
  <w:style w:type="paragraph" w:styleId="Heading1">
    <w:name w:val="heading 1"/>
    <w:basedOn w:val="Normal"/>
    <w:next w:val="Normal"/>
    <w:link w:val="Heading1Char"/>
    <w:uiPriority w:val="9"/>
    <w:qFormat/>
    <w:rsid w:val="001F68D7"/>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F68D7"/>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1F68D7"/>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1F68D7"/>
    <w:pPr>
      <w:keepNext/>
      <w:keepLines/>
      <w:spacing w:before="240" w:after="40"/>
      <w:outlineLvl w:val="3"/>
    </w:pPr>
    <w:rPr>
      <w:b/>
      <w:lang w:eastAsia="en-US"/>
    </w:rPr>
  </w:style>
  <w:style w:type="paragraph" w:styleId="Heading5">
    <w:name w:val="heading 5"/>
    <w:basedOn w:val="Normal"/>
    <w:next w:val="Normal"/>
    <w:link w:val="Heading5Char"/>
    <w:uiPriority w:val="9"/>
    <w:semiHidden/>
    <w:unhideWhenUsed/>
    <w:qFormat/>
    <w:rsid w:val="001F68D7"/>
    <w:pPr>
      <w:keepNext/>
      <w:keepLines/>
      <w:spacing w:before="220" w:after="40"/>
      <w:outlineLvl w:val="4"/>
    </w:pPr>
    <w:rPr>
      <w:b/>
      <w:sz w:val="22"/>
      <w:szCs w:val="22"/>
      <w:lang w:eastAsia="en-US"/>
    </w:rPr>
  </w:style>
  <w:style w:type="paragraph" w:styleId="Heading6">
    <w:name w:val="heading 6"/>
    <w:basedOn w:val="Normal"/>
    <w:next w:val="Normal"/>
    <w:link w:val="Heading6Char"/>
    <w:uiPriority w:val="9"/>
    <w:semiHidden/>
    <w:unhideWhenUsed/>
    <w:qFormat/>
    <w:rsid w:val="001F68D7"/>
    <w:pPr>
      <w:keepNext/>
      <w:keepLines/>
      <w:spacing w:before="200" w:after="40"/>
      <w:outlineLvl w:val="5"/>
    </w:pPr>
    <w:rPr>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68D7"/>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1F68D7"/>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1F68D7"/>
    <w:rPr>
      <w:rFonts w:asciiTheme="majorHAnsi" w:eastAsiaTheme="majorEastAsia" w:hAnsiTheme="majorHAnsi" w:cstheme="majorBidi"/>
      <w:color w:val="1F3763" w:themeColor="accent1" w:themeShade="7F"/>
      <w:kern w:val="0"/>
      <w14:ligatures w14:val="none"/>
    </w:rPr>
  </w:style>
  <w:style w:type="character" w:customStyle="1" w:styleId="Heading4Char">
    <w:name w:val="Heading 4 Char"/>
    <w:basedOn w:val="DefaultParagraphFont"/>
    <w:link w:val="Heading4"/>
    <w:uiPriority w:val="9"/>
    <w:semiHidden/>
    <w:rsid w:val="001F68D7"/>
    <w:rPr>
      <w:rFonts w:ascii="Times New Roman" w:eastAsia="Times New Roman" w:hAnsi="Times New Roman" w:cs="Times New Roman"/>
      <w:b/>
      <w:kern w:val="0"/>
      <w14:ligatures w14:val="none"/>
    </w:rPr>
  </w:style>
  <w:style w:type="character" w:customStyle="1" w:styleId="Heading5Char">
    <w:name w:val="Heading 5 Char"/>
    <w:basedOn w:val="DefaultParagraphFont"/>
    <w:link w:val="Heading5"/>
    <w:uiPriority w:val="9"/>
    <w:semiHidden/>
    <w:rsid w:val="001F68D7"/>
    <w:rPr>
      <w:rFonts w:ascii="Times New Roman" w:eastAsia="Times New Roman" w:hAnsi="Times New Roman" w:cs="Times New Roman"/>
      <w:b/>
      <w:kern w:val="0"/>
      <w:sz w:val="22"/>
      <w:szCs w:val="22"/>
      <w14:ligatures w14:val="none"/>
    </w:rPr>
  </w:style>
  <w:style w:type="character" w:customStyle="1" w:styleId="Heading6Char">
    <w:name w:val="Heading 6 Char"/>
    <w:basedOn w:val="DefaultParagraphFont"/>
    <w:link w:val="Heading6"/>
    <w:uiPriority w:val="9"/>
    <w:semiHidden/>
    <w:rsid w:val="001F68D7"/>
    <w:rPr>
      <w:rFonts w:ascii="Times New Roman" w:eastAsia="Times New Roman" w:hAnsi="Times New Roman" w:cs="Times New Roman"/>
      <w:b/>
      <w:kern w:val="0"/>
      <w:sz w:val="20"/>
      <w:szCs w:val="20"/>
      <w14:ligatures w14:val="none"/>
    </w:rPr>
  </w:style>
  <w:style w:type="paragraph" w:styleId="Title">
    <w:name w:val="Title"/>
    <w:basedOn w:val="Normal"/>
    <w:next w:val="Normal"/>
    <w:link w:val="TitleChar"/>
    <w:uiPriority w:val="10"/>
    <w:qFormat/>
    <w:rsid w:val="001F68D7"/>
    <w:pPr>
      <w:keepNext/>
      <w:keepLines/>
      <w:spacing w:before="480" w:after="120"/>
    </w:pPr>
    <w:rPr>
      <w:b/>
      <w:sz w:val="72"/>
      <w:szCs w:val="72"/>
      <w:lang w:eastAsia="en-US"/>
    </w:rPr>
  </w:style>
  <w:style w:type="character" w:customStyle="1" w:styleId="TitleChar">
    <w:name w:val="Title Char"/>
    <w:basedOn w:val="DefaultParagraphFont"/>
    <w:link w:val="Title"/>
    <w:uiPriority w:val="10"/>
    <w:rsid w:val="001F68D7"/>
    <w:rPr>
      <w:rFonts w:ascii="Times New Roman" w:eastAsia="Times New Roman" w:hAnsi="Times New Roman" w:cs="Times New Roman"/>
      <w:b/>
      <w:kern w:val="0"/>
      <w:sz w:val="72"/>
      <w:szCs w:val="72"/>
      <w14:ligatures w14:val="none"/>
    </w:rPr>
  </w:style>
  <w:style w:type="paragraph" w:styleId="ListParagraph">
    <w:name w:val="List Paragraph"/>
    <w:basedOn w:val="Normal"/>
    <w:uiPriority w:val="34"/>
    <w:qFormat/>
    <w:rsid w:val="001F68D7"/>
    <w:pPr>
      <w:ind w:left="720"/>
      <w:contextualSpacing/>
    </w:pPr>
    <w:rPr>
      <w:lang w:eastAsia="en-US"/>
    </w:rPr>
  </w:style>
  <w:style w:type="paragraph" w:styleId="NormalWeb">
    <w:name w:val="Normal (Web)"/>
    <w:basedOn w:val="Normal"/>
    <w:uiPriority w:val="99"/>
    <w:unhideWhenUsed/>
    <w:rsid w:val="001F68D7"/>
    <w:pPr>
      <w:spacing w:before="100" w:beforeAutospacing="1" w:after="100" w:afterAutospacing="1"/>
    </w:pPr>
    <w:rPr>
      <w:lang w:eastAsia="en-US"/>
    </w:rPr>
  </w:style>
  <w:style w:type="paragraph" w:styleId="Header">
    <w:name w:val="header"/>
    <w:basedOn w:val="Normal"/>
    <w:link w:val="HeaderChar"/>
    <w:uiPriority w:val="99"/>
    <w:unhideWhenUsed/>
    <w:rsid w:val="001F68D7"/>
    <w:pPr>
      <w:tabs>
        <w:tab w:val="center" w:pos="4680"/>
        <w:tab w:val="right" w:pos="9360"/>
      </w:tabs>
    </w:pPr>
    <w:rPr>
      <w:lang w:eastAsia="en-US"/>
    </w:rPr>
  </w:style>
  <w:style w:type="character" w:customStyle="1" w:styleId="HeaderChar">
    <w:name w:val="Header Char"/>
    <w:basedOn w:val="DefaultParagraphFont"/>
    <w:link w:val="Header"/>
    <w:uiPriority w:val="99"/>
    <w:rsid w:val="001F68D7"/>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1F68D7"/>
    <w:pPr>
      <w:tabs>
        <w:tab w:val="center" w:pos="4680"/>
        <w:tab w:val="right" w:pos="9360"/>
      </w:tabs>
    </w:pPr>
    <w:rPr>
      <w:lang w:eastAsia="en-US"/>
    </w:rPr>
  </w:style>
  <w:style w:type="character" w:customStyle="1" w:styleId="FooterChar">
    <w:name w:val="Footer Char"/>
    <w:basedOn w:val="DefaultParagraphFont"/>
    <w:link w:val="Footer"/>
    <w:uiPriority w:val="99"/>
    <w:rsid w:val="001F68D7"/>
    <w:rPr>
      <w:rFonts w:ascii="Times New Roman" w:eastAsia="Times New Roman" w:hAnsi="Times New Roman" w:cs="Times New Roman"/>
      <w:kern w:val="0"/>
      <w14:ligatures w14:val="none"/>
    </w:rPr>
  </w:style>
  <w:style w:type="paragraph" w:styleId="Revision">
    <w:name w:val="Revision"/>
    <w:hidden/>
    <w:uiPriority w:val="99"/>
    <w:semiHidden/>
    <w:rsid w:val="001F68D7"/>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1F68D7"/>
    <w:rPr>
      <w:sz w:val="16"/>
      <w:szCs w:val="16"/>
    </w:rPr>
  </w:style>
  <w:style w:type="paragraph" w:styleId="CommentText">
    <w:name w:val="annotation text"/>
    <w:basedOn w:val="Normal"/>
    <w:link w:val="CommentTextChar"/>
    <w:uiPriority w:val="99"/>
    <w:semiHidden/>
    <w:unhideWhenUsed/>
    <w:rsid w:val="001F68D7"/>
    <w:rPr>
      <w:sz w:val="20"/>
      <w:szCs w:val="20"/>
      <w:lang w:eastAsia="en-US"/>
    </w:rPr>
  </w:style>
  <w:style w:type="character" w:customStyle="1" w:styleId="CommentTextChar">
    <w:name w:val="Comment Text Char"/>
    <w:basedOn w:val="DefaultParagraphFont"/>
    <w:link w:val="CommentText"/>
    <w:uiPriority w:val="99"/>
    <w:semiHidden/>
    <w:rsid w:val="001F68D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F68D7"/>
    <w:rPr>
      <w:b/>
      <w:bCs/>
    </w:rPr>
  </w:style>
  <w:style w:type="character" w:customStyle="1" w:styleId="CommentSubjectChar">
    <w:name w:val="Comment Subject Char"/>
    <w:basedOn w:val="CommentTextChar"/>
    <w:link w:val="CommentSubject"/>
    <w:uiPriority w:val="99"/>
    <w:semiHidden/>
    <w:rsid w:val="001F68D7"/>
    <w:rPr>
      <w:rFonts w:ascii="Times New Roman" w:eastAsia="Times New Roman" w:hAnsi="Times New Roman" w:cs="Times New Roman"/>
      <w:b/>
      <w:bCs/>
      <w:kern w:val="0"/>
      <w:sz w:val="20"/>
      <w:szCs w:val="20"/>
      <w14:ligatures w14:val="none"/>
    </w:rPr>
  </w:style>
  <w:style w:type="character" w:styleId="Hyperlink">
    <w:name w:val="Hyperlink"/>
    <w:basedOn w:val="DefaultParagraphFont"/>
    <w:uiPriority w:val="99"/>
    <w:unhideWhenUsed/>
    <w:rsid w:val="001F68D7"/>
    <w:rPr>
      <w:color w:val="0563C1" w:themeColor="hyperlink"/>
      <w:u w:val="single"/>
    </w:rPr>
  </w:style>
  <w:style w:type="character" w:styleId="UnresolvedMention">
    <w:name w:val="Unresolved Mention"/>
    <w:basedOn w:val="DefaultParagraphFont"/>
    <w:uiPriority w:val="99"/>
    <w:semiHidden/>
    <w:unhideWhenUsed/>
    <w:rsid w:val="001F68D7"/>
    <w:rPr>
      <w:color w:val="605E5C"/>
      <w:shd w:val="clear" w:color="auto" w:fill="E1DFDD"/>
    </w:rPr>
  </w:style>
  <w:style w:type="character" w:styleId="Strong">
    <w:name w:val="Strong"/>
    <w:basedOn w:val="DefaultParagraphFont"/>
    <w:uiPriority w:val="22"/>
    <w:qFormat/>
    <w:rsid w:val="001F68D7"/>
    <w:rPr>
      <w:b/>
      <w:bCs/>
    </w:rPr>
  </w:style>
  <w:style w:type="character" w:customStyle="1" w:styleId="apple-converted-space">
    <w:name w:val="apple-converted-space"/>
    <w:basedOn w:val="DefaultParagraphFont"/>
    <w:rsid w:val="001F68D7"/>
  </w:style>
  <w:style w:type="character" w:styleId="FollowedHyperlink">
    <w:name w:val="FollowedHyperlink"/>
    <w:basedOn w:val="DefaultParagraphFont"/>
    <w:uiPriority w:val="99"/>
    <w:semiHidden/>
    <w:unhideWhenUsed/>
    <w:rsid w:val="001F68D7"/>
    <w:rPr>
      <w:color w:val="954F72" w:themeColor="followedHyperlink"/>
      <w:u w:val="single"/>
    </w:rPr>
  </w:style>
  <w:style w:type="paragraph" w:styleId="Bibliography">
    <w:name w:val="Bibliography"/>
    <w:basedOn w:val="Normal"/>
    <w:next w:val="Normal"/>
    <w:uiPriority w:val="37"/>
    <w:unhideWhenUsed/>
    <w:rsid w:val="001F68D7"/>
    <w:pPr>
      <w:tabs>
        <w:tab w:val="left" w:pos="500"/>
      </w:tabs>
      <w:spacing w:after="240"/>
      <w:ind w:left="504" w:hanging="504"/>
    </w:pPr>
    <w:rPr>
      <w:lang w:eastAsia="en-US"/>
    </w:rPr>
  </w:style>
  <w:style w:type="table" w:styleId="TableGrid">
    <w:name w:val="Table Grid"/>
    <w:basedOn w:val="TableNormal"/>
    <w:uiPriority w:val="39"/>
    <w:rsid w:val="001F68D7"/>
    <w:rPr>
      <w:rFonts w:ascii="Times New Roman" w:eastAsia="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F68D7"/>
  </w:style>
  <w:style w:type="character" w:styleId="Emphasis">
    <w:name w:val="Emphasis"/>
    <w:basedOn w:val="DefaultParagraphFont"/>
    <w:uiPriority w:val="20"/>
    <w:qFormat/>
    <w:rsid w:val="001F68D7"/>
    <w:rPr>
      <w:i/>
      <w:iCs/>
    </w:rPr>
  </w:style>
  <w:style w:type="paragraph" w:styleId="Subtitle">
    <w:name w:val="Subtitle"/>
    <w:basedOn w:val="Normal"/>
    <w:next w:val="Normal"/>
    <w:link w:val="SubtitleChar"/>
    <w:uiPriority w:val="11"/>
    <w:qFormat/>
    <w:rsid w:val="001F68D7"/>
    <w:pPr>
      <w:keepNext/>
      <w:keepLines/>
      <w:spacing w:before="360" w:after="80"/>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uiPriority w:val="11"/>
    <w:rsid w:val="001F68D7"/>
    <w:rPr>
      <w:rFonts w:ascii="Georgia" w:eastAsia="Georgia" w:hAnsi="Georgia" w:cs="Georgia"/>
      <w:i/>
      <w:color w:val="666666"/>
      <w:kern w:val="0"/>
      <w:sz w:val="48"/>
      <w:szCs w:val="48"/>
      <w14:ligatures w14:val="none"/>
    </w:rPr>
  </w:style>
  <w:style w:type="table" w:customStyle="1" w:styleId="13">
    <w:name w:val="13"/>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12">
    <w:name w:val="12"/>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11">
    <w:name w:val="11"/>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10">
    <w:name w:val="10"/>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9">
    <w:name w:val="9"/>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8">
    <w:name w:val="8"/>
    <w:basedOn w:val="TableNormal"/>
    <w:rsid w:val="001F68D7"/>
    <w:rPr>
      <w:rFonts w:ascii="Times New Roman" w:eastAsia="Times New Roman" w:hAnsi="Times New Roman" w:cs="Times New Roman"/>
      <w:kern w:val="0"/>
      <w14:ligatures w14:val="none"/>
    </w:rPr>
    <w:tblPr>
      <w:tblStyleRowBandSize w:val="1"/>
      <w:tblStyleColBandSize w:val="1"/>
      <w:tblCellMar>
        <w:left w:w="115" w:type="dxa"/>
        <w:right w:w="115" w:type="dxa"/>
      </w:tblCellMar>
    </w:tblPr>
  </w:style>
  <w:style w:type="table" w:customStyle="1" w:styleId="7">
    <w:name w:val="7"/>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6">
    <w:name w:val="6"/>
    <w:basedOn w:val="TableNormal"/>
    <w:rsid w:val="001F68D7"/>
    <w:rPr>
      <w:rFonts w:ascii="Times New Roman" w:eastAsia="Times New Roman" w:hAnsi="Times New Roman" w:cs="Times New Roman"/>
      <w:kern w:val="0"/>
      <w14:ligatures w14:val="none"/>
    </w:rPr>
    <w:tblPr>
      <w:tblStyleRowBandSize w:val="1"/>
      <w:tblStyleColBandSize w:val="1"/>
      <w:tblCellMar>
        <w:left w:w="115" w:type="dxa"/>
        <w:right w:w="115" w:type="dxa"/>
      </w:tblCellMar>
    </w:tblPr>
  </w:style>
  <w:style w:type="table" w:customStyle="1" w:styleId="5">
    <w:name w:val="5"/>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4">
    <w:name w:val="4"/>
    <w:basedOn w:val="TableNormal"/>
    <w:rsid w:val="001F68D7"/>
    <w:rPr>
      <w:rFonts w:ascii="Times New Roman" w:eastAsia="Times New Roman" w:hAnsi="Times New Roman" w:cs="Times New Roman"/>
      <w:kern w:val="0"/>
      <w14:ligatures w14:val="none"/>
    </w:rPr>
    <w:tblPr>
      <w:tblStyleRowBandSize w:val="1"/>
      <w:tblStyleColBandSize w:val="1"/>
      <w:tblCellMar>
        <w:left w:w="115" w:type="dxa"/>
        <w:right w:w="115" w:type="dxa"/>
      </w:tblCellMar>
    </w:tblPr>
  </w:style>
  <w:style w:type="table" w:customStyle="1" w:styleId="3">
    <w:name w:val="3"/>
    <w:basedOn w:val="TableNormal"/>
    <w:rsid w:val="001F68D7"/>
    <w:rPr>
      <w:rFonts w:ascii="Times New Roman" w:eastAsia="Times New Roman" w:hAnsi="Times New Roman" w:cs="Times New Roman"/>
      <w:kern w:val="0"/>
      <w14:ligatures w14:val="none"/>
    </w:rPr>
    <w:tblPr>
      <w:tblStyleRowBandSize w:val="1"/>
      <w:tblStyleColBandSize w:val="1"/>
      <w:tblCellMar>
        <w:left w:w="115" w:type="dxa"/>
        <w:right w:w="115" w:type="dxa"/>
      </w:tblCellMar>
    </w:tblPr>
  </w:style>
  <w:style w:type="table" w:customStyle="1" w:styleId="2">
    <w:name w:val="2"/>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 w:type="table" w:customStyle="1" w:styleId="1">
    <w:name w:val="1"/>
    <w:basedOn w:val="TableNormal"/>
    <w:rsid w:val="001F68D7"/>
    <w:rPr>
      <w:rFonts w:ascii="Times New Roman" w:eastAsia="Times New Roman" w:hAnsi="Times New Roman" w:cs="Times New Roman"/>
      <w:kern w:val="0"/>
      <w14:ligatures w14:val="none"/>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626129">
      <w:bodyDiv w:val="1"/>
      <w:marLeft w:val="0"/>
      <w:marRight w:val="0"/>
      <w:marTop w:val="0"/>
      <w:marBottom w:val="0"/>
      <w:divBdr>
        <w:top w:val="none" w:sz="0" w:space="0" w:color="auto"/>
        <w:left w:val="none" w:sz="0" w:space="0" w:color="auto"/>
        <w:bottom w:val="none" w:sz="0" w:space="0" w:color="auto"/>
        <w:right w:val="none" w:sz="0" w:space="0" w:color="auto"/>
      </w:divBdr>
      <w:divsChild>
        <w:div w:id="1704355990">
          <w:marLeft w:val="0"/>
          <w:marRight w:val="0"/>
          <w:marTop w:val="0"/>
          <w:marBottom w:val="0"/>
          <w:divBdr>
            <w:top w:val="none" w:sz="0" w:space="0" w:color="auto"/>
            <w:left w:val="none" w:sz="0" w:space="0" w:color="auto"/>
            <w:bottom w:val="single" w:sz="6" w:space="4" w:color="DDDDDD"/>
            <w:right w:val="none" w:sz="0" w:space="0" w:color="auto"/>
          </w:divBdr>
        </w:div>
        <w:div w:id="1788700231">
          <w:marLeft w:val="0"/>
          <w:marRight w:val="0"/>
          <w:marTop w:val="0"/>
          <w:marBottom w:val="0"/>
          <w:divBdr>
            <w:top w:val="none" w:sz="0" w:space="0" w:color="auto"/>
            <w:left w:val="none" w:sz="0" w:space="0" w:color="auto"/>
            <w:bottom w:val="single" w:sz="6" w:space="4" w:color="DDDDDD"/>
            <w:right w:val="none" w:sz="0" w:space="0" w:color="auto"/>
          </w:divBdr>
        </w:div>
        <w:div w:id="1179470172">
          <w:marLeft w:val="0"/>
          <w:marRight w:val="0"/>
          <w:marTop w:val="0"/>
          <w:marBottom w:val="0"/>
          <w:divBdr>
            <w:top w:val="none" w:sz="0" w:space="0" w:color="auto"/>
            <w:left w:val="none" w:sz="0" w:space="0" w:color="auto"/>
            <w:bottom w:val="single" w:sz="6" w:space="4" w:color="DDDDDD"/>
            <w:right w:val="none" w:sz="0" w:space="0" w:color="auto"/>
          </w:divBdr>
        </w:div>
        <w:div w:id="1985312443">
          <w:marLeft w:val="0"/>
          <w:marRight w:val="0"/>
          <w:marTop w:val="0"/>
          <w:marBottom w:val="0"/>
          <w:divBdr>
            <w:top w:val="none" w:sz="0" w:space="0" w:color="auto"/>
            <w:left w:val="none" w:sz="0" w:space="0" w:color="auto"/>
            <w:bottom w:val="single" w:sz="6" w:space="4" w:color="DDDDDD"/>
            <w:right w:val="none" w:sz="0" w:space="0" w:color="auto"/>
          </w:divBdr>
        </w:div>
      </w:divsChild>
    </w:div>
    <w:div w:id="677121469">
      <w:bodyDiv w:val="1"/>
      <w:marLeft w:val="0"/>
      <w:marRight w:val="0"/>
      <w:marTop w:val="0"/>
      <w:marBottom w:val="0"/>
      <w:divBdr>
        <w:top w:val="none" w:sz="0" w:space="0" w:color="auto"/>
        <w:left w:val="none" w:sz="0" w:space="0" w:color="auto"/>
        <w:bottom w:val="none" w:sz="0" w:space="0" w:color="auto"/>
        <w:right w:val="none" w:sz="0" w:space="0" w:color="auto"/>
      </w:divBdr>
    </w:div>
    <w:div w:id="747457069">
      <w:bodyDiv w:val="1"/>
      <w:marLeft w:val="0"/>
      <w:marRight w:val="0"/>
      <w:marTop w:val="0"/>
      <w:marBottom w:val="0"/>
      <w:divBdr>
        <w:top w:val="none" w:sz="0" w:space="0" w:color="auto"/>
        <w:left w:val="none" w:sz="0" w:space="0" w:color="auto"/>
        <w:bottom w:val="none" w:sz="0" w:space="0" w:color="auto"/>
        <w:right w:val="none" w:sz="0" w:space="0" w:color="auto"/>
      </w:divBdr>
    </w:div>
    <w:div w:id="1094865599">
      <w:bodyDiv w:val="1"/>
      <w:marLeft w:val="0"/>
      <w:marRight w:val="0"/>
      <w:marTop w:val="0"/>
      <w:marBottom w:val="0"/>
      <w:divBdr>
        <w:top w:val="none" w:sz="0" w:space="0" w:color="auto"/>
        <w:left w:val="none" w:sz="0" w:space="0" w:color="auto"/>
        <w:bottom w:val="none" w:sz="0" w:space="0" w:color="auto"/>
        <w:right w:val="none" w:sz="0" w:space="0" w:color="auto"/>
      </w:divBdr>
    </w:div>
    <w:div w:id="1172795418">
      <w:bodyDiv w:val="1"/>
      <w:marLeft w:val="0"/>
      <w:marRight w:val="0"/>
      <w:marTop w:val="0"/>
      <w:marBottom w:val="0"/>
      <w:divBdr>
        <w:top w:val="none" w:sz="0" w:space="0" w:color="auto"/>
        <w:left w:val="none" w:sz="0" w:space="0" w:color="auto"/>
        <w:bottom w:val="none" w:sz="0" w:space="0" w:color="auto"/>
        <w:right w:val="none" w:sz="0" w:space="0" w:color="auto"/>
      </w:divBdr>
    </w:div>
    <w:div w:id="1208178934">
      <w:bodyDiv w:val="1"/>
      <w:marLeft w:val="0"/>
      <w:marRight w:val="0"/>
      <w:marTop w:val="0"/>
      <w:marBottom w:val="0"/>
      <w:divBdr>
        <w:top w:val="none" w:sz="0" w:space="0" w:color="auto"/>
        <w:left w:val="none" w:sz="0" w:space="0" w:color="auto"/>
        <w:bottom w:val="none" w:sz="0" w:space="0" w:color="auto"/>
        <w:right w:val="none" w:sz="0" w:space="0" w:color="auto"/>
      </w:divBdr>
    </w:div>
    <w:div w:id="1256129780">
      <w:bodyDiv w:val="1"/>
      <w:marLeft w:val="0"/>
      <w:marRight w:val="0"/>
      <w:marTop w:val="0"/>
      <w:marBottom w:val="0"/>
      <w:divBdr>
        <w:top w:val="none" w:sz="0" w:space="0" w:color="auto"/>
        <w:left w:val="none" w:sz="0" w:space="0" w:color="auto"/>
        <w:bottom w:val="none" w:sz="0" w:space="0" w:color="auto"/>
        <w:right w:val="none" w:sz="0" w:space="0" w:color="auto"/>
      </w:divBdr>
    </w:div>
    <w:div w:id="1302154639">
      <w:bodyDiv w:val="1"/>
      <w:marLeft w:val="0"/>
      <w:marRight w:val="0"/>
      <w:marTop w:val="0"/>
      <w:marBottom w:val="0"/>
      <w:divBdr>
        <w:top w:val="none" w:sz="0" w:space="0" w:color="auto"/>
        <w:left w:val="none" w:sz="0" w:space="0" w:color="auto"/>
        <w:bottom w:val="none" w:sz="0" w:space="0" w:color="auto"/>
        <w:right w:val="none" w:sz="0" w:space="0" w:color="auto"/>
      </w:divBdr>
      <w:divsChild>
        <w:div w:id="1524124182">
          <w:marLeft w:val="0"/>
          <w:marRight w:val="0"/>
          <w:marTop w:val="0"/>
          <w:marBottom w:val="0"/>
          <w:divBdr>
            <w:top w:val="none" w:sz="0" w:space="0" w:color="auto"/>
            <w:left w:val="none" w:sz="0" w:space="0" w:color="auto"/>
            <w:bottom w:val="single" w:sz="6" w:space="4" w:color="DDDDDD"/>
            <w:right w:val="none" w:sz="0" w:space="0" w:color="auto"/>
          </w:divBdr>
        </w:div>
        <w:div w:id="1528710695">
          <w:marLeft w:val="0"/>
          <w:marRight w:val="0"/>
          <w:marTop w:val="0"/>
          <w:marBottom w:val="0"/>
          <w:divBdr>
            <w:top w:val="none" w:sz="0" w:space="0" w:color="auto"/>
            <w:left w:val="none" w:sz="0" w:space="0" w:color="auto"/>
            <w:bottom w:val="single" w:sz="6" w:space="4" w:color="DDDDDD"/>
            <w:right w:val="none" w:sz="0" w:space="0" w:color="auto"/>
          </w:divBdr>
        </w:div>
        <w:div w:id="1707369598">
          <w:marLeft w:val="0"/>
          <w:marRight w:val="0"/>
          <w:marTop w:val="0"/>
          <w:marBottom w:val="0"/>
          <w:divBdr>
            <w:top w:val="none" w:sz="0" w:space="0" w:color="auto"/>
            <w:left w:val="none" w:sz="0" w:space="0" w:color="auto"/>
            <w:bottom w:val="single" w:sz="6" w:space="4" w:color="DDDDDD"/>
            <w:right w:val="none" w:sz="0" w:space="0" w:color="auto"/>
          </w:divBdr>
        </w:div>
      </w:divsChild>
    </w:div>
    <w:div w:id="1313633096">
      <w:bodyDiv w:val="1"/>
      <w:marLeft w:val="0"/>
      <w:marRight w:val="0"/>
      <w:marTop w:val="0"/>
      <w:marBottom w:val="0"/>
      <w:divBdr>
        <w:top w:val="none" w:sz="0" w:space="0" w:color="auto"/>
        <w:left w:val="none" w:sz="0" w:space="0" w:color="auto"/>
        <w:bottom w:val="none" w:sz="0" w:space="0" w:color="auto"/>
        <w:right w:val="none" w:sz="0" w:space="0" w:color="auto"/>
      </w:divBdr>
    </w:div>
    <w:div w:id="171122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09AC1E-CD62-2644-88FD-2A2BE67D8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24</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Peggy S.,MD</dc:creator>
  <cp:keywords/>
  <dc:description/>
  <cp:lastModifiedBy>Minsik</cp:lastModifiedBy>
  <cp:revision>31</cp:revision>
  <dcterms:created xsi:type="dcterms:W3CDTF">2023-11-13T14:45:00Z</dcterms:created>
  <dcterms:modified xsi:type="dcterms:W3CDTF">2023-11-19T10:24:00Z</dcterms:modified>
</cp:coreProperties>
</file>