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339DDE2" w14:textId="5BCE7D11" w:rsidR="00EF45D2" w:rsidRDefault="007C1E86" w:rsidP="0048473B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48473B">
        <w:rPr>
          <w:rFonts w:ascii="Times New Roman" w:hAnsi="Times New Roman" w:cs="Times New Roman"/>
          <w:b/>
          <w:bCs/>
          <w:sz w:val="36"/>
          <w:szCs w:val="36"/>
        </w:rPr>
        <w:t>Supplementary Information</w:t>
      </w:r>
    </w:p>
    <w:p w14:paraId="1BA0CABF" w14:textId="77777777" w:rsidR="00EB0845" w:rsidRPr="00EB0845" w:rsidRDefault="00EB0845" w:rsidP="0048473B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6E9040BD" w14:textId="2F108CCB" w:rsidR="0048473B" w:rsidRDefault="0048473B">
      <w:pPr>
        <w:rPr>
          <w:rFonts w:ascii="Times New Roman" w:hAnsi="Times New Roman" w:cs="Times New Roman"/>
          <w:b/>
          <w:bCs/>
        </w:rPr>
      </w:pPr>
    </w:p>
    <w:p w14:paraId="4D9D422A" w14:textId="5E9547B4" w:rsidR="0048473B" w:rsidRPr="009E40A7" w:rsidRDefault="00EB0845" w:rsidP="0048473B">
      <w:pPr>
        <w:snapToGrid w:val="0"/>
        <w:spacing w:line="48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P</w:t>
      </w:r>
      <w:r w:rsidR="0048473B" w:rsidRPr="009E40A7">
        <w:rPr>
          <w:rFonts w:ascii="Times New Roman" w:hAnsi="Times New Roman" w:cs="Times New Roman"/>
          <w:b/>
        </w:rPr>
        <w:t xml:space="preserve">roduction of </w:t>
      </w:r>
      <w:r w:rsidR="0048473B">
        <w:rPr>
          <w:rFonts w:ascii="Times New Roman" w:hAnsi="Times New Roman" w:cs="Times New Roman"/>
          <w:b/>
        </w:rPr>
        <w:t>d</w:t>
      </w:r>
      <w:r w:rsidR="0048473B" w:rsidRPr="009E40A7">
        <w:rPr>
          <w:rFonts w:ascii="Times New Roman" w:hAnsi="Times New Roman" w:cs="Times New Roman"/>
          <w:b/>
        </w:rPr>
        <w:t>engue virus-like particles serotype-3 in silkworm larvae and their ability to elicit a humoral immune response in mice</w:t>
      </w:r>
    </w:p>
    <w:p w14:paraId="250016A2" w14:textId="77777777" w:rsidR="0048473B" w:rsidRPr="009E40A7" w:rsidRDefault="0048473B" w:rsidP="0048473B">
      <w:pPr>
        <w:snapToGrid w:val="0"/>
        <w:spacing w:line="480" w:lineRule="auto"/>
        <w:rPr>
          <w:rFonts w:ascii="Times New Roman" w:hAnsi="Times New Roman" w:cs="Times New Roman"/>
          <w:b/>
        </w:rPr>
      </w:pPr>
    </w:p>
    <w:p w14:paraId="0F71025F" w14:textId="77777777" w:rsidR="0048473B" w:rsidRPr="009E40A7" w:rsidRDefault="0048473B" w:rsidP="0048473B">
      <w:pPr>
        <w:snapToGrid w:val="0"/>
        <w:spacing w:line="480" w:lineRule="auto"/>
        <w:rPr>
          <w:rFonts w:ascii="Times New Roman" w:hAnsi="Times New Roman" w:cs="Times New Roman"/>
          <w:b/>
          <w:bCs/>
          <w:vertAlign w:val="superscript"/>
        </w:rPr>
      </w:pPr>
      <w:r w:rsidRPr="009E40A7">
        <w:rPr>
          <w:rFonts w:ascii="Times New Roman" w:hAnsi="Times New Roman" w:cs="Times New Roman"/>
          <w:b/>
          <w:bCs/>
        </w:rPr>
        <w:t>Doddy Irawan Setyo Utomo</w:t>
      </w:r>
      <w:r w:rsidRPr="009E40A7">
        <w:rPr>
          <w:rFonts w:ascii="Times New Roman" w:hAnsi="Times New Roman" w:cs="Times New Roman"/>
          <w:b/>
          <w:bCs/>
          <w:vertAlign w:val="superscript"/>
        </w:rPr>
        <w:t>1</w:t>
      </w:r>
      <w:r w:rsidRPr="009E40A7">
        <w:rPr>
          <w:rFonts w:ascii="Times New Roman" w:hAnsi="Times New Roman" w:cs="Times New Roman"/>
          <w:b/>
          <w:bCs/>
        </w:rPr>
        <w:t>, Sabar Pambudi</w:t>
      </w:r>
      <w:r w:rsidRPr="009E40A7">
        <w:rPr>
          <w:rFonts w:ascii="Times New Roman" w:hAnsi="Times New Roman" w:cs="Times New Roman"/>
          <w:b/>
          <w:bCs/>
          <w:vertAlign w:val="superscript"/>
        </w:rPr>
        <w:t>2</w:t>
      </w:r>
      <w:r w:rsidRPr="009E40A7">
        <w:rPr>
          <w:rFonts w:ascii="Times New Roman" w:hAnsi="Times New Roman" w:cs="Times New Roman"/>
          <w:b/>
          <w:bCs/>
        </w:rPr>
        <w:t>, Fithriyah Sjatha</w:t>
      </w:r>
      <w:r w:rsidRPr="009E40A7">
        <w:rPr>
          <w:rFonts w:ascii="Times New Roman" w:hAnsi="Times New Roman" w:cs="Times New Roman"/>
          <w:b/>
          <w:bCs/>
          <w:vertAlign w:val="superscript"/>
        </w:rPr>
        <w:t>3</w:t>
      </w:r>
      <w:r w:rsidRPr="009E40A7">
        <w:rPr>
          <w:rFonts w:ascii="Times New Roman" w:hAnsi="Times New Roman" w:cs="Times New Roman"/>
          <w:b/>
          <w:bCs/>
        </w:rPr>
        <w:t>, Tatsuya Kato</w:t>
      </w:r>
      <w:r w:rsidRPr="009E40A7">
        <w:rPr>
          <w:rFonts w:ascii="Times New Roman" w:hAnsi="Times New Roman" w:cs="Times New Roman"/>
          <w:b/>
          <w:bCs/>
          <w:vertAlign w:val="superscript"/>
        </w:rPr>
        <w:t>1,4</w:t>
      </w:r>
      <w:r w:rsidRPr="009E40A7">
        <w:rPr>
          <w:rFonts w:ascii="Times New Roman" w:hAnsi="Times New Roman" w:cs="Times New Roman"/>
          <w:b/>
          <w:bCs/>
        </w:rPr>
        <w:t>, Enoch Y Park</w:t>
      </w:r>
      <w:r w:rsidRPr="009E40A7">
        <w:rPr>
          <w:rFonts w:ascii="Times New Roman" w:hAnsi="Times New Roman" w:cs="Times New Roman"/>
          <w:b/>
          <w:bCs/>
          <w:vertAlign w:val="superscript"/>
        </w:rPr>
        <w:t>1,4,*</w:t>
      </w:r>
    </w:p>
    <w:p w14:paraId="7D74AEDB" w14:textId="77777777" w:rsidR="0048473B" w:rsidRPr="009E40A7" w:rsidRDefault="0048473B" w:rsidP="0048473B">
      <w:pPr>
        <w:snapToGrid w:val="0"/>
        <w:spacing w:line="480" w:lineRule="auto"/>
        <w:rPr>
          <w:rFonts w:ascii="Times New Roman" w:hAnsi="Times New Roman" w:cs="Times New Roman"/>
          <w:vertAlign w:val="superscript"/>
        </w:rPr>
      </w:pPr>
    </w:p>
    <w:p w14:paraId="0064F82E" w14:textId="77777777" w:rsidR="0048473B" w:rsidRPr="009E40A7" w:rsidRDefault="0048473B" w:rsidP="0048473B">
      <w:pPr>
        <w:pStyle w:val="a5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E40A7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9E40A7">
        <w:rPr>
          <w:rFonts w:ascii="Times New Roman" w:hAnsi="Times New Roman" w:cs="Times New Roman"/>
          <w:sz w:val="24"/>
          <w:szCs w:val="24"/>
        </w:rPr>
        <w:t xml:space="preserve"> Laboratory of Biotechnology, Department of Bioscience, Graduate School of Science and Technology, Shizuoka University, 836 Ohya, Suruga-ku, Shizuoka 422-8529, Japan</w:t>
      </w:r>
    </w:p>
    <w:p w14:paraId="3C91B07D" w14:textId="77777777" w:rsidR="0048473B" w:rsidRPr="009E40A7" w:rsidRDefault="0048473B" w:rsidP="0048473B">
      <w:pPr>
        <w:pStyle w:val="a5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F5A34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9E40A7">
        <w:rPr>
          <w:rFonts w:ascii="Times New Roman" w:hAnsi="Times New Roman" w:cs="Times New Roman"/>
          <w:sz w:val="24"/>
          <w:szCs w:val="24"/>
        </w:rPr>
        <w:t xml:space="preserve"> Center of Pharmaceutical and Medical Technology, Agency for the Assessment and Application of Technology, Jl. Kawasan </w:t>
      </w:r>
      <w:proofErr w:type="spellStart"/>
      <w:r w:rsidRPr="009E40A7">
        <w:rPr>
          <w:rFonts w:ascii="Times New Roman" w:hAnsi="Times New Roman" w:cs="Times New Roman"/>
          <w:sz w:val="24"/>
          <w:szCs w:val="24"/>
        </w:rPr>
        <w:t>Puspiptek</w:t>
      </w:r>
      <w:proofErr w:type="spellEnd"/>
      <w:r w:rsidRPr="009E40A7">
        <w:rPr>
          <w:rFonts w:ascii="Times New Roman" w:hAnsi="Times New Roman" w:cs="Times New Roman"/>
          <w:sz w:val="24"/>
          <w:szCs w:val="24"/>
        </w:rPr>
        <w:t>, Gedung I LAPTIAB, Kota Tangerang Selatan, Banten 15314, Indonesia</w:t>
      </w:r>
    </w:p>
    <w:p w14:paraId="3C2C7298" w14:textId="29405686" w:rsidR="0048473B" w:rsidRPr="009E40A7" w:rsidRDefault="0048473B" w:rsidP="0048473B">
      <w:pPr>
        <w:pStyle w:val="a5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F5A34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9E40A7">
        <w:rPr>
          <w:rFonts w:ascii="Times New Roman" w:hAnsi="Times New Roman" w:cs="Times New Roman"/>
          <w:sz w:val="24"/>
          <w:szCs w:val="24"/>
        </w:rPr>
        <w:t xml:space="preserve"> Department of Microbiology, Faculty of Medicine, Universitas Indonesia, Jl.</w:t>
      </w:r>
      <w:r w:rsidR="004E44C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40A7">
        <w:rPr>
          <w:rFonts w:ascii="Times New Roman" w:hAnsi="Times New Roman" w:cs="Times New Roman"/>
          <w:sz w:val="24"/>
          <w:szCs w:val="24"/>
        </w:rPr>
        <w:t>Pegangsaan</w:t>
      </w:r>
      <w:proofErr w:type="spellEnd"/>
      <w:r w:rsidRPr="009E40A7">
        <w:rPr>
          <w:rFonts w:ascii="Times New Roman" w:hAnsi="Times New Roman" w:cs="Times New Roman"/>
          <w:sz w:val="24"/>
          <w:szCs w:val="24"/>
        </w:rPr>
        <w:t xml:space="preserve"> Timur 16, </w:t>
      </w:r>
      <w:proofErr w:type="spellStart"/>
      <w:r w:rsidRPr="009E40A7">
        <w:rPr>
          <w:rFonts w:ascii="Times New Roman" w:hAnsi="Times New Roman" w:cs="Times New Roman"/>
          <w:sz w:val="24"/>
          <w:szCs w:val="24"/>
        </w:rPr>
        <w:t>Cikini</w:t>
      </w:r>
      <w:proofErr w:type="spellEnd"/>
      <w:r w:rsidRPr="009E40A7">
        <w:rPr>
          <w:rFonts w:ascii="Times New Roman" w:hAnsi="Times New Roman" w:cs="Times New Roman"/>
          <w:sz w:val="24"/>
          <w:szCs w:val="24"/>
        </w:rPr>
        <w:t>, Jakarta 10320, Indonesia</w:t>
      </w:r>
    </w:p>
    <w:p w14:paraId="10350883" w14:textId="77777777" w:rsidR="0048473B" w:rsidRPr="009E40A7" w:rsidRDefault="0048473B" w:rsidP="0048473B">
      <w:pPr>
        <w:snapToGrid w:val="0"/>
        <w:spacing w:line="360" w:lineRule="auto"/>
        <w:rPr>
          <w:rFonts w:ascii="Times New Roman" w:hAnsi="Times New Roman" w:cs="Times New Roman"/>
          <w:b/>
          <w:bCs/>
        </w:rPr>
      </w:pPr>
      <w:r w:rsidRPr="001F5A34">
        <w:rPr>
          <w:rFonts w:ascii="Times New Roman" w:hAnsi="Times New Roman" w:cs="Times New Roman"/>
          <w:vertAlign w:val="superscript"/>
        </w:rPr>
        <w:t>4</w:t>
      </w:r>
      <w:r w:rsidRPr="009E40A7">
        <w:rPr>
          <w:rFonts w:ascii="Times New Roman" w:hAnsi="Times New Roman" w:cs="Times New Roman"/>
        </w:rPr>
        <w:t xml:space="preserve"> Laboratory of Biotechnology, Research Institute of Green Science and Technology, Shizuoka University, 836 Ohya, Suruga-ku, Shizuoka 422-8529, Japan</w:t>
      </w:r>
    </w:p>
    <w:p w14:paraId="5D945484" w14:textId="77777777" w:rsidR="0048473B" w:rsidRPr="009E40A7" w:rsidRDefault="0048473B" w:rsidP="0048473B">
      <w:pPr>
        <w:snapToGrid w:val="0"/>
        <w:spacing w:line="360" w:lineRule="auto"/>
        <w:rPr>
          <w:rFonts w:ascii="Times New Roman" w:hAnsi="Times New Roman" w:cs="Times New Roman"/>
          <w:b/>
          <w:bCs/>
        </w:rPr>
      </w:pPr>
    </w:p>
    <w:p w14:paraId="1E7B3E5F" w14:textId="77777777" w:rsidR="0048473B" w:rsidRPr="009E40A7" w:rsidRDefault="0048473B" w:rsidP="0048473B">
      <w:pPr>
        <w:pStyle w:val="a5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E40A7">
        <w:rPr>
          <w:rStyle w:val="a7"/>
          <w:rFonts w:ascii="Times New Roman" w:hAnsi="Times New Roman" w:cs="Times New Roman"/>
          <w:sz w:val="24"/>
          <w:szCs w:val="24"/>
        </w:rPr>
        <w:footnoteRef/>
      </w:r>
      <w:r w:rsidRPr="009E40A7">
        <w:rPr>
          <w:rFonts w:ascii="Times New Roman" w:hAnsi="Times New Roman" w:cs="Times New Roman"/>
          <w:sz w:val="24"/>
          <w:szCs w:val="24"/>
        </w:rPr>
        <w:t xml:space="preserve">Enoch Y. Park; </w:t>
      </w:r>
      <w:hyperlink r:id="rId4" w:history="1">
        <w:r w:rsidRPr="009E40A7">
          <w:rPr>
            <w:rStyle w:val="a8"/>
            <w:rFonts w:ascii="Times New Roman" w:hAnsi="Times New Roman" w:cs="Times New Roman"/>
            <w:sz w:val="24"/>
            <w:szCs w:val="24"/>
          </w:rPr>
          <w:t>park.enoch@shizuoka.ac.jp</w:t>
        </w:r>
      </w:hyperlink>
    </w:p>
    <w:p w14:paraId="791483FF" w14:textId="77777777" w:rsidR="0048473B" w:rsidRPr="009E40A7" w:rsidRDefault="0048473B" w:rsidP="0048473B">
      <w:pPr>
        <w:snapToGrid w:val="0"/>
        <w:rPr>
          <w:rFonts w:ascii="Times New Roman" w:hAnsi="Times New Roman" w:cs="Times New Roman"/>
          <w:b/>
          <w:bCs/>
        </w:rPr>
      </w:pPr>
    </w:p>
    <w:p w14:paraId="2318C466" w14:textId="77777777" w:rsidR="0048473B" w:rsidRPr="009E40A7" w:rsidRDefault="0048473B" w:rsidP="0048473B">
      <w:pPr>
        <w:snapToGrid w:val="0"/>
        <w:rPr>
          <w:rFonts w:ascii="Times New Roman" w:hAnsi="Times New Roman" w:cs="Times New Roman"/>
        </w:rPr>
      </w:pPr>
      <w:r w:rsidRPr="009E40A7">
        <w:rPr>
          <w:rFonts w:ascii="Times New Roman" w:hAnsi="Times New Roman" w:cs="Times New Roman"/>
        </w:rPr>
        <w:t>E-mails:</w:t>
      </w:r>
    </w:p>
    <w:p w14:paraId="08335327" w14:textId="77777777" w:rsidR="0048473B" w:rsidRPr="009E40A7" w:rsidRDefault="00194087" w:rsidP="0048473B">
      <w:pPr>
        <w:snapToGrid w:val="0"/>
        <w:rPr>
          <w:rFonts w:ascii="Times New Roman" w:hAnsi="Times New Roman" w:cs="Times New Roman"/>
        </w:rPr>
      </w:pPr>
      <w:hyperlink r:id="rId5" w:history="1">
        <w:r w:rsidR="0048473B" w:rsidRPr="009E40A7">
          <w:rPr>
            <w:rStyle w:val="a8"/>
            <w:rFonts w:ascii="Times New Roman" w:hAnsi="Times New Roman" w:cs="Times New Roman"/>
          </w:rPr>
          <w:t>doddy.irawan.setyo.utomo.16@shizuoka.ac.jp</w:t>
        </w:r>
      </w:hyperlink>
      <w:r w:rsidR="0048473B" w:rsidRPr="009E40A7">
        <w:rPr>
          <w:rFonts w:ascii="Times New Roman" w:hAnsi="Times New Roman" w:cs="Times New Roman"/>
        </w:rPr>
        <w:t xml:space="preserve"> (DISU)</w:t>
      </w:r>
    </w:p>
    <w:p w14:paraId="3409A755" w14:textId="77777777" w:rsidR="0048473B" w:rsidRPr="009E40A7" w:rsidRDefault="00194087" w:rsidP="0048473B">
      <w:pPr>
        <w:snapToGrid w:val="0"/>
        <w:rPr>
          <w:rFonts w:ascii="Times New Roman" w:hAnsi="Times New Roman" w:cs="Times New Roman"/>
        </w:rPr>
      </w:pPr>
      <w:hyperlink r:id="rId6" w:history="1">
        <w:r w:rsidR="0048473B" w:rsidRPr="009E40A7">
          <w:rPr>
            <w:rStyle w:val="a8"/>
            <w:rFonts w:ascii="Times New Roman" w:hAnsi="Times New Roman" w:cs="Times New Roman"/>
          </w:rPr>
          <w:t>sabar.pambudi@bppt.go.id</w:t>
        </w:r>
      </w:hyperlink>
      <w:r w:rsidR="0048473B" w:rsidRPr="009E40A7">
        <w:rPr>
          <w:rFonts w:ascii="Times New Roman" w:hAnsi="Times New Roman" w:cs="Times New Roman"/>
        </w:rPr>
        <w:t xml:space="preserve"> (SP)</w:t>
      </w:r>
    </w:p>
    <w:p w14:paraId="71652924" w14:textId="77777777" w:rsidR="0048473B" w:rsidRPr="009E40A7" w:rsidRDefault="00194087" w:rsidP="0048473B">
      <w:pPr>
        <w:snapToGrid w:val="0"/>
        <w:rPr>
          <w:rFonts w:ascii="Times New Roman" w:hAnsi="Times New Roman" w:cs="Times New Roman"/>
        </w:rPr>
      </w:pPr>
      <w:hyperlink r:id="rId7" w:history="1">
        <w:r w:rsidR="0048473B" w:rsidRPr="009E40A7">
          <w:rPr>
            <w:rStyle w:val="a8"/>
            <w:rFonts w:ascii="Times New Roman" w:hAnsi="Times New Roman" w:cs="Times New Roman"/>
          </w:rPr>
          <w:t>fithriyah31@ui.ic.id</w:t>
        </w:r>
      </w:hyperlink>
      <w:r w:rsidR="0048473B" w:rsidRPr="009E40A7">
        <w:rPr>
          <w:rFonts w:ascii="Times New Roman" w:hAnsi="Times New Roman" w:cs="Times New Roman"/>
        </w:rPr>
        <w:t xml:space="preserve"> (FS)</w:t>
      </w:r>
    </w:p>
    <w:p w14:paraId="50E82BEF" w14:textId="77777777" w:rsidR="0048473B" w:rsidRPr="009E40A7" w:rsidRDefault="00194087" w:rsidP="0048473B">
      <w:pPr>
        <w:snapToGrid w:val="0"/>
        <w:rPr>
          <w:rFonts w:ascii="Times New Roman" w:hAnsi="Times New Roman" w:cs="Times New Roman"/>
        </w:rPr>
      </w:pPr>
      <w:hyperlink r:id="rId8" w:history="1">
        <w:r w:rsidR="0048473B" w:rsidRPr="009E40A7">
          <w:rPr>
            <w:rStyle w:val="a8"/>
            <w:rFonts w:ascii="Times New Roman" w:hAnsi="Times New Roman" w:cs="Times New Roman"/>
          </w:rPr>
          <w:t>kato.tatsuya@shizuoka.ac.jp</w:t>
        </w:r>
      </w:hyperlink>
      <w:r w:rsidR="0048473B" w:rsidRPr="009E40A7">
        <w:rPr>
          <w:rFonts w:ascii="Times New Roman" w:hAnsi="Times New Roman" w:cs="Times New Roman"/>
        </w:rPr>
        <w:t xml:space="preserve"> (TK)</w:t>
      </w:r>
    </w:p>
    <w:p w14:paraId="75EA525A" w14:textId="77777777" w:rsidR="0048473B" w:rsidRPr="009E40A7" w:rsidRDefault="00194087" w:rsidP="0048473B">
      <w:pPr>
        <w:snapToGrid w:val="0"/>
        <w:rPr>
          <w:rFonts w:ascii="Times New Roman" w:hAnsi="Times New Roman" w:cs="Times New Roman"/>
        </w:rPr>
      </w:pPr>
      <w:hyperlink r:id="rId9" w:history="1">
        <w:r w:rsidR="0048473B" w:rsidRPr="009E40A7">
          <w:rPr>
            <w:rStyle w:val="a8"/>
            <w:rFonts w:ascii="Times New Roman" w:hAnsi="Times New Roman" w:cs="Times New Roman"/>
          </w:rPr>
          <w:t>park.enoch@shizuoka.ac.jp</w:t>
        </w:r>
      </w:hyperlink>
      <w:r w:rsidR="0048473B" w:rsidRPr="009E40A7">
        <w:rPr>
          <w:rFonts w:ascii="Times New Roman" w:hAnsi="Times New Roman" w:cs="Times New Roman"/>
        </w:rPr>
        <w:t xml:space="preserve"> (EYP)</w:t>
      </w:r>
    </w:p>
    <w:p w14:paraId="5B05932E" w14:textId="77777777" w:rsidR="0048473B" w:rsidRDefault="0048473B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74148922" w14:textId="6FB341C7" w:rsidR="00EF45D2" w:rsidRDefault="0048473B">
      <w:pPr>
        <w:rPr>
          <w:rFonts w:ascii="Times New Roman" w:hAnsi="Times New Roman" w:cs="Times New Roman"/>
        </w:rPr>
      </w:pPr>
      <w:r w:rsidRPr="0048473B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AEF611C" wp14:editId="5C6D45B6">
            <wp:extent cx="4495800" cy="4140200"/>
            <wp:effectExtent l="0" t="0" r="0" b="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495800" cy="4140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8F955C" w14:textId="2CB98969" w:rsidR="00EF45D2" w:rsidRDefault="00EF45D2">
      <w:pPr>
        <w:rPr>
          <w:rFonts w:ascii="Times New Roman" w:hAnsi="Times New Roman" w:cs="Times New Roman"/>
        </w:rPr>
      </w:pPr>
    </w:p>
    <w:p w14:paraId="64D95C08" w14:textId="0DD305C7" w:rsidR="00EF45D2" w:rsidRDefault="00EF45D2">
      <w:pPr>
        <w:rPr>
          <w:rFonts w:ascii="Times New Roman" w:hAnsi="Times New Roman" w:cs="Times New Roman"/>
        </w:rPr>
      </w:pPr>
    </w:p>
    <w:p w14:paraId="2C83752B" w14:textId="2CCCBC91" w:rsidR="006143AE" w:rsidRDefault="006143AE" w:rsidP="006143AE">
      <w:pPr>
        <w:adjustRightInd w:val="0"/>
        <w:snapToGrid w:val="0"/>
        <w:spacing w:beforeLines="100" w:before="240" w:line="480" w:lineRule="auto"/>
        <w:jc w:val="both"/>
        <w:rPr>
          <w:rFonts w:ascii="Times New Roman" w:hAnsi="Times New Roman" w:cs="Times New Roman"/>
        </w:rPr>
      </w:pPr>
      <w:r w:rsidRPr="009E40A7">
        <w:rPr>
          <w:rFonts w:ascii="Times New Roman" w:hAnsi="Times New Roman" w:cs="Times New Roman"/>
          <w:b/>
          <w:bCs/>
        </w:rPr>
        <w:t xml:space="preserve">Fig. </w:t>
      </w:r>
      <w:r>
        <w:rPr>
          <w:rFonts w:ascii="Times New Roman" w:hAnsi="Times New Roman" w:cs="Times New Roman"/>
          <w:b/>
          <w:bCs/>
        </w:rPr>
        <w:t>S1</w:t>
      </w:r>
      <w:r w:rsidRPr="009E40A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Protein e</w:t>
      </w:r>
      <w:r w:rsidRPr="009E40A7">
        <w:rPr>
          <w:rFonts w:ascii="Times New Roman" w:hAnsi="Times New Roman" w:cs="Times New Roman"/>
        </w:rPr>
        <w:t xml:space="preserve">xpression </w:t>
      </w:r>
      <w:r>
        <w:rPr>
          <w:rFonts w:ascii="Times New Roman" w:hAnsi="Times New Roman" w:cs="Times New Roman"/>
        </w:rPr>
        <w:t xml:space="preserve">yield </w:t>
      </w:r>
      <w:r w:rsidRPr="009E40A7">
        <w:rPr>
          <w:rFonts w:ascii="Times New Roman" w:hAnsi="Times New Roman" w:cs="Times New Roman"/>
        </w:rPr>
        <w:t xml:space="preserve">of 3CprME and 3prME polypeptides in </w:t>
      </w:r>
      <w:r>
        <w:rPr>
          <w:rFonts w:ascii="Times New Roman" w:hAnsi="Times New Roman" w:cs="Times New Roman"/>
        </w:rPr>
        <w:t xml:space="preserve">BM5 cells, </w:t>
      </w:r>
      <w:r w:rsidRPr="009E40A7">
        <w:rPr>
          <w:rFonts w:ascii="Times New Roman" w:hAnsi="Times New Roman" w:cs="Times New Roman"/>
        </w:rPr>
        <w:t>silkworm larvae</w:t>
      </w:r>
      <w:r>
        <w:rPr>
          <w:rFonts w:ascii="Times New Roman" w:hAnsi="Times New Roman" w:cs="Times New Roman"/>
        </w:rPr>
        <w:t>, silkworm pupae.</w:t>
      </w:r>
      <w:r w:rsidRPr="009E40A7">
        <w:rPr>
          <w:rFonts w:ascii="Times New Roman" w:hAnsi="Times New Roman" w:cs="Times New Roman"/>
        </w:rPr>
        <w:t xml:space="preserve"> </w:t>
      </w:r>
      <w:r w:rsidR="0037437F" w:rsidRPr="009E40A7">
        <w:rPr>
          <w:rFonts w:ascii="Times New Roman" w:hAnsi="Times New Roman" w:cs="Times New Roman"/>
        </w:rPr>
        <w:t>The 3CprME and 3prME polypeptides were detected by western blot using rat anti-PA tag as a primary antibody.</w:t>
      </w:r>
      <w:r w:rsidR="0037437F">
        <w:rPr>
          <w:rFonts w:ascii="Times New Roman" w:hAnsi="Times New Roman" w:cs="Times New Roman"/>
        </w:rPr>
        <w:t xml:space="preserve"> The band intensities were quantified using ImageJ (</w:t>
      </w:r>
      <w:r w:rsidR="0037437F" w:rsidRPr="0037437F">
        <w:rPr>
          <w:rFonts w:ascii="Times New Roman" w:hAnsi="Times New Roman" w:cs="Times New Roman"/>
        </w:rPr>
        <w:t>National Institutes of Health</w:t>
      </w:r>
      <w:r w:rsidR="0050184E">
        <w:rPr>
          <w:rFonts w:ascii="Times New Roman" w:hAnsi="Times New Roman" w:cs="Times New Roman"/>
        </w:rPr>
        <w:t xml:space="preserve">, </w:t>
      </w:r>
      <w:r w:rsidR="0050184E" w:rsidRPr="0050184E">
        <w:rPr>
          <w:rFonts w:ascii="Times New Roman" w:hAnsi="Times New Roman" w:cs="Times New Roman"/>
        </w:rPr>
        <w:t>Bethesda</w:t>
      </w:r>
      <w:r w:rsidR="0050184E">
        <w:rPr>
          <w:rFonts w:ascii="Times New Roman" w:hAnsi="Times New Roman" w:cs="Times New Roman"/>
        </w:rPr>
        <w:t>, USA).</w:t>
      </w:r>
    </w:p>
    <w:p w14:paraId="456AC4CB" w14:textId="44029461" w:rsidR="0050184E" w:rsidRPr="0037437F" w:rsidRDefault="0050184E" w:rsidP="007D6572">
      <w:pPr>
        <w:adjustRightInd w:val="0"/>
        <w:snapToGrid w:val="0"/>
        <w:spacing w:beforeLines="100" w:before="240" w:line="480" w:lineRule="auto"/>
        <w:ind w:firstLine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To quantify the yield of protein expression, t</w:t>
      </w:r>
      <w:r w:rsidRPr="0050184E">
        <w:rPr>
          <w:rFonts w:ascii="Times New Roman" w:hAnsi="Times New Roman" w:cs="Times New Roman"/>
        </w:rPr>
        <w:t>he 3CprME</w:t>
      </w:r>
      <w:r w:rsidR="006532E4">
        <w:rPr>
          <w:rFonts w:ascii="Times New Roman" w:hAnsi="Times New Roman" w:cs="Times New Roman"/>
        </w:rPr>
        <w:t>,</w:t>
      </w:r>
      <w:r w:rsidRPr="0050184E">
        <w:rPr>
          <w:rFonts w:ascii="Times New Roman" w:hAnsi="Times New Roman" w:cs="Times New Roman"/>
        </w:rPr>
        <w:t xml:space="preserve"> and 3prME constructs were expressed in </w:t>
      </w:r>
      <w:r>
        <w:rPr>
          <w:rFonts w:ascii="Times New Roman" w:hAnsi="Times New Roman" w:cs="Times New Roman"/>
        </w:rPr>
        <w:t xml:space="preserve">2 mL </w:t>
      </w:r>
      <w:r w:rsidRPr="0050184E">
        <w:rPr>
          <w:rFonts w:ascii="Times New Roman" w:hAnsi="Times New Roman" w:cs="Times New Roman"/>
        </w:rPr>
        <w:t>Bm5 cells</w:t>
      </w:r>
      <w:r w:rsidR="003E2199">
        <w:rPr>
          <w:rFonts w:ascii="Times New Roman" w:hAnsi="Times New Roman" w:cs="Times New Roman"/>
        </w:rPr>
        <w:t xml:space="preserve"> culture</w:t>
      </w:r>
      <w:r>
        <w:rPr>
          <w:rFonts w:ascii="Times New Roman" w:hAnsi="Times New Roman" w:cs="Times New Roman"/>
        </w:rPr>
        <w:t xml:space="preserve">, </w:t>
      </w:r>
      <w:r w:rsidR="006532E4">
        <w:rPr>
          <w:rFonts w:ascii="Times New Roman" w:hAnsi="Times New Roman" w:cs="Times New Roman"/>
        </w:rPr>
        <w:t>one</w:t>
      </w:r>
      <w:r>
        <w:rPr>
          <w:rFonts w:ascii="Times New Roman" w:hAnsi="Times New Roman" w:cs="Times New Roman"/>
        </w:rPr>
        <w:t xml:space="preserve"> </w:t>
      </w:r>
      <w:r w:rsidR="006532E4">
        <w:rPr>
          <w:rFonts w:ascii="Times New Roman" w:hAnsi="Times New Roman" w:cs="Times New Roman"/>
        </w:rPr>
        <w:t>larva</w:t>
      </w:r>
      <w:r w:rsidR="003E2199">
        <w:rPr>
          <w:rFonts w:ascii="Times New Roman" w:hAnsi="Times New Roman" w:cs="Times New Roman"/>
        </w:rPr>
        <w:t xml:space="preserve"> of </w:t>
      </w:r>
      <w:r w:rsidR="006532E4">
        <w:rPr>
          <w:rFonts w:ascii="Times New Roman" w:hAnsi="Times New Roman" w:cs="Times New Roman"/>
        </w:rPr>
        <w:t xml:space="preserve">the </w:t>
      </w:r>
      <w:r>
        <w:rPr>
          <w:rFonts w:ascii="Times New Roman" w:hAnsi="Times New Roman" w:cs="Times New Roman"/>
        </w:rPr>
        <w:t>silkworm</w:t>
      </w:r>
      <w:r w:rsidR="003E2199">
        <w:rPr>
          <w:rFonts w:ascii="Times New Roman" w:hAnsi="Times New Roman" w:cs="Times New Roman"/>
        </w:rPr>
        <w:t xml:space="preserve">, </w:t>
      </w:r>
      <w:r w:rsidRPr="0050184E">
        <w:rPr>
          <w:rFonts w:ascii="Times New Roman" w:hAnsi="Times New Roman" w:cs="Times New Roman"/>
        </w:rPr>
        <w:t xml:space="preserve">and </w:t>
      </w:r>
      <w:r w:rsidR="006532E4">
        <w:rPr>
          <w:rFonts w:ascii="Times New Roman" w:hAnsi="Times New Roman" w:cs="Times New Roman"/>
        </w:rPr>
        <w:t>one</w:t>
      </w:r>
      <w:r>
        <w:rPr>
          <w:rFonts w:ascii="Times New Roman" w:hAnsi="Times New Roman" w:cs="Times New Roman"/>
        </w:rPr>
        <w:t xml:space="preserve"> </w:t>
      </w:r>
      <w:r w:rsidR="006532E4">
        <w:rPr>
          <w:rFonts w:ascii="Times New Roman" w:hAnsi="Times New Roman" w:cs="Times New Roman"/>
        </w:rPr>
        <w:t>pupa</w:t>
      </w:r>
      <w:r w:rsidR="003E2199">
        <w:rPr>
          <w:rFonts w:ascii="Times New Roman" w:hAnsi="Times New Roman" w:cs="Times New Roman"/>
        </w:rPr>
        <w:t xml:space="preserve"> of </w:t>
      </w:r>
      <w:r w:rsidR="006532E4">
        <w:rPr>
          <w:rFonts w:ascii="Times New Roman" w:hAnsi="Times New Roman" w:cs="Times New Roman"/>
        </w:rPr>
        <w:t xml:space="preserve">the </w:t>
      </w:r>
      <w:r w:rsidRPr="0050184E">
        <w:rPr>
          <w:rFonts w:ascii="Times New Roman" w:hAnsi="Times New Roman" w:cs="Times New Roman"/>
        </w:rPr>
        <w:t>silkworm</w:t>
      </w:r>
      <w:r>
        <w:rPr>
          <w:rFonts w:ascii="Times New Roman" w:hAnsi="Times New Roman" w:cs="Times New Roman"/>
        </w:rPr>
        <w:t>.</w:t>
      </w:r>
      <w:r w:rsidR="003E2199">
        <w:rPr>
          <w:rFonts w:ascii="Times New Roman" w:hAnsi="Times New Roman" w:cs="Times New Roman"/>
        </w:rPr>
        <w:t xml:space="preserve"> Protein samples were using SDS-PAGE</w:t>
      </w:r>
      <w:r w:rsidR="006532E4">
        <w:rPr>
          <w:rFonts w:ascii="Times New Roman" w:hAnsi="Times New Roman" w:cs="Times New Roman"/>
        </w:rPr>
        <w:t>,</w:t>
      </w:r>
      <w:r w:rsidR="003E2199">
        <w:rPr>
          <w:rFonts w:ascii="Times New Roman" w:hAnsi="Times New Roman" w:cs="Times New Roman"/>
        </w:rPr>
        <w:t xml:space="preserve"> followed by immunoblotting.</w:t>
      </w:r>
      <w:r>
        <w:rPr>
          <w:rFonts w:ascii="Times New Roman" w:hAnsi="Times New Roman" w:cs="Times New Roman"/>
        </w:rPr>
        <w:t xml:space="preserve"> </w:t>
      </w:r>
      <w:r w:rsidR="003E2199" w:rsidRPr="0050184E">
        <w:rPr>
          <w:rFonts w:ascii="Times New Roman" w:hAnsi="Times New Roman" w:cs="Times New Roman"/>
        </w:rPr>
        <w:t>3CprME and 3prME</w:t>
      </w:r>
      <w:r w:rsidR="003E2199">
        <w:rPr>
          <w:rFonts w:ascii="Times New Roman" w:hAnsi="Times New Roman" w:cs="Times New Roman"/>
        </w:rPr>
        <w:t xml:space="preserve"> were detected using </w:t>
      </w:r>
      <w:r w:rsidR="003E2199" w:rsidRPr="003E2199">
        <w:rPr>
          <w:rFonts w:ascii="Times New Roman" w:hAnsi="Times New Roman" w:cs="Times New Roman"/>
        </w:rPr>
        <w:t>rat anti-PA tag antibody</w:t>
      </w:r>
      <w:r w:rsidR="003E2199">
        <w:rPr>
          <w:rFonts w:ascii="Times New Roman" w:hAnsi="Times New Roman" w:cs="Times New Roman"/>
        </w:rPr>
        <w:t xml:space="preserve"> as the primary antibody an</w:t>
      </w:r>
      <w:r w:rsidR="003E2199">
        <w:rPr>
          <w:rFonts w:ascii="Times New Roman" w:hAnsi="Times New Roman" w:cs="Times New Roman" w:hint="eastAsia"/>
        </w:rPr>
        <w:t>d</w:t>
      </w:r>
      <w:r w:rsidR="003E2199">
        <w:rPr>
          <w:rFonts w:ascii="Times New Roman" w:hAnsi="Times New Roman" w:cs="Times New Roman"/>
        </w:rPr>
        <w:t xml:space="preserve"> </w:t>
      </w:r>
      <w:r w:rsidR="003E2199" w:rsidRPr="003E2199">
        <w:rPr>
          <w:rFonts w:ascii="Times New Roman" w:hAnsi="Times New Roman" w:cs="Times New Roman"/>
        </w:rPr>
        <w:t>horseradish peroxidase (HRP)-conjugated anti-rat IgG antibody</w:t>
      </w:r>
      <w:r w:rsidR="003E2199">
        <w:rPr>
          <w:rFonts w:ascii="Times New Roman" w:hAnsi="Times New Roman" w:cs="Times New Roman"/>
        </w:rPr>
        <w:t xml:space="preserve"> as the secondary antibody,</w:t>
      </w:r>
      <w:r w:rsidR="003E2199" w:rsidRPr="003E2199">
        <w:rPr>
          <w:rFonts w:ascii="Times New Roman" w:hAnsi="Times New Roman" w:cs="Times New Roman"/>
        </w:rPr>
        <w:t xml:space="preserve"> </w:t>
      </w:r>
      <w:r w:rsidR="003E2199">
        <w:rPr>
          <w:rFonts w:ascii="Times New Roman" w:hAnsi="Times New Roman" w:cs="Times New Roman"/>
        </w:rPr>
        <w:t xml:space="preserve">as described in the ‘Materials and Methods’ section. </w:t>
      </w:r>
      <w:r w:rsidR="007D6572">
        <w:rPr>
          <w:rFonts w:ascii="Times New Roman" w:hAnsi="Times New Roman" w:cs="Times New Roman"/>
        </w:rPr>
        <w:t xml:space="preserve">As shown in </w:t>
      </w:r>
      <w:r w:rsidR="00EB0845">
        <w:rPr>
          <w:rFonts w:ascii="Times New Roman" w:hAnsi="Times New Roman" w:cs="Times New Roman"/>
        </w:rPr>
        <w:t>Fig. S1</w:t>
      </w:r>
      <w:r w:rsidR="007D6572">
        <w:rPr>
          <w:rFonts w:ascii="Times New Roman" w:hAnsi="Times New Roman" w:cs="Times New Roman"/>
        </w:rPr>
        <w:t>, the protein expression in BM5 cells was ~0.5 times lower, and in silkworm pupae</w:t>
      </w:r>
      <w:r w:rsidR="006532E4">
        <w:rPr>
          <w:rFonts w:ascii="Times New Roman" w:hAnsi="Times New Roman" w:cs="Times New Roman"/>
        </w:rPr>
        <w:t>,</w:t>
      </w:r>
      <w:r w:rsidR="007D6572">
        <w:rPr>
          <w:rFonts w:ascii="Times New Roman" w:hAnsi="Times New Roman" w:cs="Times New Roman"/>
        </w:rPr>
        <w:t xml:space="preserve"> ~</w:t>
      </w:r>
      <w:r w:rsidR="00EB0845">
        <w:rPr>
          <w:rFonts w:ascii="Times New Roman" w:hAnsi="Times New Roman" w:cs="Times New Roman"/>
        </w:rPr>
        <w:t>3.5</w:t>
      </w:r>
      <w:r w:rsidR="007D6572">
        <w:rPr>
          <w:rFonts w:ascii="Times New Roman" w:hAnsi="Times New Roman" w:cs="Times New Roman"/>
        </w:rPr>
        <w:t xml:space="preserve"> times higher, compare</w:t>
      </w:r>
      <w:r w:rsidR="005C4CAD">
        <w:rPr>
          <w:rFonts w:ascii="Times New Roman" w:hAnsi="Times New Roman" w:cs="Times New Roman"/>
        </w:rPr>
        <w:t>d</w:t>
      </w:r>
      <w:r w:rsidR="007D6572">
        <w:rPr>
          <w:rFonts w:ascii="Times New Roman" w:hAnsi="Times New Roman" w:cs="Times New Roman"/>
        </w:rPr>
        <w:t xml:space="preserve"> to expression in silkworm larvae. </w:t>
      </w:r>
      <w:r w:rsidR="005C4CAD">
        <w:rPr>
          <w:rFonts w:ascii="Times New Roman" w:hAnsi="Times New Roman" w:cs="Times New Roman"/>
        </w:rPr>
        <w:t xml:space="preserve">As mentioned in </w:t>
      </w:r>
      <w:r w:rsidR="006532E4">
        <w:rPr>
          <w:rFonts w:ascii="Times New Roman" w:hAnsi="Times New Roman" w:cs="Times New Roman"/>
        </w:rPr>
        <w:t xml:space="preserve">the </w:t>
      </w:r>
      <w:r w:rsidR="005C4CAD">
        <w:rPr>
          <w:rFonts w:ascii="Times New Roman" w:hAnsi="Times New Roman" w:cs="Times New Roman"/>
        </w:rPr>
        <w:t>Results section, t</w:t>
      </w:r>
      <w:r w:rsidR="007D6572">
        <w:rPr>
          <w:rFonts w:ascii="Times New Roman" w:hAnsi="Times New Roman" w:cs="Times New Roman"/>
        </w:rPr>
        <w:t xml:space="preserve">he yield of purified protein from </w:t>
      </w:r>
      <w:r w:rsidR="005C4CAD">
        <w:rPr>
          <w:rFonts w:ascii="Times New Roman" w:hAnsi="Times New Roman" w:cs="Times New Roman"/>
        </w:rPr>
        <w:t xml:space="preserve">10 </w:t>
      </w:r>
      <w:r w:rsidR="007D6572">
        <w:rPr>
          <w:rFonts w:ascii="Times New Roman" w:hAnsi="Times New Roman" w:cs="Times New Roman"/>
        </w:rPr>
        <w:lastRenderedPageBreak/>
        <w:t>silkworm larvae</w:t>
      </w:r>
      <w:r w:rsidR="005C4CAD">
        <w:rPr>
          <w:rFonts w:ascii="Times New Roman" w:hAnsi="Times New Roman" w:cs="Times New Roman"/>
        </w:rPr>
        <w:t xml:space="preserve"> </w:t>
      </w:r>
      <w:r w:rsidR="006532E4">
        <w:rPr>
          <w:rFonts w:ascii="Times New Roman" w:hAnsi="Times New Roman" w:cs="Times New Roman"/>
        </w:rPr>
        <w:t>was</w:t>
      </w:r>
      <w:r w:rsidR="007D6572">
        <w:rPr>
          <w:rFonts w:ascii="Times New Roman" w:hAnsi="Times New Roman" w:cs="Times New Roman"/>
        </w:rPr>
        <w:t xml:space="preserve"> </w:t>
      </w:r>
      <w:r w:rsidR="007D6572" w:rsidRPr="007D6572">
        <w:rPr>
          <w:rFonts w:ascii="Times New Roman" w:hAnsi="Times New Roman" w:cs="Times New Roman"/>
        </w:rPr>
        <w:t xml:space="preserve">420 </w:t>
      </w:r>
      <w:r w:rsidR="007D6572">
        <w:rPr>
          <w:rFonts w:ascii="Times New Roman" w:hAnsi="Times New Roman" w:cs="Times New Roman"/>
        </w:rPr>
        <w:sym w:font="Symbol" w:char="F06D"/>
      </w:r>
      <w:r w:rsidR="007D6572" w:rsidRPr="007D6572">
        <w:rPr>
          <w:rFonts w:ascii="Times New Roman" w:hAnsi="Times New Roman" w:cs="Times New Roman"/>
        </w:rPr>
        <w:t xml:space="preserve">g </w:t>
      </w:r>
      <w:r w:rsidR="007D6572">
        <w:rPr>
          <w:rFonts w:ascii="Times New Roman" w:hAnsi="Times New Roman" w:cs="Times New Roman"/>
        </w:rPr>
        <w:t xml:space="preserve">for 3CprME </w:t>
      </w:r>
      <w:r w:rsidR="007D6572" w:rsidRPr="007D6572">
        <w:rPr>
          <w:rFonts w:ascii="Times New Roman" w:hAnsi="Times New Roman" w:cs="Times New Roman"/>
        </w:rPr>
        <w:t xml:space="preserve">and 380 </w:t>
      </w:r>
      <w:r w:rsidR="007D6572">
        <w:rPr>
          <w:rFonts w:ascii="Times New Roman" w:hAnsi="Times New Roman" w:cs="Times New Roman"/>
        </w:rPr>
        <w:sym w:font="Symbol" w:char="F06D"/>
      </w:r>
      <w:r w:rsidR="007D6572" w:rsidRPr="007D6572">
        <w:rPr>
          <w:rFonts w:ascii="Times New Roman" w:hAnsi="Times New Roman" w:cs="Times New Roman"/>
        </w:rPr>
        <w:t>g</w:t>
      </w:r>
      <w:r w:rsidR="007D6572">
        <w:rPr>
          <w:rFonts w:ascii="Times New Roman" w:hAnsi="Times New Roman" w:cs="Times New Roman"/>
        </w:rPr>
        <w:t xml:space="preserve"> for 3prME</w:t>
      </w:r>
      <w:r w:rsidR="005C4CAD">
        <w:rPr>
          <w:rFonts w:ascii="Times New Roman" w:hAnsi="Times New Roman" w:cs="Times New Roman"/>
        </w:rPr>
        <w:t>.</w:t>
      </w:r>
      <w:r w:rsidR="000C3416" w:rsidRPr="000C3416">
        <w:rPr>
          <w:rFonts w:ascii="Times New Roman" w:hAnsi="Times New Roman" w:cs="Times New Roman"/>
        </w:rPr>
        <w:t xml:space="preserve"> </w:t>
      </w:r>
      <w:r w:rsidR="000C3416" w:rsidRPr="004F2CFE">
        <w:rPr>
          <w:rFonts w:ascii="Times New Roman" w:hAnsi="Times New Roman" w:cs="Times New Roman"/>
        </w:rPr>
        <w:t xml:space="preserve">Based on Fig. S1 result and purified result of larvae, a larva and a pupa assume to produce 42 </w:t>
      </w:r>
      <w:r w:rsidR="000C3416" w:rsidRPr="00122865">
        <w:rPr>
          <w:rFonts w:ascii="Symbol" w:hAnsi="Symbol" w:cs="Times New Roman"/>
        </w:rPr>
        <w:t>m</w:t>
      </w:r>
      <w:r w:rsidR="000C3416" w:rsidRPr="004F2CFE">
        <w:rPr>
          <w:rFonts w:ascii="Times New Roman" w:hAnsi="Times New Roman" w:cs="Times New Roman"/>
        </w:rPr>
        <w:t xml:space="preserve">g and 151 </w:t>
      </w:r>
      <w:r w:rsidR="000C3416" w:rsidRPr="00122865">
        <w:rPr>
          <w:rFonts w:ascii="Symbol" w:hAnsi="Symbol" w:cs="Times New Roman"/>
        </w:rPr>
        <w:t>m</w:t>
      </w:r>
      <w:r w:rsidR="000C3416" w:rsidRPr="004F2CFE">
        <w:rPr>
          <w:rFonts w:ascii="Times New Roman" w:hAnsi="Times New Roman" w:cs="Times New Roman"/>
        </w:rPr>
        <w:t>g</w:t>
      </w:r>
      <w:r w:rsidR="000C3416">
        <w:rPr>
          <w:rFonts w:ascii="Times New Roman" w:hAnsi="Times New Roman" w:cs="Times New Roman"/>
        </w:rPr>
        <w:t xml:space="preserve"> of </w:t>
      </w:r>
      <w:r w:rsidR="000C3416" w:rsidRPr="004F2CFE">
        <w:rPr>
          <w:rFonts w:ascii="Times New Roman" w:hAnsi="Times New Roman" w:cs="Times New Roman"/>
        </w:rPr>
        <w:t>the purified 3CprME, respectively. These results correspond to 4 m</w:t>
      </w:r>
      <w:r w:rsidR="00194087">
        <w:rPr>
          <w:rFonts w:ascii="Times New Roman" w:hAnsi="Times New Roman" w:cs="Times New Roman"/>
        </w:rPr>
        <w:t>l</w:t>
      </w:r>
      <w:r w:rsidR="000C3416" w:rsidRPr="004F2CFE">
        <w:rPr>
          <w:rFonts w:ascii="Times New Roman" w:hAnsi="Times New Roman" w:cs="Times New Roman"/>
        </w:rPr>
        <w:t xml:space="preserve"> and 15 m</w:t>
      </w:r>
      <w:r w:rsidR="00194087">
        <w:rPr>
          <w:rFonts w:ascii="Times New Roman" w:hAnsi="Times New Roman" w:cs="Times New Roman"/>
        </w:rPr>
        <w:t>l</w:t>
      </w:r>
      <w:r w:rsidR="000C3416" w:rsidRPr="004F2CFE">
        <w:rPr>
          <w:rFonts w:ascii="Times New Roman" w:hAnsi="Times New Roman" w:cs="Times New Roman"/>
        </w:rPr>
        <w:t xml:space="preserve"> of Bm5 cell culture, respectively.</w:t>
      </w:r>
    </w:p>
    <w:p w14:paraId="73916959" w14:textId="77777777" w:rsidR="006143AE" w:rsidRPr="0050184E" w:rsidRDefault="006143AE">
      <w:pPr>
        <w:rPr>
          <w:rFonts w:ascii="Times New Roman" w:hAnsi="Times New Roman" w:cs="Times New Roman"/>
        </w:rPr>
      </w:pPr>
    </w:p>
    <w:sectPr w:rsidR="006143AE" w:rsidRPr="0050184E" w:rsidSect="00EB46BD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66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1E86"/>
    <w:rsid w:val="000273B6"/>
    <w:rsid w:val="0006555E"/>
    <w:rsid w:val="0006649D"/>
    <w:rsid w:val="00094762"/>
    <w:rsid w:val="000C3416"/>
    <w:rsid w:val="000D0D31"/>
    <w:rsid w:val="00142F6C"/>
    <w:rsid w:val="00163BB2"/>
    <w:rsid w:val="001662AD"/>
    <w:rsid w:val="00167669"/>
    <w:rsid w:val="00194087"/>
    <w:rsid w:val="002030CB"/>
    <w:rsid w:val="00297D3C"/>
    <w:rsid w:val="002A6D5A"/>
    <w:rsid w:val="002B4719"/>
    <w:rsid w:val="002D0B3F"/>
    <w:rsid w:val="002F3C13"/>
    <w:rsid w:val="00355CA9"/>
    <w:rsid w:val="0037437F"/>
    <w:rsid w:val="00391F46"/>
    <w:rsid w:val="003A4978"/>
    <w:rsid w:val="003C4468"/>
    <w:rsid w:val="003D1C38"/>
    <w:rsid w:val="003E2199"/>
    <w:rsid w:val="003F0B85"/>
    <w:rsid w:val="004512DA"/>
    <w:rsid w:val="00467399"/>
    <w:rsid w:val="00481F11"/>
    <w:rsid w:val="0048473B"/>
    <w:rsid w:val="00493DF1"/>
    <w:rsid w:val="004A2ACD"/>
    <w:rsid w:val="004D623B"/>
    <w:rsid w:val="004E14B7"/>
    <w:rsid w:val="004E4162"/>
    <w:rsid w:val="004E44C3"/>
    <w:rsid w:val="0050184E"/>
    <w:rsid w:val="00540525"/>
    <w:rsid w:val="0054159A"/>
    <w:rsid w:val="00583B05"/>
    <w:rsid w:val="005A59B1"/>
    <w:rsid w:val="005C4CAD"/>
    <w:rsid w:val="005C539B"/>
    <w:rsid w:val="005E1A17"/>
    <w:rsid w:val="006143AE"/>
    <w:rsid w:val="006532E4"/>
    <w:rsid w:val="006924D0"/>
    <w:rsid w:val="006E0868"/>
    <w:rsid w:val="006E7C4D"/>
    <w:rsid w:val="0070216A"/>
    <w:rsid w:val="00716AEB"/>
    <w:rsid w:val="00721CFD"/>
    <w:rsid w:val="00724B17"/>
    <w:rsid w:val="007A44A9"/>
    <w:rsid w:val="007C1E86"/>
    <w:rsid w:val="007D6572"/>
    <w:rsid w:val="008055CA"/>
    <w:rsid w:val="008353D9"/>
    <w:rsid w:val="008C2360"/>
    <w:rsid w:val="008E280E"/>
    <w:rsid w:val="00927866"/>
    <w:rsid w:val="009560AE"/>
    <w:rsid w:val="009A31DA"/>
    <w:rsid w:val="00A57826"/>
    <w:rsid w:val="00A6387D"/>
    <w:rsid w:val="00A675B0"/>
    <w:rsid w:val="00A742D4"/>
    <w:rsid w:val="00A84B9B"/>
    <w:rsid w:val="00B4551E"/>
    <w:rsid w:val="00B86BD7"/>
    <w:rsid w:val="00B93EAA"/>
    <w:rsid w:val="00BB2395"/>
    <w:rsid w:val="00C06CFF"/>
    <w:rsid w:val="00C97E10"/>
    <w:rsid w:val="00CA6022"/>
    <w:rsid w:val="00CB13BA"/>
    <w:rsid w:val="00CD62EA"/>
    <w:rsid w:val="00D30D68"/>
    <w:rsid w:val="00D41D08"/>
    <w:rsid w:val="00D65FD5"/>
    <w:rsid w:val="00D872FD"/>
    <w:rsid w:val="00EA71D1"/>
    <w:rsid w:val="00EB0845"/>
    <w:rsid w:val="00EB46BD"/>
    <w:rsid w:val="00EE458A"/>
    <w:rsid w:val="00EF2DE7"/>
    <w:rsid w:val="00EF45D2"/>
    <w:rsid w:val="00F06B49"/>
    <w:rsid w:val="00F24E28"/>
    <w:rsid w:val="00F3008D"/>
    <w:rsid w:val="00F901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571320B"/>
  <w15:chartTrackingRefBased/>
  <w15:docId w15:val="{EB7F65A8-CB79-204F-9932-49F392A94C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C4468"/>
    <w:rPr>
      <w:rFonts w:ascii="Times New Roman" w:hAnsi="Times New Roman" w:cs="Times New Roman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3C4468"/>
    <w:rPr>
      <w:rFonts w:ascii="Times New Roman" w:hAnsi="Times New Roman" w:cs="Times New Roman"/>
      <w:sz w:val="18"/>
      <w:szCs w:val="18"/>
    </w:rPr>
  </w:style>
  <w:style w:type="paragraph" w:styleId="a5">
    <w:name w:val="footnote text"/>
    <w:basedOn w:val="a"/>
    <w:link w:val="a6"/>
    <w:uiPriority w:val="99"/>
    <w:unhideWhenUsed/>
    <w:rsid w:val="0048473B"/>
    <w:pPr>
      <w:widowControl w:val="0"/>
      <w:snapToGrid w:val="0"/>
    </w:pPr>
    <w:rPr>
      <w:kern w:val="2"/>
      <w:sz w:val="21"/>
      <w:szCs w:val="22"/>
    </w:rPr>
  </w:style>
  <w:style w:type="character" w:customStyle="1" w:styleId="a6">
    <w:name w:val="脚注文字列 (文字)"/>
    <w:basedOn w:val="a0"/>
    <w:link w:val="a5"/>
    <w:uiPriority w:val="99"/>
    <w:rsid w:val="0048473B"/>
    <w:rPr>
      <w:kern w:val="2"/>
      <w:sz w:val="21"/>
      <w:szCs w:val="22"/>
      <w:lang w:val="en-US"/>
    </w:rPr>
  </w:style>
  <w:style w:type="character" w:styleId="a7">
    <w:name w:val="footnote reference"/>
    <w:basedOn w:val="a0"/>
    <w:uiPriority w:val="99"/>
    <w:semiHidden/>
    <w:unhideWhenUsed/>
    <w:rsid w:val="0048473B"/>
    <w:rPr>
      <w:vertAlign w:val="superscript"/>
    </w:rPr>
  </w:style>
  <w:style w:type="character" w:styleId="a8">
    <w:name w:val="Hyperlink"/>
    <w:basedOn w:val="a0"/>
    <w:uiPriority w:val="99"/>
    <w:unhideWhenUsed/>
    <w:rsid w:val="0048473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ato.tatsuya@shizuoka.ac.jp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fithriyah31@ui.ic.id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abar.pambudi@bppt.go.id" TargetMode="External"/><Relationship Id="rId11" Type="http://schemas.openxmlformats.org/officeDocument/2006/relationships/fontTable" Target="fontTable.xml"/><Relationship Id="rId5" Type="http://schemas.openxmlformats.org/officeDocument/2006/relationships/hyperlink" Target="mailto:doddy.irawan.setyo.utomo.16@shizuoka.ac.jp" TargetMode="External"/><Relationship Id="rId10" Type="http://schemas.openxmlformats.org/officeDocument/2006/relationships/image" Target="media/image1.emf"/><Relationship Id="rId4" Type="http://schemas.openxmlformats.org/officeDocument/2006/relationships/hyperlink" Target="mailto:park.enoch@shizuoka.ac.jp" TargetMode="External"/><Relationship Id="rId9" Type="http://schemas.openxmlformats.org/officeDocument/2006/relationships/hyperlink" Target="mailto:park.enoch@shizuoka.ac.jp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2507E47D-6ACA-974C-89C1-157C2BEA68CB}">
  <we:reference id="wa200001011" version="1.1.0.0" store="en-001" storeType="OMEX"/>
  <we:alternateReferences>
    <we:reference id="wa200001011" version="1.1.0.0" store="" storeType="OMEX"/>
  </we:alternateReferences>
  <we:properties/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3</Pages>
  <Words>412</Words>
  <Characters>2351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Doddy Irawan</dc:creator>
  <cp:keywords/>
  <dc:description/>
  <cp:lastModifiedBy>朴　龍洙</cp:lastModifiedBy>
  <cp:revision>12</cp:revision>
  <cp:lastPrinted>2020-08-07T06:20:00Z</cp:lastPrinted>
  <dcterms:created xsi:type="dcterms:W3CDTF">2020-08-07T02:04:00Z</dcterms:created>
  <dcterms:modified xsi:type="dcterms:W3CDTF">2020-08-07T06:58:00Z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_documentId">
    <vt:lpwstr>documentId_8315</vt:lpwstr>
  </property>
</Properties>
</file>