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0621C" w14:textId="0C2BEEF4" w:rsidR="00D310FC" w:rsidRDefault="00D310FC" w:rsidP="00D310FC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51287949"/>
      <w:bookmarkStart w:id="1" w:name="_Hlk141946077"/>
      <w:r w:rsidRPr="00AC251A">
        <w:rPr>
          <w:rFonts w:ascii="Times New Roman" w:hAnsi="Times New Roman" w:cs="Times New Roman"/>
          <w:b/>
          <w:bCs/>
          <w:sz w:val="20"/>
          <w:szCs w:val="20"/>
        </w:rPr>
        <w:t>360-Degree Virtual Reality Video to Teach Neonatal Resuscitation: An Exploratory Development Study.</w:t>
      </w:r>
    </w:p>
    <w:p w14:paraId="5CD84AB2" w14:textId="23BF4CEA" w:rsidR="00817443" w:rsidRDefault="00817443" w:rsidP="00817443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310FC">
        <w:rPr>
          <w:rFonts w:ascii="Times New Roman" w:hAnsi="Times New Roman" w:cs="Times New Roman"/>
          <w:b/>
          <w:bCs/>
          <w:sz w:val="20"/>
          <w:szCs w:val="20"/>
        </w:rPr>
        <w:t>Supplemental Materials</w:t>
      </w:r>
    </w:p>
    <w:p w14:paraId="06615458" w14:textId="2E7E752A" w:rsidR="00817443" w:rsidRPr="00AC251A" w:rsidRDefault="00817443" w:rsidP="0081744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Tachejian Sevag, MD</w:t>
      </w:r>
      <w:r w:rsidRPr="00AC251A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AC251A">
        <w:rPr>
          <w:rFonts w:ascii="Times New Roman" w:hAnsi="Times New Roman" w:cs="Times New Roman"/>
          <w:sz w:val="20"/>
          <w:szCs w:val="20"/>
        </w:rPr>
        <w:t>, Moussa Ahmed</w:t>
      </w:r>
      <w:r w:rsidR="00502FD1">
        <w:rPr>
          <w:rFonts w:ascii="Times New Roman" w:hAnsi="Times New Roman" w:cs="Times New Roman"/>
          <w:sz w:val="20"/>
          <w:szCs w:val="20"/>
        </w:rPr>
        <w:t>*</w:t>
      </w:r>
      <w:r w:rsidRPr="00AC251A">
        <w:rPr>
          <w:rFonts w:ascii="Times New Roman" w:hAnsi="Times New Roman" w:cs="Times New Roman"/>
          <w:sz w:val="20"/>
          <w:szCs w:val="20"/>
        </w:rPr>
        <w:t>, MD, MMEd</w:t>
      </w:r>
      <w:r w:rsidRPr="00AC251A">
        <w:rPr>
          <w:rFonts w:ascii="Times New Roman" w:hAnsi="Times New Roman" w:cs="Times New Roman"/>
          <w:sz w:val="20"/>
          <w:szCs w:val="20"/>
          <w:vertAlign w:val="superscript"/>
        </w:rPr>
        <w:t xml:space="preserve">3,4,5 </w:t>
      </w:r>
    </w:p>
    <w:p w14:paraId="5EED589B" w14:textId="77777777" w:rsidR="00817443" w:rsidRPr="00AC251A" w:rsidRDefault="00817443" w:rsidP="0081744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C251A">
        <w:rPr>
          <w:rFonts w:ascii="Times New Roman" w:hAnsi="Times New Roman" w:cs="Times New Roman"/>
          <w:b/>
          <w:bCs/>
          <w:sz w:val="20"/>
          <w:szCs w:val="20"/>
        </w:rPr>
        <w:t>Affiliations:</w:t>
      </w:r>
    </w:p>
    <w:p w14:paraId="4C2C6383" w14:textId="77777777" w:rsidR="0020545F" w:rsidRDefault="0020545F" w:rsidP="0020545F">
      <w:pPr>
        <w:spacing w:after="0" w:line="240" w:lineRule="auto"/>
        <w:jc w:val="both"/>
        <w:rPr>
          <w:rFonts w:ascii="Times New Roman" w:hAnsi="Times New Roman" w:cs="Times New Roman"/>
          <w:bCs/>
          <w:color w:val="262626"/>
          <w:sz w:val="20"/>
          <w:szCs w:val="20"/>
        </w:rPr>
      </w:pPr>
      <w:r>
        <w:rPr>
          <w:rFonts w:ascii="Times New Roman" w:hAnsi="Times New Roman" w:cs="Times New Roman"/>
          <w:bCs/>
          <w:color w:val="262626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color w:val="262626"/>
          <w:sz w:val="20"/>
          <w:szCs w:val="20"/>
        </w:rPr>
        <w:t xml:space="preserve">Department of Pediatrics, Division of Pediatric Emergency Medicine, The Hospital for Sick Children, Toronto, Ontario, Canada.  </w:t>
      </w:r>
    </w:p>
    <w:p w14:paraId="5DF26AB6" w14:textId="77777777" w:rsidR="0020545F" w:rsidRDefault="0020545F" w:rsidP="0020545F">
      <w:pPr>
        <w:spacing w:after="0" w:line="240" w:lineRule="auto"/>
        <w:jc w:val="both"/>
        <w:rPr>
          <w:rFonts w:ascii="Times New Roman" w:hAnsi="Times New Roman" w:cs="Times New Roman"/>
          <w:bCs/>
          <w:color w:val="262626"/>
          <w:sz w:val="20"/>
          <w:szCs w:val="20"/>
        </w:rPr>
      </w:pPr>
      <w:r>
        <w:rPr>
          <w:rFonts w:ascii="Times New Roman" w:hAnsi="Times New Roman" w:cs="Times New Roman"/>
          <w:bCs/>
          <w:color w:val="262626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color w:val="262626"/>
          <w:sz w:val="20"/>
          <w:szCs w:val="20"/>
        </w:rPr>
        <w:t>Department of Pediatrics, Division of General Pediatrics, CHU Sainte-Justine, Montreal, Quebec, Canada.</w:t>
      </w:r>
    </w:p>
    <w:p w14:paraId="37F4A4F4" w14:textId="77777777" w:rsidR="0020545F" w:rsidRDefault="0020545F" w:rsidP="0020545F">
      <w:pPr>
        <w:spacing w:after="0" w:line="240" w:lineRule="auto"/>
        <w:jc w:val="both"/>
        <w:rPr>
          <w:rFonts w:ascii="Times New Roman" w:hAnsi="Times New Roman" w:cs="Times New Roman"/>
          <w:bCs/>
          <w:color w:val="262626"/>
          <w:sz w:val="20"/>
          <w:szCs w:val="20"/>
        </w:rPr>
      </w:pPr>
      <w:r>
        <w:rPr>
          <w:rFonts w:ascii="Times New Roman" w:hAnsi="Times New Roman" w:cs="Times New Roman"/>
          <w:bCs/>
          <w:color w:val="262626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bCs/>
          <w:color w:val="262626"/>
          <w:sz w:val="20"/>
          <w:szCs w:val="20"/>
        </w:rPr>
        <w:t>Department of Pediatrics, Division of Neonatology, CHU Sainte-Justine, Montreal, Quebec, Canada.</w:t>
      </w:r>
    </w:p>
    <w:p w14:paraId="3F690081" w14:textId="77777777" w:rsidR="0020545F" w:rsidRDefault="0020545F" w:rsidP="0020545F">
      <w:pPr>
        <w:spacing w:after="0" w:line="240" w:lineRule="auto"/>
        <w:jc w:val="both"/>
        <w:rPr>
          <w:rFonts w:ascii="Times New Roman" w:hAnsi="Times New Roman" w:cs="Times New Roman"/>
          <w:bCs/>
          <w:color w:val="262626"/>
          <w:sz w:val="20"/>
          <w:szCs w:val="20"/>
        </w:rPr>
      </w:pPr>
      <w:r>
        <w:rPr>
          <w:rFonts w:ascii="Times New Roman" w:hAnsi="Times New Roman" w:cs="Times New Roman"/>
          <w:bCs/>
          <w:color w:val="262626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bCs/>
          <w:color w:val="262626"/>
          <w:sz w:val="20"/>
          <w:szCs w:val="20"/>
        </w:rPr>
        <w:t>CHU Sainte-Justine Research Center, Montreal, Quebec, Canada.</w:t>
      </w:r>
    </w:p>
    <w:p w14:paraId="3A4522DD" w14:textId="77777777" w:rsidR="0020545F" w:rsidRDefault="0020545F" w:rsidP="0020545F">
      <w:pPr>
        <w:spacing w:after="0" w:line="240" w:lineRule="auto"/>
        <w:jc w:val="both"/>
        <w:rPr>
          <w:rFonts w:ascii="Times New Roman" w:hAnsi="Times New Roman" w:cs="Times New Roman"/>
          <w:bCs/>
          <w:color w:val="262626"/>
          <w:sz w:val="20"/>
          <w:szCs w:val="20"/>
        </w:rPr>
      </w:pPr>
      <w:r>
        <w:rPr>
          <w:rFonts w:ascii="Times New Roman" w:hAnsi="Times New Roman" w:cs="Times New Roman"/>
          <w:bCs/>
          <w:color w:val="262626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bCs/>
          <w:color w:val="262626"/>
          <w:sz w:val="20"/>
          <w:szCs w:val="20"/>
        </w:rPr>
        <w:t>Centre for applied health sciences education (CPASS), Faculty of Medicine, Université de Montréal, Montreal, Quebec, Canada.</w:t>
      </w:r>
    </w:p>
    <w:p w14:paraId="393C23CC" w14:textId="77777777" w:rsidR="00817443" w:rsidRPr="00AC251A" w:rsidRDefault="00817443" w:rsidP="00817443">
      <w:pPr>
        <w:spacing w:after="0" w:line="240" w:lineRule="auto"/>
        <w:jc w:val="both"/>
        <w:rPr>
          <w:rFonts w:ascii="Times New Roman" w:hAnsi="Times New Roman" w:cs="Times New Roman"/>
          <w:bCs/>
          <w:color w:val="262626"/>
          <w:sz w:val="20"/>
          <w:szCs w:val="20"/>
        </w:rPr>
      </w:pPr>
    </w:p>
    <w:p w14:paraId="533618FB" w14:textId="77777777" w:rsidR="00817443" w:rsidRPr="00AC251A" w:rsidRDefault="00817443" w:rsidP="0081744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C251A">
        <w:rPr>
          <w:rFonts w:ascii="Times New Roman" w:hAnsi="Times New Roman" w:cs="Times New Roman"/>
          <w:b/>
          <w:bCs/>
          <w:sz w:val="20"/>
          <w:szCs w:val="20"/>
        </w:rPr>
        <w:t>Corresponding author:</w:t>
      </w:r>
    </w:p>
    <w:p w14:paraId="5D694726" w14:textId="77777777" w:rsidR="00817443" w:rsidRPr="00AC251A" w:rsidRDefault="00817443" w:rsidP="008174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Ahmed Moussa</w:t>
      </w:r>
    </w:p>
    <w:p w14:paraId="2ADB6136" w14:textId="77777777" w:rsidR="00817443" w:rsidRPr="00AC251A" w:rsidRDefault="00817443" w:rsidP="0081744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C251A">
        <w:rPr>
          <w:rFonts w:ascii="Times New Roman" w:eastAsia="Times New Roman" w:hAnsi="Times New Roman" w:cs="Times New Roman"/>
          <w:sz w:val="20"/>
          <w:szCs w:val="20"/>
        </w:rPr>
        <w:t>Department of Pediatrics, University of Montreal</w:t>
      </w:r>
    </w:p>
    <w:p w14:paraId="3D2D1761" w14:textId="77777777" w:rsidR="00817443" w:rsidRPr="00AC251A" w:rsidRDefault="00817443" w:rsidP="0081744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C251A">
        <w:rPr>
          <w:rFonts w:ascii="Times New Roman" w:eastAsia="Times New Roman" w:hAnsi="Times New Roman" w:cs="Times New Roman"/>
          <w:sz w:val="20"/>
          <w:szCs w:val="20"/>
        </w:rPr>
        <w:t>CHU Sainte-Justine</w:t>
      </w:r>
    </w:p>
    <w:p w14:paraId="05E6B803" w14:textId="77777777" w:rsidR="00817443" w:rsidRPr="00AC251A" w:rsidRDefault="00817443" w:rsidP="0081744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C251A">
        <w:rPr>
          <w:rFonts w:ascii="Times New Roman" w:eastAsia="Times New Roman" w:hAnsi="Times New Roman" w:cs="Times New Roman"/>
          <w:sz w:val="20"/>
          <w:szCs w:val="20"/>
        </w:rPr>
        <w:t>3175 Chemin Cote Sainte-Catherine</w:t>
      </w:r>
    </w:p>
    <w:p w14:paraId="7F2E0169" w14:textId="77777777" w:rsidR="00817443" w:rsidRPr="00AC251A" w:rsidRDefault="00817443" w:rsidP="0081744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C251A">
        <w:rPr>
          <w:rFonts w:ascii="Times New Roman" w:eastAsia="Times New Roman" w:hAnsi="Times New Roman" w:cs="Times New Roman"/>
          <w:sz w:val="20"/>
          <w:szCs w:val="20"/>
        </w:rPr>
        <w:t xml:space="preserve">Montreal (QC), H3T 1C5. </w:t>
      </w:r>
    </w:p>
    <w:p w14:paraId="22F90D6F" w14:textId="77777777" w:rsidR="00817443" w:rsidRPr="00AC251A" w:rsidRDefault="00817443" w:rsidP="0081744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C251A">
        <w:rPr>
          <w:rFonts w:ascii="Times New Roman" w:eastAsia="Times New Roman" w:hAnsi="Times New Roman" w:cs="Times New Roman"/>
          <w:sz w:val="20"/>
          <w:szCs w:val="20"/>
        </w:rPr>
        <w:t>Tel: 514-345-4931</w:t>
      </w:r>
    </w:p>
    <w:p w14:paraId="47853191" w14:textId="77777777" w:rsidR="00817443" w:rsidRDefault="00817443" w:rsidP="0081744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C251A">
        <w:rPr>
          <w:rFonts w:ascii="Times New Roman" w:eastAsia="Times New Roman" w:hAnsi="Times New Roman" w:cs="Times New Roman"/>
          <w:sz w:val="20"/>
          <w:szCs w:val="20"/>
        </w:rPr>
        <w:t xml:space="preserve">Email: </w:t>
      </w:r>
      <w:hyperlink r:id="rId7" w:history="1">
        <w:r w:rsidRPr="008C2238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ahmed.moussa@umontreal.ca</w:t>
        </w:r>
      </w:hyperlink>
    </w:p>
    <w:p w14:paraId="5BCB6423" w14:textId="77777777" w:rsidR="00817443" w:rsidRPr="00AC251A" w:rsidRDefault="00817443" w:rsidP="0081744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F20DD">
        <w:rPr>
          <w:rFonts w:ascii="Times New Roman" w:eastAsia="Times New Roman" w:hAnsi="Times New Roman" w:cs="Times New Roman"/>
          <w:sz w:val="20"/>
          <w:szCs w:val="20"/>
        </w:rPr>
        <w:t>https://orcid.org/0000-0002-2556-6970</w:t>
      </w:r>
    </w:p>
    <w:bookmarkEnd w:id="0"/>
    <w:p w14:paraId="1684F96C" w14:textId="77777777" w:rsidR="00817443" w:rsidRPr="00D310FC" w:rsidRDefault="00817443" w:rsidP="00D310FC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F38294F" w14:textId="67C3B2BE" w:rsidR="00D310FC" w:rsidRPr="00AC251A" w:rsidRDefault="00D310FC" w:rsidP="00D310FC">
      <w:pPr>
        <w:rPr>
          <w:rFonts w:ascii="Times New Roman" w:hAnsi="Times New Roman" w:cs="Times New Roman"/>
          <w:sz w:val="20"/>
          <w:szCs w:val="20"/>
        </w:rPr>
      </w:pPr>
    </w:p>
    <w:p w14:paraId="5D5763A6" w14:textId="6FF02E06" w:rsidR="00D310FC" w:rsidRPr="00AC251A" w:rsidRDefault="00D310FC" w:rsidP="00D310FC">
      <w:pPr>
        <w:rPr>
          <w:rFonts w:ascii="Times New Roman" w:hAnsi="Times New Roman" w:cs="Times New Roman"/>
          <w:sz w:val="20"/>
          <w:szCs w:val="20"/>
        </w:rPr>
      </w:pPr>
    </w:p>
    <w:p w14:paraId="3E1C12D6" w14:textId="77777777" w:rsidR="00D310FC" w:rsidRPr="00AC251A" w:rsidRDefault="00D310FC" w:rsidP="00D310FC">
      <w:pPr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br w:type="page"/>
      </w:r>
    </w:p>
    <w:p w14:paraId="041794EE" w14:textId="44BB4480" w:rsidR="003476B3" w:rsidRDefault="003476B3" w:rsidP="00D310F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lastRenderedPageBreak/>
        <w:t>Figures</w:t>
      </w:r>
    </w:p>
    <w:p w14:paraId="2A5470D9" w14:textId="146E321A" w:rsidR="003476B3" w:rsidRDefault="003476B3" w:rsidP="00D310FC">
      <w:pPr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284D7F9" wp14:editId="1D5E6511">
            <wp:extent cx="3388643" cy="4238625"/>
            <wp:effectExtent l="0" t="0" r="2540" b="0"/>
            <wp:docPr id="606935786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935786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71" cy="425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0EBAB" w14:textId="6193CDBC" w:rsidR="003476B3" w:rsidRDefault="004A6DF2" w:rsidP="003476B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Figure S</w:t>
      </w:r>
      <w:r w:rsidR="003476B3">
        <w:rPr>
          <w:rFonts w:ascii="Times New Roman" w:hAnsi="Times New Roman" w:cs="Times New Roman"/>
          <w:b/>
          <w:bCs/>
          <w:sz w:val="20"/>
          <w:szCs w:val="20"/>
        </w:rPr>
        <w:t>1A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3476B3">
        <w:rPr>
          <w:rFonts w:ascii="Times New Roman" w:hAnsi="Times New Roman" w:cs="Times New Roman"/>
          <w:sz w:val="20"/>
          <w:szCs w:val="20"/>
        </w:rPr>
        <w:t xml:space="preserve"> Study design flow chart, part one. </w:t>
      </w:r>
    </w:p>
    <w:p w14:paraId="086DC0CA" w14:textId="77777777" w:rsidR="003476B3" w:rsidRDefault="003476B3" w:rsidP="00D310FC">
      <w:pPr>
        <w:rPr>
          <w:rFonts w:ascii="Times New Roman" w:hAnsi="Times New Roman" w:cs="Times New Roman"/>
          <w:sz w:val="20"/>
          <w:szCs w:val="20"/>
        </w:rPr>
      </w:pPr>
    </w:p>
    <w:p w14:paraId="2245832B" w14:textId="19E8B3FA" w:rsidR="003476B3" w:rsidRDefault="003476B3" w:rsidP="00D310FC">
      <w:pPr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F4D40E2" wp14:editId="21BEE762">
            <wp:extent cx="5788660" cy="3721100"/>
            <wp:effectExtent l="0" t="0" r="2540" b="0"/>
            <wp:docPr id="157170308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70308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660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B9A0A" w14:textId="099CDB40" w:rsidR="003476B3" w:rsidRDefault="004A6DF2" w:rsidP="003476B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Figure S1B.</w:t>
      </w:r>
      <w:r w:rsidR="003476B3">
        <w:rPr>
          <w:rFonts w:ascii="Times New Roman" w:hAnsi="Times New Roman" w:cs="Times New Roman"/>
          <w:sz w:val="20"/>
          <w:szCs w:val="20"/>
        </w:rPr>
        <w:t xml:space="preserve"> Study design flow chart, part two. </w:t>
      </w:r>
    </w:p>
    <w:p w14:paraId="4156D269" w14:textId="2C6B36F2" w:rsidR="000562BF" w:rsidRDefault="000562BF" w:rsidP="003476B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5DC1D21" w14:textId="69BE4F44" w:rsidR="000562BF" w:rsidRPr="00AC251A" w:rsidRDefault="000562BF" w:rsidP="000562BF">
      <w:pPr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2878A08" wp14:editId="2144BB40">
            <wp:extent cx="5943600" cy="3355360"/>
            <wp:effectExtent l="0" t="0" r="0" b="0"/>
            <wp:docPr id="3" name="Picture 2" descr="A screenshot of a video gam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2230A94-04A5-B336-0D0D-91147D7FE3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screenshot of a video gam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2230A94-04A5-B336-0D0D-91147D7FE35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3056" r="2834" b="5555"/>
                    <a:stretch/>
                  </pic:blipFill>
                  <pic:spPr>
                    <a:xfrm>
                      <a:off x="0" y="0"/>
                      <a:ext cx="5943600" cy="335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65E7F" w14:textId="4020A2E6" w:rsidR="000562BF" w:rsidRDefault="004A6DF2" w:rsidP="000562B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Figure S2.</w:t>
      </w:r>
      <w:r w:rsidR="000562BF" w:rsidRPr="004C5BD0">
        <w:rPr>
          <w:rFonts w:ascii="Times New Roman" w:hAnsi="Times New Roman" w:cs="Times New Roman"/>
          <w:sz w:val="20"/>
          <w:szCs w:val="20"/>
        </w:rPr>
        <w:t xml:space="preserve"> A 360-degree point of view from the camera</w:t>
      </w:r>
      <w:r w:rsidR="000562BF">
        <w:rPr>
          <w:rFonts w:ascii="Times New Roman" w:hAnsi="Times New Roman" w:cs="Times New Roman"/>
          <w:sz w:val="20"/>
          <w:szCs w:val="20"/>
        </w:rPr>
        <w:t>.</w:t>
      </w:r>
    </w:p>
    <w:p w14:paraId="2A3DEBD1" w14:textId="142E15E2" w:rsidR="000562BF" w:rsidRDefault="000562BF" w:rsidP="000562BF">
      <w:pPr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70A3D97" wp14:editId="49235C5E">
            <wp:extent cx="5943600" cy="3224719"/>
            <wp:effectExtent l="0" t="0" r="0" b="0"/>
            <wp:docPr id="6" name="Picture 1" descr="A computer screen capture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FADC209C-F656-83D8-442C-65032F5798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omputer screen capture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FADC209C-F656-83D8-442C-65032F5798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b="3535"/>
                    <a:stretch/>
                  </pic:blipFill>
                  <pic:spPr>
                    <a:xfrm>
                      <a:off x="0" y="0"/>
                      <a:ext cx="5943600" cy="322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46929" w14:textId="564FE57B" w:rsidR="000562BF" w:rsidRDefault="004A6DF2" w:rsidP="000562B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Figure S</w:t>
      </w:r>
      <w:r w:rsidR="000562BF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0562BF" w:rsidRPr="004C5BD0">
        <w:rPr>
          <w:rFonts w:ascii="Times New Roman" w:hAnsi="Times New Roman" w:cs="Times New Roman"/>
          <w:sz w:val="20"/>
          <w:szCs w:val="20"/>
        </w:rPr>
        <w:t xml:space="preserve"> Testing the game interactions/questions using Unity Editor</w:t>
      </w:r>
      <w:r w:rsidR="000562BF">
        <w:rPr>
          <w:rFonts w:ascii="Times New Roman" w:hAnsi="Times New Roman" w:cs="Times New Roman"/>
          <w:sz w:val="20"/>
          <w:szCs w:val="20"/>
        </w:rPr>
        <w:t>.</w:t>
      </w:r>
    </w:p>
    <w:p w14:paraId="3BA92887" w14:textId="77777777" w:rsidR="000562BF" w:rsidRDefault="000562BF" w:rsidP="000562B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BCFF855" w14:textId="2827B430" w:rsidR="003476B3" w:rsidRDefault="003476B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55408A2" w14:textId="3DAE61E0" w:rsidR="000562BF" w:rsidRDefault="000562BF" w:rsidP="00D310F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lastRenderedPageBreak/>
        <w:t>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0"/>
        <w:gridCol w:w="1957"/>
        <w:gridCol w:w="2126"/>
      </w:tblGrid>
      <w:tr w:rsidR="000562BF" w:rsidRPr="00AC251A" w14:paraId="1A12ABE5" w14:textId="77777777" w:rsidTr="007A5934">
        <w:trPr>
          <w:trHeight w:val="300"/>
        </w:trPr>
        <w:tc>
          <w:tcPr>
            <w:tcW w:w="3000" w:type="dxa"/>
            <w:noWrap/>
            <w:vAlign w:val="center"/>
            <w:hideMark/>
          </w:tcPr>
          <w:p w14:paraId="6F1C970F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User Experience Subscale</w:t>
            </w:r>
          </w:p>
        </w:tc>
        <w:tc>
          <w:tcPr>
            <w:tcW w:w="1957" w:type="dxa"/>
            <w:noWrap/>
            <w:vAlign w:val="center"/>
            <w:hideMark/>
          </w:tcPr>
          <w:p w14:paraId="36DC0D9D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Original Cronbach’s Alpha</w:t>
            </w:r>
          </w:p>
        </w:tc>
        <w:tc>
          <w:tcPr>
            <w:tcW w:w="2126" w:type="dxa"/>
            <w:noWrap/>
            <w:vAlign w:val="center"/>
            <w:hideMark/>
          </w:tcPr>
          <w:p w14:paraId="330320EB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Cronbach’s Alpha</w:t>
            </w:r>
          </w:p>
        </w:tc>
      </w:tr>
      <w:tr w:rsidR="000562BF" w:rsidRPr="00AC251A" w14:paraId="6A07FA95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59591F78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  <w:tc>
          <w:tcPr>
            <w:tcW w:w="1957" w:type="dxa"/>
            <w:noWrap/>
            <w:vAlign w:val="center"/>
            <w:hideMark/>
          </w:tcPr>
          <w:p w14:paraId="4B193009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0.755</w:t>
            </w:r>
          </w:p>
        </w:tc>
        <w:tc>
          <w:tcPr>
            <w:tcW w:w="2126" w:type="dxa"/>
            <w:noWrap/>
            <w:vAlign w:val="center"/>
            <w:hideMark/>
          </w:tcPr>
          <w:p w14:paraId="2054A343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0.931</w:t>
            </w:r>
          </w:p>
        </w:tc>
      </w:tr>
      <w:tr w:rsidR="000562BF" w:rsidRPr="00AC251A" w14:paraId="7D540BBC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4F251DA4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Engagement</w:t>
            </w:r>
          </w:p>
        </w:tc>
        <w:tc>
          <w:tcPr>
            <w:tcW w:w="1957" w:type="dxa"/>
            <w:noWrap/>
            <w:vAlign w:val="center"/>
            <w:hideMark/>
          </w:tcPr>
          <w:p w14:paraId="5DEEEB8D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</w:p>
        </w:tc>
        <w:tc>
          <w:tcPr>
            <w:tcW w:w="2126" w:type="dxa"/>
            <w:noWrap/>
            <w:vAlign w:val="center"/>
            <w:hideMark/>
          </w:tcPr>
          <w:p w14:paraId="31CF6B4C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0.845</w:t>
            </w:r>
          </w:p>
        </w:tc>
      </w:tr>
      <w:tr w:rsidR="000562BF" w:rsidRPr="00AC251A" w14:paraId="017C9C31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1C53364B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Immersion</w:t>
            </w:r>
          </w:p>
        </w:tc>
        <w:tc>
          <w:tcPr>
            <w:tcW w:w="1957" w:type="dxa"/>
            <w:noWrap/>
            <w:vAlign w:val="center"/>
            <w:hideMark/>
          </w:tcPr>
          <w:p w14:paraId="3F568CA0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0.767</w:t>
            </w:r>
          </w:p>
        </w:tc>
        <w:tc>
          <w:tcPr>
            <w:tcW w:w="2126" w:type="dxa"/>
            <w:noWrap/>
            <w:vAlign w:val="center"/>
            <w:hideMark/>
          </w:tcPr>
          <w:p w14:paraId="765DA47F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0.887</w:t>
            </w:r>
          </w:p>
        </w:tc>
      </w:tr>
      <w:tr w:rsidR="000562BF" w:rsidRPr="00AC251A" w14:paraId="501AD073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2480C79D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  <w:tc>
          <w:tcPr>
            <w:tcW w:w="1957" w:type="dxa"/>
            <w:noWrap/>
            <w:vAlign w:val="center"/>
            <w:hideMark/>
          </w:tcPr>
          <w:p w14:paraId="7B769445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0.826</w:t>
            </w:r>
          </w:p>
        </w:tc>
        <w:tc>
          <w:tcPr>
            <w:tcW w:w="2126" w:type="dxa"/>
            <w:noWrap/>
            <w:vAlign w:val="center"/>
            <w:hideMark/>
          </w:tcPr>
          <w:p w14:paraId="0F23164A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0.838</w:t>
            </w:r>
          </w:p>
        </w:tc>
      </w:tr>
      <w:tr w:rsidR="000562BF" w:rsidRPr="00AC251A" w14:paraId="7229C1A8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2FBBB521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  <w:tc>
          <w:tcPr>
            <w:tcW w:w="1957" w:type="dxa"/>
            <w:noWrap/>
            <w:vAlign w:val="center"/>
            <w:hideMark/>
          </w:tcPr>
          <w:p w14:paraId="4F20754D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0.718</w:t>
            </w:r>
          </w:p>
        </w:tc>
        <w:tc>
          <w:tcPr>
            <w:tcW w:w="2126" w:type="dxa"/>
            <w:noWrap/>
            <w:vAlign w:val="center"/>
            <w:hideMark/>
          </w:tcPr>
          <w:p w14:paraId="2B40DB4C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</w:tr>
      <w:tr w:rsidR="000562BF" w:rsidRPr="00AC251A" w14:paraId="57AA2C3B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46F73C12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</w:p>
        </w:tc>
        <w:tc>
          <w:tcPr>
            <w:tcW w:w="1957" w:type="dxa"/>
            <w:noWrap/>
            <w:vAlign w:val="center"/>
            <w:hideMark/>
          </w:tcPr>
          <w:p w14:paraId="15C86A10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0.820</w:t>
            </w:r>
          </w:p>
        </w:tc>
        <w:tc>
          <w:tcPr>
            <w:tcW w:w="2126" w:type="dxa"/>
            <w:noWrap/>
            <w:vAlign w:val="center"/>
            <w:hideMark/>
          </w:tcPr>
          <w:p w14:paraId="4499B464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0.853</w:t>
            </w:r>
          </w:p>
        </w:tc>
      </w:tr>
      <w:tr w:rsidR="000562BF" w:rsidRPr="00AC251A" w14:paraId="41B89E52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366FAD59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  <w:tc>
          <w:tcPr>
            <w:tcW w:w="1957" w:type="dxa"/>
            <w:noWrap/>
            <w:vAlign w:val="center"/>
            <w:hideMark/>
          </w:tcPr>
          <w:p w14:paraId="755A07F8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0.908</w:t>
            </w:r>
          </w:p>
        </w:tc>
        <w:tc>
          <w:tcPr>
            <w:tcW w:w="2126" w:type="dxa"/>
            <w:noWrap/>
            <w:vAlign w:val="center"/>
            <w:hideMark/>
          </w:tcPr>
          <w:p w14:paraId="19F0B0BA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</w:tr>
      <w:tr w:rsidR="000562BF" w:rsidRPr="00AC251A" w14:paraId="78E359CE" w14:textId="77777777" w:rsidTr="007A5934">
        <w:trPr>
          <w:trHeight w:val="300"/>
        </w:trPr>
        <w:tc>
          <w:tcPr>
            <w:tcW w:w="3000" w:type="dxa"/>
            <w:noWrap/>
            <w:hideMark/>
          </w:tcPr>
          <w:p w14:paraId="629E85F4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  <w:tc>
          <w:tcPr>
            <w:tcW w:w="1957" w:type="dxa"/>
            <w:noWrap/>
            <w:vAlign w:val="center"/>
            <w:hideMark/>
          </w:tcPr>
          <w:p w14:paraId="7685DD7E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0.781</w:t>
            </w:r>
          </w:p>
        </w:tc>
        <w:tc>
          <w:tcPr>
            <w:tcW w:w="2126" w:type="dxa"/>
            <w:noWrap/>
            <w:vAlign w:val="center"/>
            <w:hideMark/>
          </w:tcPr>
          <w:p w14:paraId="088F34A5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0.916</w:t>
            </w:r>
          </w:p>
        </w:tc>
      </w:tr>
      <w:tr w:rsidR="000562BF" w:rsidRPr="00AC251A" w14:paraId="7576E129" w14:textId="77777777" w:rsidTr="007A5934">
        <w:trPr>
          <w:trHeight w:val="315"/>
        </w:trPr>
        <w:tc>
          <w:tcPr>
            <w:tcW w:w="3000" w:type="dxa"/>
            <w:noWrap/>
            <w:hideMark/>
          </w:tcPr>
          <w:p w14:paraId="44F9390F" w14:textId="77777777" w:rsidR="000562BF" w:rsidRPr="00AC251A" w:rsidRDefault="000562BF" w:rsidP="007A59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Judgment </w:t>
            </w:r>
          </w:p>
        </w:tc>
        <w:tc>
          <w:tcPr>
            <w:tcW w:w="1957" w:type="dxa"/>
            <w:noWrap/>
            <w:vAlign w:val="center"/>
            <w:hideMark/>
          </w:tcPr>
          <w:p w14:paraId="280ECCCB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0.804</w:t>
            </w:r>
          </w:p>
        </w:tc>
        <w:tc>
          <w:tcPr>
            <w:tcW w:w="2126" w:type="dxa"/>
            <w:noWrap/>
            <w:vAlign w:val="center"/>
            <w:hideMark/>
          </w:tcPr>
          <w:p w14:paraId="5AD34124" w14:textId="77777777" w:rsidR="000562BF" w:rsidRPr="00AC251A" w:rsidRDefault="000562BF" w:rsidP="007A59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0.588</w:t>
            </w:r>
          </w:p>
        </w:tc>
      </w:tr>
    </w:tbl>
    <w:p w14:paraId="7ED47A1C" w14:textId="77777777" w:rsidR="004A6DF2" w:rsidRDefault="004A6DF2" w:rsidP="00D310FC">
      <w:pPr>
        <w:rPr>
          <w:rFonts w:ascii="Times New Roman" w:hAnsi="Times New Roman" w:cs="Times New Roman"/>
          <w:sz w:val="20"/>
          <w:szCs w:val="20"/>
        </w:rPr>
      </w:pPr>
    </w:p>
    <w:p w14:paraId="65DD1FDF" w14:textId="7F05580B" w:rsidR="000562BF" w:rsidRDefault="004A6DF2" w:rsidP="00D310FC">
      <w:pPr>
        <w:rPr>
          <w:rFonts w:ascii="Times New Roman" w:hAnsi="Times New Roman" w:cs="Times New Roman"/>
          <w:sz w:val="20"/>
          <w:szCs w:val="20"/>
        </w:rPr>
      </w:pPr>
      <w:r w:rsidRPr="004A6DF2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0562BF" w:rsidRPr="004A6DF2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4A6DF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0562BF" w:rsidRPr="004A6DF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0562BF" w:rsidRPr="004C5BD0">
        <w:rPr>
          <w:rFonts w:ascii="Times New Roman" w:hAnsi="Times New Roman" w:cs="Times New Roman"/>
          <w:sz w:val="20"/>
          <w:szCs w:val="20"/>
        </w:rPr>
        <w:t xml:space="preserve"> – Cronbach’s alpha comparison between our study and</w:t>
      </w:r>
      <w:r w:rsidR="000562BF">
        <w:rPr>
          <w:rFonts w:ascii="Times New Roman" w:hAnsi="Times New Roman" w:cs="Times New Roman"/>
          <w:sz w:val="20"/>
          <w:szCs w:val="20"/>
        </w:rPr>
        <w:t xml:space="preserve"> the</w:t>
      </w:r>
      <w:r w:rsidR="000562BF" w:rsidRPr="004C5BD0">
        <w:rPr>
          <w:rFonts w:ascii="Times New Roman" w:hAnsi="Times New Roman" w:cs="Times New Roman"/>
          <w:sz w:val="20"/>
          <w:szCs w:val="20"/>
        </w:rPr>
        <w:t xml:space="preserve"> original study.</w:t>
      </w:r>
    </w:p>
    <w:p w14:paraId="75E86677" w14:textId="6FAFD3D8" w:rsidR="000562BF" w:rsidRPr="000562BF" w:rsidRDefault="000562BF" w:rsidP="00D310F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60B6865" w14:textId="56F5F8BB" w:rsidR="00D310FC" w:rsidRPr="00F30453" w:rsidRDefault="00D310FC" w:rsidP="00D310FC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30453">
        <w:rPr>
          <w:rFonts w:ascii="Times New Roman" w:hAnsi="Times New Roman" w:cs="Times New Roman"/>
          <w:b/>
          <w:bCs/>
          <w:sz w:val="20"/>
          <w:szCs w:val="20"/>
          <w:u w:val="single"/>
        </w:rPr>
        <w:lastRenderedPageBreak/>
        <w:t>Questionnaires</w:t>
      </w:r>
    </w:p>
    <w:p w14:paraId="0EB0BD91" w14:textId="77777777" w:rsidR="00D310FC" w:rsidRPr="00AC251A" w:rsidRDefault="00D310FC" w:rsidP="00D310F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C251A">
        <w:rPr>
          <w:rFonts w:ascii="Times New Roman" w:hAnsi="Times New Roman" w:cs="Times New Roman"/>
          <w:b/>
          <w:bCs/>
          <w:sz w:val="20"/>
          <w:szCs w:val="20"/>
        </w:rPr>
        <w:t>Q1) Demographic questionnaire</w:t>
      </w:r>
    </w:p>
    <w:p w14:paraId="2D65131B" w14:textId="77777777" w:rsidR="00D310FC" w:rsidRPr="00AC251A" w:rsidRDefault="00D310FC" w:rsidP="00D310FC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Healthcare provider role</w:t>
      </w:r>
    </w:p>
    <w:p w14:paraId="199ACBD3" w14:textId="77777777" w:rsidR="00D310FC" w:rsidRPr="00AC251A" w:rsidRDefault="00D310FC" w:rsidP="00D310FC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Years of NRP experience</w:t>
      </w:r>
    </w:p>
    <w:p w14:paraId="628A2F66" w14:textId="77777777" w:rsidR="00D310FC" w:rsidRPr="00AC251A" w:rsidRDefault="00D310FC" w:rsidP="00D310FC">
      <w:pPr>
        <w:pStyle w:val="ListParagraph"/>
        <w:numPr>
          <w:ilvl w:val="1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New trainee</w:t>
      </w:r>
    </w:p>
    <w:p w14:paraId="6A493C69" w14:textId="77777777" w:rsidR="00D310FC" w:rsidRPr="00AC251A" w:rsidRDefault="00D310FC" w:rsidP="00D310FC">
      <w:pPr>
        <w:pStyle w:val="ListParagraph"/>
        <w:numPr>
          <w:ilvl w:val="1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1 to 5 years of experience </w:t>
      </w:r>
    </w:p>
    <w:p w14:paraId="169F789D" w14:textId="77777777" w:rsidR="00D310FC" w:rsidRPr="00AC251A" w:rsidRDefault="00D310FC" w:rsidP="00D310FC">
      <w:pPr>
        <w:pStyle w:val="ListParagraph"/>
        <w:numPr>
          <w:ilvl w:val="1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Over 5 years of experience </w:t>
      </w:r>
    </w:p>
    <w:p w14:paraId="7EE2EB29" w14:textId="77777777" w:rsidR="00D310FC" w:rsidRPr="00AC251A" w:rsidRDefault="00D310FC" w:rsidP="00D310FC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Previous experience with virtual reality</w:t>
      </w:r>
    </w:p>
    <w:p w14:paraId="626472B6" w14:textId="77777777" w:rsidR="00D310FC" w:rsidRPr="00AC251A" w:rsidRDefault="00D310FC" w:rsidP="00D310FC">
      <w:pPr>
        <w:pStyle w:val="ListParagraph"/>
        <w:numPr>
          <w:ilvl w:val="1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Yes </w:t>
      </w:r>
    </w:p>
    <w:p w14:paraId="4291A2D5" w14:textId="77777777" w:rsidR="00D310FC" w:rsidRPr="00AC251A" w:rsidRDefault="00D310FC" w:rsidP="00D310FC">
      <w:pPr>
        <w:pStyle w:val="ListParagraph"/>
        <w:numPr>
          <w:ilvl w:val="1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No</w:t>
      </w:r>
    </w:p>
    <w:p w14:paraId="6820A2BD" w14:textId="77777777" w:rsidR="00D310FC" w:rsidRPr="00AC251A" w:rsidRDefault="00D310FC" w:rsidP="00D310FC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fr-CA"/>
        </w:rPr>
      </w:pPr>
      <w:r w:rsidRPr="00AC251A">
        <w:rPr>
          <w:rFonts w:ascii="Times New Roman" w:hAnsi="Times New Roman" w:cs="Times New Roman"/>
          <w:b/>
          <w:bCs/>
          <w:sz w:val="20"/>
          <w:szCs w:val="20"/>
          <w:lang w:val="fr-CA"/>
        </w:rPr>
        <w:t>Q2</w:t>
      </w:r>
      <w:r w:rsidRPr="00AC251A">
        <w:rPr>
          <w:rFonts w:ascii="Times New Roman" w:hAnsi="Times New Roman" w:cs="Times New Roman"/>
          <w:b/>
          <w:bCs/>
          <w:sz w:val="20"/>
          <w:szCs w:val="20"/>
        </w:rPr>
        <w:t>) User experience questionnaire</w:t>
      </w:r>
      <w:r w:rsidRPr="00AC251A">
        <w:rPr>
          <w:rFonts w:ascii="Times New Roman" w:hAnsi="Times New Roman" w:cs="Times New Roman"/>
          <w:b/>
          <w:bCs/>
          <w:sz w:val="20"/>
          <w:szCs w:val="20"/>
          <w:lang w:val="fr-CA"/>
        </w:rPr>
        <w:t xml:space="preserve"> </w:t>
      </w:r>
    </w:p>
    <w:p w14:paraId="471012F0" w14:textId="77777777" w:rsidR="00D310FC" w:rsidRPr="00AC251A" w:rsidRDefault="00D310FC" w:rsidP="00D310FC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fr-CA"/>
        </w:rPr>
      </w:pPr>
      <w:r w:rsidRPr="00AC251A">
        <w:rPr>
          <w:rFonts w:ascii="Times New Roman" w:hAnsi="Times New Roman" w:cs="Times New Roman"/>
          <w:sz w:val="20"/>
          <w:szCs w:val="20"/>
          <w:lang w:val="fr-CA"/>
        </w:rPr>
        <w:t xml:space="preserve">User </w:t>
      </w:r>
      <w:proofErr w:type="spellStart"/>
      <w:r w:rsidRPr="00AC251A">
        <w:rPr>
          <w:rFonts w:ascii="Times New Roman" w:hAnsi="Times New Roman" w:cs="Times New Roman"/>
          <w:sz w:val="20"/>
          <w:szCs w:val="20"/>
          <w:lang w:val="fr-CA"/>
        </w:rPr>
        <w:t>Experience</w:t>
      </w:r>
      <w:proofErr w:type="spellEnd"/>
      <w:r w:rsidRPr="00AC251A">
        <w:rPr>
          <w:rFonts w:ascii="Times New Roman" w:hAnsi="Times New Roman" w:cs="Times New Roman"/>
          <w:sz w:val="20"/>
          <w:szCs w:val="20"/>
          <w:lang w:val="fr-CA"/>
        </w:rPr>
        <w:t xml:space="preserve"> Questionnaire, </w:t>
      </w:r>
      <w:proofErr w:type="spellStart"/>
      <w:r w:rsidRPr="00AC251A">
        <w:rPr>
          <w:rFonts w:ascii="Times New Roman" w:hAnsi="Times New Roman" w:cs="Times New Roman"/>
          <w:sz w:val="20"/>
          <w:szCs w:val="20"/>
          <w:lang w:val="fr-CA"/>
        </w:rPr>
        <w:t>adapted</w:t>
      </w:r>
      <w:proofErr w:type="spellEnd"/>
      <w:r w:rsidRPr="00AC251A">
        <w:rPr>
          <w:rFonts w:ascii="Times New Roman" w:hAnsi="Times New Roman" w:cs="Times New Roman"/>
          <w:sz w:val="20"/>
          <w:szCs w:val="20"/>
          <w:lang w:val="fr-CA"/>
        </w:rPr>
        <w:t xml:space="preserve"> </w:t>
      </w:r>
      <w:proofErr w:type="spellStart"/>
      <w:r w:rsidRPr="00AC251A">
        <w:rPr>
          <w:rFonts w:ascii="Times New Roman" w:hAnsi="Times New Roman" w:cs="Times New Roman"/>
          <w:sz w:val="20"/>
          <w:szCs w:val="20"/>
          <w:lang w:val="fr-CA"/>
        </w:rPr>
        <w:t>from</w:t>
      </w:r>
      <w:proofErr w:type="spellEnd"/>
      <w:r w:rsidRPr="00AC251A">
        <w:rPr>
          <w:rFonts w:ascii="Times New Roman" w:hAnsi="Times New Roman" w:cs="Times New Roman"/>
          <w:sz w:val="20"/>
          <w:szCs w:val="20"/>
          <w:lang w:val="fr-CA"/>
        </w:rPr>
        <w:t xml:space="preserve"> </w:t>
      </w:r>
      <w:proofErr w:type="spellStart"/>
      <w:r w:rsidRPr="00AC251A">
        <w:rPr>
          <w:rFonts w:ascii="Times New Roman" w:hAnsi="Times New Roman" w:cs="Times New Roman"/>
          <w:sz w:val="20"/>
          <w:szCs w:val="20"/>
          <w:lang w:val="fr-CA"/>
        </w:rPr>
        <w:t>Tcha-Tokey</w:t>
      </w:r>
      <w:proofErr w:type="spellEnd"/>
      <w:r w:rsidRPr="00AC251A">
        <w:rPr>
          <w:rFonts w:ascii="Times New Roman" w:hAnsi="Times New Roman" w:cs="Times New Roman"/>
          <w:sz w:val="20"/>
          <w:szCs w:val="20"/>
          <w:lang w:val="fr-CA"/>
        </w:rPr>
        <w:t xml:space="preserve"> et al. </w:t>
      </w:r>
    </w:p>
    <w:p w14:paraId="4EB358B4" w14:textId="77777777" w:rsidR="00D310FC" w:rsidRPr="00AC251A" w:rsidRDefault="00D310FC" w:rsidP="00D310FC">
      <w:pPr>
        <w:spacing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AC251A">
        <w:rPr>
          <w:rFonts w:ascii="Times New Roman" w:hAnsi="Times New Roman" w:cs="Times New Roman"/>
          <w:i/>
          <w:iCs/>
          <w:sz w:val="20"/>
          <w:szCs w:val="20"/>
        </w:rPr>
        <w:t>All items are on a 10-point Likert scale, except open ended questions and differential scale items.</w:t>
      </w:r>
    </w:p>
    <w:p w14:paraId="515ED139" w14:textId="77777777" w:rsidR="00D310FC" w:rsidRPr="00AC251A" w:rsidRDefault="00D310FC" w:rsidP="00D310FC">
      <w:pPr>
        <w:spacing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AC251A">
        <w:rPr>
          <w:rFonts w:ascii="Times New Roman" w:hAnsi="Times New Roman" w:cs="Times New Roman"/>
          <w:i/>
          <w:iCs/>
          <w:sz w:val="20"/>
          <w:szCs w:val="20"/>
        </w:rPr>
        <w:t>Strikethrough and bold words represent our adaptations.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520"/>
        <w:gridCol w:w="1984"/>
      </w:tblGrid>
      <w:tr w:rsidR="00D310FC" w:rsidRPr="00AC251A" w14:paraId="51A04462" w14:textId="77777777" w:rsidTr="00C8533C">
        <w:trPr>
          <w:tblHeader/>
        </w:trPr>
        <w:tc>
          <w:tcPr>
            <w:tcW w:w="846" w:type="dxa"/>
          </w:tcPr>
          <w:p w14:paraId="3D8D5DC3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 #</w:t>
            </w:r>
          </w:p>
        </w:tc>
        <w:tc>
          <w:tcPr>
            <w:tcW w:w="6520" w:type="dxa"/>
          </w:tcPr>
          <w:p w14:paraId="7352C473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984" w:type="dxa"/>
          </w:tcPr>
          <w:p w14:paraId="49475BF9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Subscale</w:t>
            </w:r>
          </w:p>
        </w:tc>
      </w:tr>
      <w:tr w:rsidR="00D310FC" w:rsidRPr="00AC251A" w14:paraId="7FAD2C5A" w14:textId="77777777" w:rsidTr="00C8533C">
        <w:tc>
          <w:tcPr>
            <w:tcW w:w="846" w:type="dxa"/>
          </w:tcPr>
          <w:p w14:paraId="0C6C5725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0" w:type="dxa"/>
          </w:tcPr>
          <w:p w14:paraId="3357DD5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My interactions with the virtual environment seemed natural</w:t>
            </w:r>
          </w:p>
        </w:tc>
        <w:tc>
          <w:tcPr>
            <w:tcW w:w="1984" w:type="dxa"/>
          </w:tcPr>
          <w:p w14:paraId="4CD4181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05D49B16" w14:textId="77777777" w:rsidTr="00C8533C">
        <w:tc>
          <w:tcPr>
            <w:tcW w:w="846" w:type="dxa"/>
          </w:tcPr>
          <w:p w14:paraId="318B7E85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0" w:type="dxa"/>
          </w:tcPr>
          <w:p w14:paraId="4F8177A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The visual aspects of the virtual environment incited me to get involved</w:t>
            </w:r>
          </w:p>
        </w:tc>
        <w:tc>
          <w:tcPr>
            <w:tcW w:w="1984" w:type="dxa"/>
          </w:tcPr>
          <w:p w14:paraId="34D90D0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Engagement</w:t>
            </w:r>
          </w:p>
        </w:tc>
      </w:tr>
      <w:tr w:rsidR="00D310FC" w:rsidRPr="00AC251A" w14:paraId="31713BF7" w14:textId="77777777" w:rsidTr="00C8533C">
        <w:tc>
          <w:tcPr>
            <w:tcW w:w="846" w:type="dxa"/>
          </w:tcPr>
          <w:p w14:paraId="484E458D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20" w:type="dxa"/>
          </w:tcPr>
          <w:p w14:paraId="7DCF12A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The devices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(gamepad or keyboard)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which controlled my movement in the virtual environment seemed natural</w:t>
            </w:r>
          </w:p>
        </w:tc>
        <w:tc>
          <w:tcPr>
            <w:tcW w:w="1984" w:type="dxa"/>
          </w:tcPr>
          <w:p w14:paraId="0C0B881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0F8BF224" w14:textId="77777777" w:rsidTr="00C8533C">
        <w:tc>
          <w:tcPr>
            <w:tcW w:w="846" w:type="dxa"/>
          </w:tcPr>
          <w:p w14:paraId="6016497F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20" w:type="dxa"/>
          </w:tcPr>
          <w:p w14:paraId="520E7403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was able to actively survey the virtual environment using vision</w:t>
            </w:r>
          </w:p>
        </w:tc>
        <w:tc>
          <w:tcPr>
            <w:tcW w:w="1984" w:type="dxa"/>
          </w:tcPr>
          <w:p w14:paraId="0F857FF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42E2D189" w14:textId="77777777" w:rsidTr="00C8533C">
        <w:tc>
          <w:tcPr>
            <w:tcW w:w="846" w:type="dxa"/>
          </w:tcPr>
          <w:p w14:paraId="06D511C5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520" w:type="dxa"/>
          </w:tcPr>
          <w:p w14:paraId="3717590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The sense of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moving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looking around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inside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the virtual environment was compelling</w:t>
            </w:r>
          </w:p>
        </w:tc>
        <w:tc>
          <w:tcPr>
            <w:tcW w:w="1984" w:type="dxa"/>
          </w:tcPr>
          <w:p w14:paraId="15BE5C2C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Engagement</w:t>
            </w:r>
          </w:p>
        </w:tc>
      </w:tr>
      <w:tr w:rsidR="00D310FC" w:rsidRPr="00AC251A" w14:paraId="2FA15472" w14:textId="77777777" w:rsidTr="00C8533C">
        <w:tc>
          <w:tcPr>
            <w:tcW w:w="846" w:type="dxa"/>
          </w:tcPr>
          <w:p w14:paraId="128D4E89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20" w:type="dxa"/>
          </w:tcPr>
          <w:p w14:paraId="520AA87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was able to examine objects closely</w:t>
            </w:r>
          </w:p>
        </w:tc>
        <w:tc>
          <w:tcPr>
            <w:tcW w:w="1984" w:type="dxa"/>
          </w:tcPr>
          <w:p w14:paraId="7DEE077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7D06677B" w14:textId="77777777" w:rsidTr="00C8533C">
        <w:tc>
          <w:tcPr>
            <w:tcW w:w="846" w:type="dxa"/>
          </w:tcPr>
          <w:p w14:paraId="5B3168C3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20" w:type="dxa"/>
          </w:tcPr>
          <w:p w14:paraId="118CE86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could examine objects from multiple viewpoints</w:t>
            </w:r>
          </w:p>
        </w:tc>
        <w:tc>
          <w:tcPr>
            <w:tcW w:w="1984" w:type="dxa"/>
          </w:tcPr>
          <w:p w14:paraId="65BC1F3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02C66945" w14:textId="77777777" w:rsidTr="00C8533C">
        <w:tc>
          <w:tcPr>
            <w:tcW w:w="846" w:type="dxa"/>
          </w:tcPr>
          <w:p w14:paraId="79BCC61A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520" w:type="dxa"/>
          </w:tcPr>
          <w:p w14:paraId="5A08CD5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was involved in the virtual environment experience</w:t>
            </w:r>
          </w:p>
        </w:tc>
        <w:tc>
          <w:tcPr>
            <w:tcW w:w="1984" w:type="dxa"/>
          </w:tcPr>
          <w:p w14:paraId="1EBAE3E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Engagement</w:t>
            </w:r>
          </w:p>
        </w:tc>
      </w:tr>
      <w:tr w:rsidR="00D310FC" w:rsidRPr="00AC251A" w14:paraId="48EE41AF" w14:textId="77777777" w:rsidTr="00C8533C">
        <w:tc>
          <w:tcPr>
            <w:tcW w:w="846" w:type="dxa"/>
          </w:tcPr>
          <w:p w14:paraId="10C126B4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520" w:type="dxa"/>
          </w:tcPr>
          <w:p w14:paraId="5CF6886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I felt proficient in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moving and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interacting with the virtual environment at the end of the experience</w:t>
            </w:r>
          </w:p>
        </w:tc>
        <w:tc>
          <w:tcPr>
            <w:tcW w:w="1984" w:type="dxa"/>
          </w:tcPr>
          <w:p w14:paraId="78DCC7E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1CA9D071" w14:textId="77777777" w:rsidTr="00C8533C">
        <w:tc>
          <w:tcPr>
            <w:tcW w:w="846" w:type="dxa"/>
          </w:tcPr>
          <w:p w14:paraId="775AC324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520" w:type="dxa"/>
          </w:tcPr>
          <w:p w14:paraId="6FFD43D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could concentrate on the assigned tasks rather than on the devices (gamepad or keyboard)</w:t>
            </w:r>
          </w:p>
        </w:tc>
        <w:tc>
          <w:tcPr>
            <w:tcW w:w="1984" w:type="dxa"/>
          </w:tcPr>
          <w:p w14:paraId="6220BAC4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23C1123F" w14:textId="77777777" w:rsidTr="00C8533C">
        <w:tc>
          <w:tcPr>
            <w:tcW w:w="846" w:type="dxa"/>
          </w:tcPr>
          <w:p w14:paraId="39AE2D5B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520" w:type="dxa"/>
          </w:tcPr>
          <w:p w14:paraId="6A0EDFA3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correctly identified sounds produced by the virtual environment</w:t>
            </w:r>
          </w:p>
        </w:tc>
        <w:tc>
          <w:tcPr>
            <w:tcW w:w="1984" w:type="dxa"/>
          </w:tcPr>
          <w:p w14:paraId="57A6596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7E185FC8" w14:textId="77777777" w:rsidTr="00C8533C">
        <w:tc>
          <w:tcPr>
            <w:tcW w:w="846" w:type="dxa"/>
          </w:tcPr>
          <w:p w14:paraId="40E5D374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520" w:type="dxa"/>
          </w:tcPr>
          <w:p w14:paraId="4BEDD77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correctly localized sounds produced by the virtual environment</w:t>
            </w:r>
          </w:p>
        </w:tc>
        <w:tc>
          <w:tcPr>
            <w:tcW w:w="1984" w:type="dxa"/>
          </w:tcPr>
          <w:p w14:paraId="7E6EDCC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</w:p>
        </w:tc>
      </w:tr>
      <w:tr w:rsidR="00D310FC" w:rsidRPr="00AC251A" w14:paraId="35F84511" w14:textId="77777777" w:rsidTr="00C8533C">
        <w:tc>
          <w:tcPr>
            <w:tcW w:w="846" w:type="dxa"/>
          </w:tcPr>
          <w:p w14:paraId="081F835B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520" w:type="dxa"/>
          </w:tcPr>
          <w:p w14:paraId="3BFEEBB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felt stimulated by the virtual environment</w:t>
            </w:r>
          </w:p>
        </w:tc>
        <w:tc>
          <w:tcPr>
            <w:tcW w:w="1984" w:type="dxa"/>
          </w:tcPr>
          <w:p w14:paraId="3DA6758C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Immersion</w:t>
            </w:r>
          </w:p>
        </w:tc>
      </w:tr>
      <w:tr w:rsidR="00D310FC" w:rsidRPr="00AC251A" w14:paraId="32F286EB" w14:textId="77777777" w:rsidTr="00C8533C">
        <w:tc>
          <w:tcPr>
            <w:tcW w:w="846" w:type="dxa"/>
          </w:tcPr>
          <w:p w14:paraId="107E626A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520" w:type="dxa"/>
          </w:tcPr>
          <w:p w14:paraId="5B9229B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became so involved in the virtual environment that I was not aware of things happening around me</w:t>
            </w:r>
          </w:p>
        </w:tc>
        <w:tc>
          <w:tcPr>
            <w:tcW w:w="1984" w:type="dxa"/>
          </w:tcPr>
          <w:p w14:paraId="11563316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Immersion</w:t>
            </w:r>
          </w:p>
        </w:tc>
      </w:tr>
      <w:tr w:rsidR="00D310FC" w:rsidRPr="00AC251A" w14:paraId="3F336AE2" w14:textId="77777777" w:rsidTr="00C8533C">
        <w:tc>
          <w:tcPr>
            <w:tcW w:w="846" w:type="dxa"/>
          </w:tcPr>
          <w:p w14:paraId="1D2EBA7E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520" w:type="dxa"/>
          </w:tcPr>
          <w:p w14:paraId="24B5347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became so involved in the virtual environment that it felt as if I was inside the game rather than manipulating a gamepad and watching a screen</w:t>
            </w:r>
          </w:p>
        </w:tc>
        <w:tc>
          <w:tcPr>
            <w:tcW w:w="1984" w:type="dxa"/>
          </w:tcPr>
          <w:p w14:paraId="56A97D2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Immersion</w:t>
            </w:r>
          </w:p>
        </w:tc>
      </w:tr>
      <w:tr w:rsidR="00D310FC" w:rsidRPr="00AC251A" w14:paraId="73EBF8AD" w14:textId="77777777" w:rsidTr="00C8533C">
        <w:tc>
          <w:tcPr>
            <w:tcW w:w="846" w:type="dxa"/>
          </w:tcPr>
          <w:p w14:paraId="3298238A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520" w:type="dxa"/>
          </w:tcPr>
          <w:p w14:paraId="11982AE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felt physically fit/well in the virtual environment</w:t>
            </w:r>
          </w:p>
        </w:tc>
        <w:tc>
          <w:tcPr>
            <w:tcW w:w="1984" w:type="dxa"/>
          </w:tcPr>
          <w:p w14:paraId="15B24AC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Immersion</w:t>
            </w:r>
          </w:p>
        </w:tc>
      </w:tr>
      <w:tr w:rsidR="00D310FC" w:rsidRPr="00AC251A" w14:paraId="607F552B" w14:textId="77777777" w:rsidTr="00C8533C">
        <w:tc>
          <w:tcPr>
            <w:tcW w:w="846" w:type="dxa"/>
          </w:tcPr>
          <w:p w14:paraId="3EB0081F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520" w:type="dxa"/>
          </w:tcPr>
          <w:p w14:paraId="0234701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became so involved in the virtual environment that I lost all track of time</w:t>
            </w:r>
          </w:p>
        </w:tc>
        <w:tc>
          <w:tcPr>
            <w:tcW w:w="1984" w:type="dxa"/>
          </w:tcPr>
          <w:p w14:paraId="30BD129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Immersion</w:t>
            </w:r>
          </w:p>
        </w:tc>
      </w:tr>
      <w:tr w:rsidR="00D310FC" w:rsidRPr="00AC251A" w14:paraId="65767A92" w14:textId="77777777" w:rsidTr="00C8533C">
        <w:tc>
          <w:tcPr>
            <w:tcW w:w="846" w:type="dxa"/>
          </w:tcPr>
          <w:p w14:paraId="0FF33E72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520" w:type="dxa"/>
          </w:tcPr>
          <w:p w14:paraId="01AF5D8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felt I could perfectly control my actions</w:t>
            </w:r>
          </w:p>
        </w:tc>
        <w:tc>
          <w:tcPr>
            <w:tcW w:w="1984" w:type="dxa"/>
          </w:tcPr>
          <w:p w14:paraId="3FA2D94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27D188E2" w14:textId="77777777" w:rsidTr="00C8533C">
        <w:tc>
          <w:tcPr>
            <w:tcW w:w="846" w:type="dxa"/>
          </w:tcPr>
          <w:p w14:paraId="0D491499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520" w:type="dxa"/>
          </w:tcPr>
          <w:p w14:paraId="47A7F81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At each step, I knew what to do</w:t>
            </w:r>
          </w:p>
        </w:tc>
        <w:tc>
          <w:tcPr>
            <w:tcW w:w="1984" w:type="dxa"/>
          </w:tcPr>
          <w:p w14:paraId="11E5614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28B63DF2" w14:textId="77777777" w:rsidTr="00C8533C">
        <w:tc>
          <w:tcPr>
            <w:tcW w:w="846" w:type="dxa"/>
          </w:tcPr>
          <w:p w14:paraId="2C7D0066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520" w:type="dxa"/>
          </w:tcPr>
          <w:p w14:paraId="528508A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felt I controlled the situation</w:t>
            </w:r>
          </w:p>
        </w:tc>
        <w:tc>
          <w:tcPr>
            <w:tcW w:w="1984" w:type="dxa"/>
          </w:tcPr>
          <w:p w14:paraId="54AA6A2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3DCAAA6C" w14:textId="77777777" w:rsidTr="00C8533C">
        <w:tc>
          <w:tcPr>
            <w:tcW w:w="846" w:type="dxa"/>
          </w:tcPr>
          <w:p w14:paraId="72732B1A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520" w:type="dxa"/>
          </w:tcPr>
          <w:p w14:paraId="47497B8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Time seemed to flow differently than usual</w:t>
            </w:r>
          </w:p>
        </w:tc>
        <w:tc>
          <w:tcPr>
            <w:tcW w:w="1984" w:type="dxa"/>
          </w:tcPr>
          <w:p w14:paraId="6913F5D4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30888C85" w14:textId="77777777" w:rsidTr="00C8533C">
        <w:tc>
          <w:tcPr>
            <w:tcW w:w="846" w:type="dxa"/>
          </w:tcPr>
          <w:p w14:paraId="22F8B3FF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520" w:type="dxa"/>
          </w:tcPr>
          <w:p w14:paraId="3A1E116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Time seemed to speed up</w:t>
            </w:r>
          </w:p>
        </w:tc>
        <w:tc>
          <w:tcPr>
            <w:tcW w:w="1984" w:type="dxa"/>
          </w:tcPr>
          <w:p w14:paraId="2E8E9F7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44A7B226" w14:textId="77777777" w:rsidTr="00C8533C">
        <w:tc>
          <w:tcPr>
            <w:tcW w:w="846" w:type="dxa"/>
          </w:tcPr>
          <w:p w14:paraId="0183A090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520" w:type="dxa"/>
          </w:tcPr>
          <w:p w14:paraId="31B36A6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was losing the sense of time</w:t>
            </w:r>
          </w:p>
        </w:tc>
        <w:tc>
          <w:tcPr>
            <w:tcW w:w="1984" w:type="dxa"/>
          </w:tcPr>
          <w:p w14:paraId="4B061D8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3A426B4A" w14:textId="77777777" w:rsidTr="00C8533C">
        <w:tc>
          <w:tcPr>
            <w:tcW w:w="846" w:type="dxa"/>
          </w:tcPr>
          <w:p w14:paraId="706A45C0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520" w:type="dxa"/>
          </w:tcPr>
          <w:p w14:paraId="3802D0C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was not worried about what other people would think of me</w:t>
            </w:r>
          </w:p>
        </w:tc>
        <w:tc>
          <w:tcPr>
            <w:tcW w:w="1984" w:type="dxa"/>
          </w:tcPr>
          <w:p w14:paraId="5F116AF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6B44FC50" w14:textId="77777777" w:rsidTr="00C8533C">
        <w:tc>
          <w:tcPr>
            <w:tcW w:w="846" w:type="dxa"/>
          </w:tcPr>
          <w:p w14:paraId="211AC7A2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520" w:type="dxa"/>
          </w:tcPr>
          <w:p w14:paraId="1B694BD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felt I was experiencing an exciting moment</w:t>
            </w:r>
          </w:p>
        </w:tc>
        <w:tc>
          <w:tcPr>
            <w:tcW w:w="1984" w:type="dxa"/>
          </w:tcPr>
          <w:p w14:paraId="318F8DF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1866C4C8" w14:textId="77777777" w:rsidTr="00C8533C">
        <w:tc>
          <w:tcPr>
            <w:tcW w:w="846" w:type="dxa"/>
          </w:tcPr>
          <w:p w14:paraId="509077E1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520" w:type="dxa"/>
          </w:tcPr>
          <w:p w14:paraId="5153E574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This experience was giving me a great sense of well-being</w:t>
            </w:r>
          </w:p>
        </w:tc>
        <w:tc>
          <w:tcPr>
            <w:tcW w:w="1984" w:type="dxa"/>
          </w:tcPr>
          <w:p w14:paraId="1A96708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0B0775FB" w14:textId="77777777" w:rsidTr="00C8533C">
        <w:tc>
          <w:tcPr>
            <w:tcW w:w="846" w:type="dxa"/>
          </w:tcPr>
          <w:p w14:paraId="3997DDCF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520" w:type="dxa"/>
          </w:tcPr>
          <w:p w14:paraId="12252E0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When I mention the experience in the virtual environment, I feel emotions I would like to share</w:t>
            </w:r>
          </w:p>
        </w:tc>
        <w:tc>
          <w:tcPr>
            <w:tcW w:w="1984" w:type="dxa"/>
          </w:tcPr>
          <w:p w14:paraId="3763CEF6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</w:p>
        </w:tc>
      </w:tr>
      <w:tr w:rsidR="00D310FC" w:rsidRPr="00AC251A" w14:paraId="5DAA1DBA" w14:textId="77777777" w:rsidTr="00C8533C">
        <w:tc>
          <w:tcPr>
            <w:tcW w:w="846" w:type="dxa"/>
          </w:tcPr>
          <w:p w14:paraId="3845E404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6520" w:type="dxa"/>
          </w:tcPr>
          <w:p w14:paraId="6C49526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enjoyed being in this virtual environment</w:t>
            </w:r>
          </w:p>
        </w:tc>
        <w:tc>
          <w:tcPr>
            <w:tcW w:w="1984" w:type="dxa"/>
          </w:tcPr>
          <w:p w14:paraId="53EA46C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4C1FB42B" w14:textId="77777777" w:rsidTr="00C8533C">
        <w:tc>
          <w:tcPr>
            <w:tcW w:w="846" w:type="dxa"/>
          </w:tcPr>
          <w:p w14:paraId="624355D0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520" w:type="dxa"/>
          </w:tcPr>
          <w:p w14:paraId="4C40065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It was so exciting that I could stay in the virtual environment for hours</w:t>
            </w:r>
          </w:p>
        </w:tc>
        <w:tc>
          <w:tcPr>
            <w:tcW w:w="1984" w:type="dxa"/>
          </w:tcPr>
          <w:p w14:paraId="4F3F57F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2151D9FA" w14:textId="77777777" w:rsidTr="00C8533C">
        <w:tc>
          <w:tcPr>
            <w:tcW w:w="846" w:type="dxa"/>
          </w:tcPr>
          <w:p w14:paraId="774FA9FD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520" w:type="dxa"/>
          </w:tcPr>
          <w:p w14:paraId="46393CF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enjoyed the experience so much that I feel energized</w:t>
            </w:r>
          </w:p>
        </w:tc>
        <w:tc>
          <w:tcPr>
            <w:tcW w:w="1984" w:type="dxa"/>
          </w:tcPr>
          <w:p w14:paraId="1CE53C9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3C8CEFAE" w14:textId="77777777" w:rsidTr="00C8533C">
        <w:tc>
          <w:tcPr>
            <w:tcW w:w="846" w:type="dxa"/>
          </w:tcPr>
          <w:p w14:paraId="5C2407FD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520" w:type="dxa"/>
          </w:tcPr>
          <w:p w14:paraId="6D53494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did not feel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felt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nervous in the virtual environment</w:t>
            </w:r>
          </w:p>
        </w:tc>
        <w:tc>
          <w:tcPr>
            <w:tcW w:w="1984" w:type="dxa"/>
          </w:tcPr>
          <w:p w14:paraId="2F2F16D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6067C516" w14:textId="77777777" w:rsidTr="00C8533C">
        <w:tc>
          <w:tcPr>
            <w:tcW w:w="846" w:type="dxa"/>
          </w:tcPr>
          <w:p w14:paraId="05D3C66C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520" w:type="dxa"/>
          </w:tcPr>
          <w:p w14:paraId="286FD96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did not feel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felt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like distracting myself in order to reduce my anxiety</w:t>
            </w:r>
          </w:p>
        </w:tc>
        <w:tc>
          <w:tcPr>
            <w:tcW w:w="1984" w:type="dxa"/>
          </w:tcPr>
          <w:p w14:paraId="65F418C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34475BF0" w14:textId="77777777" w:rsidTr="00C8533C">
        <w:tc>
          <w:tcPr>
            <w:tcW w:w="846" w:type="dxa"/>
          </w:tcPr>
          <w:p w14:paraId="0800D6AE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520" w:type="dxa"/>
          </w:tcPr>
          <w:p w14:paraId="2338841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found my mind wandering while I was in the virtual environment</w:t>
            </w:r>
          </w:p>
        </w:tc>
        <w:tc>
          <w:tcPr>
            <w:tcW w:w="1984" w:type="dxa"/>
          </w:tcPr>
          <w:p w14:paraId="4A3026A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5EF0FC32" w14:textId="77777777" w:rsidTr="00C8533C">
        <w:tc>
          <w:tcPr>
            <w:tcW w:w="846" w:type="dxa"/>
          </w:tcPr>
          <w:p w14:paraId="309ED16B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520" w:type="dxa"/>
          </w:tcPr>
          <w:p w14:paraId="57D4B76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The interaction devices (Oculus headset, gamepad and/or keyboard)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did not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bore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d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me to death</w:t>
            </w:r>
          </w:p>
        </w:tc>
        <w:tc>
          <w:tcPr>
            <w:tcW w:w="1984" w:type="dxa"/>
          </w:tcPr>
          <w:p w14:paraId="168DF4B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53A9FF20" w14:textId="77777777" w:rsidTr="00C8533C">
        <w:tc>
          <w:tcPr>
            <w:tcW w:w="846" w:type="dxa"/>
          </w:tcPr>
          <w:p w14:paraId="5E07F875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520" w:type="dxa"/>
          </w:tcPr>
          <w:p w14:paraId="72D388B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When my actions were going well, it gave me a rush</w:t>
            </w:r>
          </w:p>
        </w:tc>
        <w:tc>
          <w:tcPr>
            <w:tcW w:w="1984" w:type="dxa"/>
          </w:tcPr>
          <w:p w14:paraId="38313AD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426B473C" w14:textId="77777777" w:rsidTr="00C8533C">
        <w:tc>
          <w:tcPr>
            <w:tcW w:w="846" w:type="dxa"/>
          </w:tcPr>
          <w:p w14:paraId="3BAD45FE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520" w:type="dxa"/>
          </w:tcPr>
          <w:p w14:paraId="0162F32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While using the interaction devices (Oculus headset, gamepad and/or keyboard),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 did not feel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felt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like time was dragging</w:t>
            </w:r>
          </w:p>
        </w:tc>
        <w:tc>
          <w:tcPr>
            <w:tcW w:w="1984" w:type="dxa"/>
          </w:tcPr>
          <w:p w14:paraId="4C17A6E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4E9A7CBB" w14:textId="77777777" w:rsidTr="00C8533C">
        <w:tc>
          <w:tcPr>
            <w:tcW w:w="846" w:type="dxa"/>
          </w:tcPr>
          <w:p w14:paraId="2898A124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520" w:type="dxa"/>
          </w:tcPr>
          <w:p w14:paraId="026A9B7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enjoyed the challenge of learning the virtual reality interaction devices (Oculus headset, gamepad and/or keyboard)</w:t>
            </w:r>
          </w:p>
        </w:tc>
        <w:tc>
          <w:tcPr>
            <w:tcW w:w="1984" w:type="dxa"/>
          </w:tcPr>
          <w:p w14:paraId="4EDB500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4C707D90" w14:textId="77777777" w:rsidTr="00C8533C">
        <w:tc>
          <w:tcPr>
            <w:tcW w:w="846" w:type="dxa"/>
          </w:tcPr>
          <w:p w14:paraId="17AFEE66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520" w:type="dxa"/>
          </w:tcPr>
          <w:p w14:paraId="53597813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enjoyed dealing with the interaction devices (Oculus headset, gamepad and/or keyboard)</w:t>
            </w:r>
          </w:p>
        </w:tc>
        <w:tc>
          <w:tcPr>
            <w:tcW w:w="1984" w:type="dxa"/>
          </w:tcPr>
          <w:p w14:paraId="2A60538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</w:tr>
      <w:tr w:rsidR="00D310FC" w:rsidRPr="00AC251A" w14:paraId="714542F4" w14:textId="77777777" w:rsidTr="00C8533C">
        <w:tc>
          <w:tcPr>
            <w:tcW w:w="846" w:type="dxa"/>
          </w:tcPr>
          <w:p w14:paraId="128DE744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520" w:type="dxa"/>
          </w:tcPr>
          <w:p w14:paraId="68EDC90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felt confident selecting objects in the virtual environment</w:t>
            </w:r>
          </w:p>
        </w:tc>
        <w:tc>
          <w:tcPr>
            <w:tcW w:w="1984" w:type="dxa"/>
          </w:tcPr>
          <w:p w14:paraId="054633F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</w:p>
        </w:tc>
      </w:tr>
      <w:tr w:rsidR="00D310FC" w:rsidRPr="00AC251A" w14:paraId="5E2EEADA" w14:textId="77777777" w:rsidTr="00C8533C">
        <w:tc>
          <w:tcPr>
            <w:tcW w:w="846" w:type="dxa"/>
          </w:tcPr>
          <w:p w14:paraId="092686E0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520" w:type="dxa"/>
          </w:tcPr>
          <w:p w14:paraId="2610F926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I felt confident moving the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cross-hair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hands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around the virtual environment</w:t>
            </w:r>
          </w:p>
        </w:tc>
        <w:tc>
          <w:tcPr>
            <w:tcW w:w="1984" w:type="dxa"/>
          </w:tcPr>
          <w:p w14:paraId="7432DC0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</w:p>
        </w:tc>
      </w:tr>
      <w:tr w:rsidR="00D310FC" w:rsidRPr="00AC251A" w14:paraId="72293CC9" w14:textId="77777777" w:rsidTr="00C8533C">
        <w:tc>
          <w:tcPr>
            <w:tcW w:w="846" w:type="dxa"/>
          </w:tcPr>
          <w:p w14:paraId="48F49AF7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6520" w:type="dxa"/>
          </w:tcPr>
          <w:p w14:paraId="6AE9D38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I felt confident using the gamepad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and/or keyboard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move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around the virtual environment</w:t>
            </w:r>
          </w:p>
        </w:tc>
        <w:tc>
          <w:tcPr>
            <w:tcW w:w="1984" w:type="dxa"/>
          </w:tcPr>
          <w:p w14:paraId="27653EDC" w14:textId="77777777" w:rsidR="00D310FC" w:rsidRPr="00AC251A" w:rsidRDefault="00D310FC" w:rsidP="00C8533C">
            <w:pPr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Skill</w:t>
            </w:r>
          </w:p>
        </w:tc>
      </w:tr>
      <w:tr w:rsidR="00D310FC" w:rsidRPr="00AC251A" w14:paraId="22A260D8" w14:textId="77777777" w:rsidTr="00C8533C">
        <w:tc>
          <w:tcPr>
            <w:tcW w:w="846" w:type="dxa"/>
          </w:tcPr>
          <w:p w14:paraId="330DD412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520" w:type="dxa"/>
          </w:tcPr>
          <w:p w14:paraId="348D837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feel confident understanding the terms/words relating to the interaction devices (Oculus headset, gamepad and/or keyboard)</w:t>
            </w:r>
          </w:p>
        </w:tc>
        <w:tc>
          <w:tcPr>
            <w:tcW w:w="1984" w:type="dxa"/>
          </w:tcPr>
          <w:p w14:paraId="33FA412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</w:p>
        </w:tc>
      </w:tr>
      <w:tr w:rsidR="00D310FC" w:rsidRPr="00AC251A" w14:paraId="6F68D726" w14:textId="77777777" w:rsidTr="00C8533C">
        <w:tc>
          <w:tcPr>
            <w:tcW w:w="846" w:type="dxa"/>
          </w:tcPr>
          <w:p w14:paraId="4A69F29E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6520" w:type="dxa"/>
          </w:tcPr>
          <w:p w14:paraId="5D8D816C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feel confident learning advanced skills within a specific virtual reality software using the Oculus headset</w:t>
            </w:r>
          </w:p>
        </w:tc>
        <w:tc>
          <w:tcPr>
            <w:tcW w:w="1984" w:type="dxa"/>
          </w:tcPr>
          <w:p w14:paraId="18AAE6E6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</w:p>
        </w:tc>
      </w:tr>
      <w:tr w:rsidR="00D310FC" w:rsidRPr="00AC251A" w14:paraId="04D7C8B8" w14:textId="77777777" w:rsidTr="00C8533C">
        <w:tc>
          <w:tcPr>
            <w:tcW w:w="846" w:type="dxa"/>
          </w:tcPr>
          <w:p w14:paraId="2412C597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6520" w:type="dxa"/>
          </w:tcPr>
          <w:p w14:paraId="7F330433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feel confident describing the functions the interaction devices (Oculus headset, gamepad and/or keyboard, joystick, etc.) of a virtual reality environment</w:t>
            </w:r>
          </w:p>
        </w:tc>
        <w:tc>
          <w:tcPr>
            <w:tcW w:w="1984" w:type="dxa"/>
          </w:tcPr>
          <w:p w14:paraId="63350A44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</w:p>
        </w:tc>
      </w:tr>
      <w:tr w:rsidR="00D310FC" w:rsidRPr="00AC251A" w14:paraId="75F06BEB" w14:textId="77777777" w:rsidTr="00C8533C">
        <w:tc>
          <w:tcPr>
            <w:tcW w:w="846" w:type="dxa"/>
          </w:tcPr>
          <w:p w14:paraId="653BF18A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520" w:type="dxa"/>
          </w:tcPr>
          <w:p w14:paraId="47AE2BE6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Personally, I would say the virtual environment is impractical/practical</w:t>
            </w:r>
          </w:p>
        </w:tc>
        <w:tc>
          <w:tcPr>
            <w:tcW w:w="1984" w:type="dxa"/>
          </w:tcPr>
          <w:p w14:paraId="7FD6FE8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7E9ACDEA" w14:textId="77777777" w:rsidTr="00C8533C">
        <w:tc>
          <w:tcPr>
            <w:tcW w:w="846" w:type="dxa"/>
          </w:tcPr>
          <w:p w14:paraId="23690A96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6520" w:type="dxa"/>
          </w:tcPr>
          <w:p w14:paraId="0FC7EBD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Personally, I would say the virtual environment is confusing/clear</w:t>
            </w:r>
          </w:p>
        </w:tc>
        <w:tc>
          <w:tcPr>
            <w:tcW w:w="1984" w:type="dxa"/>
          </w:tcPr>
          <w:p w14:paraId="03AF7EA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154F10ED" w14:textId="77777777" w:rsidTr="00C8533C">
        <w:tc>
          <w:tcPr>
            <w:tcW w:w="846" w:type="dxa"/>
          </w:tcPr>
          <w:p w14:paraId="13DA96E0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6520" w:type="dxa"/>
          </w:tcPr>
          <w:p w14:paraId="43DAD56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Personally, I would say the virtual environment is unruly/manageable</w:t>
            </w:r>
          </w:p>
        </w:tc>
        <w:tc>
          <w:tcPr>
            <w:tcW w:w="1984" w:type="dxa"/>
          </w:tcPr>
          <w:p w14:paraId="3D3AD6C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39DD55D7" w14:textId="77777777" w:rsidTr="00C8533C">
        <w:tc>
          <w:tcPr>
            <w:tcW w:w="846" w:type="dxa"/>
          </w:tcPr>
          <w:p w14:paraId="15490C26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520" w:type="dxa"/>
          </w:tcPr>
          <w:p w14:paraId="2E63BC3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found that this virtual environment was lame/exciting</w:t>
            </w:r>
          </w:p>
        </w:tc>
        <w:tc>
          <w:tcPr>
            <w:tcW w:w="1984" w:type="dxa"/>
          </w:tcPr>
          <w:p w14:paraId="4337419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59833DB8" w14:textId="77777777" w:rsidTr="00C8533C">
        <w:tc>
          <w:tcPr>
            <w:tcW w:w="846" w:type="dxa"/>
          </w:tcPr>
          <w:p w14:paraId="7B32F437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6520" w:type="dxa"/>
          </w:tcPr>
          <w:p w14:paraId="6CCFDD63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found this virtual environment amateurish/professional</w:t>
            </w:r>
          </w:p>
        </w:tc>
        <w:tc>
          <w:tcPr>
            <w:tcW w:w="1984" w:type="dxa"/>
          </w:tcPr>
          <w:p w14:paraId="7D6CFF1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3774AF6E" w14:textId="77777777" w:rsidTr="00C8533C">
        <w:tc>
          <w:tcPr>
            <w:tcW w:w="846" w:type="dxa"/>
          </w:tcPr>
          <w:p w14:paraId="1AE39B61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520" w:type="dxa"/>
          </w:tcPr>
          <w:p w14:paraId="28CCA26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found this virtual environment gaudy/classy</w:t>
            </w:r>
          </w:p>
        </w:tc>
        <w:tc>
          <w:tcPr>
            <w:tcW w:w="1984" w:type="dxa"/>
          </w:tcPr>
          <w:p w14:paraId="4D7FB5F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70F3CBEA" w14:textId="77777777" w:rsidTr="00C8533C">
        <w:tc>
          <w:tcPr>
            <w:tcW w:w="846" w:type="dxa"/>
          </w:tcPr>
          <w:p w14:paraId="127ADB9E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6520" w:type="dxa"/>
          </w:tcPr>
          <w:p w14:paraId="0E47E8E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found this virtual environment unpresentable/presentable</w:t>
            </w:r>
          </w:p>
        </w:tc>
        <w:tc>
          <w:tcPr>
            <w:tcW w:w="1984" w:type="dxa"/>
          </w:tcPr>
          <w:p w14:paraId="77BEE21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5ADC10A5" w14:textId="77777777" w:rsidTr="00C8533C">
        <w:tc>
          <w:tcPr>
            <w:tcW w:w="846" w:type="dxa"/>
          </w:tcPr>
          <w:p w14:paraId="53E2C81E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520" w:type="dxa"/>
          </w:tcPr>
          <w:p w14:paraId="3E24075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found that this virtual environment is ugly/beautiful</w:t>
            </w:r>
          </w:p>
        </w:tc>
        <w:tc>
          <w:tcPr>
            <w:tcW w:w="1984" w:type="dxa"/>
          </w:tcPr>
          <w:p w14:paraId="073A18F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4B43B84B" w14:textId="77777777" w:rsidTr="00C8533C">
        <w:tc>
          <w:tcPr>
            <w:tcW w:w="846" w:type="dxa"/>
          </w:tcPr>
          <w:p w14:paraId="47777923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6520" w:type="dxa"/>
          </w:tcPr>
          <w:p w14:paraId="4D6EFC7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found that this virtual environment is unlikeable/likeable</w:t>
            </w:r>
          </w:p>
        </w:tc>
        <w:tc>
          <w:tcPr>
            <w:tcW w:w="1984" w:type="dxa"/>
          </w:tcPr>
          <w:p w14:paraId="35D86FB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Judgement</w:t>
            </w:r>
          </w:p>
        </w:tc>
      </w:tr>
      <w:tr w:rsidR="00D310FC" w:rsidRPr="00AC251A" w14:paraId="0AF9A5C3" w14:textId="77777777" w:rsidTr="00C8533C">
        <w:tc>
          <w:tcPr>
            <w:tcW w:w="846" w:type="dxa"/>
          </w:tcPr>
          <w:p w14:paraId="00020126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520" w:type="dxa"/>
          </w:tcPr>
          <w:p w14:paraId="67F2B17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suffered from fatigue during my interaction with the virtual environment</w:t>
            </w:r>
          </w:p>
        </w:tc>
        <w:tc>
          <w:tcPr>
            <w:tcW w:w="1984" w:type="dxa"/>
          </w:tcPr>
          <w:p w14:paraId="649032CC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</w:tr>
      <w:tr w:rsidR="00D310FC" w:rsidRPr="00AC251A" w14:paraId="77DE01F1" w14:textId="77777777" w:rsidTr="00C8533C">
        <w:tc>
          <w:tcPr>
            <w:tcW w:w="846" w:type="dxa"/>
          </w:tcPr>
          <w:p w14:paraId="2658E1AA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6520" w:type="dxa"/>
          </w:tcPr>
          <w:p w14:paraId="3AD5F69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suffered from headache during my interaction with the virtual environment</w:t>
            </w:r>
          </w:p>
        </w:tc>
        <w:tc>
          <w:tcPr>
            <w:tcW w:w="1984" w:type="dxa"/>
          </w:tcPr>
          <w:p w14:paraId="3D621C2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</w:tr>
      <w:tr w:rsidR="00D310FC" w:rsidRPr="00AC251A" w14:paraId="7CD9EB7A" w14:textId="77777777" w:rsidTr="00C8533C">
        <w:tc>
          <w:tcPr>
            <w:tcW w:w="846" w:type="dxa"/>
          </w:tcPr>
          <w:p w14:paraId="1AFD603B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6520" w:type="dxa"/>
          </w:tcPr>
          <w:p w14:paraId="05617DA5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suffered from eyestrain during my interaction with the virtual environment</w:t>
            </w:r>
          </w:p>
        </w:tc>
        <w:tc>
          <w:tcPr>
            <w:tcW w:w="1984" w:type="dxa"/>
          </w:tcPr>
          <w:p w14:paraId="081DDDF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</w:tr>
      <w:tr w:rsidR="00D310FC" w:rsidRPr="00AC251A" w14:paraId="1F114366" w14:textId="77777777" w:rsidTr="00C8533C">
        <w:tc>
          <w:tcPr>
            <w:tcW w:w="846" w:type="dxa"/>
          </w:tcPr>
          <w:p w14:paraId="4F2BACD8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520" w:type="dxa"/>
          </w:tcPr>
          <w:p w14:paraId="5992A85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felt an increase of my salivation during my interaction with the virtual environment</w:t>
            </w:r>
          </w:p>
        </w:tc>
        <w:tc>
          <w:tcPr>
            <w:tcW w:w="1984" w:type="dxa"/>
          </w:tcPr>
          <w:p w14:paraId="6A50211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</w:tr>
      <w:tr w:rsidR="00D310FC" w:rsidRPr="00AC251A" w14:paraId="51BC9B1E" w14:textId="77777777" w:rsidTr="00C8533C">
        <w:tc>
          <w:tcPr>
            <w:tcW w:w="846" w:type="dxa"/>
          </w:tcPr>
          <w:p w14:paraId="745358B3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520" w:type="dxa"/>
          </w:tcPr>
          <w:p w14:paraId="3C7EB12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suffered from nausea during my interaction with the virtual environment</w:t>
            </w:r>
          </w:p>
        </w:tc>
        <w:tc>
          <w:tcPr>
            <w:tcW w:w="1984" w:type="dxa"/>
          </w:tcPr>
          <w:p w14:paraId="635F152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</w:tr>
      <w:tr w:rsidR="00D310FC" w:rsidRPr="00AC251A" w14:paraId="2B2CDE2A" w14:textId="77777777" w:rsidTr="00C8533C">
        <w:tc>
          <w:tcPr>
            <w:tcW w:w="846" w:type="dxa"/>
          </w:tcPr>
          <w:p w14:paraId="4B97AF14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6520" w:type="dxa"/>
          </w:tcPr>
          <w:p w14:paraId="152482A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suffered from fullness of the head during my interaction with the virtual environment</w:t>
            </w:r>
          </w:p>
        </w:tc>
        <w:tc>
          <w:tcPr>
            <w:tcW w:w="1984" w:type="dxa"/>
          </w:tcPr>
          <w:p w14:paraId="34B5528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</w:tr>
      <w:tr w:rsidR="00D310FC" w:rsidRPr="00AC251A" w14:paraId="39A47573" w14:textId="77777777" w:rsidTr="00C8533C">
        <w:tc>
          <w:tcPr>
            <w:tcW w:w="846" w:type="dxa"/>
          </w:tcPr>
          <w:p w14:paraId="7353BD28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520" w:type="dxa"/>
          </w:tcPr>
          <w:p w14:paraId="6E8CA7C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I suffered from dizziness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with eye open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during my interaction with the virtual environment</w:t>
            </w:r>
          </w:p>
        </w:tc>
        <w:tc>
          <w:tcPr>
            <w:tcW w:w="1984" w:type="dxa"/>
          </w:tcPr>
          <w:p w14:paraId="250E88D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Experience consequence </w:t>
            </w:r>
          </w:p>
        </w:tc>
      </w:tr>
      <w:tr w:rsidR="00D310FC" w:rsidRPr="00AC251A" w14:paraId="363CA100" w14:textId="77777777" w:rsidTr="00C8533C">
        <w:tc>
          <w:tcPr>
            <w:tcW w:w="846" w:type="dxa"/>
          </w:tcPr>
          <w:p w14:paraId="753A9258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520" w:type="dxa"/>
          </w:tcPr>
          <w:p w14:paraId="630D2471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suffered from vertigo during my interaction with the virtual environment</w:t>
            </w:r>
          </w:p>
        </w:tc>
        <w:tc>
          <w:tcPr>
            <w:tcW w:w="1984" w:type="dxa"/>
          </w:tcPr>
          <w:p w14:paraId="0A3BE13D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Experience consequence</w:t>
            </w:r>
          </w:p>
        </w:tc>
      </w:tr>
      <w:tr w:rsidR="00D310FC" w:rsidRPr="00AC251A" w14:paraId="3B220CA8" w14:textId="77777777" w:rsidTr="00C8533C">
        <w:tc>
          <w:tcPr>
            <w:tcW w:w="846" w:type="dxa"/>
          </w:tcPr>
          <w:p w14:paraId="4EF94D8C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520" w:type="dxa"/>
          </w:tcPr>
          <w:p w14:paraId="4D20D7D0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If I use the same virtual environment again, my interaction with the environment would be clear and understandable for me</w:t>
            </w:r>
          </w:p>
        </w:tc>
        <w:tc>
          <w:tcPr>
            <w:tcW w:w="1984" w:type="dxa"/>
          </w:tcPr>
          <w:p w14:paraId="00042C3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</w:tr>
      <w:tr w:rsidR="00D310FC" w:rsidRPr="00AC251A" w14:paraId="75FB6959" w14:textId="77777777" w:rsidTr="00C8533C">
        <w:tc>
          <w:tcPr>
            <w:tcW w:w="846" w:type="dxa"/>
          </w:tcPr>
          <w:p w14:paraId="244C6379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63</w:t>
            </w:r>
          </w:p>
        </w:tc>
        <w:tc>
          <w:tcPr>
            <w:tcW w:w="6520" w:type="dxa"/>
          </w:tcPr>
          <w:p w14:paraId="2190E383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It would be easy for me to become skillful at using the virtual environment</w:t>
            </w:r>
          </w:p>
        </w:tc>
        <w:tc>
          <w:tcPr>
            <w:tcW w:w="1984" w:type="dxa"/>
          </w:tcPr>
          <w:p w14:paraId="4E74E82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</w:tr>
      <w:tr w:rsidR="00D310FC" w:rsidRPr="00AC251A" w14:paraId="57B35ECF" w14:textId="77777777" w:rsidTr="00C8533C">
        <w:tc>
          <w:tcPr>
            <w:tcW w:w="846" w:type="dxa"/>
          </w:tcPr>
          <w:p w14:paraId="49057038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6520" w:type="dxa"/>
          </w:tcPr>
          <w:p w14:paraId="70AEFBF8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Learning to operate the virtual environment would be easy for me</w:t>
            </w:r>
          </w:p>
        </w:tc>
        <w:tc>
          <w:tcPr>
            <w:tcW w:w="1984" w:type="dxa"/>
          </w:tcPr>
          <w:p w14:paraId="04053AF4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</w:tr>
      <w:tr w:rsidR="00D310FC" w:rsidRPr="00AC251A" w14:paraId="050545FF" w14:textId="77777777" w:rsidTr="00C8533C">
        <w:tc>
          <w:tcPr>
            <w:tcW w:w="846" w:type="dxa"/>
          </w:tcPr>
          <w:p w14:paraId="1748FF92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6520" w:type="dxa"/>
          </w:tcPr>
          <w:p w14:paraId="66814BB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Using the interaction devices (Oculus headset, gamepad and/or keyboard) is a </w:t>
            </w:r>
            <w:r w:rsidRPr="00AC251A">
              <w:rPr>
                <w:rFonts w:ascii="Times New Roman" w:hAnsi="Times New Roman" w:cs="Times New Roman"/>
                <w:strike/>
                <w:sz w:val="20"/>
                <w:szCs w:val="20"/>
              </w:rPr>
              <w:t>bad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25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good</w:t>
            </w: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 xml:space="preserve"> idea</w:t>
            </w:r>
          </w:p>
        </w:tc>
        <w:tc>
          <w:tcPr>
            <w:tcW w:w="1984" w:type="dxa"/>
          </w:tcPr>
          <w:p w14:paraId="0943B1B6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</w:tr>
      <w:tr w:rsidR="00D310FC" w:rsidRPr="00AC251A" w14:paraId="03035DD8" w14:textId="77777777" w:rsidTr="00C8533C">
        <w:tc>
          <w:tcPr>
            <w:tcW w:w="846" w:type="dxa"/>
          </w:tcPr>
          <w:p w14:paraId="365B07ED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6520" w:type="dxa"/>
          </w:tcPr>
          <w:p w14:paraId="5D4BE317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The interaction devices (Oculus headset, gamepad and/or keyboard) would make work more interesting</w:t>
            </w:r>
          </w:p>
        </w:tc>
        <w:tc>
          <w:tcPr>
            <w:tcW w:w="1984" w:type="dxa"/>
          </w:tcPr>
          <w:p w14:paraId="4353DAF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</w:tr>
      <w:tr w:rsidR="00D310FC" w:rsidRPr="00AC251A" w14:paraId="3D4FB3EF" w14:textId="77777777" w:rsidTr="00C8533C">
        <w:tc>
          <w:tcPr>
            <w:tcW w:w="846" w:type="dxa"/>
          </w:tcPr>
          <w:p w14:paraId="3333D879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520" w:type="dxa"/>
          </w:tcPr>
          <w:p w14:paraId="67046BD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would like to work with the interaction devices (Oculus headset, gamepad and/or keyboard)</w:t>
            </w:r>
          </w:p>
        </w:tc>
        <w:tc>
          <w:tcPr>
            <w:tcW w:w="1984" w:type="dxa"/>
          </w:tcPr>
          <w:p w14:paraId="2FAA8F7E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</w:tr>
      <w:tr w:rsidR="00D310FC" w:rsidRPr="00AC251A" w14:paraId="6E5EC312" w14:textId="77777777" w:rsidTr="00C8533C">
        <w:tc>
          <w:tcPr>
            <w:tcW w:w="846" w:type="dxa"/>
          </w:tcPr>
          <w:p w14:paraId="35B6A587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520" w:type="dxa"/>
          </w:tcPr>
          <w:p w14:paraId="3AF8ED6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 have the resources necessary to use the interaction devices (Oculus headset, gamepad and/or keyboard)</w:t>
            </w:r>
          </w:p>
        </w:tc>
        <w:tc>
          <w:tcPr>
            <w:tcW w:w="1984" w:type="dxa"/>
          </w:tcPr>
          <w:p w14:paraId="7AB78B0F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Technology adoption</w:t>
            </w:r>
          </w:p>
        </w:tc>
      </w:tr>
      <w:tr w:rsidR="00D310FC" w:rsidRPr="00AC251A" w14:paraId="26B3D31B" w14:textId="77777777" w:rsidTr="00C8533C">
        <w:tc>
          <w:tcPr>
            <w:tcW w:w="846" w:type="dxa"/>
          </w:tcPr>
          <w:p w14:paraId="446E76DC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6520" w:type="dxa"/>
          </w:tcPr>
          <w:p w14:paraId="5CD2B05C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In your opinion, what were the positive points about your experience?</w:t>
            </w:r>
          </w:p>
        </w:tc>
        <w:tc>
          <w:tcPr>
            <w:tcW w:w="1984" w:type="dxa"/>
          </w:tcPr>
          <w:p w14:paraId="19C49C7B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D310FC" w:rsidRPr="00AC251A" w14:paraId="7829A385" w14:textId="77777777" w:rsidTr="00C8533C">
        <w:tc>
          <w:tcPr>
            <w:tcW w:w="846" w:type="dxa"/>
          </w:tcPr>
          <w:p w14:paraId="5BB68408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520" w:type="dxa"/>
          </w:tcPr>
          <w:p w14:paraId="03F3FCDA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In your opinion, what were the negative points about your experience?</w:t>
            </w:r>
          </w:p>
        </w:tc>
        <w:tc>
          <w:tcPr>
            <w:tcW w:w="1984" w:type="dxa"/>
          </w:tcPr>
          <w:p w14:paraId="4237F7C9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D310FC" w:rsidRPr="00AC251A" w14:paraId="664922BC" w14:textId="77777777" w:rsidTr="00C8533C">
        <w:tc>
          <w:tcPr>
            <w:tcW w:w="846" w:type="dxa"/>
          </w:tcPr>
          <w:p w14:paraId="70732CC9" w14:textId="77777777" w:rsidR="00D310FC" w:rsidRPr="00AC251A" w:rsidRDefault="00D310FC" w:rsidP="00C85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6520" w:type="dxa"/>
          </w:tcPr>
          <w:p w14:paraId="0D8A0472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Do you have suggestions to improve this virtual reality environment?</w:t>
            </w:r>
          </w:p>
        </w:tc>
        <w:tc>
          <w:tcPr>
            <w:tcW w:w="1984" w:type="dxa"/>
          </w:tcPr>
          <w:p w14:paraId="02D952C6" w14:textId="77777777" w:rsidR="00D310FC" w:rsidRPr="00AC251A" w:rsidRDefault="00D310FC" w:rsidP="00C85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251A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1EC677F8" w14:textId="77777777" w:rsidR="00D310FC" w:rsidRPr="00AC251A" w:rsidRDefault="00D310FC" w:rsidP="00D310FC">
      <w:pPr>
        <w:rPr>
          <w:rFonts w:ascii="Times New Roman" w:hAnsi="Times New Roman" w:cs="Times New Roman"/>
          <w:sz w:val="20"/>
          <w:szCs w:val="20"/>
        </w:rPr>
      </w:pPr>
    </w:p>
    <w:p w14:paraId="3EF51E44" w14:textId="77777777" w:rsidR="00D310FC" w:rsidRPr="00AC251A" w:rsidRDefault="00D310FC" w:rsidP="00D310F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C251A">
        <w:rPr>
          <w:rFonts w:ascii="Times New Roman" w:hAnsi="Times New Roman" w:cs="Times New Roman"/>
          <w:b/>
          <w:bCs/>
          <w:sz w:val="20"/>
          <w:szCs w:val="20"/>
        </w:rPr>
        <w:t xml:space="preserve">Q3) </w:t>
      </w:r>
      <w:proofErr w:type="spellStart"/>
      <w:r w:rsidRPr="00AC251A">
        <w:rPr>
          <w:rFonts w:ascii="Times New Roman" w:hAnsi="Times New Roman" w:cs="Times New Roman"/>
          <w:b/>
          <w:bCs/>
          <w:sz w:val="20"/>
          <w:szCs w:val="20"/>
        </w:rPr>
        <w:t>Paas</w:t>
      </w:r>
      <w:proofErr w:type="spellEnd"/>
      <w:r w:rsidRPr="00AC251A">
        <w:rPr>
          <w:rFonts w:ascii="Times New Roman" w:hAnsi="Times New Roman" w:cs="Times New Roman"/>
          <w:b/>
          <w:bCs/>
          <w:sz w:val="20"/>
          <w:szCs w:val="20"/>
        </w:rPr>
        <w:t xml:space="preserve"> cognitive load scale</w:t>
      </w:r>
    </w:p>
    <w:p w14:paraId="5C96E0E1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During the self-directed learning period with the textbook, I invested: </w:t>
      </w:r>
      <w:r w:rsidRPr="00AC251A">
        <w:rPr>
          <w:rFonts w:ascii="Times New Roman" w:hAnsi="Times New Roman" w:cs="Times New Roman"/>
          <w:i/>
          <w:iCs/>
          <w:sz w:val="20"/>
          <w:szCs w:val="20"/>
        </w:rPr>
        <w:t>(only for group 1)</w:t>
      </w:r>
    </w:p>
    <w:p w14:paraId="233E1133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During the in-person simulation, I invested: </w:t>
      </w:r>
      <w:r w:rsidRPr="00AC251A">
        <w:rPr>
          <w:rFonts w:ascii="Times New Roman" w:hAnsi="Times New Roman" w:cs="Times New Roman"/>
          <w:i/>
          <w:iCs/>
          <w:sz w:val="20"/>
          <w:szCs w:val="20"/>
        </w:rPr>
        <w:t>(only for group 1)</w:t>
      </w:r>
    </w:p>
    <w:p w14:paraId="1F2695DD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During the immersion in and interaction with the 360-degree video of a neonatal resuscitation, I invested:</w:t>
      </w:r>
    </w:p>
    <w:p w14:paraId="26500BF0" w14:textId="77777777" w:rsidR="00D310FC" w:rsidRPr="00AC251A" w:rsidRDefault="00D310FC" w:rsidP="00D310FC">
      <w:pPr>
        <w:pStyle w:val="ListParagraph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7E6C90E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Very, very low mental effort</w:t>
      </w:r>
    </w:p>
    <w:p w14:paraId="1BBC1A3F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Very low mental effort</w:t>
      </w:r>
    </w:p>
    <w:p w14:paraId="1A47958A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Low mental effort </w:t>
      </w:r>
    </w:p>
    <w:p w14:paraId="4740A0E1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Rather low mental effort </w:t>
      </w:r>
    </w:p>
    <w:p w14:paraId="1568B819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Neither low nor high mental effort</w:t>
      </w:r>
    </w:p>
    <w:p w14:paraId="6D6B612F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Rather high mental effort</w:t>
      </w:r>
    </w:p>
    <w:p w14:paraId="4B7C3A90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High mental effort</w:t>
      </w:r>
    </w:p>
    <w:p w14:paraId="77DF9521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Very high mental effort</w:t>
      </w:r>
    </w:p>
    <w:p w14:paraId="576905A1" w14:textId="77777777" w:rsidR="00D310FC" w:rsidRPr="00AC251A" w:rsidRDefault="00D310FC" w:rsidP="00D310F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Very, very high mental effort </w:t>
      </w:r>
    </w:p>
    <w:p w14:paraId="7309C807" w14:textId="77777777" w:rsidR="00D310FC" w:rsidRPr="00AC251A" w:rsidRDefault="00D310FC" w:rsidP="00D310F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94BACE0" w14:textId="77777777" w:rsidR="00D310FC" w:rsidRPr="00AC251A" w:rsidRDefault="00D310FC" w:rsidP="00D310F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C251A">
        <w:rPr>
          <w:rFonts w:ascii="Times New Roman" w:hAnsi="Times New Roman" w:cs="Times New Roman"/>
          <w:b/>
          <w:bCs/>
          <w:sz w:val="20"/>
          <w:szCs w:val="20"/>
        </w:rPr>
        <w:t>Q4) Home-made questionnaire for the identification of aspects of neonatal resuscitation which could benefit from the incorporation of 360-degree VR videos in the NRP training program.</w:t>
      </w:r>
    </w:p>
    <w:p w14:paraId="473402CA" w14:textId="77777777" w:rsidR="00D310FC" w:rsidRPr="00AC251A" w:rsidRDefault="00D310FC" w:rsidP="00D310FC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AC251A">
        <w:rPr>
          <w:rFonts w:ascii="Times New Roman" w:hAnsi="Times New Roman" w:cs="Times New Roman"/>
          <w:i/>
          <w:iCs/>
          <w:sz w:val="20"/>
          <w:szCs w:val="20"/>
        </w:rPr>
        <w:t xml:space="preserve">Evaluate features of procedural skills, crisis resource management skills, and human factors </w:t>
      </w:r>
    </w:p>
    <w:p w14:paraId="315BCB10" w14:textId="77777777" w:rsidR="00D310FC" w:rsidRPr="00AC251A" w:rsidRDefault="00D310FC" w:rsidP="00D310FC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AC251A">
        <w:rPr>
          <w:rFonts w:ascii="Times New Roman" w:hAnsi="Times New Roman" w:cs="Times New Roman"/>
          <w:i/>
          <w:iCs/>
          <w:sz w:val="20"/>
          <w:szCs w:val="20"/>
        </w:rPr>
        <w:t>All questions are on a 5-point Likert scale (1: strongly disagree and 5: strongly agree)</w:t>
      </w:r>
    </w:p>
    <w:p w14:paraId="2989E9D3" w14:textId="77777777" w:rsidR="00D310FC" w:rsidRPr="00AC251A" w:rsidRDefault="00D310FC" w:rsidP="00D310F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After having experienced the immersive 360-degree video, I believe that it can help in teaching technical abilities, as in to correctly:</w:t>
      </w:r>
    </w:p>
    <w:p w14:paraId="2ADC024B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Evaluate if a neonate needs resuscitation and initiate the first steps.</w:t>
      </w:r>
    </w:p>
    <w:p w14:paraId="5550CB64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Position the airways.</w:t>
      </w:r>
    </w:p>
    <w:p w14:paraId="1797947F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Suction and clear the airways. </w:t>
      </w:r>
    </w:p>
    <w:p w14:paraId="2D288575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Position a mask in order to administer CPAP or PPV.</w:t>
      </w:r>
    </w:p>
    <w:p w14:paraId="0694B1A0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Ensure adequate ventilation and perform the corrective steps for PPV (MR SOPA).</w:t>
      </w:r>
    </w:p>
    <w:p w14:paraId="116EEB9E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Perform endotracheal intubation.</w:t>
      </w:r>
    </w:p>
    <w:p w14:paraId="6751D17B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Perform chest compressions, coordinated with ventilation.</w:t>
      </w:r>
    </w:p>
    <w:p w14:paraId="48DE47A8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  <w:lang w:val="fr-CA"/>
        </w:rPr>
      </w:pPr>
      <w:proofErr w:type="spellStart"/>
      <w:r w:rsidRPr="00AC251A">
        <w:rPr>
          <w:rFonts w:ascii="Times New Roman" w:hAnsi="Times New Roman" w:cs="Times New Roman"/>
          <w:sz w:val="20"/>
          <w:szCs w:val="20"/>
          <w:lang w:val="fr-CA"/>
        </w:rPr>
        <w:t>Administer</w:t>
      </w:r>
      <w:proofErr w:type="spellEnd"/>
      <w:r w:rsidRPr="00AC251A">
        <w:rPr>
          <w:rFonts w:ascii="Times New Roman" w:hAnsi="Times New Roman" w:cs="Times New Roman"/>
          <w:sz w:val="20"/>
          <w:szCs w:val="20"/>
          <w:lang w:val="fr-CA"/>
        </w:rPr>
        <w:t xml:space="preserve"> ET or IV </w:t>
      </w:r>
      <w:proofErr w:type="spellStart"/>
      <w:r w:rsidRPr="00AC251A">
        <w:rPr>
          <w:rFonts w:ascii="Times New Roman" w:hAnsi="Times New Roman" w:cs="Times New Roman"/>
          <w:sz w:val="20"/>
          <w:szCs w:val="20"/>
          <w:lang w:val="fr-CA"/>
        </w:rPr>
        <w:t>epinephrine</w:t>
      </w:r>
      <w:proofErr w:type="spellEnd"/>
      <w:r w:rsidRPr="00AC251A">
        <w:rPr>
          <w:rFonts w:ascii="Times New Roman" w:hAnsi="Times New Roman" w:cs="Times New Roman"/>
          <w:sz w:val="20"/>
          <w:szCs w:val="20"/>
          <w:lang w:val="fr-CA"/>
        </w:rPr>
        <w:t>.</w:t>
      </w:r>
    </w:p>
    <w:p w14:paraId="126FC80F" w14:textId="77777777" w:rsidR="00D310FC" w:rsidRPr="00AC251A" w:rsidRDefault="00D310FC" w:rsidP="00D310F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After having experienced the immersive 360-degree video, I believe it can help in correctly:</w:t>
      </w:r>
    </w:p>
    <w:p w14:paraId="655A9AA0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Positioning myself according to my role and the other members.</w:t>
      </w:r>
    </w:p>
    <w:p w14:paraId="5FEAC849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Positioning myself regarding the equipment I may need to use.</w:t>
      </w:r>
    </w:p>
    <w:p w14:paraId="4D128265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Identifying the different equipment and material in a resuscitation room.</w:t>
      </w:r>
    </w:p>
    <w:p w14:paraId="5A21296B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lastRenderedPageBreak/>
        <w:t>Choosing the equipment needed to complete the initial steps.</w:t>
      </w:r>
    </w:p>
    <w:p w14:paraId="453EC7B6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Choosing the equipment needed to ventilate.</w:t>
      </w:r>
    </w:p>
    <w:p w14:paraId="148062CB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Choosing the equipment needed to intubate.</w:t>
      </w:r>
    </w:p>
    <w:p w14:paraId="1C5AB8C6" w14:textId="77777777" w:rsidR="00D310FC" w:rsidRPr="00AC251A" w:rsidRDefault="00D310FC" w:rsidP="00D310F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After having experienced the immersive 360-degree video, I believe it can help in teaching the following skills:</w:t>
      </w:r>
    </w:p>
    <w:p w14:paraId="5F6F5227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Anticipating and planning.</w:t>
      </w:r>
    </w:p>
    <w:p w14:paraId="4CAF9449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Knowing the environment.</w:t>
      </w:r>
    </w:p>
    <w:p w14:paraId="06D88080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Designating leadership.</w:t>
      </w:r>
    </w:p>
    <w:p w14:paraId="3AC66905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Distributing the workload.</w:t>
      </w:r>
    </w:p>
    <w:p w14:paraId="68B7B955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Establishing role clarity.</w:t>
      </w:r>
    </w:p>
    <w:p w14:paraId="6B4DEDE2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Using all available information. </w:t>
      </w:r>
    </w:p>
    <w:p w14:paraId="27ABE88B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Allocating attention wisely.</w:t>
      </w:r>
    </w:p>
    <w:p w14:paraId="0904F6A3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Calling for help early.</w:t>
      </w:r>
    </w:p>
    <w:p w14:paraId="1E769266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Mobilizing resources.</w:t>
      </w:r>
    </w:p>
    <w:p w14:paraId="45DB1BF6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Using cognitive aids.</w:t>
      </w:r>
    </w:p>
    <w:p w14:paraId="01CC7C18" w14:textId="77777777" w:rsidR="00D310FC" w:rsidRPr="00AC251A" w:rsidRDefault="00D310FC" w:rsidP="00D310F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 xml:space="preserve">Communicating effectively. </w:t>
      </w:r>
    </w:p>
    <w:p w14:paraId="1CC16263" w14:textId="77777777" w:rsidR="00D310FC" w:rsidRPr="00AC251A" w:rsidRDefault="00D310FC" w:rsidP="00D310F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After having experienced the immersive 360-degree video, I believe it:</w:t>
      </w:r>
    </w:p>
    <w:p w14:paraId="41E83640" w14:textId="77777777" w:rsidR="00D310FC" w:rsidRPr="00AC251A" w:rsidRDefault="00D310FC" w:rsidP="00D310FC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C251A">
        <w:rPr>
          <w:rFonts w:ascii="Times New Roman" w:hAnsi="Times New Roman" w:cs="Times New Roman"/>
          <w:sz w:val="20"/>
          <w:szCs w:val="20"/>
        </w:rPr>
        <w:t>Can be a strong adjunct in teaching neonatal resuscitation.</w:t>
      </w:r>
    </w:p>
    <w:bookmarkEnd w:id="1"/>
    <w:p w14:paraId="04760E45" w14:textId="77777777" w:rsidR="00D310FC" w:rsidRPr="00AC251A" w:rsidRDefault="00D310FC" w:rsidP="00D310FC">
      <w:pPr>
        <w:rPr>
          <w:rFonts w:ascii="Times New Roman" w:hAnsi="Times New Roman" w:cs="Times New Roman"/>
          <w:sz w:val="20"/>
          <w:szCs w:val="20"/>
        </w:rPr>
      </w:pPr>
    </w:p>
    <w:p w14:paraId="3F0C5340" w14:textId="77777777" w:rsidR="00EA72FC" w:rsidRDefault="00EA72FC"/>
    <w:sectPr w:rsidR="00EA72FC" w:rsidSect="00781E00">
      <w:footerReference w:type="default" r:id="rId12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D09CD" w14:textId="77777777" w:rsidR="009F37E4" w:rsidRDefault="009F37E4">
      <w:pPr>
        <w:spacing w:after="0" w:line="240" w:lineRule="auto"/>
      </w:pPr>
      <w:r>
        <w:separator/>
      </w:r>
    </w:p>
  </w:endnote>
  <w:endnote w:type="continuationSeparator" w:id="0">
    <w:p w14:paraId="50231207" w14:textId="77777777" w:rsidR="009F37E4" w:rsidRDefault="009F3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37424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2DFCD133" w14:textId="77777777" w:rsidR="00700111" w:rsidRPr="00781E00" w:rsidRDefault="00000000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781E0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781E00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781E0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781E00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781E00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56F259AF" w14:textId="77777777" w:rsidR="00700111" w:rsidRDefault="007001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F9DAA" w14:textId="77777777" w:rsidR="009F37E4" w:rsidRDefault="009F37E4">
      <w:pPr>
        <w:spacing w:after="0" w:line="240" w:lineRule="auto"/>
      </w:pPr>
      <w:r>
        <w:separator/>
      </w:r>
    </w:p>
  </w:footnote>
  <w:footnote w:type="continuationSeparator" w:id="0">
    <w:p w14:paraId="26C4496E" w14:textId="77777777" w:rsidR="009F37E4" w:rsidRDefault="009F37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581D83"/>
    <w:multiLevelType w:val="hybridMultilevel"/>
    <w:tmpl w:val="23BC2B92"/>
    <w:lvl w:ilvl="0" w:tplc="10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27F082E"/>
    <w:multiLevelType w:val="hybridMultilevel"/>
    <w:tmpl w:val="386C043E"/>
    <w:lvl w:ilvl="0" w:tplc="367C80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6D459C"/>
    <w:multiLevelType w:val="hybridMultilevel"/>
    <w:tmpl w:val="AE14D0A4"/>
    <w:lvl w:ilvl="0" w:tplc="EE9444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EC7B2F"/>
    <w:multiLevelType w:val="hybridMultilevel"/>
    <w:tmpl w:val="929A9F0C"/>
    <w:lvl w:ilvl="0" w:tplc="631A369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0626853">
    <w:abstractNumId w:val="1"/>
  </w:num>
  <w:num w:numId="2" w16cid:durableId="1556356317">
    <w:abstractNumId w:val="0"/>
  </w:num>
  <w:num w:numId="3" w16cid:durableId="123743256">
    <w:abstractNumId w:val="3"/>
  </w:num>
  <w:num w:numId="4" w16cid:durableId="11761943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0FC"/>
    <w:rsid w:val="000562BF"/>
    <w:rsid w:val="001435E8"/>
    <w:rsid w:val="0020545F"/>
    <w:rsid w:val="00225E12"/>
    <w:rsid w:val="003476B3"/>
    <w:rsid w:val="003C3FB4"/>
    <w:rsid w:val="004A6DF2"/>
    <w:rsid w:val="00502FD1"/>
    <w:rsid w:val="00700111"/>
    <w:rsid w:val="00817443"/>
    <w:rsid w:val="00822B06"/>
    <w:rsid w:val="009100EC"/>
    <w:rsid w:val="009F37E4"/>
    <w:rsid w:val="00D310FC"/>
    <w:rsid w:val="00D57E30"/>
    <w:rsid w:val="00EA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F2917"/>
  <w15:chartTrackingRefBased/>
  <w15:docId w15:val="{54710707-3B50-4DFE-BF2E-5A3B2368A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0F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0FC"/>
    <w:pPr>
      <w:ind w:left="720"/>
      <w:contextualSpacing/>
    </w:pPr>
  </w:style>
  <w:style w:type="table" w:styleId="TableGrid">
    <w:name w:val="Table Grid"/>
    <w:basedOn w:val="TableNormal"/>
    <w:uiPriority w:val="39"/>
    <w:rsid w:val="00D310F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310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0FC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8174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74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hmed.moussa@umontreal.ca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1623</Words>
  <Characters>9255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Sevag Tachejian</dc:creator>
  <cp:keywords/>
  <dc:description/>
  <cp:lastModifiedBy>Sevag Tachejian</cp:lastModifiedBy>
  <cp:revision>7</cp:revision>
  <dcterms:created xsi:type="dcterms:W3CDTF">2023-11-06T14:04:00Z</dcterms:created>
  <dcterms:modified xsi:type="dcterms:W3CDTF">2023-11-19T17:39:00Z</dcterms:modified>
</cp:coreProperties>
</file>