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45D28D" w14:textId="48090949" w:rsidR="0031449C" w:rsidRPr="0031449C" w:rsidRDefault="009C401F" w:rsidP="00133FDF">
      <w:pPr>
        <w:spacing w:line="480" w:lineRule="auto"/>
        <w:ind w:firstLineChars="0" w:firstLine="0"/>
        <w:rPr>
          <w:b/>
          <w:i/>
          <w:sz w:val="28"/>
          <w:szCs w:val="28"/>
        </w:rPr>
      </w:pPr>
      <w:r w:rsidRPr="009C401F">
        <w:rPr>
          <w:b/>
          <w:sz w:val="28"/>
          <w:szCs w:val="28"/>
        </w:rPr>
        <w:t xml:space="preserve">Increased extinction probability and altered physiological characteristics in carbamate tolerant </w:t>
      </w:r>
      <w:r w:rsidRPr="009C401F">
        <w:rPr>
          <w:b/>
          <w:i/>
          <w:sz w:val="28"/>
          <w:szCs w:val="28"/>
        </w:rPr>
        <w:t>Daphnia magna</w:t>
      </w:r>
    </w:p>
    <w:p w14:paraId="043BAB84" w14:textId="6096DA69" w:rsidR="002F1B17" w:rsidRDefault="00694FC6" w:rsidP="00133FDF">
      <w:pPr>
        <w:spacing w:line="480" w:lineRule="auto"/>
        <w:ind w:firstLineChars="0" w:firstLine="0"/>
        <w:rPr>
          <w:b/>
        </w:rPr>
      </w:pPr>
      <w:r>
        <w:rPr>
          <w:b/>
          <w:sz w:val="28"/>
          <w:szCs w:val="28"/>
        </w:rPr>
        <w:t>-</w:t>
      </w:r>
      <w:r w:rsidR="0031449C" w:rsidRPr="0031449C">
        <w:t xml:space="preserve"> </w:t>
      </w:r>
      <w:r w:rsidR="0031449C" w:rsidRPr="0031449C">
        <w:rPr>
          <w:b/>
        </w:rPr>
        <w:t>Supplementary Information</w:t>
      </w:r>
      <w:r>
        <w:rPr>
          <w:b/>
        </w:rPr>
        <w:t>-</w:t>
      </w:r>
    </w:p>
    <w:p w14:paraId="7C1BC9FA" w14:textId="77777777" w:rsidR="002F1B17" w:rsidRPr="002F1B17" w:rsidRDefault="002F1B17" w:rsidP="00133FDF">
      <w:pPr>
        <w:spacing w:line="480" w:lineRule="auto"/>
        <w:ind w:firstLineChars="0" w:firstLine="0"/>
        <w:rPr>
          <w:b/>
        </w:rPr>
      </w:pPr>
    </w:p>
    <w:p w14:paraId="7ABACE70" w14:textId="498FD205" w:rsidR="000B4EF8" w:rsidRPr="006801A2" w:rsidRDefault="007173B2" w:rsidP="00133FDF">
      <w:pPr>
        <w:spacing w:line="480" w:lineRule="auto"/>
        <w:ind w:firstLineChars="0" w:firstLine="0"/>
        <w:rPr>
          <w:sz w:val="20"/>
          <w:szCs w:val="20"/>
        </w:rPr>
      </w:pPr>
      <w:r w:rsidRPr="006801A2">
        <w:rPr>
          <w:sz w:val="20"/>
          <w:szCs w:val="20"/>
        </w:rPr>
        <w:t xml:space="preserve">Makoto </w:t>
      </w:r>
      <w:proofErr w:type="spellStart"/>
      <w:r w:rsidRPr="006801A2">
        <w:rPr>
          <w:sz w:val="20"/>
          <w:szCs w:val="20"/>
        </w:rPr>
        <w:t>Ishimota</w:t>
      </w:r>
      <w:proofErr w:type="spellEnd"/>
      <w:r w:rsidRPr="006801A2">
        <w:rPr>
          <w:sz w:val="20"/>
          <w:szCs w:val="20"/>
        </w:rPr>
        <w:t xml:space="preserve">, </w:t>
      </w:r>
      <w:proofErr w:type="spellStart"/>
      <w:r w:rsidRPr="006801A2">
        <w:rPr>
          <w:sz w:val="20"/>
          <w:szCs w:val="20"/>
        </w:rPr>
        <w:t>Mebuki</w:t>
      </w:r>
      <w:proofErr w:type="spellEnd"/>
      <w:r w:rsidRPr="006801A2">
        <w:rPr>
          <w:sz w:val="20"/>
          <w:szCs w:val="20"/>
        </w:rPr>
        <w:t xml:space="preserve"> Kodama, Naruto Tomiyama</w:t>
      </w:r>
      <w:r w:rsidR="00FC6017">
        <w:rPr>
          <w:sz w:val="20"/>
          <w:szCs w:val="20"/>
        </w:rPr>
        <w:t xml:space="preserve">, </w:t>
      </w:r>
      <w:proofErr w:type="spellStart"/>
      <w:r w:rsidR="00FC6017">
        <w:rPr>
          <w:sz w:val="20"/>
          <w:szCs w:val="20"/>
        </w:rPr>
        <w:t>Kazutoshi</w:t>
      </w:r>
      <w:proofErr w:type="spellEnd"/>
      <w:r w:rsidR="00FC6017">
        <w:rPr>
          <w:sz w:val="20"/>
          <w:szCs w:val="20"/>
        </w:rPr>
        <w:t xml:space="preserve"> Ohyama</w:t>
      </w:r>
    </w:p>
    <w:p w14:paraId="6B8E943F" w14:textId="77777777" w:rsidR="000B4EF8" w:rsidRPr="006801A2" w:rsidRDefault="000B4EF8" w:rsidP="00133FDF">
      <w:pPr>
        <w:spacing w:line="480" w:lineRule="auto"/>
        <w:ind w:firstLineChars="0" w:firstLine="0"/>
        <w:rPr>
          <w:bCs/>
          <w:i/>
          <w:sz w:val="20"/>
          <w:szCs w:val="20"/>
        </w:rPr>
      </w:pPr>
      <w:r w:rsidRPr="006801A2">
        <w:rPr>
          <w:bCs/>
          <w:i/>
          <w:sz w:val="20"/>
          <w:szCs w:val="20"/>
        </w:rPr>
        <w:t xml:space="preserve">The Institute of Environmental Toxicology, 4321, </w:t>
      </w:r>
      <w:proofErr w:type="spellStart"/>
      <w:r w:rsidRPr="006801A2">
        <w:rPr>
          <w:bCs/>
          <w:i/>
          <w:sz w:val="20"/>
          <w:szCs w:val="20"/>
        </w:rPr>
        <w:t>Uchimoriya</w:t>
      </w:r>
      <w:proofErr w:type="spellEnd"/>
      <w:r w:rsidRPr="006801A2">
        <w:rPr>
          <w:bCs/>
          <w:i/>
          <w:sz w:val="20"/>
          <w:szCs w:val="20"/>
        </w:rPr>
        <w:t>-machi, Joso-</w:t>
      </w:r>
      <w:proofErr w:type="spellStart"/>
      <w:r w:rsidRPr="006801A2">
        <w:rPr>
          <w:bCs/>
          <w:i/>
          <w:sz w:val="20"/>
          <w:szCs w:val="20"/>
        </w:rPr>
        <w:t>shi</w:t>
      </w:r>
      <w:proofErr w:type="spellEnd"/>
      <w:r w:rsidRPr="006801A2">
        <w:rPr>
          <w:bCs/>
          <w:i/>
          <w:sz w:val="20"/>
          <w:szCs w:val="20"/>
        </w:rPr>
        <w:t>, Ibaraki, Japan</w:t>
      </w:r>
    </w:p>
    <w:p w14:paraId="692DC55C" w14:textId="77777777" w:rsidR="000B4EF8" w:rsidRPr="006801A2" w:rsidRDefault="000B4EF8" w:rsidP="000B4EF8">
      <w:pPr>
        <w:spacing w:line="480" w:lineRule="auto"/>
        <w:ind w:firstLine="200"/>
        <w:rPr>
          <w:bCs/>
          <w:sz w:val="20"/>
          <w:szCs w:val="20"/>
        </w:rPr>
      </w:pPr>
    </w:p>
    <w:p w14:paraId="714088F0" w14:textId="77777777" w:rsidR="000B4EF8" w:rsidRPr="006801A2" w:rsidRDefault="000B4EF8" w:rsidP="00133FDF">
      <w:pPr>
        <w:spacing w:line="480" w:lineRule="auto"/>
        <w:ind w:firstLineChars="0" w:firstLine="0"/>
        <w:rPr>
          <w:b/>
          <w:sz w:val="20"/>
          <w:szCs w:val="20"/>
        </w:rPr>
      </w:pPr>
      <w:r w:rsidRPr="006801A2">
        <w:rPr>
          <w:b/>
          <w:sz w:val="20"/>
          <w:szCs w:val="20"/>
        </w:rPr>
        <w:t>Address correspondence to:</w:t>
      </w:r>
    </w:p>
    <w:p w14:paraId="53D250DA" w14:textId="77777777" w:rsidR="000B4EF8" w:rsidRPr="006801A2" w:rsidRDefault="000B4EF8" w:rsidP="00133FDF">
      <w:pPr>
        <w:spacing w:line="480" w:lineRule="auto"/>
        <w:ind w:firstLineChars="0" w:firstLine="0"/>
        <w:rPr>
          <w:sz w:val="20"/>
          <w:szCs w:val="20"/>
        </w:rPr>
      </w:pPr>
      <w:r w:rsidRPr="006801A2">
        <w:rPr>
          <w:sz w:val="20"/>
          <w:szCs w:val="20"/>
        </w:rPr>
        <w:t xml:space="preserve">Makoto Ishimota, Laboratory of Residue Analysis II, Chemistry Division, The Institute of Environmental Toxicology, 4321, </w:t>
      </w:r>
      <w:proofErr w:type="spellStart"/>
      <w:r w:rsidRPr="006801A2">
        <w:rPr>
          <w:sz w:val="20"/>
          <w:szCs w:val="20"/>
        </w:rPr>
        <w:t>Uchimoriya</w:t>
      </w:r>
      <w:proofErr w:type="spellEnd"/>
      <w:r w:rsidRPr="006801A2">
        <w:rPr>
          <w:sz w:val="20"/>
          <w:szCs w:val="20"/>
        </w:rPr>
        <w:t>-machi, Joso-</w:t>
      </w:r>
      <w:proofErr w:type="spellStart"/>
      <w:r w:rsidRPr="006801A2">
        <w:rPr>
          <w:sz w:val="20"/>
          <w:szCs w:val="20"/>
        </w:rPr>
        <w:t>shi</w:t>
      </w:r>
      <w:proofErr w:type="spellEnd"/>
      <w:r w:rsidRPr="006801A2">
        <w:rPr>
          <w:sz w:val="20"/>
          <w:szCs w:val="20"/>
        </w:rPr>
        <w:t xml:space="preserve">, Ibaraki 303-0043, Japan. </w:t>
      </w:r>
    </w:p>
    <w:p w14:paraId="6929F866" w14:textId="77777777" w:rsidR="008E42EF" w:rsidRPr="006801A2" w:rsidRDefault="008E42EF" w:rsidP="00133FDF">
      <w:pPr>
        <w:spacing w:line="480" w:lineRule="auto"/>
        <w:ind w:firstLineChars="0" w:firstLine="0"/>
        <w:rPr>
          <w:sz w:val="20"/>
          <w:szCs w:val="20"/>
        </w:rPr>
      </w:pPr>
    </w:p>
    <w:p w14:paraId="4674AA2A" w14:textId="0E4ADDC1" w:rsidR="000B4EF8" w:rsidRPr="006801A2" w:rsidRDefault="000B4EF8" w:rsidP="00133FDF">
      <w:pPr>
        <w:spacing w:line="480" w:lineRule="auto"/>
        <w:ind w:firstLineChars="0" w:firstLine="0"/>
        <w:rPr>
          <w:sz w:val="20"/>
          <w:szCs w:val="20"/>
        </w:rPr>
      </w:pPr>
      <w:r w:rsidRPr="006801A2">
        <w:rPr>
          <w:sz w:val="20"/>
          <w:szCs w:val="20"/>
        </w:rPr>
        <w:t>Tel.: +81 297 27 4514, Fax.: +81 297 27 4517,</w:t>
      </w:r>
    </w:p>
    <w:p w14:paraId="04B0E77A" w14:textId="7F9F14A4" w:rsidR="000B4EF8" w:rsidRPr="006801A2" w:rsidRDefault="000B4EF8" w:rsidP="00133FDF">
      <w:pPr>
        <w:spacing w:line="480" w:lineRule="auto"/>
        <w:ind w:firstLineChars="0" w:firstLine="0"/>
        <w:rPr>
          <w:rStyle w:val="a6"/>
          <w:sz w:val="20"/>
          <w:szCs w:val="20"/>
        </w:rPr>
      </w:pPr>
      <w:r w:rsidRPr="006801A2">
        <w:rPr>
          <w:sz w:val="20"/>
          <w:szCs w:val="20"/>
        </w:rPr>
        <w:t xml:space="preserve">E-mail address: </w:t>
      </w:r>
      <w:r w:rsidRPr="004D449E">
        <w:rPr>
          <w:sz w:val="20"/>
          <w:szCs w:val="20"/>
        </w:rPr>
        <w:t>mota-4024will@hotmail.co.jp</w:t>
      </w:r>
    </w:p>
    <w:p w14:paraId="245996E3" w14:textId="019DAAAB" w:rsidR="005157AD" w:rsidRPr="006801A2" w:rsidRDefault="00B456F7" w:rsidP="00133FDF">
      <w:pPr>
        <w:spacing w:line="480" w:lineRule="auto"/>
        <w:ind w:firstLineChars="0" w:firstLine="0"/>
        <w:rPr>
          <w:sz w:val="20"/>
          <w:szCs w:val="20"/>
        </w:rPr>
        <w:sectPr w:rsidR="005157AD" w:rsidRPr="006801A2" w:rsidSect="005157AD">
          <w:headerReference w:type="even" r:id="rId8"/>
          <w:headerReference w:type="default" r:id="rId9"/>
          <w:footerReference w:type="even" r:id="rId10"/>
          <w:headerReference w:type="first" r:id="rId11"/>
          <w:pgSz w:w="11906" w:h="16838" w:code="9"/>
          <w:pgMar w:top="1985" w:right="1701" w:bottom="1701" w:left="1701" w:header="1701" w:footer="1701" w:gutter="0"/>
          <w:pgNumType w:start="1"/>
          <w:cols w:space="425"/>
          <w:docGrid w:type="lines" w:linePitch="360"/>
        </w:sectPr>
      </w:pPr>
      <w:r w:rsidRPr="006801A2">
        <w:rPr>
          <w:sz w:val="20"/>
          <w:szCs w:val="20"/>
        </w:rPr>
        <w:t>ORCID: 0000-0003-4686-024</w:t>
      </w:r>
    </w:p>
    <w:p w14:paraId="4E097E86" w14:textId="77777777" w:rsidR="0031449C" w:rsidRPr="009A44DF" w:rsidRDefault="0031449C" w:rsidP="0031449C">
      <w:pPr>
        <w:widowControl/>
        <w:spacing w:line="480" w:lineRule="auto"/>
        <w:ind w:firstLine="201"/>
        <w:rPr>
          <w:i/>
          <w:sz w:val="20"/>
        </w:rPr>
      </w:pPr>
      <w:r w:rsidRPr="009A44DF">
        <w:rPr>
          <w:rFonts w:eastAsia="Times New Roman"/>
          <w:b/>
          <w:sz w:val="20"/>
        </w:rPr>
        <w:lastRenderedPageBreak/>
        <w:t>Supplementary Information</w:t>
      </w:r>
    </w:p>
    <w:p w14:paraId="5D47BABC" w14:textId="77777777" w:rsidR="0031449C" w:rsidRPr="009A44DF" w:rsidRDefault="0031449C" w:rsidP="0031449C">
      <w:pPr>
        <w:spacing w:line="480" w:lineRule="auto"/>
        <w:ind w:firstLine="201"/>
        <w:rPr>
          <w:b/>
          <w:sz w:val="20"/>
        </w:rPr>
      </w:pPr>
      <w:r w:rsidRPr="009A44DF">
        <w:rPr>
          <w:rFonts w:eastAsia="Times New Roman"/>
          <w:b/>
          <w:sz w:val="20"/>
        </w:rPr>
        <w:t xml:space="preserve">1. </w:t>
      </w:r>
      <w:r w:rsidRPr="00AC33D5">
        <w:rPr>
          <w:rFonts w:eastAsia="Times New Roman"/>
          <w:b/>
          <w:sz w:val="20"/>
        </w:rPr>
        <w:t>Materials and m</w:t>
      </w:r>
      <w:r w:rsidRPr="009A44DF">
        <w:rPr>
          <w:rFonts w:eastAsia="Times New Roman"/>
          <w:b/>
          <w:sz w:val="20"/>
        </w:rPr>
        <w:t>ethods</w:t>
      </w:r>
    </w:p>
    <w:p w14:paraId="23D3B942" w14:textId="77777777" w:rsidR="0031449C" w:rsidRPr="009A44DF" w:rsidRDefault="0031449C" w:rsidP="0031449C">
      <w:pPr>
        <w:spacing w:line="480" w:lineRule="auto"/>
        <w:ind w:firstLine="201"/>
        <w:rPr>
          <w:b/>
          <w:sz w:val="20"/>
        </w:rPr>
      </w:pPr>
      <w:r w:rsidRPr="009A44DF">
        <w:rPr>
          <w:rFonts w:eastAsia="Times New Roman"/>
          <w:b/>
          <w:sz w:val="20"/>
        </w:rPr>
        <w:t>1.1. Lipid content in algae</w:t>
      </w:r>
    </w:p>
    <w:p w14:paraId="0C76CF3A" w14:textId="77777777" w:rsidR="0031449C" w:rsidRPr="009A44DF" w:rsidRDefault="0031449C" w:rsidP="0031449C">
      <w:pPr>
        <w:spacing w:line="480" w:lineRule="auto"/>
        <w:ind w:firstLine="200"/>
        <w:rPr>
          <w:sz w:val="20"/>
        </w:rPr>
      </w:pPr>
      <w:r w:rsidRPr="009A44DF">
        <w:rPr>
          <w:rFonts w:eastAsia="Times New Roman"/>
          <w:sz w:val="20"/>
        </w:rPr>
        <w:tab/>
      </w:r>
      <w:r w:rsidRPr="00AC33D5">
        <w:rPr>
          <w:rFonts w:eastAsia="Times New Roman"/>
          <w:sz w:val="20"/>
        </w:rPr>
        <w:t>A</w:t>
      </w:r>
      <w:r w:rsidRPr="009A44DF">
        <w:rPr>
          <w:rFonts w:eastAsia="Times New Roman"/>
          <w:sz w:val="20"/>
        </w:rPr>
        <w:t xml:space="preserve">nalytical methods for </w:t>
      </w:r>
      <w:r w:rsidRPr="00AC33D5">
        <w:rPr>
          <w:rFonts w:eastAsia="Times New Roman"/>
          <w:sz w:val="20"/>
        </w:rPr>
        <w:t>determining</w:t>
      </w:r>
      <w:r w:rsidRPr="009A44DF">
        <w:rPr>
          <w:rFonts w:eastAsia="Times New Roman"/>
          <w:sz w:val="20"/>
        </w:rPr>
        <w:t xml:space="preserve"> lipid </w:t>
      </w:r>
      <w:r w:rsidRPr="00AC33D5">
        <w:rPr>
          <w:rFonts w:eastAsia="Times New Roman"/>
          <w:sz w:val="20"/>
        </w:rPr>
        <w:t>content were obtained from</w:t>
      </w:r>
      <w:r w:rsidRPr="009A44DF">
        <w:rPr>
          <w:rFonts w:eastAsia="Times New Roman"/>
          <w:sz w:val="20"/>
        </w:rPr>
        <w:t xml:space="preserve"> </w:t>
      </w:r>
      <w:r w:rsidRPr="009A44DF">
        <w:rPr>
          <w:sz w:val="20"/>
        </w:rPr>
        <w:fldChar w:fldCharType="begin"/>
      </w:r>
      <w:r w:rsidRPr="009A44DF">
        <w:rPr>
          <w:sz w:val="20"/>
        </w:rPr>
        <w:instrText xml:space="preserve"> ADDIN EN.CITE &lt;EndNote&gt;&lt;Cite AuthorYear="1"&gt;&lt;Author&gt;Folch&lt;/Author&gt;&lt;Year&gt;1957&lt;/Year&gt;&lt;RecNum&gt;112&lt;/RecNum&gt;&lt;DisplayText&gt;Folch et al. (1957)&lt;/DisplayText&gt;&lt;record&gt;&lt;rec-number&gt;112&lt;/rec-number&gt;&lt;foreign-keys&gt;&lt;key app="EN" db-id="vr2d0ar2qt9zthe9fd6pda9gfz2er55tts2v" timestamp="1678946138"&gt;112&lt;/key&gt;&lt;/foreign-keys&gt;&lt;ref-type name="Journal Article"&gt;17&lt;/ref-type&gt;&lt;contributors&gt;&lt;authors&gt;&lt;author&gt;Folch, J.&lt;/author&gt;&lt;author&gt;Lees, M.&lt;/author&gt;&lt;author&gt;Sloane Stanley, G. H.&lt;/author&gt;&lt;/authors&gt;&lt;/contributors&gt;&lt;titles&gt;&lt;title&gt;A simple method for the isolation and purification of total lipides from animal tissues&lt;/title&gt;&lt;secondary-title&gt;J Biol Chem&lt;/secondary-title&gt;&lt;alt-title&gt;The Journal of biological chemistry&lt;/alt-title&gt;&lt;/titles&gt;&lt;periodical&gt;&lt;full-title&gt;The Journal of biological chemistry&lt;/full-title&gt;&lt;abbr-1&gt;J Biol Chem&lt;/abbr-1&gt;&lt;/periodical&gt;&lt;alt-periodical&gt;&lt;full-title&gt;The Journal of biological chemistry&lt;/full-title&gt;&lt;abbr-1&gt;J Biol Chem&lt;/abbr-1&gt;&lt;/alt-periodical&gt;&lt;pages&gt;497-509&lt;/pages&gt;&lt;volume&gt;226&lt;/volume&gt;&lt;number&gt;1&lt;/number&gt;&lt;edition&gt;1957/05/01&lt;/edition&gt;&lt;keywords&gt;&lt;keyword&gt;Lipids/*analysis&lt;/keyword&gt;&lt;keyword&gt;*LIPIDS/determination&lt;/keyword&gt;&lt;/keywords&gt;&lt;dates&gt;&lt;year&gt;1957&lt;/year&gt;&lt;pub-dates&gt;&lt;date&gt;May&lt;/date&gt;&lt;/pub-dates&gt;&lt;/dates&gt;&lt;isbn&gt;0021-9258 (Print)&amp;#xD;0021-9258&lt;/isbn&gt;&lt;accession-num&gt;13428781&lt;/accession-num&gt;&lt;urls&gt;&lt;/urls&gt;&lt;remote-database-provider&gt;NLM&lt;/remote-database-provider&gt;&lt;language&gt;eng&lt;/language&gt;&lt;/record&gt;&lt;/Cite&gt;&lt;/EndNote&gt;</w:instrText>
      </w:r>
      <w:r w:rsidRPr="009A44DF">
        <w:rPr>
          <w:sz w:val="20"/>
        </w:rPr>
        <w:fldChar w:fldCharType="separate"/>
      </w:r>
      <w:r w:rsidRPr="009A44DF">
        <w:rPr>
          <w:rFonts w:eastAsia="Times New Roman"/>
          <w:sz w:val="20"/>
        </w:rPr>
        <w:t>Folch et al. (1957)</w:t>
      </w:r>
      <w:r w:rsidRPr="009A44DF">
        <w:rPr>
          <w:rFonts w:eastAsia="Times New Roman"/>
          <w:sz w:val="20"/>
        </w:rPr>
        <w:fldChar w:fldCharType="end"/>
      </w:r>
      <w:r w:rsidRPr="009A44DF">
        <w:rPr>
          <w:rFonts w:eastAsia="Times New Roman"/>
          <w:sz w:val="20"/>
        </w:rPr>
        <w:t>. After original algal cultures were prepared for each species in triplicate</w:t>
      </w:r>
      <w:r w:rsidRPr="00AC33D5">
        <w:rPr>
          <w:rFonts w:eastAsia="Times New Roman"/>
          <w:sz w:val="20"/>
        </w:rPr>
        <w:t>,</w:t>
      </w:r>
      <w:r w:rsidRPr="009A44DF">
        <w:rPr>
          <w:rFonts w:eastAsia="Times New Roman"/>
          <w:sz w:val="20"/>
        </w:rPr>
        <w:t xml:space="preserve"> they were centrifuged at 4000 rpm for 5 min at 20</w:t>
      </w:r>
      <w:r w:rsidRPr="00AC33D5">
        <w:rPr>
          <w:rFonts w:eastAsia="Times New Roman"/>
          <w:sz w:val="20"/>
        </w:rPr>
        <w:t xml:space="preserve"> </w:t>
      </w:r>
      <w:r w:rsidRPr="009A44DF">
        <w:rPr>
          <w:rFonts w:eastAsia="Times New Roman"/>
          <w:sz w:val="20"/>
        </w:rPr>
        <w:t>°C,</w:t>
      </w:r>
      <w:r w:rsidRPr="00AC33D5">
        <w:rPr>
          <w:rFonts w:eastAsia="Times New Roman"/>
          <w:sz w:val="20"/>
        </w:rPr>
        <w:t xml:space="preserve"> and</w:t>
      </w:r>
      <w:r w:rsidRPr="009A44DF">
        <w:rPr>
          <w:rFonts w:eastAsia="Times New Roman"/>
          <w:sz w:val="20"/>
        </w:rPr>
        <w:t xml:space="preserve"> the supernatant was removed. The residue was dried at 60</w:t>
      </w:r>
      <w:r w:rsidRPr="00AC33D5">
        <w:rPr>
          <w:rFonts w:eastAsia="Times New Roman"/>
          <w:sz w:val="20"/>
        </w:rPr>
        <w:t xml:space="preserve"> </w:t>
      </w:r>
      <w:r w:rsidRPr="009A44DF">
        <w:rPr>
          <w:rFonts w:eastAsia="Times New Roman"/>
          <w:sz w:val="20"/>
        </w:rPr>
        <w:t xml:space="preserve">°C for 24 </w:t>
      </w:r>
      <w:r w:rsidRPr="00AC33D5">
        <w:rPr>
          <w:rFonts w:eastAsia="Times New Roman"/>
          <w:sz w:val="20"/>
        </w:rPr>
        <w:t>h,</w:t>
      </w:r>
      <w:r w:rsidRPr="009A44DF">
        <w:rPr>
          <w:rFonts w:eastAsia="Times New Roman"/>
          <w:sz w:val="20"/>
        </w:rPr>
        <w:t xml:space="preserve"> and a 1 g of the sample was </w:t>
      </w:r>
      <w:r w:rsidRPr="00AC33D5">
        <w:rPr>
          <w:rFonts w:eastAsia="Times New Roman"/>
          <w:sz w:val="20"/>
        </w:rPr>
        <w:t>transferred to</w:t>
      </w:r>
      <w:r w:rsidRPr="009A44DF">
        <w:rPr>
          <w:rFonts w:eastAsia="Times New Roman"/>
          <w:sz w:val="20"/>
        </w:rPr>
        <w:t xml:space="preserve"> 200</w:t>
      </w:r>
      <w:r w:rsidRPr="00AC33D5">
        <w:rPr>
          <w:rFonts w:eastAsia="Times New Roman"/>
          <w:sz w:val="20"/>
        </w:rPr>
        <w:t xml:space="preserve"> </w:t>
      </w:r>
      <w:r w:rsidRPr="009A44DF">
        <w:rPr>
          <w:rFonts w:eastAsia="Times New Roman"/>
          <w:sz w:val="20"/>
        </w:rPr>
        <w:t xml:space="preserve">mL eggplant flask. </w:t>
      </w:r>
      <w:r w:rsidRPr="00AC33D5">
        <w:rPr>
          <w:rFonts w:eastAsia="Times New Roman"/>
          <w:sz w:val="20"/>
        </w:rPr>
        <w:t>Subsequently</w:t>
      </w:r>
      <w:r w:rsidRPr="009A44DF">
        <w:rPr>
          <w:rFonts w:eastAsia="Times New Roman"/>
          <w:sz w:val="20"/>
        </w:rPr>
        <w:t xml:space="preserve">, 20 mL chloroform/methanol (2:1, v/v) </w:t>
      </w:r>
      <w:r w:rsidRPr="00AC33D5">
        <w:rPr>
          <w:rFonts w:eastAsia="Times New Roman"/>
          <w:sz w:val="20"/>
        </w:rPr>
        <w:t xml:space="preserve">was added </w:t>
      </w:r>
      <w:r w:rsidRPr="009A44DF">
        <w:rPr>
          <w:rFonts w:eastAsia="Times New Roman"/>
          <w:sz w:val="20"/>
        </w:rPr>
        <w:t xml:space="preserve">and </w:t>
      </w:r>
      <w:r w:rsidRPr="00AC33D5">
        <w:rPr>
          <w:rFonts w:eastAsia="Times New Roman"/>
          <w:sz w:val="20"/>
        </w:rPr>
        <w:t>incubated</w:t>
      </w:r>
      <w:r w:rsidRPr="009A44DF">
        <w:rPr>
          <w:rFonts w:eastAsia="Times New Roman"/>
          <w:sz w:val="20"/>
        </w:rPr>
        <w:t xml:space="preserve"> for </w:t>
      </w:r>
      <w:r w:rsidRPr="00AC33D5">
        <w:rPr>
          <w:rFonts w:eastAsia="Times New Roman"/>
          <w:sz w:val="20"/>
        </w:rPr>
        <w:t>10 min</w:t>
      </w:r>
      <w:r w:rsidRPr="009A44DF">
        <w:rPr>
          <w:rFonts w:eastAsia="Times New Roman"/>
          <w:sz w:val="20"/>
        </w:rPr>
        <w:t>. The sample</w:t>
      </w:r>
      <w:r w:rsidRPr="00AC33D5">
        <w:rPr>
          <w:rFonts w:eastAsia="Times New Roman"/>
          <w:sz w:val="20"/>
        </w:rPr>
        <w:t>s</w:t>
      </w:r>
      <w:r w:rsidRPr="009A44DF">
        <w:rPr>
          <w:rFonts w:eastAsia="Times New Roman"/>
          <w:sz w:val="20"/>
        </w:rPr>
        <w:t xml:space="preserve"> w</w:t>
      </w:r>
      <w:r w:rsidRPr="00AC33D5">
        <w:rPr>
          <w:rFonts w:eastAsia="Times New Roman"/>
          <w:sz w:val="20"/>
        </w:rPr>
        <w:t>ere then</w:t>
      </w:r>
      <w:r w:rsidRPr="009A44DF">
        <w:rPr>
          <w:rFonts w:eastAsia="Times New Roman"/>
          <w:sz w:val="20"/>
        </w:rPr>
        <w:t xml:space="preserve"> transferred to eggplant flask</w:t>
      </w:r>
      <w:r w:rsidRPr="00AC33D5">
        <w:rPr>
          <w:rFonts w:eastAsia="Times New Roman"/>
          <w:sz w:val="20"/>
        </w:rPr>
        <w:t>s</w:t>
      </w:r>
      <w:r w:rsidRPr="009A44DF">
        <w:rPr>
          <w:rFonts w:eastAsia="Times New Roman"/>
          <w:sz w:val="20"/>
        </w:rPr>
        <w:t xml:space="preserve"> and homogenized. After the sample was filtered by the Qualitative circular filter paper (No.</w:t>
      </w:r>
      <w:r>
        <w:rPr>
          <w:rFonts w:eastAsia="Times New Roman"/>
          <w:sz w:val="20"/>
        </w:rPr>
        <w:t xml:space="preserve"> </w:t>
      </w:r>
      <w:r w:rsidRPr="009A44DF">
        <w:rPr>
          <w:rFonts w:eastAsia="Times New Roman"/>
          <w:sz w:val="20"/>
        </w:rPr>
        <w:t>5</w:t>
      </w:r>
      <w:r>
        <w:rPr>
          <w:rFonts w:eastAsia="Times New Roman"/>
          <w:sz w:val="20"/>
        </w:rPr>
        <w:t xml:space="preserve"> </w:t>
      </w:r>
      <w:r w:rsidRPr="009A44DF">
        <w:rPr>
          <w:rFonts w:eastAsia="Times New Roman"/>
          <w:sz w:val="20"/>
        </w:rPr>
        <w:t xml:space="preserve">C, Toyo Roshi Kaisha, Ltd., Tokyo), the filtrates were concentrated by rotary-evaporation in a water bath at </w:t>
      </w:r>
      <w:r w:rsidRPr="00AC33D5">
        <w:rPr>
          <w:rFonts w:eastAsia="Times New Roman"/>
          <w:sz w:val="20"/>
        </w:rPr>
        <w:t>&lt;</w:t>
      </w:r>
      <w:r w:rsidRPr="009A44DF">
        <w:rPr>
          <w:rFonts w:eastAsia="Times New Roman"/>
          <w:sz w:val="20"/>
        </w:rPr>
        <w:t>40</w:t>
      </w:r>
      <w:r w:rsidRPr="00AC33D5">
        <w:rPr>
          <w:rFonts w:eastAsia="Times New Roman"/>
          <w:sz w:val="20"/>
        </w:rPr>
        <w:t xml:space="preserve"> </w:t>
      </w:r>
      <w:r w:rsidRPr="009A44DF">
        <w:rPr>
          <w:rFonts w:eastAsia="Times New Roman"/>
          <w:sz w:val="20"/>
        </w:rPr>
        <w:t xml:space="preserve">°C. After the residue was dissolved in 40 mL chloroform, the sample was filtered again. The filtrates were transferred </w:t>
      </w:r>
      <w:r w:rsidRPr="00AC33D5">
        <w:rPr>
          <w:rFonts w:eastAsia="Times New Roman"/>
          <w:sz w:val="20"/>
        </w:rPr>
        <w:t>to weighed</w:t>
      </w:r>
      <w:r w:rsidRPr="009A44DF">
        <w:rPr>
          <w:rFonts w:eastAsia="Times New Roman"/>
          <w:sz w:val="20"/>
        </w:rPr>
        <w:t xml:space="preserve"> eggplant flask</w:t>
      </w:r>
      <w:r w:rsidRPr="00AC33D5">
        <w:rPr>
          <w:rFonts w:eastAsia="Times New Roman"/>
          <w:sz w:val="20"/>
        </w:rPr>
        <w:t>s</w:t>
      </w:r>
      <w:r w:rsidRPr="009A44DF">
        <w:rPr>
          <w:rFonts w:eastAsia="Times New Roman"/>
          <w:sz w:val="20"/>
        </w:rPr>
        <w:t xml:space="preserve">. We concentrated by rotary-evaporation in a water bath at </w:t>
      </w:r>
      <w:r w:rsidRPr="00AC33D5">
        <w:rPr>
          <w:rFonts w:eastAsia="Times New Roman"/>
          <w:sz w:val="20"/>
        </w:rPr>
        <w:t>&lt;</w:t>
      </w:r>
      <w:r w:rsidRPr="009A44DF">
        <w:rPr>
          <w:rFonts w:eastAsia="Times New Roman"/>
          <w:sz w:val="20"/>
        </w:rPr>
        <w:t>40</w:t>
      </w:r>
      <w:r w:rsidRPr="00AC33D5">
        <w:rPr>
          <w:rFonts w:eastAsia="Times New Roman"/>
          <w:sz w:val="20"/>
        </w:rPr>
        <w:t xml:space="preserve"> </w:t>
      </w:r>
      <w:r w:rsidRPr="009A44DF">
        <w:rPr>
          <w:rFonts w:eastAsia="Times New Roman"/>
          <w:sz w:val="20"/>
        </w:rPr>
        <w:t>°C and dried the residue at 105</w:t>
      </w:r>
      <w:r w:rsidRPr="00AC33D5">
        <w:rPr>
          <w:rFonts w:eastAsia="Times New Roman"/>
          <w:sz w:val="20"/>
        </w:rPr>
        <w:t xml:space="preserve"> </w:t>
      </w:r>
      <w:r w:rsidRPr="009A44DF">
        <w:rPr>
          <w:rFonts w:eastAsia="Times New Roman"/>
          <w:sz w:val="20"/>
        </w:rPr>
        <w:t>°C for 30 minutes. The dried samples were weighed after cooling in a desiccator</w:t>
      </w:r>
      <w:r w:rsidRPr="00AC33D5">
        <w:rPr>
          <w:rFonts w:eastAsia="Times New Roman"/>
          <w:sz w:val="20"/>
        </w:rPr>
        <w:t>,</w:t>
      </w:r>
      <w:r w:rsidRPr="009A44DF">
        <w:rPr>
          <w:rFonts w:eastAsia="Times New Roman"/>
          <w:sz w:val="20"/>
        </w:rPr>
        <w:t xml:space="preserve"> and the algal weight </w:t>
      </w:r>
      <w:r w:rsidRPr="00AC33D5">
        <w:rPr>
          <w:rFonts w:eastAsia="Times New Roman"/>
          <w:sz w:val="20"/>
        </w:rPr>
        <w:t xml:space="preserve">was estimated </w:t>
      </w:r>
      <w:r w:rsidRPr="009A44DF">
        <w:rPr>
          <w:rFonts w:eastAsia="Times New Roman"/>
          <w:sz w:val="20"/>
        </w:rPr>
        <w:t xml:space="preserve">from the difference between the weight of </w:t>
      </w:r>
      <w:r w:rsidRPr="00AC33D5">
        <w:rPr>
          <w:rFonts w:eastAsia="Times New Roman"/>
          <w:sz w:val="20"/>
        </w:rPr>
        <w:t xml:space="preserve">the </w:t>
      </w:r>
      <w:r w:rsidRPr="009A44DF">
        <w:rPr>
          <w:rFonts w:eastAsia="Times New Roman"/>
          <w:sz w:val="20"/>
        </w:rPr>
        <w:t>flask</w:t>
      </w:r>
      <w:r w:rsidRPr="00AC33D5">
        <w:rPr>
          <w:rFonts w:eastAsia="Times New Roman"/>
          <w:sz w:val="20"/>
        </w:rPr>
        <w:t>s</w:t>
      </w:r>
      <w:r w:rsidRPr="009A44DF">
        <w:rPr>
          <w:rFonts w:eastAsia="Times New Roman"/>
          <w:sz w:val="20"/>
        </w:rPr>
        <w:t xml:space="preserve"> with and without dried samples. The lipid content was calculated as the amounts of algae that one </w:t>
      </w:r>
      <w:r w:rsidRPr="00AC33D5">
        <w:rPr>
          <w:rFonts w:eastAsia="Times New Roman"/>
          <w:sz w:val="20"/>
        </w:rPr>
        <w:t>D</w:t>
      </w:r>
      <w:r w:rsidRPr="009A44DF">
        <w:rPr>
          <w:rFonts w:eastAsia="Times New Roman"/>
          <w:sz w:val="20"/>
        </w:rPr>
        <w:t xml:space="preserve">aphnid fed (µg/one feeding (5 </w:t>
      </w:r>
      <w:r w:rsidRPr="009A44DF">
        <w:rPr>
          <w:rFonts w:eastAsia="Times New Roman"/>
          <w:color w:val="000000"/>
          <w:sz w:val="20"/>
        </w:rPr>
        <w:t xml:space="preserve">× </w:t>
      </w:r>
      <w:r w:rsidRPr="009A44DF">
        <w:rPr>
          <w:rFonts w:eastAsia="Times New Roman"/>
          <w:sz w:val="20"/>
        </w:rPr>
        <w:t>10</w:t>
      </w:r>
      <w:r w:rsidRPr="009A44DF">
        <w:rPr>
          <w:rFonts w:eastAsia="Times New Roman"/>
          <w:sz w:val="20"/>
          <w:vertAlign w:val="superscript"/>
        </w:rPr>
        <w:t>4</w:t>
      </w:r>
      <w:r w:rsidRPr="009A44DF">
        <w:rPr>
          <w:rFonts w:eastAsia="Times New Roman"/>
          <w:sz w:val="20"/>
        </w:rPr>
        <w:t xml:space="preserve"> cells/mL)).</w:t>
      </w:r>
    </w:p>
    <w:p w14:paraId="44F8AB07" w14:textId="77777777" w:rsidR="0031449C" w:rsidRPr="009A44DF" w:rsidRDefault="0031449C" w:rsidP="0031449C">
      <w:pPr>
        <w:spacing w:line="480" w:lineRule="auto"/>
        <w:ind w:firstLine="201"/>
        <w:rPr>
          <w:b/>
          <w:sz w:val="20"/>
        </w:rPr>
      </w:pPr>
    </w:p>
    <w:p w14:paraId="12C605E9" w14:textId="77777777" w:rsidR="0031449C" w:rsidRPr="009A44DF" w:rsidRDefault="0031449C" w:rsidP="0031449C">
      <w:pPr>
        <w:spacing w:line="480" w:lineRule="auto"/>
        <w:ind w:firstLine="201"/>
        <w:rPr>
          <w:b/>
          <w:sz w:val="20"/>
        </w:rPr>
      </w:pPr>
      <w:r w:rsidRPr="009A44DF">
        <w:rPr>
          <w:rFonts w:eastAsia="Times New Roman"/>
          <w:b/>
          <w:sz w:val="20"/>
        </w:rPr>
        <w:t>1.2. Feeding rates</w:t>
      </w:r>
    </w:p>
    <w:p w14:paraId="51DD715E" w14:textId="77777777" w:rsidR="0031449C" w:rsidRPr="009A44DF" w:rsidRDefault="0031449C" w:rsidP="0031449C">
      <w:pPr>
        <w:spacing w:line="480" w:lineRule="auto"/>
        <w:ind w:firstLine="200"/>
        <w:rPr>
          <w:sz w:val="20"/>
        </w:rPr>
      </w:pPr>
      <w:r w:rsidRPr="009A44DF">
        <w:rPr>
          <w:rFonts w:eastAsia="Times New Roman"/>
          <w:i/>
          <w:sz w:val="20"/>
        </w:rPr>
        <w:tab/>
      </w:r>
      <w:r w:rsidRPr="009A44DF">
        <w:rPr>
          <w:rFonts w:eastAsia="Times New Roman"/>
          <w:sz w:val="20"/>
        </w:rPr>
        <w:t>We conducted the feeding experiments using the neonates from F25 at 0, 3.8, 7.5, and 15 µg/L treated groups. One neonate (&lt; 24 h</w:t>
      </w:r>
      <w:r w:rsidRPr="00AC33D5">
        <w:rPr>
          <w:rFonts w:eastAsia="Times New Roman"/>
          <w:sz w:val="20"/>
        </w:rPr>
        <w:t xml:space="preserve"> </w:t>
      </w:r>
      <w:r w:rsidRPr="009A44DF">
        <w:rPr>
          <w:rFonts w:eastAsia="Times New Roman"/>
          <w:sz w:val="20"/>
        </w:rPr>
        <w:t xml:space="preserve">old) was cultured in a 10 mL glass container containing 10 mL </w:t>
      </w:r>
      <w:r w:rsidRPr="00AC33D5">
        <w:rPr>
          <w:rFonts w:eastAsia="Times New Roman"/>
          <w:sz w:val="20"/>
        </w:rPr>
        <w:t xml:space="preserve">of </w:t>
      </w:r>
      <w:r w:rsidRPr="009A44DF">
        <w:rPr>
          <w:rFonts w:eastAsia="Times New Roman"/>
          <w:sz w:val="20"/>
        </w:rPr>
        <w:t xml:space="preserve">medium without any pollutant and ten replicates were prepared </w:t>
      </w:r>
      <w:r w:rsidRPr="00AC33D5">
        <w:rPr>
          <w:rFonts w:eastAsia="Times New Roman"/>
          <w:sz w:val="20"/>
        </w:rPr>
        <w:t>for</w:t>
      </w:r>
      <w:r w:rsidRPr="009A44DF">
        <w:rPr>
          <w:rFonts w:eastAsia="Times New Roman"/>
          <w:sz w:val="20"/>
        </w:rPr>
        <w:t xml:space="preserve"> each concentration group. The test conditions, </w:t>
      </w:r>
      <w:r w:rsidRPr="00AC33D5">
        <w:rPr>
          <w:rFonts w:eastAsia="Times New Roman"/>
          <w:sz w:val="20"/>
        </w:rPr>
        <w:t>such as</w:t>
      </w:r>
      <w:r w:rsidRPr="009A44DF">
        <w:rPr>
          <w:rFonts w:eastAsia="Times New Roman"/>
          <w:sz w:val="20"/>
        </w:rPr>
        <w:t xml:space="preserve"> water temperature</w:t>
      </w:r>
      <w:r w:rsidRPr="00AC33D5">
        <w:rPr>
          <w:rFonts w:eastAsia="Times New Roman"/>
          <w:sz w:val="20"/>
        </w:rPr>
        <w:t>,</w:t>
      </w:r>
      <w:r w:rsidRPr="009A44DF">
        <w:rPr>
          <w:rFonts w:eastAsia="Times New Roman"/>
          <w:sz w:val="20"/>
        </w:rPr>
        <w:t xml:space="preserve"> followed standard conditions (see the section</w:t>
      </w:r>
      <w:r w:rsidRPr="009A44DF">
        <w:rPr>
          <w:rFonts w:eastAsia="Times New Roman"/>
          <w:i/>
          <w:sz w:val="20"/>
        </w:rPr>
        <w:t xml:space="preserve"> Culture methods for test </w:t>
      </w:r>
      <w:proofErr w:type="spellStart"/>
      <w:r w:rsidRPr="009A44DF">
        <w:rPr>
          <w:rFonts w:eastAsia="Times New Roman"/>
          <w:i/>
          <w:sz w:val="20"/>
        </w:rPr>
        <w:t>cladocerans</w:t>
      </w:r>
      <w:proofErr w:type="spellEnd"/>
      <w:r w:rsidRPr="009A44DF">
        <w:rPr>
          <w:rFonts w:eastAsia="Times New Roman"/>
          <w:sz w:val="20"/>
        </w:rPr>
        <w:t>). To avoid algal growth during the test period, the experiment</w:t>
      </w:r>
      <w:r w:rsidRPr="00AC33D5">
        <w:rPr>
          <w:rFonts w:eastAsia="Times New Roman"/>
          <w:sz w:val="20"/>
        </w:rPr>
        <w:t>s</w:t>
      </w:r>
      <w:r w:rsidRPr="009A44DF">
        <w:rPr>
          <w:rFonts w:eastAsia="Times New Roman"/>
          <w:sz w:val="20"/>
        </w:rPr>
        <w:t xml:space="preserve"> </w:t>
      </w:r>
      <w:r w:rsidRPr="00AC33D5">
        <w:rPr>
          <w:rFonts w:eastAsia="Times New Roman"/>
          <w:sz w:val="20"/>
        </w:rPr>
        <w:t>were</w:t>
      </w:r>
      <w:r w:rsidRPr="009A44DF">
        <w:rPr>
          <w:rFonts w:eastAsia="Times New Roman"/>
          <w:sz w:val="20"/>
        </w:rPr>
        <w:t xml:space="preserve"> performed under dark condition</w:t>
      </w:r>
      <w:r w:rsidRPr="00AC33D5">
        <w:rPr>
          <w:rFonts w:eastAsia="Times New Roman"/>
          <w:sz w:val="20"/>
        </w:rPr>
        <w:t>s</w:t>
      </w:r>
      <w:r w:rsidRPr="009A44DF">
        <w:rPr>
          <w:rFonts w:eastAsia="Times New Roman"/>
          <w:sz w:val="20"/>
        </w:rPr>
        <w:t>. We performed this experiment under different food conditions, namely green algae (</w:t>
      </w:r>
      <w:r w:rsidRPr="009A44DF">
        <w:rPr>
          <w:rFonts w:eastAsia="Times New Roman"/>
          <w:i/>
          <w:sz w:val="20"/>
        </w:rPr>
        <w:t>C. vulgaris</w:t>
      </w:r>
      <w:r w:rsidRPr="009A44DF">
        <w:rPr>
          <w:rFonts w:eastAsia="Times New Roman"/>
          <w:sz w:val="20"/>
        </w:rPr>
        <w:t>) and cyanobacteria (</w:t>
      </w:r>
      <w:proofErr w:type="spellStart"/>
      <w:r w:rsidRPr="009A44DF">
        <w:rPr>
          <w:rFonts w:eastAsia="Times New Roman"/>
          <w:i/>
          <w:sz w:val="20"/>
        </w:rPr>
        <w:t>Synechococcus</w:t>
      </w:r>
      <w:proofErr w:type="spellEnd"/>
      <w:r w:rsidRPr="009A44DF">
        <w:rPr>
          <w:rFonts w:eastAsia="Times New Roman"/>
          <w:i/>
          <w:sz w:val="20"/>
        </w:rPr>
        <w:t xml:space="preserve"> </w:t>
      </w:r>
      <w:proofErr w:type="spellStart"/>
      <w:r w:rsidRPr="009A44DF">
        <w:rPr>
          <w:rFonts w:eastAsia="Times New Roman"/>
          <w:i/>
          <w:sz w:val="20"/>
        </w:rPr>
        <w:t>leopoliensis</w:t>
      </w:r>
      <w:proofErr w:type="spellEnd"/>
      <w:r w:rsidRPr="009A44DF">
        <w:rPr>
          <w:rFonts w:eastAsia="Times New Roman"/>
          <w:sz w:val="20"/>
        </w:rPr>
        <w:t>). The algal cell density was set a</w:t>
      </w:r>
      <w:r w:rsidRPr="00AC33D5">
        <w:rPr>
          <w:rFonts w:eastAsia="Times New Roman"/>
          <w:sz w:val="20"/>
        </w:rPr>
        <w:t>t</w:t>
      </w:r>
      <w:r w:rsidRPr="009A44DF">
        <w:rPr>
          <w:rFonts w:eastAsia="Times New Roman"/>
          <w:sz w:val="20"/>
        </w:rPr>
        <w:t xml:space="preserve"> 5 × 10</w:t>
      </w:r>
      <w:r w:rsidRPr="009A44DF">
        <w:rPr>
          <w:rFonts w:eastAsia="Times New Roman"/>
          <w:sz w:val="20"/>
          <w:vertAlign w:val="superscript"/>
        </w:rPr>
        <w:t>5</w:t>
      </w:r>
      <w:r w:rsidRPr="009A44DF">
        <w:rPr>
          <w:rFonts w:eastAsia="Times New Roman"/>
          <w:sz w:val="20"/>
        </w:rPr>
        <w:t xml:space="preserve"> cells/mL/day. After culturing the neonates for 24 h with each alga, we measured </w:t>
      </w:r>
      <w:r w:rsidRPr="00AC33D5">
        <w:rPr>
          <w:rFonts w:eastAsia="Times New Roman"/>
          <w:sz w:val="20"/>
        </w:rPr>
        <w:t>the a</w:t>
      </w:r>
      <w:r w:rsidRPr="009A44DF">
        <w:rPr>
          <w:rFonts w:eastAsia="Times New Roman"/>
          <w:sz w:val="20"/>
        </w:rPr>
        <w:t xml:space="preserve">lgal cell density </w:t>
      </w:r>
      <w:r w:rsidRPr="00AC33D5">
        <w:rPr>
          <w:rFonts w:eastAsia="Times New Roman"/>
          <w:sz w:val="20"/>
        </w:rPr>
        <w:t>using</w:t>
      </w:r>
      <w:r w:rsidRPr="009A44DF">
        <w:rPr>
          <w:rFonts w:eastAsia="Times New Roman"/>
          <w:sz w:val="20"/>
        </w:rPr>
        <w:t xml:space="preserve"> flow cytometry (Guava </w:t>
      </w:r>
      <w:proofErr w:type="spellStart"/>
      <w:r w:rsidRPr="009A44DF">
        <w:rPr>
          <w:rFonts w:eastAsia="Times New Roman"/>
          <w:sz w:val="20"/>
        </w:rPr>
        <w:t>EasyCyte</w:t>
      </w:r>
      <w:proofErr w:type="spellEnd"/>
      <w:r w:rsidRPr="009A44DF">
        <w:rPr>
          <w:rFonts w:eastAsia="Times New Roman"/>
          <w:sz w:val="20"/>
        </w:rPr>
        <w:t xml:space="preserve"> Mini, Millipore, USA) at the beginning and end of the test (after 24 h of exposure). </w:t>
      </w:r>
      <w:r w:rsidRPr="00AC33D5">
        <w:rPr>
          <w:rFonts w:eastAsia="Times New Roman"/>
          <w:sz w:val="20"/>
        </w:rPr>
        <w:t>The</w:t>
      </w:r>
      <w:r w:rsidRPr="009A44DF">
        <w:rPr>
          <w:rFonts w:eastAsia="Times New Roman"/>
          <w:sz w:val="20"/>
        </w:rPr>
        <w:t xml:space="preserve"> feeding rate (</w:t>
      </w:r>
      <w:r w:rsidRPr="009A44DF">
        <w:rPr>
          <w:rFonts w:eastAsia="Times New Roman"/>
          <w:i/>
          <w:sz w:val="20"/>
        </w:rPr>
        <w:t>Fr</w:t>
      </w:r>
      <w:r w:rsidRPr="009A44DF">
        <w:rPr>
          <w:rFonts w:eastAsia="Times New Roman"/>
          <w:sz w:val="20"/>
        </w:rPr>
        <w:t xml:space="preserve">) </w:t>
      </w:r>
      <w:r w:rsidRPr="00AC33D5">
        <w:rPr>
          <w:rFonts w:eastAsia="Times New Roman"/>
          <w:sz w:val="20"/>
        </w:rPr>
        <w:t>of</w:t>
      </w:r>
      <w:r w:rsidRPr="009A44DF">
        <w:rPr>
          <w:rFonts w:eastAsia="Times New Roman"/>
          <w:sz w:val="20"/>
        </w:rPr>
        <w:t xml:space="preserve"> each neonate </w:t>
      </w:r>
      <w:r w:rsidRPr="00AC33D5">
        <w:rPr>
          <w:rFonts w:eastAsia="Times New Roman"/>
          <w:sz w:val="20"/>
        </w:rPr>
        <w:t xml:space="preserve">was calculated using the </w:t>
      </w:r>
      <w:r w:rsidRPr="009A44DF">
        <w:rPr>
          <w:rFonts w:eastAsia="Times New Roman"/>
          <w:sz w:val="20"/>
        </w:rPr>
        <w:t xml:space="preserve">following </w:t>
      </w:r>
      <w:r w:rsidRPr="00AC33D5">
        <w:rPr>
          <w:rFonts w:eastAsia="Times New Roman"/>
          <w:sz w:val="20"/>
        </w:rPr>
        <w:t>equation</w:t>
      </w:r>
      <w:r w:rsidRPr="009A44DF">
        <w:rPr>
          <w:rFonts w:eastAsia="Times New Roman"/>
          <w:sz w:val="20"/>
        </w:rPr>
        <w:t>:</w:t>
      </w:r>
    </w:p>
    <w:p w14:paraId="3753060E" w14:textId="77777777" w:rsidR="0031449C" w:rsidRPr="009A44DF" w:rsidRDefault="0031449C" w:rsidP="0031449C">
      <w:pPr>
        <w:spacing w:line="480" w:lineRule="auto"/>
        <w:ind w:firstLine="200"/>
        <w:rPr>
          <w:sz w:val="20"/>
        </w:rPr>
      </w:pPr>
    </w:p>
    <w:p w14:paraId="071C17F0" w14:textId="77777777" w:rsidR="0031449C" w:rsidRPr="009A44DF" w:rsidRDefault="0031449C" w:rsidP="0031449C">
      <w:pPr>
        <w:spacing w:line="480" w:lineRule="auto"/>
        <w:ind w:firstLine="200"/>
        <w:rPr>
          <w:sz w:val="20"/>
        </w:rPr>
      </w:pPr>
      <m:oMathPara>
        <m:oMath>
          <m:r>
            <w:rPr>
              <w:rFonts w:ascii="Cambria Math" w:hAnsi="Cambria Math"/>
              <w:sz w:val="20"/>
            </w:rPr>
            <w:lastRenderedPageBreak/>
            <m:t>Fr (%)=</m:t>
          </m:r>
          <m:d>
            <m:dPr>
              <m:ctrlPr>
                <w:rPr>
                  <w:rFonts w:ascii="Cambria Math" w:hAnsi="Cambria Math"/>
                  <w:i/>
                  <w:sz w:val="20"/>
                </w:rPr>
              </m:ctrlPr>
            </m:dPr>
            <m:e>
              <m:f>
                <m:fPr>
                  <m:ctrlPr>
                    <w:rPr>
                      <w:rFonts w:ascii="Cambria Math" w:hAnsi="Cambria Math"/>
                      <w:i/>
                      <w:sz w:val="20"/>
                    </w:rPr>
                  </m:ctrlPr>
                </m:fPr>
                <m:num>
                  <m:d>
                    <m:dPr>
                      <m:ctrlPr>
                        <w:rPr>
                          <w:rFonts w:ascii="Cambria Math" w:hAnsi="Cambria Math"/>
                          <w:i/>
                          <w:sz w:val="20"/>
                        </w:rPr>
                      </m:ctrlPr>
                    </m:dPr>
                    <m:e>
                      <m:r>
                        <w:rPr>
                          <w:rFonts w:ascii="Cambria Math" w:hAnsi="Cambria Math"/>
                          <w:sz w:val="20"/>
                        </w:rPr>
                        <m:t>Ct0-Ct24</m:t>
                      </m:r>
                    </m:e>
                  </m:d>
                  <m:r>
                    <m:rPr>
                      <m:sty m:val="p"/>
                    </m:rPr>
                    <w:rPr>
                      <w:rFonts w:ascii="Cambria Math" w:eastAsia="ＭＳ Ｐゴシック" w:hAnsi="Cambria Math"/>
                      <w:color w:val="000000"/>
                      <w:sz w:val="20"/>
                    </w:rPr>
                    <m:t>×</m:t>
                  </m:r>
                  <m:r>
                    <w:rPr>
                      <w:rFonts w:ascii="Cambria Math" w:hAnsi="Cambria Math"/>
                      <w:sz w:val="20"/>
                    </w:rPr>
                    <m:t>100</m:t>
                  </m:r>
                </m:num>
                <m:den>
                  <m:r>
                    <w:rPr>
                      <w:rFonts w:ascii="Cambria Math" w:hAnsi="Cambria Math"/>
                      <w:sz w:val="20"/>
                    </w:rPr>
                    <m:t>Ct0</m:t>
                  </m:r>
                </m:den>
              </m:f>
            </m:e>
          </m:d>
          <m:r>
            <w:rPr>
              <w:rFonts w:ascii="Cambria Math" w:hAnsi="Cambria Math"/>
              <w:sz w:val="20"/>
            </w:rPr>
            <m:t>-</m:t>
          </m:r>
          <m:d>
            <m:dPr>
              <m:ctrlPr>
                <w:rPr>
                  <w:rFonts w:ascii="Cambria Math" w:hAnsi="Cambria Math"/>
                  <w:i/>
                  <w:sz w:val="20"/>
                </w:rPr>
              </m:ctrlPr>
            </m:dPr>
            <m:e>
              <m:f>
                <m:fPr>
                  <m:ctrlPr>
                    <w:rPr>
                      <w:rFonts w:ascii="Cambria Math" w:hAnsi="Cambria Math"/>
                      <w:i/>
                      <w:sz w:val="20"/>
                    </w:rPr>
                  </m:ctrlPr>
                </m:fPr>
                <m:num>
                  <m:d>
                    <m:dPr>
                      <m:ctrlPr>
                        <w:rPr>
                          <w:rFonts w:ascii="Cambria Math" w:hAnsi="Cambria Math"/>
                          <w:i/>
                          <w:sz w:val="20"/>
                        </w:rPr>
                      </m:ctrlPr>
                    </m:dPr>
                    <m:e>
                      <m:r>
                        <w:rPr>
                          <w:rFonts w:ascii="Cambria Math" w:hAnsi="Cambria Math"/>
                          <w:sz w:val="20"/>
                        </w:rPr>
                        <m:t>Cb0-Cb24</m:t>
                      </m:r>
                    </m:e>
                  </m:d>
                  <m:r>
                    <w:rPr>
                      <w:rFonts w:ascii="Cambria Math" w:hAnsi="Cambria Math"/>
                      <w:sz w:val="20"/>
                    </w:rPr>
                    <m:t>×100</m:t>
                  </m:r>
                </m:num>
                <m:den>
                  <m:r>
                    <w:rPr>
                      <w:rFonts w:ascii="Cambria Math" w:hAnsi="Cambria Math"/>
                      <w:sz w:val="20"/>
                    </w:rPr>
                    <m:t>Cb0</m:t>
                  </m:r>
                </m:den>
              </m:f>
            </m:e>
          </m:d>
        </m:oMath>
      </m:oMathPara>
    </w:p>
    <w:p w14:paraId="5BCF054A" w14:textId="77777777" w:rsidR="0031449C" w:rsidRPr="009A44DF" w:rsidRDefault="0031449C" w:rsidP="0031449C">
      <w:pPr>
        <w:spacing w:line="480" w:lineRule="auto"/>
        <w:ind w:firstLine="200"/>
        <w:rPr>
          <w:sz w:val="20"/>
        </w:rPr>
      </w:pPr>
    </w:p>
    <w:p w14:paraId="300ABD14" w14:textId="77777777" w:rsidR="0031449C" w:rsidRPr="009A44DF" w:rsidRDefault="0031449C" w:rsidP="0031449C">
      <w:pPr>
        <w:spacing w:line="480" w:lineRule="auto"/>
        <w:ind w:firstLine="200"/>
        <w:rPr>
          <w:sz w:val="20"/>
        </w:rPr>
      </w:pPr>
      <w:r w:rsidRPr="009A44DF">
        <w:rPr>
          <w:rFonts w:eastAsia="Times New Roman"/>
          <w:sz w:val="20"/>
        </w:rPr>
        <w:t xml:space="preserve">where </w:t>
      </w:r>
      <w:r w:rsidRPr="009A44DF">
        <w:rPr>
          <w:rFonts w:eastAsia="Times New Roman"/>
          <w:i/>
          <w:sz w:val="20"/>
        </w:rPr>
        <w:t>Fr</w:t>
      </w:r>
      <w:r w:rsidRPr="009A44DF">
        <w:rPr>
          <w:rFonts w:eastAsia="Times New Roman"/>
          <w:sz w:val="20"/>
        </w:rPr>
        <w:t xml:space="preserve"> is </w:t>
      </w:r>
      <w:r w:rsidRPr="00AC33D5">
        <w:rPr>
          <w:rFonts w:eastAsia="Times New Roman"/>
          <w:sz w:val="20"/>
        </w:rPr>
        <w:t xml:space="preserve">the </w:t>
      </w:r>
      <w:r w:rsidRPr="009A44DF">
        <w:rPr>
          <w:rFonts w:eastAsia="Times New Roman"/>
          <w:sz w:val="20"/>
        </w:rPr>
        <w:t xml:space="preserve">feeding rate, </w:t>
      </w:r>
      <w:r w:rsidRPr="009A44DF">
        <w:rPr>
          <w:rFonts w:eastAsia="Times New Roman"/>
          <w:i/>
          <w:sz w:val="20"/>
        </w:rPr>
        <w:t xml:space="preserve">Ct </w:t>
      </w:r>
      <w:r w:rsidRPr="009A44DF">
        <w:rPr>
          <w:rFonts w:eastAsia="Times New Roman"/>
          <w:sz w:val="20"/>
        </w:rPr>
        <w:t xml:space="preserve">and </w:t>
      </w:r>
      <w:proofErr w:type="spellStart"/>
      <w:r w:rsidRPr="009A44DF">
        <w:rPr>
          <w:rFonts w:eastAsia="Times New Roman"/>
          <w:i/>
          <w:sz w:val="20"/>
        </w:rPr>
        <w:t>Cb</w:t>
      </w:r>
      <w:proofErr w:type="spellEnd"/>
      <w:r w:rsidRPr="009A44DF">
        <w:rPr>
          <w:rFonts w:eastAsia="Times New Roman"/>
          <w:sz w:val="20"/>
        </w:rPr>
        <w:t xml:space="preserve"> are the algal densit</w:t>
      </w:r>
      <w:r w:rsidRPr="00AC33D5">
        <w:rPr>
          <w:rFonts w:eastAsia="Times New Roman"/>
          <w:sz w:val="20"/>
        </w:rPr>
        <w:t>ies</w:t>
      </w:r>
      <w:r w:rsidRPr="009A44DF">
        <w:rPr>
          <w:rFonts w:eastAsia="Times New Roman"/>
          <w:sz w:val="20"/>
        </w:rPr>
        <w:t xml:space="preserve"> (cells/mL) in each test and blank groups, respectively. The number "0" shows the time at the beginning of pirimicarb exposure and </w:t>
      </w:r>
      <w:r w:rsidRPr="00AC33D5">
        <w:rPr>
          <w:rFonts w:eastAsia="Times New Roman"/>
          <w:sz w:val="20"/>
        </w:rPr>
        <w:t>“</w:t>
      </w:r>
      <w:r w:rsidRPr="009A44DF">
        <w:rPr>
          <w:rFonts w:eastAsia="Times New Roman"/>
          <w:sz w:val="20"/>
        </w:rPr>
        <w:t>24</w:t>
      </w:r>
      <w:r w:rsidRPr="00AC33D5">
        <w:rPr>
          <w:rFonts w:eastAsia="Times New Roman"/>
          <w:sz w:val="20"/>
        </w:rPr>
        <w:t>”</w:t>
      </w:r>
      <w:r w:rsidRPr="009A44DF">
        <w:rPr>
          <w:rFonts w:eastAsia="Times New Roman"/>
          <w:sz w:val="20"/>
        </w:rPr>
        <w:t xml:space="preserve"> represents 24 h (exposure time). Finally, </w:t>
      </w:r>
      <w:r w:rsidRPr="00AC33D5">
        <w:rPr>
          <w:rFonts w:eastAsia="Times New Roman"/>
          <w:sz w:val="20"/>
        </w:rPr>
        <w:t>mean</w:t>
      </w:r>
      <w:r w:rsidRPr="009A44DF">
        <w:rPr>
          <w:rFonts w:eastAsia="Times New Roman"/>
          <w:sz w:val="20"/>
        </w:rPr>
        <w:t xml:space="preserve"> feeding rate</w:t>
      </w:r>
      <w:r w:rsidRPr="00AC33D5">
        <w:rPr>
          <w:rFonts w:eastAsia="Times New Roman"/>
          <w:sz w:val="20"/>
        </w:rPr>
        <w:t xml:space="preserve"> was calculated</w:t>
      </w:r>
      <w:r w:rsidRPr="009A44DF">
        <w:rPr>
          <w:rFonts w:eastAsia="Times New Roman"/>
          <w:sz w:val="20"/>
        </w:rPr>
        <w:t xml:space="preserve">. </w:t>
      </w:r>
    </w:p>
    <w:p w14:paraId="27046FE6" w14:textId="77777777" w:rsidR="0031449C" w:rsidRPr="009A44DF" w:rsidRDefault="0031449C" w:rsidP="0031449C">
      <w:pPr>
        <w:spacing w:line="480" w:lineRule="auto"/>
        <w:ind w:firstLine="200"/>
        <w:rPr>
          <w:sz w:val="20"/>
        </w:rPr>
      </w:pPr>
    </w:p>
    <w:p w14:paraId="704596E7" w14:textId="77777777" w:rsidR="0031449C" w:rsidRPr="009A44DF" w:rsidRDefault="0031449C" w:rsidP="00691ECF">
      <w:pPr>
        <w:spacing w:line="480" w:lineRule="auto"/>
        <w:ind w:firstLineChars="0" w:firstLine="0"/>
        <w:rPr>
          <w:b/>
          <w:sz w:val="20"/>
        </w:rPr>
      </w:pPr>
      <w:r w:rsidRPr="009A44DF">
        <w:rPr>
          <w:rFonts w:eastAsia="Times New Roman"/>
          <w:b/>
          <w:sz w:val="20"/>
        </w:rPr>
        <w:t>1.3. Reproduction and survival in the life cycle test</w:t>
      </w:r>
    </w:p>
    <w:p w14:paraId="38BB1FA5" w14:textId="77777777" w:rsidR="0031449C" w:rsidRPr="009A44DF" w:rsidRDefault="0031449C" w:rsidP="0031449C">
      <w:pPr>
        <w:spacing w:line="480" w:lineRule="auto"/>
        <w:ind w:firstLine="200"/>
        <w:rPr>
          <w:sz w:val="20"/>
        </w:rPr>
      </w:pPr>
      <w:r w:rsidRPr="009A44DF">
        <w:rPr>
          <w:rFonts w:eastAsia="Times New Roman"/>
          <w:color w:val="FF0000"/>
          <w:sz w:val="20"/>
        </w:rPr>
        <w:tab/>
      </w:r>
      <w:r w:rsidRPr="009A44DF">
        <w:rPr>
          <w:rFonts w:eastAsia="Times New Roman"/>
          <w:sz w:val="20"/>
        </w:rPr>
        <w:t xml:space="preserve">To confirm the significant difference </w:t>
      </w:r>
      <w:r w:rsidRPr="00AC33D5">
        <w:rPr>
          <w:rFonts w:eastAsia="Times New Roman"/>
          <w:sz w:val="20"/>
        </w:rPr>
        <w:t>in</w:t>
      </w:r>
      <w:r w:rsidRPr="009A44DF">
        <w:rPr>
          <w:rFonts w:eastAsia="Times New Roman"/>
          <w:sz w:val="20"/>
        </w:rPr>
        <w:t xml:space="preserve"> life cycle parameters (reproduction (total number of neonates from the parents), survival rate of parents) between concentration groups in the life cycle test, we performed data comparison following Tukey's HSD methods (see </w:t>
      </w:r>
      <w:r w:rsidRPr="00AC33D5">
        <w:rPr>
          <w:rFonts w:eastAsia="Times New Roman"/>
          <w:sz w:val="20"/>
        </w:rPr>
        <w:t>S</w:t>
      </w:r>
      <w:r w:rsidRPr="009A44DF">
        <w:rPr>
          <w:rFonts w:eastAsia="Times New Roman"/>
          <w:sz w:val="20"/>
        </w:rPr>
        <w:t>ection 1.4)</w:t>
      </w:r>
      <w:r w:rsidRPr="00AC33D5">
        <w:rPr>
          <w:rFonts w:eastAsia="Times New Roman"/>
          <w:sz w:val="20"/>
        </w:rPr>
        <w:t>.</w:t>
      </w:r>
    </w:p>
    <w:p w14:paraId="7DB9BD00" w14:textId="77777777" w:rsidR="0031449C" w:rsidRPr="009A44DF" w:rsidRDefault="0031449C" w:rsidP="0031449C">
      <w:pPr>
        <w:spacing w:line="480" w:lineRule="auto"/>
        <w:ind w:firstLine="201"/>
        <w:rPr>
          <w:b/>
          <w:sz w:val="20"/>
        </w:rPr>
      </w:pPr>
    </w:p>
    <w:p w14:paraId="5994B4D1" w14:textId="77777777" w:rsidR="0031449C" w:rsidRPr="009A44DF" w:rsidRDefault="0031449C" w:rsidP="00691ECF">
      <w:pPr>
        <w:spacing w:line="480" w:lineRule="auto"/>
        <w:ind w:firstLineChars="0" w:firstLine="0"/>
        <w:rPr>
          <w:b/>
          <w:sz w:val="20"/>
        </w:rPr>
      </w:pPr>
      <w:r w:rsidRPr="009A44DF">
        <w:rPr>
          <w:rFonts w:eastAsia="Times New Roman"/>
          <w:b/>
          <w:sz w:val="20"/>
        </w:rPr>
        <w:t>1.4. Analytical methods</w:t>
      </w:r>
    </w:p>
    <w:p w14:paraId="38E98DAB" w14:textId="77777777" w:rsidR="0031449C" w:rsidRPr="009A44DF" w:rsidRDefault="0031449C" w:rsidP="0031449C">
      <w:pPr>
        <w:spacing w:line="480" w:lineRule="auto"/>
        <w:ind w:firstLine="200"/>
        <w:rPr>
          <w:sz w:val="20"/>
        </w:rPr>
      </w:pPr>
      <w:r w:rsidRPr="009A44DF">
        <w:rPr>
          <w:rFonts w:eastAsia="Times New Roman"/>
          <w:color w:val="FF0000"/>
          <w:sz w:val="20"/>
        </w:rPr>
        <w:tab/>
      </w:r>
      <w:r w:rsidRPr="009A44DF">
        <w:rPr>
          <w:rFonts w:eastAsia="Times New Roman"/>
          <w:sz w:val="20"/>
        </w:rPr>
        <w:t xml:space="preserve">The R software was used for the analysis </w:t>
      </w:r>
      <w:r w:rsidRPr="001C439A">
        <w:rPr>
          <w:sz w:val="20"/>
        </w:rPr>
        <w:fldChar w:fldCharType="begin"/>
      </w:r>
      <w:r w:rsidRPr="004106A0">
        <w:rPr>
          <w:sz w:val="20"/>
        </w:rPr>
        <w:instrText xml:space="preserve"> ADDIN EN.CITE &lt;EndNote&gt;&lt;Cite&gt;&lt;Author&gt;R Core Team&lt;/Author&gt;&lt;Year&gt;2020; 2021&lt;/Year&gt;&lt;RecNum&gt;80&lt;/RecNum&gt;&lt;DisplayText&gt;(R Core Team 2020; 2021)&lt;/DisplayText&gt;&lt;record&gt;&lt;rec-number&gt;80&lt;/rec-number&gt;&lt;foreign-keys&gt;&lt;key app="EN" db-id="vr2d0ar2qt9zthe9fd6pda9gfz2er55tts2v" timestamp="1666597160"&gt;80&lt;/key&gt;&lt;/foreign-keys&gt;&lt;ref-type name="Book"&gt;6&lt;/ref-type&gt;&lt;contributors&gt;&lt;authors&gt;&lt;author&gt; R Core Team,&lt;/author&gt;&lt;/authors&gt;&lt;/contributors&gt;&lt;titles&gt;&lt;title&gt;R: A Language and Environment for Statistical Computing ver 3.6.1, 4.1.0&lt;/title&gt;&lt;secondary-title&gt;MSOR connections&lt;/secondary-title&gt;&lt;/titles&gt;&lt;periodical&gt;&lt;full-title&gt;MSOR connections&lt;/full-title&gt;&lt;/periodical&gt;&lt;volume&gt;1&lt;/volume&gt;&lt;dates&gt;&lt;year&gt;2020; 2021&lt;/year&gt;&lt;/dates&gt;&lt;pub-location&gt;Vienna, Austria&lt;/pub-location&gt;&lt;publisher&gt;R Foundation for Statistical Computing&lt;/publisher&gt;&lt;urls&gt;&lt;related-urls&gt;&lt;url&gt;https://www.r-project.org/&lt;/url&gt;&lt;/related-urls&gt;&lt;/urls&gt;&lt;/record&gt;&lt;/Cite&gt;&lt;/EndNote&gt;</w:instrText>
      </w:r>
      <w:r w:rsidRPr="001C439A">
        <w:rPr>
          <w:sz w:val="20"/>
        </w:rPr>
        <w:fldChar w:fldCharType="separate"/>
      </w:r>
      <w:r w:rsidRPr="001C439A">
        <w:rPr>
          <w:rFonts w:eastAsia="Times New Roman"/>
          <w:sz w:val="20"/>
        </w:rPr>
        <w:t>(R Core Team 2020; 2021</w:t>
      </w:r>
      <w:r w:rsidRPr="00FE127A">
        <w:rPr>
          <w:rFonts w:eastAsia="Times New Roman"/>
          <w:sz w:val="20"/>
        </w:rPr>
        <w:t>)</w:t>
      </w:r>
      <w:r w:rsidRPr="001C439A">
        <w:rPr>
          <w:rFonts w:eastAsia="Times New Roman"/>
          <w:sz w:val="20"/>
        </w:rPr>
        <w:fldChar w:fldCharType="end"/>
      </w:r>
      <w:r w:rsidRPr="009A44DF">
        <w:rPr>
          <w:rFonts w:eastAsia="Times New Roman"/>
          <w:sz w:val="20"/>
        </w:rPr>
        <w:t xml:space="preserve">. </w:t>
      </w:r>
      <w:r w:rsidRPr="00AC33D5">
        <w:rPr>
          <w:rFonts w:eastAsia="Times New Roman"/>
          <w:sz w:val="20"/>
        </w:rPr>
        <w:t>Because</w:t>
      </w:r>
      <w:r w:rsidRPr="009A44DF">
        <w:rPr>
          <w:rFonts w:eastAsia="Times New Roman"/>
          <w:sz w:val="20"/>
        </w:rPr>
        <w:t xml:space="preserve"> homogeneity of variance was shown in th</w:t>
      </w:r>
      <w:r w:rsidRPr="00AC33D5">
        <w:rPr>
          <w:rFonts w:eastAsia="Times New Roman"/>
          <w:sz w:val="20"/>
        </w:rPr>
        <w:t>is</w:t>
      </w:r>
      <w:r w:rsidRPr="009A44DF">
        <w:rPr>
          <w:rFonts w:eastAsia="Times New Roman"/>
          <w:sz w:val="20"/>
        </w:rPr>
        <w:t xml:space="preserve"> test </w:t>
      </w:r>
      <w:r w:rsidRPr="009A44DF">
        <w:rPr>
          <w:sz w:val="20"/>
        </w:rPr>
        <w:fldChar w:fldCharType="begin"/>
      </w:r>
      <w:r>
        <w:rPr>
          <w:sz w:val="20"/>
        </w:rPr>
        <w:instrText xml:space="preserve"> ADDIN EN.CITE &lt;EndNote&gt;&lt;Cite&gt;&lt;Author&gt;Fox&lt;/Author&gt;&lt;Year&gt;2019&lt;/Year&gt;&lt;RecNum&gt;102&lt;/RecNum&gt;&lt;DisplayText&gt;(Fox &amp;amp;Weisberg 2019)&lt;/DisplayText&gt;&lt;record&gt;&lt;rec-number&gt;102&lt;/rec-number&gt;&lt;foreign-keys&gt;&lt;key app="EN" db-id="vr2d0ar2qt9zthe9fd6pda9gfz2er55tts2v" timestamp="1667279143"&gt;102&lt;/key&gt;&lt;/foreign-keys&gt;&lt;ref-type name="Journal Article"&gt;17&lt;/ref-type&gt;&lt;contributors&gt;&lt;authors&gt;&lt;author&gt;J Fox&lt;/author&gt;&lt;author&gt;S Weisberg &lt;/author&gt;&lt;/authors&gt;&lt;/contributors&gt;&lt;titles&gt;&lt;title&gt;An R Companion to Applied Regression, Third Edition&lt;/title&gt;&lt;/titles&gt;&lt;dates&gt;&lt;year&gt;2019&lt;/year&gt;&lt;pub-dates&gt;&lt;date&gt;Accessed 13/10/2023&lt;/date&gt;&lt;/pub-dates&gt;&lt;/dates&gt;&lt;urls&gt;&lt;/urls&gt;&lt;electronic-resource-num&gt;https://www.john-fox.ca/Companion/index.html&lt;/electronic-resource-num&gt;&lt;/record&gt;&lt;/Cite&gt;&lt;/EndNote&gt;</w:instrText>
      </w:r>
      <w:r w:rsidRPr="009A44DF">
        <w:rPr>
          <w:sz w:val="20"/>
        </w:rPr>
        <w:fldChar w:fldCharType="separate"/>
      </w:r>
      <w:r>
        <w:rPr>
          <w:noProof/>
          <w:sz w:val="20"/>
        </w:rPr>
        <w:t>(Fox &amp;Weisberg 2019)</w:t>
      </w:r>
      <w:r w:rsidRPr="009A44DF">
        <w:rPr>
          <w:rFonts w:eastAsia="Times New Roman"/>
          <w:sz w:val="20"/>
        </w:rPr>
        <w:fldChar w:fldCharType="end"/>
      </w:r>
      <w:r w:rsidRPr="009A44DF">
        <w:rPr>
          <w:rFonts w:eastAsia="Times New Roman"/>
          <w:sz w:val="20"/>
        </w:rPr>
        <w:t xml:space="preserve">, we performed Tukey's HSD method in the </w:t>
      </w:r>
      <w:proofErr w:type="spellStart"/>
      <w:r w:rsidRPr="009A44DF">
        <w:rPr>
          <w:rFonts w:eastAsia="Times New Roman"/>
          <w:sz w:val="20"/>
        </w:rPr>
        <w:t>multcomp</w:t>
      </w:r>
      <w:proofErr w:type="spellEnd"/>
      <w:r w:rsidRPr="009A44DF">
        <w:rPr>
          <w:rFonts w:eastAsia="Times New Roman"/>
          <w:sz w:val="20"/>
        </w:rPr>
        <w:t xml:space="preserve"> package </w:t>
      </w:r>
      <w:r w:rsidRPr="009A44DF">
        <w:rPr>
          <w:sz w:val="20"/>
        </w:rPr>
        <w:fldChar w:fldCharType="begin"/>
      </w:r>
      <w:r>
        <w:rPr>
          <w:sz w:val="20"/>
        </w:rPr>
        <w:instrText xml:space="preserve"> ADDIN EN.CITE &lt;EndNote&gt;&lt;Cite&gt;&lt;Author&gt;Hothorn&lt;/Author&gt;&lt;Year&gt;2022&lt;/Year&gt;&lt;RecNum&gt;56&lt;/RecNum&gt;&lt;DisplayText&gt;(Hothorn et al. 2022)&lt;/DisplayText&gt;&lt;record&gt;&lt;rec-number&gt;56&lt;/rec-number&gt;&lt;foreign-keys&gt;&lt;key app="EN" db-id="vr2d0ar2qt9zthe9fd6pda9gfz2er55tts2v" timestamp="1666590098"&gt;56&lt;/key&gt;&lt;/foreign-keys&gt;&lt;ref-type name="Book"&gt;6&lt;/ref-type&gt;&lt;contributors&gt;&lt;authors&gt;&lt;author&gt;Torsten Hothorn&lt;/author&gt;&lt;author&gt;Frank Bretz &lt;/author&gt;&lt;author&gt;Peter Westfall &lt;/author&gt;&lt;author&gt;Richard M. Heiberger &lt;/author&gt;&lt;author&gt;Andre Schuetzenmeister &lt;/author&gt;&lt;author&gt;Susan Scheibe &lt;/author&gt;&lt;/authors&gt;&lt;/contributors&gt;&lt;titles&gt;&lt;title&gt;Multcomp: Simultaneous Inference in General Parametric Models&lt;/title&gt;&lt;/titles&gt;&lt;volume&gt;2022.10.24&lt;/volume&gt;&lt;dates&gt;&lt;year&gt;2022&lt;/year&gt;&lt;pub-dates&gt;&lt;date&gt;Accessed 13/10/2023&lt;/date&gt;&lt;/pub-dates&gt;&lt;/dates&gt;&lt;urls&gt;&lt;related-urls&gt;&lt;url&gt;https://cran.r-project.org/web/packages/multcomp/multcomp.pdf&lt;/url&gt;&lt;/related-urls&gt;&lt;/urls&gt;&lt;/record&gt;&lt;/Cite&gt;&lt;/EndNote&gt;</w:instrText>
      </w:r>
      <w:r w:rsidRPr="009A44DF">
        <w:rPr>
          <w:sz w:val="20"/>
        </w:rPr>
        <w:fldChar w:fldCharType="separate"/>
      </w:r>
      <w:r w:rsidRPr="009A44DF">
        <w:rPr>
          <w:rFonts w:eastAsia="Times New Roman"/>
          <w:noProof/>
          <w:sz w:val="20"/>
        </w:rPr>
        <w:t>(Hothorn et al. 2022)</w:t>
      </w:r>
      <w:r w:rsidRPr="009A44DF">
        <w:rPr>
          <w:rFonts w:eastAsia="Times New Roman"/>
          <w:sz w:val="20"/>
        </w:rPr>
        <w:fldChar w:fldCharType="end"/>
      </w:r>
      <w:r w:rsidRPr="009A44DF">
        <w:rPr>
          <w:rFonts w:eastAsia="Times New Roman"/>
          <w:sz w:val="20"/>
        </w:rPr>
        <w:t xml:space="preserve">. </w:t>
      </w:r>
      <w:r w:rsidRPr="00AC33D5">
        <w:rPr>
          <w:rFonts w:eastAsia="Times New Roman"/>
          <w:sz w:val="20"/>
        </w:rPr>
        <w:t>To analyze the</w:t>
      </w:r>
      <w:r w:rsidRPr="009A44DF">
        <w:rPr>
          <w:rFonts w:eastAsia="Times New Roman"/>
          <w:sz w:val="20"/>
        </w:rPr>
        <w:t xml:space="preserve"> survival rates of parents, </w:t>
      </w:r>
      <w:r w:rsidRPr="00AC33D5">
        <w:rPr>
          <w:rFonts w:eastAsia="Times New Roman"/>
          <w:sz w:val="20"/>
        </w:rPr>
        <w:t>a</w:t>
      </w:r>
      <w:r w:rsidRPr="009A44DF">
        <w:rPr>
          <w:rFonts w:eastAsia="Times New Roman"/>
          <w:sz w:val="20"/>
        </w:rPr>
        <w:t xml:space="preserve"> GLM was used to assume </w:t>
      </w:r>
      <w:r w:rsidRPr="00AC33D5">
        <w:rPr>
          <w:rFonts w:eastAsia="Times New Roman"/>
          <w:sz w:val="20"/>
        </w:rPr>
        <w:t xml:space="preserve">a </w:t>
      </w:r>
      <w:r w:rsidRPr="009A44DF">
        <w:rPr>
          <w:rFonts w:eastAsia="Times New Roman"/>
          <w:sz w:val="20"/>
        </w:rPr>
        <w:t xml:space="preserve">binomial distribution of the data, and then the data </w:t>
      </w:r>
      <w:r w:rsidRPr="00AC33D5">
        <w:rPr>
          <w:rFonts w:eastAsia="Times New Roman"/>
          <w:sz w:val="20"/>
        </w:rPr>
        <w:t>we</w:t>
      </w:r>
      <w:r w:rsidRPr="009A44DF">
        <w:rPr>
          <w:rFonts w:eastAsia="Times New Roman"/>
          <w:sz w:val="20"/>
        </w:rPr>
        <w:t xml:space="preserve">re analyzed </w:t>
      </w:r>
      <w:r w:rsidRPr="00AC33D5">
        <w:rPr>
          <w:rFonts w:eastAsia="Times New Roman"/>
          <w:sz w:val="20"/>
        </w:rPr>
        <w:t xml:space="preserve">using </w:t>
      </w:r>
      <w:r w:rsidRPr="009A44DF">
        <w:rPr>
          <w:rFonts w:eastAsia="Times New Roman"/>
          <w:sz w:val="20"/>
        </w:rPr>
        <w:t xml:space="preserve">Tukey's HSD method in the </w:t>
      </w:r>
      <w:proofErr w:type="spellStart"/>
      <w:r w:rsidRPr="009A44DF">
        <w:rPr>
          <w:rFonts w:eastAsia="Times New Roman"/>
          <w:sz w:val="20"/>
        </w:rPr>
        <w:t>multcomp</w:t>
      </w:r>
      <w:proofErr w:type="spellEnd"/>
      <w:r w:rsidRPr="009A44DF">
        <w:rPr>
          <w:rFonts w:eastAsia="Times New Roman"/>
          <w:sz w:val="20"/>
        </w:rPr>
        <w:t xml:space="preserve"> package. </w:t>
      </w:r>
    </w:p>
    <w:p w14:paraId="72ECA77E" w14:textId="77777777" w:rsidR="0031449C" w:rsidRPr="009A44DF" w:rsidRDefault="0031449C" w:rsidP="0031449C">
      <w:pPr>
        <w:spacing w:line="480" w:lineRule="auto"/>
        <w:ind w:firstLine="200"/>
        <w:rPr>
          <w:sz w:val="20"/>
        </w:rPr>
      </w:pPr>
    </w:p>
    <w:p w14:paraId="7BE28CD3" w14:textId="77777777" w:rsidR="0031449C" w:rsidRPr="009A44DF" w:rsidRDefault="0031449C" w:rsidP="00691ECF">
      <w:pPr>
        <w:widowControl/>
        <w:spacing w:line="480" w:lineRule="auto"/>
        <w:ind w:firstLineChars="0" w:firstLine="0"/>
        <w:rPr>
          <w:b/>
          <w:sz w:val="20"/>
        </w:rPr>
      </w:pPr>
      <w:r w:rsidRPr="009A44DF">
        <w:rPr>
          <w:rFonts w:eastAsia="Times New Roman"/>
          <w:b/>
          <w:sz w:val="20"/>
        </w:rPr>
        <w:t>2. Results</w:t>
      </w:r>
    </w:p>
    <w:p w14:paraId="3D4164D4" w14:textId="77777777" w:rsidR="0031449C" w:rsidRPr="009A44DF" w:rsidRDefault="0031449C" w:rsidP="00691ECF">
      <w:pPr>
        <w:spacing w:line="480" w:lineRule="auto"/>
        <w:ind w:firstLineChars="0" w:firstLine="0"/>
        <w:rPr>
          <w:b/>
          <w:sz w:val="20"/>
        </w:rPr>
      </w:pPr>
      <w:r w:rsidRPr="009A44DF">
        <w:rPr>
          <w:rFonts w:eastAsia="Times New Roman"/>
          <w:b/>
          <w:sz w:val="20"/>
        </w:rPr>
        <w:t xml:space="preserve">2.1. Lipid contents in algae </w:t>
      </w:r>
    </w:p>
    <w:p w14:paraId="10C5DB55" w14:textId="77777777" w:rsidR="0031449C" w:rsidRPr="009A44DF" w:rsidRDefault="0031449C" w:rsidP="0031449C">
      <w:pPr>
        <w:spacing w:line="480" w:lineRule="auto"/>
        <w:ind w:firstLine="200"/>
        <w:rPr>
          <w:sz w:val="20"/>
        </w:rPr>
      </w:pPr>
      <w:r w:rsidRPr="009A44DF">
        <w:rPr>
          <w:rFonts w:eastAsia="Times New Roman"/>
          <w:sz w:val="20"/>
        </w:rPr>
        <w:tab/>
        <w:t xml:space="preserve">The means and standard deviations of lipid contents in </w:t>
      </w:r>
      <w:r w:rsidRPr="009A44DF">
        <w:rPr>
          <w:rFonts w:eastAsia="Times New Roman"/>
          <w:i/>
          <w:sz w:val="20"/>
        </w:rPr>
        <w:t>C. vulgaris</w:t>
      </w:r>
      <w:r w:rsidRPr="009A44DF">
        <w:rPr>
          <w:rFonts w:eastAsia="Times New Roman"/>
          <w:sz w:val="20"/>
        </w:rPr>
        <w:t>,</w:t>
      </w:r>
      <w:r w:rsidRPr="009A44DF">
        <w:rPr>
          <w:rFonts w:eastAsia="Times New Roman"/>
          <w:i/>
          <w:sz w:val="20"/>
        </w:rPr>
        <w:t xml:space="preserve"> </w:t>
      </w:r>
      <w:r w:rsidRPr="009A44DF">
        <w:rPr>
          <w:rFonts w:eastAsia="Times New Roman"/>
          <w:sz w:val="20"/>
        </w:rPr>
        <w:t xml:space="preserve">and </w:t>
      </w:r>
      <w:r w:rsidRPr="009A44DF">
        <w:rPr>
          <w:rFonts w:eastAsia="Times New Roman"/>
          <w:i/>
          <w:sz w:val="20"/>
        </w:rPr>
        <w:t xml:space="preserve">S. </w:t>
      </w:r>
      <w:proofErr w:type="spellStart"/>
      <w:r w:rsidRPr="009A44DF">
        <w:rPr>
          <w:rFonts w:eastAsia="Times New Roman"/>
          <w:i/>
          <w:sz w:val="20"/>
        </w:rPr>
        <w:t>leopoliensis</w:t>
      </w:r>
      <w:proofErr w:type="spellEnd"/>
      <w:r w:rsidRPr="009A44DF">
        <w:rPr>
          <w:rFonts w:eastAsia="Times New Roman"/>
          <w:sz w:val="20"/>
        </w:rPr>
        <w:t xml:space="preserve"> were 0.37 ± 0.05 and 0.11 ± 0.02 µg/one feeding, respectively. Therefore, the mean lipid content </w:t>
      </w:r>
      <w:r w:rsidRPr="00AC33D5">
        <w:rPr>
          <w:rFonts w:eastAsia="Times New Roman"/>
          <w:sz w:val="20"/>
        </w:rPr>
        <w:t>of</w:t>
      </w:r>
      <w:r w:rsidRPr="009A44DF">
        <w:rPr>
          <w:rFonts w:eastAsia="Times New Roman"/>
          <w:sz w:val="20"/>
        </w:rPr>
        <w:t xml:space="preserve"> </w:t>
      </w:r>
      <w:r w:rsidRPr="009A44DF">
        <w:rPr>
          <w:rFonts w:eastAsia="Times New Roman"/>
          <w:i/>
          <w:sz w:val="20"/>
        </w:rPr>
        <w:t>C. vulgaris</w:t>
      </w:r>
      <w:r w:rsidRPr="009A44DF">
        <w:rPr>
          <w:rFonts w:eastAsia="Times New Roman"/>
          <w:sz w:val="20"/>
        </w:rPr>
        <w:t xml:space="preserve"> was approximately four times higher than that </w:t>
      </w:r>
      <w:r w:rsidRPr="00AC33D5">
        <w:rPr>
          <w:rFonts w:eastAsia="Times New Roman"/>
          <w:sz w:val="20"/>
        </w:rPr>
        <w:t>of</w:t>
      </w:r>
      <w:r w:rsidRPr="009A44DF">
        <w:rPr>
          <w:rFonts w:eastAsia="Times New Roman"/>
          <w:sz w:val="20"/>
        </w:rPr>
        <w:t xml:space="preserve"> </w:t>
      </w:r>
      <w:r w:rsidRPr="009A44DF">
        <w:rPr>
          <w:rFonts w:eastAsia="Times New Roman"/>
          <w:i/>
          <w:sz w:val="20"/>
        </w:rPr>
        <w:t xml:space="preserve">S. </w:t>
      </w:r>
      <w:proofErr w:type="spellStart"/>
      <w:r w:rsidRPr="009A44DF">
        <w:rPr>
          <w:rFonts w:eastAsia="Times New Roman"/>
          <w:i/>
          <w:sz w:val="20"/>
        </w:rPr>
        <w:t>leopoliensis</w:t>
      </w:r>
      <w:proofErr w:type="spellEnd"/>
      <w:r w:rsidRPr="009A44DF">
        <w:rPr>
          <w:rFonts w:eastAsia="Times New Roman"/>
          <w:sz w:val="20"/>
        </w:rPr>
        <w:t xml:space="preserve">. </w:t>
      </w:r>
    </w:p>
    <w:p w14:paraId="117BF5D8" w14:textId="77777777" w:rsidR="0031449C" w:rsidRPr="009A44DF" w:rsidRDefault="0031449C" w:rsidP="0031449C">
      <w:pPr>
        <w:widowControl/>
        <w:spacing w:line="480" w:lineRule="auto"/>
        <w:ind w:firstLine="200"/>
        <w:rPr>
          <w:sz w:val="20"/>
        </w:rPr>
      </w:pPr>
      <w:r w:rsidRPr="009A44DF">
        <w:rPr>
          <w:rFonts w:eastAsia="Times New Roman"/>
          <w:sz w:val="20"/>
        </w:rPr>
        <w:br w:type="page"/>
      </w:r>
    </w:p>
    <w:p w14:paraId="5B930827" w14:textId="77777777" w:rsidR="0031449C" w:rsidRPr="009A44DF" w:rsidRDefault="0031449C" w:rsidP="0031449C">
      <w:pPr>
        <w:spacing w:line="480" w:lineRule="auto"/>
        <w:ind w:firstLine="200"/>
        <w:rPr>
          <w:sz w:val="20"/>
        </w:rPr>
      </w:pPr>
    </w:p>
    <w:p w14:paraId="32ACB236" w14:textId="77777777" w:rsidR="0031449C" w:rsidRPr="009A44DF" w:rsidRDefault="0031449C" w:rsidP="00691ECF">
      <w:pPr>
        <w:spacing w:line="480" w:lineRule="auto"/>
        <w:ind w:firstLineChars="0" w:firstLine="0"/>
        <w:rPr>
          <w:sz w:val="20"/>
        </w:rPr>
      </w:pPr>
      <w:r w:rsidRPr="009A44DF">
        <w:rPr>
          <w:rFonts w:eastAsia="Times New Roman"/>
          <w:b/>
          <w:sz w:val="20"/>
        </w:rPr>
        <w:t>2.2. Feeding rates</w:t>
      </w:r>
    </w:p>
    <w:p w14:paraId="263D86A1" w14:textId="77777777" w:rsidR="0031449C" w:rsidRPr="009A44DF" w:rsidRDefault="0031449C" w:rsidP="0031449C">
      <w:pPr>
        <w:spacing w:line="480" w:lineRule="auto"/>
        <w:ind w:firstLine="200"/>
        <w:rPr>
          <w:sz w:val="20"/>
        </w:rPr>
      </w:pPr>
      <w:r w:rsidRPr="009A44DF">
        <w:rPr>
          <w:rFonts w:eastAsia="Times New Roman"/>
          <w:sz w:val="20"/>
        </w:rPr>
        <w:t>For both</w:t>
      </w:r>
      <w:r w:rsidRPr="00AC33D5">
        <w:rPr>
          <w:rFonts w:eastAsia="Times New Roman"/>
          <w:sz w:val="20"/>
        </w:rPr>
        <w:t>,</w:t>
      </w:r>
      <w:r w:rsidRPr="009A44DF">
        <w:rPr>
          <w:rFonts w:eastAsia="Times New Roman"/>
          <w:sz w:val="20"/>
        </w:rPr>
        <w:t xml:space="preserve"> the </w:t>
      </w:r>
      <w:r w:rsidRPr="009A44DF">
        <w:rPr>
          <w:rFonts w:eastAsia="Times New Roman"/>
          <w:i/>
          <w:sz w:val="20"/>
        </w:rPr>
        <w:t>C. vulgaris</w:t>
      </w:r>
      <w:r w:rsidRPr="009A44DF">
        <w:rPr>
          <w:rFonts w:eastAsia="Times New Roman"/>
          <w:sz w:val="20"/>
        </w:rPr>
        <w:t xml:space="preserve"> and</w:t>
      </w:r>
      <w:r w:rsidRPr="009A44DF">
        <w:rPr>
          <w:rFonts w:eastAsia="Times New Roman"/>
          <w:i/>
          <w:sz w:val="20"/>
        </w:rPr>
        <w:t xml:space="preserve"> S. </w:t>
      </w:r>
      <w:proofErr w:type="spellStart"/>
      <w:r w:rsidRPr="009A44DF">
        <w:rPr>
          <w:rFonts w:eastAsia="Times New Roman"/>
          <w:i/>
          <w:sz w:val="20"/>
        </w:rPr>
        <w:t>leopoliensis</w:t>
      </w:r>
      <w:proofErr w:type="spellEnd"/>
      <w:r w:rsidRPr="009A44DF">
        <w:rPr>
          <w:rFonts w:eastAsia="Times New Roman"/>
          <w:sz w:val="20"/>
        </w:rPr>
        <w:t xml:space="preserve"> treatments, the feeding rates in neonates were almost similar to those in each control group, except a decrease of feeding rates from 7.5 µg/L exposure group in the </w:t>
      </w:r>
      <w:r w:rsidRPr="009A44DF">
        <w:rPr>
          <w:rFonts w:eastAsia="Times New Roman"/>
          <w:i/>
          <w:sz w:val="20"/>
        </w:rPr>
        <w:t>C. vulgaris</w:t>
      </w:r>
      <w:r w:rsidRPr="009A44DF">
        <w:rPr>
          <w:rFonts w:eastAsia="Times New Roman"/>
          <w:sz w:val="20"/>
        </w:rPr>
        <w:t xml:space="preserve"> treatment compared to the control (</w:t>
      </w:r>
      <w:r w:rsidRPr="009A44DF">
        <w:rPr>
          <w:rFonts w:eastAsia="Times New Roman"/>
          <w:i/>
          <w:sz w:val="20"/>
        </w:rPr>
        <w:t>p</w:t>
      </w:r>
      <w:r w:rsidRPr="009A44DF">
        <w:rPr>
          <w:rFonts w:eastAsia="Times New Roman"/>
          <w:sz w:val="20"/>
        </w:rPr>
        <w:t>&lt;0.05); a decrease of 3.8 µg/L exposure group in the</w:t>
      </w:r>
      <w:r w:rsidRPr="009A44DF">
        <w:rPr>
          <w:rFonts w:eastAsia="Times New Roman"/>
          <w:i/>
          <w:sz w:val="20"/>
        </w:rPr>
        <w:t xml:space="preserve"> S. </w:t>
      </w:r>
      <w:proofErr w:type="spellStart"/>
      <w:r w:rsidRPr="009A44DF">
        <w:rPr>
          <w:rFonts w:eastAsia="Times New Roman"/>
          <w:i/>
          <w:sz w:val="20"/>
        </w:rPr>
        <w:t>leopoliensis</w:t>
      </w:r>
      <w:proofErr w:type="spellEnd"/>
      <w:r w:rsidRPr="009A44DF">
        <w:rPr>
          <w:rFonts w:eastAsia="Times New Roman"/>
          <w:sz w:val="20"/>
        </w:rPr>
        <w:t xml:space="preserve"> treatment compared to the control (</w:t>
      </w:r>
      <w:r w:rsidRPr="009A44DF">
        <w:rPr>
          <w:rFonts w:eastAsia="Times New Roman"/>
          <w:i/>
          <w:sz w:val="20"/>
        </w:rPr>
        <w:t>p</w:t>
      </w:r>
      <w:r w:rsidRPr="009A44DF">
        <w:rPr>
          <w:rFonts w:eastAsia="Times New Roman"/>
          <w:sz w:val="20"/>
        </w:rPr>
        <w:t xml:space="preserve">&lt;0.05) (Fig. S1). We did not </w:t>
      </w:r>
      <w:r w:rsidRPr="00AC33D5">
        <w:rPr>
          <w:rFonts w:eastAsia="Times New Roman"/>
          <w:sz w:val="20"/>
        </w:rPr>
        <w:t>observe</w:t>
      </w:r>
      <w:r w:rsidRPr="009A44DF">
        <w:rPr>
          <w:rFonts w:eastAsia="Times New Roman"/>
          <w:sz w:val="20"/>
        </w:rPr>
        <w:t xml:space="preserve"> any clear concentration</w:t>
      </w:r>
      <w:r w:rsidRPr="00AC33D5">
        <w:rPr>
          <w:rFonts w:eastAsia="Times New Roman"/>
          <w:sz w:val="20"/>
        </w:rPr>
        <w:t>-</w:t>
      </w:r>
      <w:r w:rsidRPr="009A44DF">
        <w:rPr>
          <w:rFonts w:eastAsia="Times New Roman"/>
          <w:sz w:val="20"/>
        </w:rPr>
        <w:t xml:space="preserve">dependent effects </w:t>
      </w:r>
      <w:r w:rsidRPr="00AC33D5">
        <w:rPr>
          <w:rFonts w:eastAsia="Times New Roman"/>
          <w:sz w:val="20"/>
        </w:rPr>
        <w:t>for</w:t>
      </w:r>
      <w:r w:rsidRPr="009A44DF">
        <w:rPr>
          <w:rFonts w:eastAsia="Times New Roman"/>
          <w:sz w:val="20"/>
        </w:rPr>
        <w:t xml:space="preserve"> each treatment. </w:t>
      </w:r>
    </w:p>
    <w:p w14:paraId="21628D21" w14:textId="77777777" w:rsidR="0031449C" w:rsidRPr="009A44DF" w:rsidRDefault="0031449C" w:rsidP="0031449C">
      <w:pPr>
        <w:spacing w:line="480" w:lineRule="auto"/>
        <w:ind w:firstLine="200"/>
        <w:rPr>
          <w:sz w:val="20"/>
        </w:rPr>
      </w:pPr>
    </w:p>
    <w:p w14:paraId="5CCCFF22" w14:textId="77777777" w:rsidR="0031449C" w:rsidRPr="009A44DF" w:rsidRDefault="0031449C" w:rsidP="00691ECF">
      <w:pPr>
        <w:spacing w:line="480" w:lineRule="auto"/>
        <w:ind w:firstLineChars="0" w:firstLine="0"/>
        <w:rPr>
          <w:b/>
          <w:sz w:val="20"/>
        </w:rPr>
      </w:pPr>
      <w:r w:rsidRPr="009A44DF">
        <w:rPr>
          <w:rFonts w:eastAsia="Times New Roman"/>
          <w:b/>
          <w:sz w:val="20"/>
        </w:rPr>
        <w:t>2.3. Reproduction and survival of parents</w:t>
      </w:r>
    </w:p>
    <w:p w14:paraId="3F649484" w14:textId="77777777" w:rsidR="0031449C" w:rsidRPr="009A44DF" w:rsidRDefault="0031449C" w:rsidP="0031449C">
      <w:pPr>
        <w:spacing w:line="480" w:lineRule="auto"/>
        <w:ind w:firstLine="200"/>
        <w:rPr>
          <w:sz w:val="20"/>
        </w:rPr>
      </w:pPr>
      <w:r w:rsidRPr="009A44DF">
        <w:rPr>
          <w:rFonts w:eastAsia="Times New Roman"/>
          <w:sz w:val="20"/>
        </w:rPr>
        <w:tab/>
        <w:t>In both algal treatment</w:t>
      </w:r>
      <w:r w:rsidRPr="00AC33D5">
        <w:rPr>
          <w:rFonts w:eastAsia="Times New Roman"/>
          <w:sz w:val="20"/>
        </w:rPr>
        <w:t>s</w:t>
      </w:r>
      <w:r w:rsidRPr="009A44DF">
        <w:rPr>
          <w:rFonts w:eastAsia="Times New Roman"/>
          <w:sz w:val="20"/>
        </w:rPr>
        <w:t xml:space="preserve">, reproduction (total number of neonates per parent) in </w:t>
      </w:r>
      <w:r w:rsidRPr="00AC33D5">
        <w:rPr>
          <w:rFonts w:eastAsia="Times New Roman"/>
          <w:sz w:val="20"/>
        </w:rPr>
        <w:t>D</w:t>
      </w:r>
      <w:r w:rsidRPr="009A44DF">
        <w:rPr>
          <w:rFonts w:eastAsia="Times New Roman"/>
          <w:sz w:val="20"/>
        </w:rPr>
        <w:t xml:space="preserve">aphnia significantly decreased </w:t>
      </w:r>
      <w:r w:rsidRPr="00AC33D5">
        <w:rPr>
          <w:rFonts w:eastAsia="Times New Roman"/>
          <w:sz w:val="20"/>
        </w:rPr>
        <w:t>wi</w:t>
      </w:r>
      <w:r w:rsidRPr="009A44DF">
        <w:rPr>
          <w:rFonts w:eastAsia="Times New Roman"/>
          <w:sz w:val="20"/>
        </w:rPr>
        <w:t>th pirimicarb continuous exposure (</w:t>
      </w:r>
      <w:r w:rsidRPr="009A44DF">
        <w:rPr>
          <w:rFonts w:eastAsia="Times New Roman"/>
          <w:i/>
          <w:sz w:val="20"/>
        </w:rPr>
        <w:t xml:space="preserve">p </w:t>
      </w:r>
      <w:r w:rsidRPr="009A44DF">
        <w:rPr>
          <w:rFonts w:eastAsia="Times New Roman"/>
          <w:sz w:val="20"/>
        </w:rPr>
        <w:t xml:space="preserve">&lt; 0.05) (Table S1). All parents survived the </w:t>
      </w:r>
      <w:r w:rsidRPr="009A44DF">
        <w:rPr>
          <w:rFonts w:eastAsia="Times New Roman"/>
          <w:i/>
          <w:sz w:val="20"/>
        </w:rPr>
        <w:t>C. vulgaris</w:t>
      </w:r>
      <w:r w:rsidRPr="009A44DF">
        <w:rPr>
          <w:rFonts w:eastAsia="Times New Roman"/>
          <w:sz w:val="20"/>
        </w:rPr>
        <w:t xml:space="preserve"> treatment during the life cycle experiment. Although the survival rates of </w:t>
      </w:r>
      <w:r w:rsidRPr="00AC33D5">
        <w:rPr>
          <w:rFonts w:eastAsia="Times New Roman"/>
          <w:sz w:val="20"/>
        </w:rPr>
        <w:t xml:space="preserve">the </w:t>
      </w:r>
      <w:r w:rsidRPr="009A44DF">
        <w:rPr>
          <w:rFonts w:eastAsia="Times New Roman"/>
          <w:sz w:val="20"/>
        </w:rPr>
        <w:t xml:space="preserve">parents decreased </w:t>
      </w:r>
      <w:r w:rsidRPr="00AC33D5">
        <w:rPr>
          <w:rFonts w:eastAsia="Times New Roman"/>
          <w:sz w:val="20"/>
        </w:rPr>
        <w:t>with</w:t>
      </w:r>
      <w:r w:rsidRPr="009A44DF">
        <w:rPr>
          <w:rFonts w:eastAsia="Times New Roman"/>
          <w:sz w:val="20"/>
        </w:rPr>
        <w:t xml:space="preserve"> the </w:t>
      </w:r>
      <w:r w:rsidRPr="009A44DF">
        <w:rPr>
          <w:rFonts w:eastAsia="Times New Roman"/>
          <w:i/>
          <w:sz w:val="20"/>
        </w:rPr>
        <w:t xml:space="preserve">S. </w:t>
      </w:r>
      <w:proofErr w:type="spellStart"/>
      <w:r w:rsidRPr="009A44DF">
        <w:rPr>
          <w:rFonts w:eastAsia="Times New Roman"/>
          <w:i/>
          <w:sz w:val="20"/>
        </w:rPr>
        <w:t>leopoliensis</w:t>
      </w:r>
      <w:proofErr w:type="spellEnd"/>
      <w:r w:rsidRPr="009A44DF">
        <w:rPr>
          <w:rFonts w:eastAsia="Times New Roman"/>
          <w:sz w:val="20"/>
        </w:rPr>
        <w:t xml:space="preserve"> treatment, </w:t>
      </w:r>
      <w:r w:rsidRPr="00AC33D5">
        <w:rPr>
          <w:rFonts w:eastAsia="Times New Roman"/>
          <w:sz w:val="20"/>
        </w:rPr>
        <w:t>the difference was not</w:t>
      </w:r>
      <w:r w:rsidRPr="009A44DF">
        <w:rPr>
          <w:rFonts w:eastAsia="Times New Roman"/>
          <w:sz w:val="20"/>
        </w:rPr>
        <w:t xml:space="preserve"> significan</w:t>
      </w:r>
      <w:r w:rsidRPr="00AC33D5">
        <w:rPr>
          <w:rFonts w:eastAsia="Times New Roman"/>
          <w:sz w:val="20"/>
        </w:rPr>
        <w:t>t</w:t>
      </w:r>
      <w:r w:rsidRPr="009A44DF">
        <w:rPr>
          <w:rFonts w:eastAsia="Times New Roman"/>
          <w:sz w:val="20"/>
        </w:rPr>
        <w:t xml:space="preserve">. Conversely, reproduction in all concentration groups </w:t>
      </w:r>
      <w:r w:rsidRPr="00AC33D5">
        <w:rPr>
          <w:rFonts w:eastAsia="Times New Roman"/>
          <w:sz w:val="20"/>
        </w:rPr>
        <w:t xml:space="preserve">was </w:t>
      </w:r>
      <w:r w:rsidRPr="009A44DF">
        <w:rPr>
          <w:rFonts w:eastAsia="Times New Roman"/>
          <w:sz w:val="20"/>
        </w:rPr>
        <w:t xml:space="preserve">significantly decreased compared to </w:t>
      </w:r>
      <w:r w:rsidRPr="00AC33D5">
        <w:rPr>
          <w:rFonts w:eastAsia="Times New Roman"/>
          <w:sz w:val="20"/>
        </w:rPr>
        <w:t xml:space="preserve">that in </w:t>
      </w:r>
      <w:r w:rsidRPr="009A44DF">
        <w:rPr>
          <w:rFonts w:eastAsia="Times New Roman"/>
          <w:sz w:val="20"/>
        </w:rPr>
        <w:t xml:space="preserve">the control.  </w:t>
      </w:r>
    </w:p>
    <w:p w14:paraId="10A26BA4" w14:textId="77777777" w:rsidR="0031449C" w:rsidRPr="009A44DF" w:rsidRDefault="0031449C" w:rsidP="0031449C">
      <w:pPr>
        <w:spacing w:line="480" w:lineRule="auto"/>
        <w:ind w:left="600" w:firstLine="200"/>
        <w:rPr>
          <w:sz w:val="20"/>
        </w:rPr>
      </w:pPr>
      <w:r w:rsidRPr="003E5AB8">
        <w:rPr>
          <w:rFonts w:eastAsia="Times New Roman"/>
          <w:noProof/>
          <w:sz w:val="20"/>
        </w:rPr>
        <w:lastRenderedPageBreak/>
        <w:drawing>
          <wp:inline distT="0" distB="0" distL="0" distR="0" wp14:anchorId="12492DB5" wp14:editId="1C6B445C">
            <wp:extent cx="5157470" cy="6163310"/>
            <wp:effectExtent l="0" t="0" r="0" b="0"/>
            <wp:docPr id="5"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5157470" cy="6163310"/>
                    </a:xfrm>
                    <a:prstGeom prst="rect">
                      <a:avLst/>
                    </a:prstGeom>
                    <a:noFill/>
                    <a:ln>
                      <a:noFill/>
                    </a:ln>
                  </pic:spPr>
                </pic:pic>
              </a:graphicData>
            </a:graphic>
          </wp:inline>
        </w:drawing>
      </w:r>
    </w:p>
    <w:p w14:paraId="42082455" w14:textId="77777777" w:rsidR="0031449C" w:rsidRPr="009A44DF" w:rsidRDefault="0031449C" w:rsidP="0031449C">
      <w:pPr>
        <w:spacing w:line="480" w:lineRule="auto"/>
        <w:ind w:left="664" w:firstLine="201"/>
        <w:rPr>
          <w:sz w:val="20"/>
        </w:rPr>
      </w:pPr>
      <w:r w:rsidRPr="009A44DF">
        <w:rPr>
          <w:rFonts w:eastAsia="Times New Roman"/>
          <w:b/>
          <w:sz w:val="20"/>
        </w:rPr>
        <w:t xml:space="preserve">Fig. S1 </w:t>
      </w:r>
      <w:r w:rsidRPr="009A44DF">
        <w:rPr>
          <w:rFonts w:eastAsia="Times New Roman"/>
          <w:sz w:val="20"/>
        </w:rPr>
        <w:t>Feeding rates in each concentration group of neonates</w:t>
      </w:r>
      <w:r w:rsidRPr="009A44DF">
        <w:rPr>
          <w:rFonts w:eastAsia="Times New Roman"/>
          <w:i/>
          <w:sz w:val="20"/>
        </w:rPr>
        <w:t xml:space="preserve"> </w:t>
      </w:r>
      <w:r w:rsidRPr="009A44DF">
        <w:rPr>
          <w:rFonts w:eastAsia="Times New Roman"/>
          <w:sz w:val="20"/>
        </w:rPr>
        <w:t>(&lt;24 h</w:t>
      </w:r>
      <w:r w:rsidRPr="00AC33D5">
        <w:rPr>
          <w:rFonts w:eastAsia="Times New Roman"/>
          <w:sz w:val="20"/>
        </w:rPr>
        <w:t xml:space="preserve"> </w:t>
      </w:r>
      <w:r w:rsidRPr="009A44DF">
        <w:rPr>
          <w:rFonts w:eastAsia="Times New Roman"/>
          <w:sz w:val="20"/>
        </w:rPr>
        <w:t>old). The neonates from continuous exposure groups were cultured without any chemical for 24 h with two food</w:t>
      </w:r>
      <w:r w:rsidRPr="00AC33D5">
        <w:rPr>
          <w:rFonts w:eastAsia="Times New Roman"/>
          <w:sz w:val="20"/>
        </w:rPr>
        <w:t>s</w:t>
      </w:r>
      <w:r w:rsidRPr="009A44DF">
        <w:rPr>
          <w:rFonts w:eastAsia="Times New Roman"/>
          <w:sz w:val="20"/>
        </w:rPr>
        <w:t xml:space="preserve"> (a) </w:t>
      </w:r>
      <w:r w:rsidRPr="009A44DF">
        <w:rPr>
          <w:rFonts w:eastAsia="Times New Roman"/>
          <w:i/>
          <w:sz w:val="20"/>
        </w:rPr>
        <w:t>C. vulgaris</w:t>
      </w:r>
      <w:r w:rsidRPr="009A44DF">
        <w:rPr>
          <w:rFonts w:eastAsia="Times New Roman"/>
          <w:sz w:val="20"/>
        </w:rPr>
        <w:t xml:space="preserve"> </w:t>
      </w:r>
      <w:r w:rsidRPr="00AC33D5">
        <w:rPr>
          <w:rFonts w:eastAsia="Times New Roman"/>
          <w:sz w:val="20"/>
        </w:rPr>
        <w:t>and</w:t>
      </w:r>
      <w:r w:rsidRPr="009A44DF">
        <w:rPr>
          <w:rFonts w:eastAsia="Times New Roman"/>
          <w:sz w:val="20"/>
        </w:rPr>
        <w:t xml:space="preserve"> (b) </w:t>
      </w:r>
      <w:r w:rsidRPr="009A44DF">
        <w:rPr>
          <w:rFonts w:eastAsia="Times New Roman"/>
          <w:i/>
          <w:sz w:val="20"/>
        </w:rPr>
        <w:t>S.</w:t>
      </w:r>
      <w:r>
        <w:rPr>
          <w:rFonts w:eastAsia="Times New Roman"/>
          <w:i/>
          <w:sz w:val="20"/>
        </w:rPr>
        <w:t xml:space="preserve"> </w:t>
      </w:r>
      <w:proofErr w:type="spellStart"/>
      <w:r w:rsidRPr="009A44DF">
        <w:rPr>
          <w:rFonts w:eastAsia="Times New Roman"/>
          <w:i/>
          <w:sz w:val="20"/>
        </w:rPr>
        <w:t>leopoliensis</w:t>
      </w:r>
      <w:proofErr w:type="spellEnd"/>
      <w:r w:rsidRPr="009A44DF">
        <w:rPr>
          <w:rFonts w:eastAsia="Times New Roman"/>
          <w:sz w:val="20"/>
        </w:rPr>
        <w:t xml:space="preserve"> The bar graphs with error bars show the mean feeding rates with standard deviations (1 neonate/one vessel, n=12). The same alphabets mean that the groups have no significant differen</w:t>
      </w:r>
      <w:r w:rsidRPr="00AC33D5">
        <w:rPr>
          <w:rFonts w:eastAsia="Times New Roman"/>
          <w:sz w:val="20"/>
        </w:rPr>
        <w:t>ce from</w:t>
      </w:r>
      <w:r w:rsidRPr="009A44DF">
        <w:rPr>
          <w:rFonts w:eastAsia="Times New Roman"/>
          <w:sz w:val="20"/>
        </w:rPr>
        <w:t xml:space="preserve"> each other (</w:t>
      </w:r>
      <w:r w:rsidRPr="009A44DF">
        <w:rPr>
          <w:rFonts w:eastAsia="Times New Roman"/>
          <w:i/>
          <w:sz w:val="20"/>
        </w:rPr>
        <w:t xml:space="preserve">p </w:t>
      </w:r>
      <w:r w:rsidRPr="009A44DF">
        <w:rPr>
          <w:rFonts w:eastAsia="Times New Roman"/>
          <w:sz w:val="20"/>
        </w:rPr>
        <w:t>&lt; 0.05).</w:t>
      </w:r>
    </w:p>
    <w:p w14:paraId="4D669BBB" w14:textId="77777777" w:rsidR="0031449C" w:rsidRPr="009A44DF" w:rsidRDefault="0031449C" w:rsidP="0031449C">
      <w:pPr>
        <w:spacing w:line="480" w:lineRule="auto"/>
        <w:ind w:left="662" w:firstLine="200"/>
        <w:rPr>
          <w:sz w:val="20"/>
        </w:rPr>
      </w:pPr>
    </w:p>
    <w:p w14:paraId="22BBA990" w14:textId="77777777" w:rsidR="00691ECF" w:rsidRDefault="00691ECF" w:rsidP="0031449C">
      <w:pPr>
        <w:spacing w:line="480" w:lineRule="auto"/>
        <w:ind w:left="664" w:firstLine="201"/>
        <w:rPr>
          <w:rFonts w:eastAsia="Times New Roman"/>
          <w:b/>
          <w:sz w:val="20"/>
        </w:rPr>
      </w:pPr>
    </w:p>
    <w:p w14:paraId="74714061" w14:textId="657709B1" w:rsidR="0031449C" w:rsidRPr="009A44DF" w:rsidRDefault="0031449C" w:rsidP="0031449C">
      <w:pPr>
        <w:spacing w:line="480" w:lineRule="auto"/>
        <w:ind w:left="664" w:firstLine="201"/>
        <w:rPr>
          <w:b/>
          <w:sz w:val="20"/>
        </w:rPr>
      </w:pPr>
      <w:r w:rsidRPr="009A44DF">
        <w:rPr>
          <w:rFonts w:eastAsia="Times New Roman"/>
          <w:b/>
          <w:sz w:val="20"/>
        </w:rPr>
        <w:lastRenderedPageBreak/>
        <w:t xml:space="preserve">Table S1. </w:t>
      </w:r>
      <w:r w:rsidRPr="009A44DF">
        <w:rPr>
          <w:rFonts w:eastAsia="Times New Roman"/>
          <w:b/>
          <w:color w:val="000000"/>
          <w:sz w:val="20"/>
        </w:rPr>
        <w:t>Total number of neonates and survival rates of parents in the life cycle test</w:t>
      </w:r>
    </w:p>
    <w:tbl>
      <w:tblPr>
        <w:tblW w:w="5000" w:type="pct"/>
        <w:tblCellMar>
          <w:left w:w="99" w:type="dxa"/>
          <w:right w:w="99" w:type="dxa"/>
        </w:tblCellMar>
        <w:tblLook w:val="04A0" w:firstRow="1" w:lastRow="0" w:firstColumn="1" w:lastColumn="0" w:noHBand="0" w:noVBand="1"/>
      </w:tblPr>
      <w:tblGrid>
        <w:gridCol w:w="2606"/>
        <w:gridCol w:w="3452"/>
        <w:gridCol w:w="3302"/>
      </w:tblGrid>
      <w:tr w:rsidR="0031449C" w14:paraId="0A3945F4" w14:textId="77777777" w:rsidTr="00DB19C7">
        <w:trPr>
          <w:trHeight w:val="300"/>
        </w:trPr>
        <w:tc>
          <w:tcPr>
            <w:tcW w:w="2368" w:type="dxa"/>
            <w:tcBorders>
              <w:top w:val="single" w:sz="4" w:space="0" w:color="auto"/>
              <w:left w:val="nil"/>
              <w:right w:val="nil"/>
            </w:tcBorders>
          </w:tcPr>
          <w:p w14:paraId="37BFB536"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Continuous exposure</w:t>
            </w:r>
          </w:p>
        </w:tc>
        <w:tc>
          <w:tcPr>
            <w:tcW w:w="3136" w:type="dxa"/>
            <w:tcBorders>
              <w:top w:val="single" w:sz="4" w:space="0" w:color="auto"/>
              <w:left w:val="nil"/>
              <w:right w:val="nil"/>
            </w:tcBorders>
            <w:shd w:val="clear" w:color="auto" w:fill="auto"/>
            <w:vAlign w:val="center"/>
          </w:tcPr>
          <w:p w14:paraId="5097A8B7"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Total number of neonates</w:t>
            </w:r>
          </w:p>
        </w:tc>
        <w:tc>
          <w:tcPr>
            <w:tcW w:w="3000" w:type="dxa"/>
            <w:tcBorders>
              <w:top w:val="single" w:sz="4" w:space="0" w:color="auto"/>
              <w:left w:val="nil"/>
              <w:right w:val="nil"/>
            </w:tcBorders>
            <w:shd w:val="clear" w:color="auto" w:fill="auto"/>
            <w:vAlign w:val="center"/>
          </w:tcPr>
          <w:p w14:paraId="653054FC"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Survival rates of parents</w:t>
            </w:r>
          </w:p>
        </w:tc>
      </w:tr>
      <w:tr w:rsidR="0031449C" w14:paraId="1D721D7C" w14:textId="77777777" w:rsidTr="00DB19C7">
        <w:trPr>
          <w:trHeight w:val="300"/>
        </w:trPr>
        <w:tc>
          <w:tcPr>
            <w:tcW w:w="2368" w:type="dxa"/>
            <w:tcBorders>
              <w:left w:val="nil"/>
              <w:bottom w:val="single" w:sz="4" w:space="0" w:color="auto"/>
              <w:right w:val="nil"/>
            </w:tcBorders>
          </w:tcPr>
          <w:p w14:paraId="523D6586"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concentration (µg/L)</w:t>
            </w:r>
          </w:p>
        </w:tc>
        <w:tc>
          <w:tcPr>
            <w:tcW w:w="6136" w:type="dxa"/>
            <w:gridSpan w:val="2"/>
            <w:tcBorders>
              <w:left w:val="nil"/>
              <w:bottom w:val="single" w:sz="4" w:space="0" w:color="auto"/>
              <w:right w:val="nil"/>
            </w:tcBorders>
            <w:shd w:val="clear" w:color="auto" w:fill="auto"/>
            <w:vAlign w:val="center"/>
          </w:tcPr>
          <w:p w14:paraId="186CB540"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Mean ± SD*</w:t>
            </w:r>
          </w:p>
        </w:tc>
      </w:tr>
      <w:tr w:rsidR="0031449C" w14:paraId="72850649" w14:textId="77777777" w:rsidTr="00DB19C7">
        <w:trPr>
          <w:trHeight w:val="300"/>
        </w:trPr>
        <w:tc>
          <w:tcPr>
            <w:tcW w:w="2368" w:type="dxa"/>
            <w:tcBorders>
              <w:top w:val="single" w:sz="4" w:space="0" w:color="auto"/>
              <w:left w:val="nil"/>
              <w:bottom w:val="single" w:sz="4" w:space="0" w:color="auto"/>
              <w:right w:val="nil"/>
            </w:tcBorders>
          </w:tcPr>
          <w:p w14:paraId="3DE1F198" w14:textId="77777777" w:rsidR="0031449C" w:rsidRPr="009A44DF" w:rsidRDefault="0031449C" w:rsidP="00DB19C7">
            <w:pPr>
              <w:widowControl/>
              <w:spacing w:line="480" w:lineRule="auto"/>
              <w:ind w:firstLine="200"/>
              <w:rPr>
                <w:color w:val="000000"/>
                <w:sz w:val="20"/>
              </w:rPr>
            </w:pPr>
          </w:p>
        </w:tc>
        <w:tc>
          <w:tcPr>
            <w:tcW w:w="6136" w:type="dxa"/>
            <w:gridSpan w:val="2"/>
            <w:tcBorders>
              <w:top w:val="single" w:sz="4" w:space="0" w:color="auto"/>
              <w:left w:val="nil"/>
              <w:bottom w:val="single" w:sz="4" w:space="0" w:color="auto"/>
              <w:right w:val="nil"/>
            </w:tcBorders>
            <w:shd w:val="clear" w:color="auto" w:fill="auto"/>
            <w:vAlign w:val="center"/>
          </w:tcPr>
          <w:p w14:paraId="1FFE1C01" w14:textId="77777777" w:rsidR="0031449C" w:rsidRPr="009A44DF" w:rsidRDefault="0031449C" w:rsidP="00DB19C7">
            <w:pPr>
              <w:widowControl/>
              <w:spacing w:line="480" w:lineRule="auto"/>
              <w:ind w:firstLine="200"/>
              <w:rPr>
                <w:i/>
                <w:color w:val="000000"/>
                <w:sz w:val="20"/>
              </w:rPr>
            </w:pPr>
            <w:r w:rsidRPr="009A44DF">
              <w:rPr>
                <w:rFonts w:eastAsia="Times New Roman"/>
                <w:i/>
                <w:color w:val="000000"/>
                <w:sz w:val="20"/>
              </w:rPr>
              <w:t xml:space="preserve"> C. vulgaris </w:t>
            </w:r>
          </w:p>
        </w:tc>
      </w:tr>
      <w:tr w:rsidR="0031449C" w14:paraId="1A6F8050" w14:textId="77777777" w:rsidTr="00DB19C7">
        <w:trPr>
          <w:trHeight w:val="300"/>
        </w:trPr>
        <w:tc>
          <w:tcPr>
            <w:tcW w:w="2368" w:type="dxa"/>
            <w:tcBorders>
              <w:left w:val="nil"/>
              <w:right w:val="nil"/>
            </w:tcBorders>
          </w:tcPr>
          <w:p w14:paraId="744F1A00"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0</w:t>
            </w:r>
          </w:p>
        </w:tc>
        <w:tc>
          <w:tcPr>
            <w:tcW w:w="3136" w:type="dxa"/>
            <w:tcBorders>
              <w:left w:val="nil"/>
              <w:right w:val="nil"/>
            </w:tcBorders>
            <w:shd w:val="clear" w:color="auto" w:fill="auto"/>
            <w:vAlign w:val="center"/>
          </w:tcPr>
          <w:p w14:paraId="19A55907"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81.3 ± 3.8</w:t>
            </w:r>
            <w:r w:rsidRPr="009A44DF">
              <w:rPr>
                <w:rFonts w:eastAsia="Times New Roman"/>
                <w:color w:val="000000"/>
                <w:sz w:val="20"/>
                <w:vertAlign w:val="superscript"/>
              </w:rPr>
              <w:t xml:space="preserve"> a)</w:t>
            </w:r>
          </w:p>
        </w:tc>
        <w:tc>
          <w:tcPr>
            <w:tcW w:w="3000" w:type="dxa"/>
            <w:tcBorders>
              <w:left w:val="nil"/>
              <w:right w:val="nil"/>
            </w:tcBorders>
            <w:shd w:val="clear" w:color="auto" w:fill="auto"/>
            <w:vAlign w:val="center"/>
          </w:tcPr>
          <w:p w14:paraId="77553216"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1.0 ± 0.0</w:t>
            </w:r>
            <w:r w:rsidRPr="009A44DF">
              <w:rPr>
                <w:rFonts w:eastAsia="Times New Roman"/>
                <w:color w:val="000000"/>
                <w:sz w:val="20"/>
                <w:vertAlign w:val="superscript"/>
              </w:rPr>
              <w:t>a)</w:t>
            </w:r>
          </w:p>
        </w:tc>
      </w:tr>
      <w:tr w:rsidR="0031449C" w14:paraId="228C1EBD" w14:textId="77777777" w:rsidTr="00DB19C7">
        <w:trPr>
          <w:trHeight w:val="300"/>
        </w:trPr>
        <w:tc>
          <w:tcPr>
            <w:tcW w:w="2368" w:type="dxa"/>
            <w:tcBorders>
              <w:left w:val="nil"/>
              <w:right w:val="nil"/>
            </w:tcBorders>
          </w:tcPr>
          <w:p w14:paraId="429A3C87"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3.8</w:t>
            </w:r>
          </w:p>
        </w:tc>
        <w:tc>
          <w:tcPr>
            <w:tcW w:w="3136" w:type="dxa"/>
            <w:tcBorders>
              <w:left w:val="nil"/>
              <w:right w:val="nil"/>
            </w:tcBorders>
            <w:shd w:val="clear" w:color="auto" w:fill="auto"/>
            <w:vAlign w:val="center"/>
          </w:tcPr>
          <w:p w14:paraId="3210DB1D"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78.0 ± 12.5</w:t>
            </w:r>
            <w:r w:rsidRPr="009A44DF">
              <w:rPr>
                <w:rFonts w:eastAsia="Times New Roman"/>
                <w:color w:val="000000"/>
                <w:sz w:val="20"/>
                <w:vertAlign w:val="superscript"/>
              </w:rPr>
              <w:t xml:space="preserve"> a)</w:t>
            </w:r>
          </w:p>
        </w:tc>
        <w:tc>
          <w:tcPr>
            <w:tcW w:w="3000" w:type="dxa"/>
            <w:tcBorders>
              <w:left w:val="nil"/>
              <w:right w:val="nil"/>
            </w:tcBorders>
            <w:shd w:val="clear" w:color="auto" w:fill="auto"/>
            <w:vAlign w:val="center"/>
          </w:tcPr>
          <w:p w14:paraId="4BB2B9BB"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1.0 ± 0.0</w:t>
            </w:r>
            <w:r w:rsidRPr="009A44DF">
              <w:rPr>
                <w:rFonts w:eastAsia="Times New Roman"/>
                <w:color w:val="000000"/>
                <w:sz w:val="20"/>
                <w:vertAlign w:val="superscript"/>
              </w:rPr>
              <w:t xml:space="preserve"> a)</w:t>
            </w:r>
          </w:p>
        </w:tc>
      </w:tr>
      <w:tr w:rsidR="0031449C" w14:paraId="2E62922A" w14:textId="77777777" w:rsidTr="00DB19C7">
        <w:trPr>
          <w:trHeight w:val="300"/>
        </w:trPr>
        <w:tc>
          <w:tcPr>
            <w:tcW w:w="2368" w:type="dxa"/>
            <w:tcBorders>
              <w:left w:val="nil"/>
              <w:right w:val="nil"/>
            </w:tcBorders>
          </w:tcPr>
          <w:p w14:paraId="74841066"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7.5</w:t>
            </w:r>
          </w:p>
        </w:tc>
        <w:tc>
          <w:tcPr>
            <w:tcW w:w="3136" w:type="dxa"/>
            <w:tcBorders>
              <w:left w:val="nil"/>
              <w:right w:val="nil"/>
            </w:tcBorders>
            <w:shd w:val="clear" w:color="auto" w:fill="auto"/>
            <w:vAlign w:val="center"/>
          </w:tcPr>
          <w:p w14:paraId="09760DCC"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68.3 ± 5.0</w:t>
            </w:r>
            <w:r w:rsidRPr="009A44DF">
              <w:rPr>
                <w:rFonts w:eastAsia="Times New Roman"/>
                <w:color w:val="000000"/>
                <w:sz w:val="20"/>
                <w:vertAlign w:val="superscript"/>
              </w:rPr>
              <w:t xml:space="preserve"> ab)</w:t>
            </w:r>
          </w:p>
        </w:tc>
        <w:tc>
          <w:tcPr>
            <w:tcW w:w="3000" w:type="dxa"/>
            <w:tcBorders>
              <w:left w:val="nil"/>
              <w:right w:val="nil"/>
            </w:tcBorders>
            <w:shd w:val="clear" w:color="auto" w:fill="auto"/>
            <w:vAlign w:val="center"/>
          </w:tcPr>
          <w:p w14:paraId="10FBFE97"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1.0 ± 0.0</w:t>
            </w:r>
            <w:r w:rsidRPr="009A44DF">
              <w:rPr>
                <w:rFonts w:eastAsia="Times New Roman"/>
                <w:color w:val="000000"/>
                <w:sz w:val="20"/>
                <w:vertAlign w:val="superscript"/>
              </w:rPr>
              <w:t xml:space="preserve"> a)</w:t>
            </w:r>
          </w:p>
        </w:tc>
      </w:tr>
      <w:tr w:rsidR="0031449C" w14:paraId="4590CDDF" w14:textId="77777777" w:rsidTr="00DB19C7">
        <w:trPr>
          <w:trHeight w:val="300"/>
        </w:trPr>
        <w:tc>
          <w:tcPr>
            <w:tcW w:w="2368" w:type="dxa"/>
            <w:tcBorders>
              <w:left w:val="nil"/>
              <w:bottom w:val="single" w:sz="4" w:space="0" w:color="auto"/>
              <w:right w:val="nil"/>
            </w:tcBorders>
          </w:tcPr>
          <w:p w14:paraId="168E2EA6"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15</w:t>
            </w:r>
          </w:p>
        </w:tc>
        <w:tc>
          <w:tcPr>
            <w:tcW w:w="3136" w:type="dxa"/>
            <w:tcBorders>
              <w:left w:val="nil"/>
              <w:bottom w:val="single" w:sz="4" w:space="0" w:color="auto"/>
              <w:right w:val="nil"/>
            </w:tcBorders>
            <w:shd w:val="clear" w:color="auto" w:fill="auto"/>
            <w:vAlign w:val="center"/>
          </w:tcPr>
          <w:p w14:paraId="67A06487"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53.3 ± 5.0</w:t>
            </w:r>
            <w:r w:rsidRPr="009A44DF">
              <w:rPr>
                <w:rFonts w:eastAsia="Times New Roman"/>
                <w:color w:val="000000"/>
                <w:sz w:val="20"/>
                <w:vertAlign w:val="superscript"/>
              </w:rPr>
              <w:t xml:space="preserve"> b)</w:t>
            </w:r>
          </w:p>
        </w:tc>
        <w:tc>
          <w:tcPr>
            <w:tcW w:w="3000" w:type="dxa"/>
            <w:tcBorders>
              <w:left w:val="nil"/>
              <w:bottom w:val="single" w:sz="4" w:space="0" w:color="auto"/>
              <w:right w:val="nil"/>
            </w:tcBorders>
            <w:shd w:val="clear" w:color="auto" w:fill="auto"/>
            <w:vAlign w:val="center"/>
          </w:tcPr>
          <w:p w14:paraId="0F3D8129"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1.0 ± 0.0</w:t>
            </w:r>
            <w:r w:rsidRPr="009A44DF">
              <w:rPr>
                <w:rFonts w:eastAsia="Times New Roman"/>
                <w:color w:val="000000"/>
                <w:sz w:val="20"/>
                <w:vertAlign w:val="superscript"/>
              </w:rPr>
              <w:t xml:space="preserve"> a)</w:t>
            </w:r>
          </w:p>
        </w:tc>
      </w:tr>
      <w:tr w:rsidR="0031449C" w14:paraId="677A70C2" w14:textId="77777777" w:rsidTr="00DB19C7">
        <w:trPr>
          <w:trHeight w:val="300"/>
        </w:trPr>
        <w:tc>
          <w:tcPr>
            <w:tcW w:w="2368" w:type="dxa"/>
            <w:tcBorders>
              <w:top w:val="single" w:sz="4" w:space="0" w:color="auto"/>
              <w:left w:val="nil"/>
              <w:bottom w:val="single" w:sz="4" w:space="0" w:color="auto"/>
              <w:right w:val="nil"/>
            </w:tcBorders>
          </w:tcPr>
          <w:p w14:paraId="5F36C4E4" w14:textId="77777777" w:rsidR="0031449C" w:rsidRPr="009A44DF" w:rsidRDefault="0031449C" w:rsidP="00DB19C7">
            <w:pPr>
              <w:widowControl/>
              <w:spacing w:line="480" w:lineRule="auto"/>
              <w:ind w:firstLine="200"/>
              <w:rPr>
                <w:i/>
                <w:color w:val="000000"/>
                <w:sz w:val="20"/>
              </w:rPr>
            </w:pPr>
          </w:p>
        </w:tc>
        <w:tc>
          <w:tcPr>
            <w:tcW w:w="6136" w:type="dxa"/>
            <w:gridSpan w:val="2"/>
            <w:tcBorders>
              <w:top w:val="single" w:sz="4" w:space="0" w:color="auto"/>
              <w:left w:val="nil"/>
              <w:bottom w:val="single" w:sz="4" w:space="0" w:color="auto"/>
              <w:right w:val="nil"/>
            </w:tcBorders>
            <w:shd w:val="clear" w:color="auto" w:fill="auto"/>
            <w:vAlign w:val="center"/>
          </w:tcPr>
          <w:p w14:paraId="532C59B6" w14:textId="77777777" w:rsidR="0031449C" w:rsidRPr="009A44DF" w:rsidRDefault="0031449C" w:rsidP="00DB19C7">
            <w:pPr>
              <w:widowControl/>
              <w:spacing w:line="480" w:lineRule="auto"/>
              <w:ind w:firstLine="200"/>
              <w:rPr>
                <w:i/>
                <w:color w:val="000000"/>
                <w:sz w:val="20"/>
              </w:rPr>
            </w:pPr>
            <w:r w:rsidRPr="009A44DF">
              <w:rPr>
                <w:rFonts w:eastAsia="Times New Roman"/>
                <w:i/>
                <w:color w:val="000000"/>
                <w:sz w:val="20"/>
              </w:rPr>
              <w:t xml:space="preserve">S. </w:t>
            </w:r>
            <w:proofErr w:type="spellStart"/>
            <w:r w:rsidRPr="009A44DF">
              <w:rPr>
                <w:rFonts w:eastAsia="Times New Roman"/>
                <w:i/>
                <w:color w:val="000000"/>
                <w:sz w:val="20"/>
              </w:rPr>
              <w:t>leopoliensis</w:t>
            </w:r>
            <w:proofErr w:type="spellEnd"/>
            <w:r w:rsidRPr="009A44DF">
              <w:rPr>
                <w:rFonts w:eastAsia="Times New Roman"/>
                <w:i/>
                <w:color w:val="000000"/>
                <w:sz w:val="20"/>
              </w:rPr>
              <w:t xml:space="preserve"> </w:t>
            </w:r>
          </w:p>
        </w:tc>
      </w:tr>
      <w:tr w:rsidR="0031449C" w14:paraId="7E4D410D" w14:textId="77777777" w:rsidTr="00DB19C7">
        <w:trPr>
          <w:trHeight w:val="300"/>
        </w:trPr>
        <w:tc>
          <w:tcPr>
            <w:tcW w:w="2368" w:type="dxa"/>
            <w:tcBorders>
              <w:left w:val="nil"/>
              <w:right w:val="nil"/>
            </w:tcBorders>
          </w:tcPr>
          <w:p w14:paraId="5F44B3EB"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0</w:t>
            </w:r>
          </w:p>
        </w:tc>
        <w:tc>
          <w:tcPr>
            <w:tcW w:w="3136" w:type="dxa"/>
            <w:tcBorders>
              <w:left w:val="nil"/>
              <w:right w:val="nil"/>
            </w:tcBorders>
            <w:shd w:val="clear" w:color="auto" w:fill="auto"/>
            <w:vAlign w:val="center"/>
          </w:tcPr>
          <w:p w14:paraId="69B7185C"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17.0 ± 0.0</w:t>
            </w:r>
            <w:r w:rsidRPr="009A44DF">
              <w:rPr>
                <w:rFonts w:eastAsia="Times New Roman"/>
                <w:color w:val="000000"/>
                <w:sz w:val="20"/>
                <w:vertAlign w:val="superscript"/>
              </w:rPr>
              <w:t xml:space="preserve"> a)</w:t>
            </w:r>
          </w:p>
        </w:tc>
        <w:tc>
          <w:tcPr>
            <w:tcW w:w="3000" w:type="dxa"/>
            <w:tcBorders>
              <w:left w:val="nil"/>
              <w:right w:val="nil"/>
            </w:tcBorders>
            <w:shd w:val="clear" w:color="auto" w:fill="auto"/>
            <w:vAlign w:val="center"/>
          </w:tcPr>
          <w:p w14:paraId="302E6108"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1.0 ± 0.0</w:t>
            </w:r>
            <w:r w:rsidRPr="009A44DF">
              <w:rPr>
                <w:rFonts w:eastAsia="Times New Roman"/>
                <w:color w:val="000000"/>
                <w:sz w:val="20"/>
                <w:vertAlign w:val="superscript"/>
              </w:rPr>
              <w:t xml:space="preserve"> a)</w:t>
            </w:r>
          </w:p>
        </w:tc>
      </w:tr>
      <w:tr w:rsidR="0031449C" w14:paraId="3127797B" w14:textId="77777777" w:rsidTr="00DB19C7">
        <w:trPr>
          <w:trHeight w:val="300"/>
        </w:trPr>
        <w:tc>
          <w:tcPr>
            <w:tcW w:w="2368" w:type="dxa"/>
            <w:tcBorders>
              <w:left w:val="nil"/>
              <w:right w:val="nil"/>
            </w:tcBorders>
          </w:tcPr>
          <w:p w14:paraId="74C5850F"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3.8</w:t>
            </w:r>
          </w:p>
        </w:tc>
        <w:tc>
          <w:tcPr>
            <w:tcW w:w="3136" w:type="dxa"/>
            <w:tcBorders>
              <w:left w:val="nil"/>
              <w:right w:val="nil"/>
            </w:tcBorders>
            <w:shd w:val="clear" w:color="auto" w:fill="auto"/>
            <w:vAlign w:val="center"/>
          </w:tcPr>
          <w:p w14:paraId="588E7BAC"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5.7 ± 4.0</w:t>
            </w:r>
            <w:r w:rsidRPr="009A44DF">
              <w:rPr>
                <w:rFonts w:eastAsia="Times New Roman"/>
                <w:color w:val="000000"/>
                <w:sz w:val="20"/>
                <w:vertAlign w:val="superscript"/>
              </w:rPr>
              <w:t xml:space="preserve"> b)</w:t>
            </w:r>
          </w:p>
        </w:tc>
        <w:tc>
          <w:tcPr>
            <w:tcW w:w="3000" w:type="dxa"/>
            <w:tcBorders>
              <w:left w:val="nil"/>
              <w:right w:val="nil"/>
            </w:tcBorders>
            <w:shd w:val="clear" w:color="auto" w:fill="auto"/>
            <w:vAlign w:val="center"/>
          </w:tcPr>
          <w:p w14:paraId="6D2B4CA0"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1.0 ± 0.0</w:t>
            </w:r>
            <w:r w:rsidRPr="009A44DF">
              <w:rPr>
                <w:rFonts w:eastAsia="Times New Roman"/>
                <w:color w:val="000000"/>
                <w:sz w:val="20"/>
                <w:vertAlign w:val="superscript"/>
              </w:rPr>
              <w:t xml:space="preserve"> a)</w:t>
            </w:r>
          </w:p>
        </w:tc>
      </w:tr>
      <w:tr w:rsidR="0031449C" w14:paraId="1256909F" w14:textId="77777777" w:rsidTr="00DB19C7">
        <w:trPr>
          <w:trHeight w:val="300"/>
        </w:trPr>
        <w:tc>
          <w:tcPr>
            <w:tcW w:w="2368" w:type="dxa"/>
            <w:tcBorders>
              <w:left w:val="nil"/>
              <w:right w:val="nil"/>
            </w:tcBorders>
          </w:tcPr>
          <w:p w14:paraId="526C3821"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7.5</w:t>
            </w:r>
          </w:p>
        </w:tc>
        <w:tc>
          <w:tcPr>
            <w:tcW w:w="3136" w:type="dxa"/>
            <w:tcBorders>
              <w:left w:val="nil"/>
              <w:right w:val="nil"/>
            </w:tcBorders>
            <w:shd w:val="clear" w:color="auto" w:fill="auto"/>
            <w:vAlign w:val="center"/>
          </w:tcPr>
          <w:p w14:paraId="1CB218AA"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4.3 ± 0.6</w:t>
            </w:r>
            <w:r w:rsidRPr="009A44DF">
              <w:rPr>
                <w:rFonts w:eastAsia="Times New Roman"/>
                <w:color w:val="000000"/>
                <w:sz w:val="20"/>
                <w:vertAlign w:val="superscript"/>
              </w:rPr>
              <w:t xml:space="preserve"> b)</w:t>
            </w:r>
          </w:p>
        </w:tc>
        <w:tc>
          <w:tcPr>
            <w:tcW w:w="3000" w:type="dxa"/>
            <w:tcBorders>
              <w:left w:val="nil"/>
              <w:right w:val="nil"/>
            </w:tcBorders>
            <w:shd w:val="clear" w:color="auto" w:fill="auto"/>
            <w:vAlign w:val="center"/>
          </w:tcPr>
          <w:p w14:paraId="776900F4"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0.8 ± 0.0</w:t>
            </w:r>
            <w:r w:rsidRPr="009A44DF">
              <w:rPr>
                <w:rFonts w:eastAsia="Times New Roman"/>
                <w:color w:val="000000"/>
                <w:sz w:val="20"/>
                <w:vertAlign w:val="superscript"/>
              </w:rPr>
              <w:t xml:space="preserve"> a)</w:t>
            </w:r>
          </w:p>
        </w:tc>
      </w:tr>
      <w:tr w:rsidR="0031449C" w14:paraId="2064F0F0" w14:textId="77777777" w:rsidTr="00DB19C7">
        <w:trPr>
          <w:trHeight w:val="300"/>
        </w:trPr>
        <w:tc>
          <w:tcPr>
            <w:tcW w:w="2368" w:type="dxa"/>
            <w:tcBorders>
              <w:left w:val="nil"/>
              <w:bottom w:val="single" w:sz="4" w:space="0" w:color="auto"/>
              <w:right w:val="nil"/>
            </w:tcBorders>
          </w:tcPr>
          <w:p w14:paraId="1DF6E088"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15</w:t>
            </w:r>
          </w:p>
        </w:tc>
        <w:tc>
          <w:tcPr>
            <w:tcW w:w="3136" w:type="dxa"/>
            <w:tcBorders>
              <w:left w:val="nil"/>
              <w:bottom w:val="single" w:sz="4" w:space="0" w:color="auto"/>
              <w:right w:val="nil"/>
            </w:tcBorders>
            <w:shd w:val="clear" w:color="auto" w:fill="auto"/>
            <w:vAlign w:val="center"/>
          </w:tcPr>
          <w:p w14:paraId="231080CC"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4.3 ± 1.5</w:t>
            </w:r>
            <w:r w:rsidRPr="009A44DF">
              <w:rPr>
                <w:rFonts w:eastAsia="Times New Roman"/>
                <w:color w:val="000000"/>
                <w:sz w:val="20"/>
                <w:vertAlign w:val="superscript"/>
              </w:rPr>
              <w:t xml:space="preserve"> b)</w:t>
            </w:r>
          </w:p>
        </w:tc>
        <w:tc>
          <w:tcPr>
            <w:tcW w:w="3000" w:type="dxa"/>
            <w:tcBorders>
              <w:left w:val="nil"/>
              <w:bottom w:val="single" w:sz="4" w:space="0" w:color="auto"/>
              <w:right w:val="nil"/>
            </w:tcBorders>
            <w:shd w:val="clear" w:color="auto" w:fill="auto"/>
            <w:vAlign w:val="center"/>
          </w:tcPr>
          <w:p w14:paraId="4B29DF36" w14:textId="77777777" w:rsidR="0031449C" w:rsidRPr="009A44DF" w:rsidRDefault="0031449C" w:rsidP="00DB19C7">
            <w:pPr>
              <w:widowControl/>
              <w:spacing w:line="480" w:lineRule="auto"/>
              <w:ind w:firstLine="200"/>
              <w:rPr>
                <w:color w:val="000000"/>
                <w:sz w:val="20"/>
              </w:rPr>
            </w:pPr>
            <w:r w:rsidRPr="009A44DF">
              <w:rPr>
                <w:rFonts w:eastAsia="Times New Roman"/>
                <w:color w:val="000000"/>
                <w:sz w:val="20"/>
              </w:rPr>
              <w:t>0.5 ± 0.3</w:t>
            </w:r>
            <w:r w:rsidRPr="009A44DF">
              <w:rPr>
                <w:rFonts w:eastAsia="Times New Roman"/>
                <w:color w:val="000000"/>
                <w:sz w:val="20"/>
                <w:vertAlign w:val="superscript"/>
              </w:rPr>
              <w:t xml:space="preserve"> a)</w:t>
            </w:r>
          </w:p>
        </w:tc>
      </w:tr>
    </w:tbl>
    <w:p w14:paraId="5B7BE441" w14:textId="77777777" w:rsidR="0031449C" w:rsidRPr="009A44DF" w:rsidRDefault="0031449C" w:rsidP="009C401F">
      <w:pPr>
        <w:spacing w:line="480" w:lineRule="auto"/>
        <w:ind w:firstLineChars="0" w:firstLine="0"/>
        <w:rPr>
          <w:sz w:val="20"/>
        </w:rPr>
      </w:pPr>
      <w:r w:rsidRPr="009A44DF">
        <w:rPr>
          <w:rFonts w:eastAsia="Times New Roman"/>
          <w:sz w:val="20"/>
        </w:rPr>
        <w:t>* SD: standard deviation</w:t>
      </w:r>
      <w:r w:rsidRPr="00AC33D5">
        <w:rPr>
          <w:rFonts w:eastAsia="Times New Roman"/>
          <w:sz w:val="20"/>
        </w:rPr>
        <w:t>.</w:t>
      </w:r>
    </w:p>
    <w:p w14:paraId="3AF06CE0" w14:textId="25CA5F45" w:rsidR="0031449C" w:rsidRDefault="0031449C" w:rsidP="009C401F">
      <w:pPr>
        <w:spacing w:line="480" w:lineRule="auto"/>
        <w:ind w:firstLineChars="0" w:firstLine="0"/>
        <w:rPr>
          <w:rFonts w:eastAsia="Times New Roman"/>
          <w:sz w:val="20"/>
        </w:rPr>
      </w:pPr>
      <w:r w:rsidRPr="009A44DF">
        <w:rPr>
          <w:rFonts w:eastAsia="Times New Roman"/>
          <w:sz w:val="20"/>
        </w:rPr>
        <w:t xml:space="preserve">The same </w:t>
      </w:r>
      <w:r w:rsidRPr="00AC33D5">
        <w:rPr>
          <w:rFonts w:eastAsia="Times New Roman"/>
          <w:sz w:val="20"/>
        </w:rPr>
        <w:t>letters indicate</w:t>
      </w:r>
      <w:r w:rsidRPr="009A44DF">
        <w:rPr>
          <w:rFonts w:eastAsia="Times New Roman"/>
          <w:sz w:val="20"/>
        </w:rPr>
        <w:t xml:space="preserve"> that the groups </w:t>
      </w:r>
      <w:r w:rsidRPr="00AC33D5">
        <w:rPr>
          <w:rFonts w:eastAsia="Times New Roman"/>
          <w:sz w:val="20"/>
        </w:rPr>
        <w:t>wer</w:t>
      </w:r>
      <w:r w:rsidRPr="009A44DF">
        <w:rPr>
          <w:rFonts w:eastAsia="Times New Roman"/>
          <w:sz w:val="20"/>
        </w:rPr>
        <w:t>e no</w:t>
      </w:r>
      <w:r w:rsidRPr="00AC33D5">
        <w:rPr>
          <w:rFonts w:eastAsia="Times New Roman"/>
          <w:sz w:val="20"/>
        </w:rPr>
        <w:t>t</w:t>
      </w:r>
      <w:r w:rsidRPr="009A44DF">
        <w:rPr>
          <w:rFonts w:eastAsia="Times New Roman"/>
          <w:sz w:val="20"/>
        </w:rPr>
        <w:t xml:space="preserve"> significant</w:t>
      </w:r>
      <w:r w:rsidRPr="00AC33D5">
        <w:rPr>
          <w:rFonts w:eastAsia="Times New Roman"/>
          <w:sz w:val="20"/>
        </w:rPr>
        <w:t>ly</w:t>
      </w:r>
      <w:r w:rsidRPr="009A44DF">
        <w:rPr>
          <w:rFonts w:eastAsia="Times New Roman"/>
          <w:sz w:val="20"/>
        </w:rPr>
        <w:t xml:space="preserve"> different (</w:t>
      </w:r>
      <w:r w:rsidRPr="009A44DF">
        <w:rPr>
          <w:rFonts w:eastAsia="Times New Roman"/>
          <w:i/>
          <w:sz w:val="20"/>
        </w:rPr>
        <w:t xml:space="preserve">p </w:t>
      </w:r>
      <w:r w:rsidRPr="009A44DF">
        <w:rPr>
          <w:rFonts w:eastAsia="Times New Roman"/>
          <w:sz w:val="20"/>
        </w:rPr>
        <w:t>&lt; 0.05).</w:t>
      </w:r>
    </w:p>
    <w:p w14:paraId="348DB05B" w14:textId="77777777" w:rsidR="0031449C" w:rsidRPr="009A44DF" w:rsidRDefault="0031449C" w:rsidP="0031449C">
      <w:pPr>
        <w:spacing w:line="480" w:lineRule="auto"/>
        <w:ind w:left="662" w:firstLine="200"/>
        <w:rPr>
          <w:sz w:val="20"/>
        </w:rPr>
      </w:pPr>
    </w:p>
    <w:p w14:paraId="3AB36AE0" w14:textId="77777777" w:rsidR="0031449C" w:rsidRPr="009A44DF" w:rsidRDefault="0031449C" w:rsidP="0031449C">
      <w:pPr>
        <w:spacing w:line="480" w:lineRule="auto"/>
        <w:ind w:left="-142" w:firstLine="201"/>
        <w:rPr>
          <w:sz w:val="20"/>
        </w:rPr>
      </w:pPr>
      <w:r w:rsidRPr="009A44DF">
        <w:rPr>
          <w:rFonts w:eastAsia="Times New Roman"/>
          <w:b/>
          <w:sz w:val="20"/>
        </w:rPr>
        <w:t>Reference</w:t>
      </w:r>
      <w:r>
        <w:rPr>
          <w:rFonts w:eastAsia="Times New Roman"/>
          <w:b/>
          <w:sz w:val="20"/>
        </w:rPr>
        <w:t xml:space="preserve"> list</w:t>
      </w:r>
      <w:r w:rsidRPr="009A44DF">
        <w:rPr>
          <w:rFonts w:eastAsia="Times New Roman"/>
          <w:b/>
          <w:sz w:val="20"/>
        </w:rPr>
        <w:t xml:space="preserve"> </w:t>
      </w:r>
    </w:p>
    <w:p w14:paraId="1017E8B9" w14:textId="77777777" w:rsidR="0031449C" w:rsidRPr="009A44DF" w:rsidRDefault="0031449C" w:rsidP="00354C7E">
      <w:pPr>
        <w:spacing w:line="276" w:lineRule="auto"/>
        <w:ind w:left="800" w:hangingChars="400" w:hanging="800"/>
        <w:rPr>
          <w:sz w:val="20"/>
        </w:rPr>
      </w:pPr>
      <w:r w:rsidRPr="009A44DF">
        <w:rPr>
          <w:rFonts w:eastAsia="Times New Roman"/>
          <w:sz w:val="20"/>
        </w:rPr>
        <w:t xml:space="preserve">Folch J, Lees M, Sloane Stanley GH </w:t>
      </w:r>
      <w:r w:rsidRPr="00AC33D5">
        <w:rPr>
          <w:rFonts w:eastAsia="Times New Roman"/>
          <w:sz w:val="20"/>
        </w:rPr>
        <w:t>(</w:t>
      </w:r>
      <w:r w:rsidRPr="009A44DF">
        <w:rPr>
          <w:rFonts w:eastAsia="Times New Roman"/>
          <w:sz w:val="20"/>
        </w:rPr>
        <w:t>1957</w:t>
      </w:r>
      <w:r w:rsidRPr="00AC33D5">
        <w:rPr>
          <w:rFonts w:eastAsia="Times New Roman"/>
          <w:sz w:val="20"/>
        </w:rPr>
        <w:t>)</w:t>
      </w:r>
      <w:r w:rsidRPr="009A44DF">
        <w:rPr>
          <w:rFonts w:eastAsia="Times New Roman"/>
          <w:sz w:val="20"/>
        </w:rPr>
        <w:t xml:space="preserve"> A simple method for the isolation and purification of total lipides from animal tissues. J </w:t>
      </w:r>
      <w:r w:rsidRPr="00AC33D5">
        <w:rPr>
          <w:rFonts w:eastAsia="Times New Roman"/>
          <w:sz w:val="20"/>
        </w:rPr>
        <w:t>B</w:t>
      </w:r>
      <w:r w:rsidRPr="009A44DF">
        <w:rPr>
          <w:rFonts w:eastAsia="Times New Roman"/>
          <w:sz w:val="20"/>
        </w:rPr>
        <w:t xml:space="preserve">iol </w:t>
      </w:r>
      <w:r w:rsidRPr="00AC33D5">
        <w:rPr>
          <w:rFonts w:eastAsia="Times New Roman"/>
          <w:sz w:val="20"/>
        </w:rPr>
        <w:t>C</w:t>
      </w:r>
      <w:r w:rsidRPr="009A44DF">
        <w:rPr>
          <w:rFonts w:eastAsia="Times New Roman"/>
          <w:sz w:val="20"/>
        </w:rPr>
        <w:t>hem 226</w:t>
      </w:r>
      <w:r w:rsidRPr="00AC33D5">
        <w:rPr>
          <w:rFonts w:eastAsia="Times New Roman"/>
          <w:sz w:val="20"/>
        </w:rPr>
        <w:t>:</w:t>
      </w:r>
      <w:r w:rsidRPr="009A44DF">
        <w:rPr>
          <w:rFonts w:eastAsia="Times New Roman"/>
          <w:sz w:val="20"/>
        </w:rPr>
        <w:t>497-509</w:t>
      </w:r>
      <w:r w:rsidRPr="00AC33D5">
        <w:rPr>
          <w:rFonts w:eastAsia="Times New Roman"/>
          <w:sz w:val="20"/>
        </w:rPr>
        <w:t xml:space="preserve">. </w:t>
      </w:r>
      <w:hyperlink r:id="rId13" w:history="1">
        <w:r w:rsidRPr="00AC33D5">
          <w:rPr>
            <w:rStyle w:val="a6"/>
            <w:rFonts w:eastAsia="Times New Roman"/>
            <w:sz w:val="20"/>
          </w:rPr>
          <w:t>https://doi.org/10.1016/S0021-9258(18)64849-5</w:t>
        </w:r>
      </w:hyperlink>
    </w:p>
    <w:p w14:paraId="0E187AAE" w14:textId="21CDD27E" w:rsidR="009C401F" w:rsidRDefault="009C401F" w:rsidP="00354C7E">
      <w:pPr>
        <w:spacing w:line="276" w:lineRule="auto"/>
        <w:ind w:left="800" w:hangingChars="400" w:hanging="800"/>
        <w:rPr>
          <w:rFonts w:eastAsia="Times New Roman"/>
          <w:sz w:val="20"/>
        </w:rPr>
      </w:pPr>
      <w:r w:rsidRPr="00B17D56">
        <w:rPr>
          <w:noProof/>
          <w:sz w:val="20"/>
        </w:rPr>
        <w:t xml:space="preserve">Fox J, Weisberg S (2019) An R Companion to Applied Regressions, 3rd ed. </w:t>
      </w:r>
      <w:hyperlink r:id="rId14" w:history="1">
        <w:r w:rsidRPr="00D44143">
          <w:rPr>
            <w:rStyle w:val="a6"/>
            <w:noProof/>
            <w:sz w:val="20"/>
          </w:rPr>
          <w:t>https://www.john-fox.ca/Companion/index.html</w:t>
        </w:r>
      </w:hyperlink>
    </w:p>
    <w:p w14:paraId="498201BB" w14:textId="77777777" w:rsidR="009C401F" w:rsidRDefault="009C401F" w:rsidP="00354C7E">
      <w:pPr>
        <w:pStyle w:val="EndNoteBibliography"/>
        <w:spacing w:line="276" w:lineRule="auto"/>
        <w:ind w:left="100" w:hangingChars="50" w:hanging="100"/>
        <w:rPr>
          <w:sz w:val="20"/>
        </w:rPr>
      </w:pPr>
      <w:r w:rsidRPr="00B17D56">
        <w:rPr>
          <w:sz w:val="20"/>
        </w:rPr>
        <w:t xml:space="preserve">Hothorn T, Bretz F, Westfall P, Heiberger RM, Schuetzenmeister A, Scheibe S (2022) Multcomp: Simultaneous </w:t>
      </w:r>
    </w:p>
    <w:p w14:paraId="0BB93DAE" w14:textId="14F30135" w:rsidR="009C401F" w:rsidRPr="00B17D56" w:rsidRDefault="009C401F" w:rsidP="00354C7E">
      <w:pPr>
        <w:pStyle w:val="EndNoteBibliography"/>
        <w:spacing w:line="276" w:lineRule="auto"/>
        <w:ind w:leftChars="50" w:left="120" w:firstLineChars="350" w:firstLine="700"/>
        <w:rPr>
          <w:sz w:val="20"/>
        </w:rPr>
      </w:pPr>
      <w:r w:rsidRPr="00B17D56">
        <w:rPr>
          <w:sz w:val="20"/>
        </w:rPr>
        <w:t>Inference in General Parametric Models, Accessed 28 June 2023</w:t>
      </w:r>
    </w:p>
    <w:p w14:paraId="28F0B21C" w14:textId="77777777" w:rsidR="009C401F" w:rsidRDefault="0031449C" w:rsidP="00354C7E">
      <w:pPr>
        <w:spacing w:line="276" w:lineRule="auto"/>
        <w:ind w:firstLineChars="0" w:firstLine="0"/>
        <w:rPr>
          <w:rFonts w:eastAsia="Times New Roman"/>
          <w:sz w:val="20"/>
        </w:rPr>
      </w:pPr>
      <w:r w:rsidRPr="004106A0">
        <w:rPr>
          <w:rFonts w:eastAsia="Times New Roman"/>
          <w:sz w:val="20"/>
        </w:rPr>
        <w:t xml:space="preserve">R Core Team (2020, 2021). R: A language and environment for statistical. Computing, Ver 3.6.1. R Foundation for </w:t>
      </w:r>
    </w:p>
    <w:p w14:paraId="2D59BA55" w14:textId="4B3ED69C" w:rsidR="008065E8" w:rsidRPr="00426BF8" w:rsidRDefault="0031449C" w:rsidP="00354C7E">
      <w:pPr>
        <w:spacing w:line="276" w:lineRule="auto"/>
        <w:ind w:firstLineChars="400" w:firstLine="800"/>
        <w:rPr>
          <w:sz w:val="20"/>
          <w:szCs w:val="20"/>
        </w:rPr>
      </w:pPr>
      <w:r w:rsidRPr="004106A0">
        <w:rPr>
          <w:rFonts w:eastAsia="Times New Roman"/>
          <w:sz w:val="20"/>
        </w:rPr>
        <w:t>Statistical Computing, Vienna, Austria 1:4.1.0. MSOR connections</w:t>
      </w:r>
      <w:r>
        <w:rPr>
          <w:rFonts w:eastAsia="Times New Roman"/>
          <w:sz w:val="20"/>
        </w:rPr>
        <w:t>.</w:t>
      </w:r>
    </w:p>
    <w:sectPr w:rsidR="008065E8" w:rsidRPr="00426BF8" w:rsidSect="00163064">
      <w:footerReference w:type="default" r:id="rId15"/>
      <w:pgSz w:w="12240" w:h="15840"/>
      <w:pgMar w:top="1440" w:right="1440" w:bottom="1440" w:left="1440" w:header="708" w:footer="708"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531DED" w14:textId="77777777" w:rsidR="00534D38" w:rsidRDefault="00534D38" w:rsidP="00707F1A">
      <w:r>
        <w:separator/>
      </w:r>
    </w:p>
  </w:endnote>
  <w:endnote w:type="continuationSeparator" w:id="0">
    <w:p w14:paraId="3EF37A18" w14:textId="77777777" w:rsidR="00534D38" w:rsidRDefault="00534D38" w:rsidP="00707F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ＭＳ Ｐゴシック">
    <w:altName w:val="MS PGothic"/>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8AAC83" w14:textId="77777777" w:rsidR="00875937" w:rsidRDefault="00875937" w:rsidP="00707F1A">
    <w:pPr>
      <w:pStyle w:val="a8"/>
      <w:rPr>
        <w:rStyle w:val="aa"/>
      </w:rPr>
    </w:pPr>
    <w:r>
      <w:rPr>
        <w:rStyle w:val="aa"/>
      </w:rPr>
      <w:fldChar w:fldCharType="begin"/>
    </w:r>
    <w:r>
      <w:rPr>
        <w:rStyle w:val="aa"/>
      </w:rPr>
      <w:instrText xml:space="preserve">PAGE  </w:instrText>
    </w:r>
    <w:r>
      <w:rPr>
        <w:rStyle w:val="aa"/>
      </w:rPr>
      <w:fldChar w:fldCharType="end"/>
    </w:r>
  </w:p>
  <w:p w14:paraId="1008E73F" w14:textId="77777777" w:rsidR="00875937" w:rsidRDefault="00875937" w:rsidP="00707F1A">
    <w:pPr>
      <w:pStyle w:val="a8"/>
    </w:pPr>
  </w:p>
  <w:p w14:paraId="0D39CDD0" w14:textId="77777777" w:rsidR="00875937" w:rsidRDefault="0087593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CB508B" w14:textId="7788D743" w:rsidR="00354C7E" w:rsidRDefault="0031449C" w:rsidP="00AC33D5">
    <w:pPr>
      <w:pStyle w:val="a8"/>
      <w:jc w:val="center"/>
    </w:pPr>
    <w:r>
      <w:ptab w:relativeTo="margin" w:alignment="right" w:leader="none"/>
    </w:r>
    <w:r>
      <w:fldChar w:fldCharType="begin"/>
    </w:r>
    <w:r>
      <w:instrText>PAGE</w:instrText>
    </w:r>
    <w:r>
      <w:fldChar w:fldCharType="separate"/>
    </w:r>
    <w:r w:rsidR="009C401F">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79CBB5" w14:textId="77777777" w:rsidR="00534D38" w:rsidRDefault="00534D38" w:rsidP="00707F1A">
      <w:r>
        <w:separator/>
      </w:r>
    </w:p>
  </w:footnote>
  <w:footnote w:type="continuationSeparator" w:id="0">
    <w:p w14:paraId="7B167F51" w14:textId="77777777" w:rsidR="00534D38" w:rsidRDefault="00534D38" w:rsidP="00707F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F60E14" w14:textId="77777777" w:rsidR="00875937" w:rsidRDefault="00875937" w:rsidP="00FF79B2">
    <w:pPr>
      <w:pStyle w:val="ab"/>
      <w:ind w:firstLine="210"/>
    </w:pPr>
  </w:p>
  <w:p w14:paraId="1240FE63" w14:textId="77777777" w:rsidR="00875937" w:rsidRDefault="0087593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2D0D93" w14:textId="5673196E" w:rsidR="00875937" w:rsidRPr="005A3DF4" w:rsidRDefault="00875937" w:rsidP="005A3DF4">
    <w:pPr>
      <w:pStyle w:val="ab"/>
      <w:ind w:firstLine="21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D95A20" w14:textId="77777777" w:rsidR="00875937" w:rsidRPr="00133FDF" w:rsidRDefault="00875937" w:rsidP="00FF79B2">
    <w:pPr>
      <w:pStyle w:val="ab"/>
      <w:ind w:firstLine="21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4596F820"/>
    <w:lvl w:ilvl="0">
      <w:start w:val="1"/>
      <w:numFmt w:val="decimal"/>
      <w:pStyle w:val="5"/>
      <w:lvlText w:val="%1."/>
      <w:lvlJc w:val="left"/>
      <w:pPr>
        <w:tabs>
          <w:tab w:val="num" w:pos="2061"/>
        </w:tabs>
        <w:ind w:leftChars="800" w:left="2061" w:hangingChars="200" w:hanging="360"/>
      </w:pPr>
    </w:lvl>
  </w:abstractNum>
  <w:abstractNum w:abstractNumId="1" w15:restartNumberingAfterBreak="0">
    <w:nsid w:val="FFFFFF7D"/>
    <w:multiLevelType w:val="singleLevel"/>
    <w:tmpl w:val="6B622714"/>
    <w:lvl w:ilvl="0">
      <w:start w:val="1"/>
      <w:numFmt w:val="decimal"/>
      <w:pStyle w:val="4"/>
      <w:lvlText w:val="%1."/>
      <w:lvlJc w:val="left"/>
      <w:pPr>
        <w:tabs>
          <w:tab w:val="num" w:pos="1636"/>
        </w:tabs>
        <w:ind w:leftChars="600" w:left="1636" w:hangingChars="200" w:hanging="360"/>
      </w:pPr>
    </w:lvl>
  </w:abstractNum>
  <w:abstractNum w:abstractNumId="2" w15:restartNumberingAfterBreak="0">
    <w:nsid w:val="FFFFFF7E"/>
    <w:multiLevelType w:val="singleLevel"/>
    <w:tmpl w:val="07E2C5DC"/>
    <w:lvl w:ilvl="0">
      <w:start w:val="1"/>
      <w:numFmt w:val="decimal"/>
      <w:pStyle w:val="3"/>
      <w:lvlText w:val="%1."/>
      <w:lvlJc w:val="left"/>
      <w:pPr>
        <w:tabs>
          <w:tab w:val="num" w:pos="1211"/>
        </w:tabs>
        <w:ind w:leftChars="400" w:left="1211" w:hangingChars="200" w:hanging="360"/>
      </w:pPr>
    </w:lvl>
  </w:abstractNum>
  <w:abstractNum w:abstractNumId="3" w15:restartNumberingAfterBreak="0">
    <w:nsid w:val="FFFFFF7F"/>
    <w:multiLevelType w:val="singleLevel"/>
    <w:tmpl w:val="63D2DB12"/>
    <w:lvl w:ilvl="0">
      <w:start w:val="1"/>
      <w:numFmt w:val="decimal"/>
      <w:pStyle w:val="2"/>
      <w:lvlText w:val="%1."/>
      <w:lvlJc w:val="left"/>
      <w:pPr>
        <w:tabs>
          <w:tab w:val="num" w:pos="785"/>
        </w:tabs>
        <w:ind w:leftChars="200" w:left="785" w:hangingChars="200" w:hanging="360"/>
      </w:pPr>
    </w:lvl>
  </w:abstractNum>
  <w:abstractNum w:abstractNumId="4" w15:restartNumberingAfterBreak="0">
    <w:nsid w:val="FFFFFF80"/>
    <w:multiLevelType w:val="singleLevel"/>
    <w:tmpl w:val="56EC34C6"/>
    <w:lvl w:ilvl="0">
      <w:start w:val="1"/>
      <w:numFmt w:val="bullet"/>
      <w:pStyle w:val="50"/>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5728173C"/>
    <w:lvl w:ilvl="0">
      <w:start w:val="1"/>
      <w:numFmt w:val="bullet"/>
      <w:pStyle w:val="40"/>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358E0B36"/>
    <w:lvl w:ilvl="0">
      <w:start w:val="1"/>
      <w:numFmt w:val="bullet"/>
      <w:pStyle w:val="30"/>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0234FD2E"/>
    <w:lvl w:ilvl="0">
      <w:start w:val="1"/>
      <w:numFmt w:val="bullet"/>
      <w:pStyle w:val="20"/>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274C0B94"/>
    <w:lvl w:ilvl="0">
      <w:start w:val="1"/>
      <w:numFmt w:val="decimal"/>
      <w:pStyle w:val="a"/>
      <w:lvlText w:val="%1."/>
      <w:lvlJc w:val="left"/>
      <w:pPr>
        <w:tabs>
          <w:tab w:val="num" w:pos="360"/>
        </w:tabs>
        <w:ind w:left="360" w:hangingChars="200" w:hanging="360"/>
      </w:pPr>
    </w:lvl>
  </w:abstractNum>
  <w:abstractNum w:abstractNumId="9" w15:restartNumberingAfterBreak="0">
    <w:nsid w:val="FFFFFF89"/>
    <w:multiLevelType w:val="singleLevel"/>
    <w:tmpl w:val="7F8C7FDA"/>
    <w:lvl w:ilvl="0">
      <w:start w:val="1"/>
      <w:numFmt w:val="bullet"/>
      <w:pStyle w:val="a0"/>
      <w:lvlText w:val=""/>
      <w:lvlJc w:val="left"/>
      <w:pPr>
        <w:tabs>
          <w:tab w:val="num" w:pos="360"/>
        </w:tabs>
        <w:ind w:left="360" w:hangingChars="200" w:hanging="360"/>
      </w:pPr>
      <w:rPr>
        <w:rFonts w:ascii="Wingdings" w:hAnsi="Wingdings" w:hint="default"/>
      </w:rPr>
    </w:lvl>
  </w:abstractNum>
  <w:abstractNum w:abstractNumId="10" w15:restartNumberingAfterBreak="0">
    <w:nsid w:val="31F678BB"/>
    <w:multiLevelType w:val="hybridMultilevel"/>
    <w:tmpl w:val="FB84B7E2"/>
    <w:lvl w:ilvl="0" w:tplc="90662348">
      <w:start w:val="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44233296"/>
    <w:multiLevelType w:val="hybridMultilevel"/>
    <w:tmpl w:val="E55468B4"/>
    <w:lvl w:ilvl="0" w:tplc="68DE788A">
      <w:start w:val="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4EEF5D85"/>
    <w:multiLevelType w:val="multilevel"/>
    <w:tmpl w:val="1286F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47C44A7"/>
    <w:multiLevelType w:val="hybridMultilevel"/>
    <w:tmpl w:val="D75A3582"/>
    <w:lvl w:ilvl="0" w:tplc="59C2E0C0">
      <w:start w:val="5"/>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4" w15:restartNumberingAfterBreak="0">
    <w:nsid w:val="68CA6A9B"/>
    <w:multiLevelType w:val="multilevel"/>
    <w:tmpl w:val="0A443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06399142">
    <w:abstractNumId w:val="13"/>
  </w:num>
  <w:num w:numId="2" w16cid:durableId="1346250686">
    <w:abstractNumId w:val="12"/>
  </w:num>
  <w:num w:numId="3" w16cid:durableId="1540315843">
    <w:abstractNumId w:val="9"/>
  </w:num>
  <w:num w:numId="4" w16cid:durableId="1681732730">
    <w:abstractNumId w:val="7"/>
  </w:num>
  <w:num w:numId="5" w16cid:durableId="310137119">
    <w:abstractNumId w:val="6"/>
  </w:num>
  <w:num w:numId="6" w16cid:durableId="1480071769">
    <w:abstractNumId w:val="5"/>
  </w:num>
  <w:num w:numId="7" w16cid:durableId="179977251">
    <w:abstractNumId w:val="4"/>
  </w:num>
  <w:num w:numId="8" w16cid:durableId="1859350055">
    <w:abstractNumId w:val="8"/>
  </w:num>
  <w:num w:numId="9" w16cid:durableId="1724061683">
    <w:abstractNumId w:val="3"/>
  </w:num>
  <w:num w:numId="10" w16cid:durableId="1597052625">
    <w:abstractNumId w:val="2"/>
  </w:num>
  <w:num w:numId="11" w16cid:durableId="1375420596">
    <w:abstractNumId w:val="1"/>
  </w:num>
  <w:num w:numId="12" w16cid:durableId="1649355867">
    <w:abstractNumId w:val="0"/>
  </w:num>
  <w:num w:numId="13" w16cid:durableId="526990331">
    <w:abstractNumId w:val="10"/>
  </w:num>
  <w:num w:numId="14" w16cid:durableId="1701324286">
    <w:abstractNumId w:val="11"/>
  </w:num>
  <w:num w:numId="15" w16cid:durableId="69462248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displayBackgroundShape/>
  <w:bordersDoNotSurroundHeader/>
  <w:bordersDoNotSurroundFooter/>
  <w:activeWritingStyle w:appName="MSWord" w:lang="en-US" w:vendorID="64" w:dllVersion="0" w:nlCheck="1" w:checkStyle="0"/>
  <w:activeWritingStyle w:appName="MSWord" w:lang="en-GB" w:vendorID="64" w:dllVersion="0" w:nlCheck="1" w:checkStyle="0"/>
  <w:activeWritingStyle w:appName="MSWord" w:lang="en-US" w:vendorID="64" w:dllVersion="6" w:nlCheck="1" w:checkStyle="1"/>
  <w:activeWritingStyle w:appName="MSWord" w:lang="ja-JP" w:vendorID="64" w:dllVersion="6" w:nlCheck="1" w:checkStyle="1"/>
  <w:activeWritingStyle w:appName="MSWord" w:lang="en-US" w:vendorID="64" w:dllVersion="4096" w:nlCheck="1" w:checkStyle="0"/>
  <w:activeWritingStyle w:appName="MSWord" w:lang="ja-JP" w:vendorID="64" w:dllVersion="0" w:nlCheck="1" w:checkStyle="1"/>
  <w:activeWritingStyle w:appName="MSWord" w:lang="en-IN" w:vendorID="64" w:dllVersion="6"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20"/>
  <w:displayHorizontalDrawingGridEvery w:val="0"/>
  <w:displayVerticalDrawingGridEvery w:val="2"/>
  <w:characterSpacingControl w:val="compressPunctuation"/>
  <w:hdrShapeDefaults>
    <o:shapedefaults v:ext="edit" spidmax="491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is_review_method" w:val="Cluster"/>
  </w:docVars>
  <w:rsids>
    <w:rsidRoot w:val="00661338"/>
    <w:rsid w:val="00000116"/>
    <w:rsid w:val="000002F0"/>
    <w:rsid w:val="00000990"/>
    <w:rsid w:val="00000F35"/>
    <w:rsid w:val="00001D1B"/>
    <w:rsid w:val="00002CE6"/>
    <w:rsid w:val="000035C1"/>
    <w:rsid w:val="000036A6"/>
    <w:rsid w:val="00003C07"/>
    <w:rsid w:val="00003EF1"/>
    <w:rsid w:val="000041CA"/>
    <w:rsid w:val="00004547"/>
    <w:rsid w:val="000045BF"/>
    <w:rsid w:val="00004ED7"/>
    <w:rsid w:val="00005B8E"/>
    <w:rsid w:val="00006E0F"/>
    <w:rsid w:val="00007252"/>
    <w:rsid w:val="000074EB"/>
    <w:rsid w:val="0000758A"/>
    <w:rsid w:val="00007637"/>
    <w:rsid w:val="00007CB8"/>
    <w:rsid w:val="00007CD9"/>
    <w:rsid w:val="00007E96"/>
    <w:rsid w:val="00010568"/>
    <w:rsid w:val="00010861"/>
    <w:rsid w:val="0001141B"/>
    <w:rsid w:val="00011520"/>
    <w:rsid w:val="00011AEB"/>
    <w:rsid w:val="00011E2D"/>
    <w:rsid w:val="000121E0"/>
    <w:rsid w:val="000125F4"/>
    <w:rsid w:val="00013319"/>
    <w:rsid w:val="00013577"/>
    <w:rsid w:val="00013A46"/>
    <w:rsid w:val="00013B6E"/>
    <w:rsid w:val="00013F1A"/>
    <w:rsid w:val="00014C25"/>
    <w:rsid w:val="000154A8"/>
    <w:rsid w:val="00015568"/>
    <w:rsid w:val="00015838"/>
    <w:rsid w:val="00015DEC"/>
    <w:rsid w:val="00016247"/>
    <w:rsid w:val="00016252"/>
    <w:rsid w:val="00016B1E"/>
    <w:rsid w:val="00016BD4"/>
    <w:rsid w:val="0001705C"/>
    <w:rsid w:val="00017818"/>
    <w:rsid w:val="00020162"/>
    <w:rsid w:val="00020173"/>
    <w:rsid w:val="000202B5"/>
    <w:rsid w:val="00020F3A"/>
    <w:rsid w:val="00020F4D"/>
    <w:rsid w:val="00021465"/>
    <w:rsid w:val="000216BA"/>
    <w:rsid w:val="00021783"/>
    <w:rsid w:val="00021D0E"/>
    <w:rsid w:val="00021D91"/>
    <w:rsid w:val="00021E7A"/>
    <w:rsid w:val="0002243D"/>
    <w:rsid w:val="00022D62"/>
    <w:rsid w:val="000233A2"/>
    <w:rsid w:val="00023674"/>
    <w:rsid w:val="00023EF8"/>
    <w:rsid w:val="00024096"/>
    <w:rsid w:val="00025CF5"/>
    <w:rsid w:val="00025E75"/>
    <w:rsid w:val="0002794E"/>
    <w:rsid w:val="00027C9C"/>
    <w:rsid w:val="000317CA"/>
    <w:rsid w:val="00031FBE"/>
    <w:rsid w:val="00032587"/>
    <w:rsid w:val="00032B2C"/>
    <w:rsid w:val="00033F13"/>
    <w:rsid w:val="0003460C"/>
    <w:rsid w:val="00034764"/>
    <w:rsid w:val="00034826"/>
    <w:rsid w:val="0003494E"/>
    <w:rsid w:val="00034BC9"/>
    <w:rsid w:val="00034DC3"/>
    <w:rsid w:val="00034E63"/>
    <w:rsid w:val="000357E3"/>
    <w:rsid w:val="00035E10"/>
    <w:rsid w:val="00035F29"/>
    <w:rsid w:val="0003614A"/>
    <w:rsid w:val="000365E6"/>
    <w:rsid w:val="0003685A"/>
    <w:rsid w:val="00036CDD"/>
    <w:rsid w:val="00036D01"/>
    <w:rsid w:val="00037074"/>
    <w:rsid w:val="000372CF"/>
    <w:rsid w:val="00037C65"/>
    <w:rsid w:val="00040005"/>
    <w:rsid w:val="00040365"/>
    <w:rsid w:val="00040C1F"/>
    <w:rsid w:val="00040D1E"/>
    <w:rsid w:val="00041097"/>
    <w:rsid w:val="0004188F"/>
    <w:rsid w:val="00041A8A"/>
    <w:rsid w:val="00041BB1"/>
    <w:rsid w:val="00042315"/>
    <w:rsid w:val="0004248C"/>
    <w:rsid w:val="0004271B"/>
    <w:rsid w:val="0004293B"/>
    <w:rsid w:val="000431C8"/>
    <w:rsid w:val="000432B3"/>
    <w:rsid w:val="000446D8"/>
    <w:rsid w:val="00044CAF"/>
    <w:rsid w:val="00045477"/>
    <w:rsid w:val="00045550"/>
    <w:rsid w:val="00046B54"/>
    <w:rsid w:val="00046B8C"/>
    <w:rsid w:val="00046DA2"/>
    <w:rsid w:val="0004760A"/>
    <w:rsid w:val="000476D4"/>
    <w:rsid w:val="00047765"/>
    <w:rsid w:val="00047943"/>
    <w:rsid w:val="00047960"/>
    <w:rsid w:val="00047D3F"/>
    <w:rsid w:val="00047D42"/>
    <w:rsid w:val="00047DC3"/>
    <w:rsid w:val="0005134F"/>
    <w:rsid w:val="00051794"/>
    <w:rsid w:val="00051DA9"/>
    <w:rsid w:val="000521E5"/>
    <w:rsid w:val="000523A6"/>
    <w:rsid w:val="000525E2"/>
    <w:rsid w:val="000527C4"/>
    <w:rsid w:val="000529B2"/>
    <w:rsid w:val="00052C38"/>
    <w:rsid w:val="000531F3"/>
    <w:rsid w:val="0005320D"/>
    <w:rsid w:val="00053530"/>
    <w:rsid w:val="00054043"/>
    <w:rsid w:val="0005551E"/>
    <w:rsid w:val="000559C9"/>
    <w:rsid w:val="00055A2E"/>
    <w:rsid w:val="00055A49"/>
    <w:rsid w:val="00056AA3"/>
    <w:rsid w:val="00056F83"/>
    <w:rsid w:val="000575EA"/>
    <w:rsid w:val="000579E2"/>
    <w:rsid w:val="00057D55"/>
    <w:rsid w:val="000602EC"/>
    <w:rsid w:val="0006065D"/>
    <w:rsid w:val="000607B1"/>
    <w:rsid w:val="000608A0"/>
    <w:rsid w:val="00060D28"/>
    <w:rsid w:val="00060FD4"/>
    <w:rsid w:val="00061B67"/>
    <w:rsid w:val="00061CD6"/>
    <w:rsid w:val="00061F8F"/>
    <w:rsid w:val="000623FC"/>
    <w:rsid w:val="00062704"/>
    <w:rsid w:val="000627D7"/>
    <w:rsid w:val="00062EF1"/>
    <w:rsid w:val="00062F84"/>
    <w:rsid w:val="00063301"/>
    <w:rsid w:val="000635A5"/>
    <w:rsid w:val="0006393E"/>
    <w:rsid w:val="00063D83"/>
    <w:rsid w:val="0006441E"/>
    <w:rsid w:val="00064C73"/>
    <w:rsid w:val="0006502D"/>
    <w:rsid w:val="000652B7"/>
    <w:rsid w:val="0006550A"/>
    <w:rsid w:val="00065C99"/>
    <w:rsid w:val="00065FC0"/>
    <w:rsid w:val="00066150"/>
    <w:rsid w:val="000663B2"/>
    <w:rsid w:val="00066807"/>
    <w:rsid w:val="00066FCF"/>
    <w:rsid w:val="000671DF"/>
    <w:rsid w:val="00067330"/>
    <w:rsid w:val="00067532"/>
    <w:rsid w:val="000700DD"/>
    <w:rsid w:val="0007031C"/>
    <w:rsid w:val="0007068A"/>
    <w:rsid w:val="000708BC"/>
    <w:rsid w:val="00070D60"/>
    <w:rsid w:val="00071063"/>
    <w:rsid w:val="000712A2"/>
    <w:rsid w:val="000719AE"/>
    <w:rsid w:val="0007206F"/>
    <w:rsid w:val="00072B59"/>
    <w:rsid w:val="00073375"/>
    <w:rsid w:val="000735E4"/>
    <w:rsid w:val="00073827"/>
    <w:rsid w:val="00073A3B"/>
    <w:rsid w:val="00074074"/>
    <w:rsid w:val="00074534"/>
    <w:rsid w:val="00074B8A"/>
    <w:rsid w:val="0007533C"/>
    <w:rsid w:val="000753F3"/>
    <w:rsid w:val="000755E5"/>
    <w:rsid w:val="00075A01"/>
    <w:rsid w:val="00075A34"/>
    <w:rsid w:val="00075E58"/>
    <w:rsid w:val="00075F1D"/>
    <w:rsid w:val="00076116"/>
    <w:rsid w:val="000762BF"/>
    <w:rsid w:val="000768A1"/>
    <w:rsid w:val="00076AAC"/>
    <w:rsid w:val="0007729E"/>
    <w:rsid w:val="00077AC6"/>
    <w:rsid w:val="00077CB8"/>
    <w:rsid w:val="00077D8B"/>
    <w:rsid w:val="00077EB5"/>
    <w:rsid w:val="00080765"/>
    <w:rsid w:val="000809F6"/>
    <w:rsid w:val="00080C23"/>
    <w:rsid w:val="000826C2"/>
    <w:rsid w:val="0008290C"/>
    <w:rsid w:val="00082B2A"/>
    <w:rsid w:val="00083598"/>
    <w:rsid w:val="00083A3A"/>
    <w:rsid w:val="00083AFC"/>
    <w:rsid w:val="00083DDC"/>
    <w:rsid w:val="00083F0D"/>
    <w:rsid w:val="000841D6"/>
    <w:rsid w:val="000844AB"/>
    <w:rsid w:val="00084671"/>
    <w:rsid w:val="00085460"/>
    <w:rsid w:val="000855A4"/>
    <w:rsid w:val="000859CE"/>
    <w:rsid w:val="00086447"/>
    <w:rsid w:val="0008646D"/>
    <w:rsid w:val="00086D25"/>
    <w:rsid w:val="00086D9F"/>
    <w:rsid w:val="00087299"/>
    <w:rsid w:val="0008730D"/>
    <w:rsid w:val="000903D9"/>
    <w:rsid w:val="00090544"/>
    <w:rsid w:val="00090885"/>
    <w:rsid w:val="00091047"/>
    <w:rsid w:val="00091614"/>
    <w:rsid w:val="00091C5D"/>
    <w:rsid w:val="00091D97"/>
    <w:rsid w:val="00091F5F"/>
    <w:rsid w:val="000923BB"/>
    <w:rsid w:val="00092BDC"/>
    <w:rsid w:val="00092C4D"/>
    <w:rsid w:val="0009355C"/>
    <w:rsid w:val="000935BC"/>
    <w:rsid w:val="00093F6E"/>
    <w:rsid w:val="00094201"/>
    <w:rsid w:val="00094FB6"/>
    <w:rsid w:val="00094FF4"/>
    <w:rsid w:val="0009521B"/>
    <w:rsid w:val="0009583A"/>
    <w:rsid w:val="00095967"/>
    <w:rsid w:val="00095A29"/>
    <w:rsid w:val="00095B31"/>
    <w:rsid w:val="000962B2"/>
    <w:rsid w:val="000963D1"/>
    <w:rsid w:val="00096BC4"/>
    <w:rsid w:val="0009708C"/>
    <w:rsid w:val="0009770E"/>
    <w:rsid w:val="000977A2"/>
    <w:rsid w:val="00097A51"/>
    <w:rsid w:val="00097C59"/>
    <w:rsid w:val="00097F2A"/>
    <w:rsid w:val="000A0D0D"/>
    <w:rsid w:val="000A14B6"/>
    <w:rsid w:val="000A1BE7"/>
    <w:rsid w:val="000A26D5"/>
    <w:rsid w:val="000A2B12"/>
    <w:rsid w:val="000A2BCD"/>
    <w:rsid w:val="000A2DA5"/>
    <w:rsid w:val="000A30D1"/>
    <w:rsid w:val="000A361E"/>
    <w:rsid w:val="000A382E"/>
    <w:rsid w:val="000A3A1A"/>
    <w:rsid w:val="000A3EAE"/>
    <w:rsid w:val="000A3F64"/>
    <w:rsid w:val="000A4BA4"/>
    <w:rsid w:val="000A5677"/>
    <w:rsid w:val="000A59A7"/>
    <w:rsid w:val="000A6545"/>
    <w:rsid w:val="000A6D96"/>
    <w:rsid w:val="000A7732"/>
    <w:rsid w:val="000A7886"/>
    <w:rsid w:val="000A7893"/>
    <w:rsid w:val="000A7A69"/>
    <w:rsid w:val="000A7E03"/>
    <w:rsid w:val="000B0114"/>
    <w:rsid w:val="000B025A"/>
    <w:rsid w:val="000B0544"/>
    <w:rsid w:val="000B0A94"/>
    <w:rsid w:val="000B0C50"/>
    <w:rsid w:val="000B0C70"/>
    <w:rsid w:val="000B127D"/>
    <w:rsid w:val="000B15B5"/>
    <w:rsid w:val="000B21DE"/>
    <w:rsid w:val="000B25D5"/>
    <w:rsid w:val="000B304B"/>
    <w:rsid w:val="000B3D42"/>
    <w:rsid w:val="000B3D6B"/>
    <w:rsid w:val="000B3DCE"/>
    <w:rsid w:val="000B3EDF"/>
    <w:rsid w:val="000B42D5"/>
    <w:rsid w:val="000B4C11"/>
    <w:rsid w:val="000B4EF8"/>
    <w:rsid w:val="000B52A3"/>
    <w:rsid w:val="000B5521"/>
    <w:rsid w:val="000B5AD5"/>
    <w:rsid w:val="000B5E04"/>
    <w:rsid w:val="000B5E42"/>
    <w:rsid w:val="000B6079"/>
    <w:rsid w:val="000B6816"/>
    <w:rsid w:val="000B6BD3"/>
    <w:rsid w:val="000B7282"/>
    <w:rsid w:val="000B786E"/>
    <w:rsid w:val="000C019E"/>
    <w:rsid w:val="000C022F"/>
    <w:rsid w:val="000C046B"/>
    <w:rsid w:val="000C0D14"/>
    <w:rsid w:val="000C10E0"/>
    <w:rsid w:val="000C1762"/>
    <w:rsid w:val="000C188C"/>
    <w:rsid w:val="000C1DDC"/>
    <w:rsid w:val="000C1E94"/>
    <w:rsid w:val="000C1EB8"/>
    <w:rsid w:val="000C1EFD"/>
    <w:rsid w:val="000C206F"/>
    <w:rsid w:val="000C23D7"/>
    <w:rsid w:val="000C24EC"/>
    <w:rsid w:val="000C2660"/>
    <w:rsid w:val="000C27D6"/>
    <w:rsid w:val="000C3465"/>
    <w:rsid w:val="000C36A9"/>
    <w:rsid w:val="000C36D5"/>
    <w:rsid w:val="000C388E"/>
    <w:rsid w:val="000C3FEF"/>
    <w:rsid w:val="000C4DCD"/>
    <w:rsid w:val="000C51CC"/>
    <w:rsid w:val="000C56D2"/>
    <w:rsid w:val="000C579C"/>
    <w:rsid w:val="000C5B1E"/>
    <w:rsid w:val="000C66CB"/>
    <w:rsid w:val="000C6919"/>
    <w:rsid w:val="000C694D"/>
    <w:rsid w:val="000C6C12"/>
    <w:rsid w:val="000C7403"/>
    <w:rsid w:val="000C7902"/>
    <w:rsid w:val="000C7E11"/>
    <w:rsid w:val="000C7E63"/>
    <w:rsid w:val="000D0CF5"/>
    <w:rsid w:val="000D0DA0"/>
    <w:rsid w:val="000D19D2"/>
    <w:rsid w:val="000D24A6"/>
    <w:rsid w:val="000D2D65"/>
    <w:rsid w:val="000D2D7A"/>
    <w:rsid w:val="000D2E7C"/>
    <w:rsid w:val="000D4014"/>
    <w:rsid w:val="000D465F"/>
    <w:rsid w:val="000D493E"/>
    <w:rsid w:val="000D4DFA"/>
    <w:rsid w:val="000D54CD"/>
    <w:rsid w:val="000D5658"/>
    <w:rsid w:val="000D5ACF"/>
    <w:rsid w:val="000D5EBB"/>
    <w:rsid w:val="000D62C4"/>
    <w:rsid w:val="000D63D4"/>
    <w:rsid w:val="000D6AB3"/>
    <w:rsid w:val="000D6AB7"/>
    <w:rsid w:val="000D6B63"/>
    <w:rsid w:val="000D6CA2"/>
    <w:rsid w:val="000D72D3"/>
    <w:rsid w:val="000D7906"/>
    <w:rsid w:val="000D7BE4"/>
    <w:rsid w:val="000E06F4"/>
    <w:rsid w:val="000E0701"/>
    <w:rsid w:val="000E0E5E"/>
    <w:rsid w:val="000E2BE3"/>
    <w:rsid w:val="000E2E20"/>
    <w:rsid w:val="000E2FE9"/>
    <w:rsid w:val="000E3823"/>
    <w:rsid w:val="000E3A95"/>
    <w:rsid w:val="000E3EA6"/>
    <w:rsid w:val="000E43B8"/>
    <w:rsid w:val="000E4AF2"/>
    <w:rsid w:val="000E63EE"/>
    <w:rsid w:val="000E69B2"/>
    <w:rsid w:val="000E6A65"/>
    <w:rsid w:val="000E74D5"/>
    <w:rsid w:val="000E7D20"/>
    <w:rsid w:val="000E7E4C"/>
    <w:rsid w:val="000F0063"/>
    <w:rsid w:val="000F0413"/>
    <w:rsid w:val="000F0BEB"/>
    <w:rsid w:val="000F1425"/>
    <w:rsid w:val="000F1563"/>
    <w:rsid w:val="000F15B4"/>
    <w:rsid w:val="000F171E"/>
    <w:rsid w:val="000F1729"/>
    <w:rsid w:val="000F1A86"/>
    <w:rsid w:val="000F2EC3"/>
    <w:rsid w:val="000F34E3"/>
    <w:rsid w:val="000F365C"/>
    <w:rsid w:val="000F38B8"/>
    <w:rsid w:val="000F3C51"/>
    <w:rsid w:val="000F3DBD"/>
    <w:rsid w:val="000F42BA"/>
    <w:rsid w:val="000F49C9"/>
    <w:rsid w:val="000F4CA0"/>
    <w:rsid w:val="000F4D13"/>
    <w:rsid w:val="000F4FCB"/>
    <w:rsid w:val="000F54C7"/>
    <w:rsid w:val="000F56B8"/>
    <w:rsid w:val="000F583B"/>
    <w:rsid w:val="000F5B59"/>
    <w:rsid w:val="000F624B"/>
    <w:rsid w:val="000F63DF"/>
    <w:rsid w:val="000F6851"/>
    <w:rsid w:val="000F6CD1"/>
    <w:rsid w:val="000F6DE1"/>
    <w:rsid w:val="000F7751"/>
    <w:rsid w:val="000F7CF2"/>
    <w:rsid w:val="0010097C"/>
    <w:rsid w:val="00102354"/>
    <w:rsid w:val="00102627"/>
    <w:rsid w:val="00103302"/>
    <w:rsid w:val="00103C81"/>
    <w:rsid w:val="00103D0F"/>
    <w:rsid w:val="00103D11"/>
    <w:rsid w:val="00104136"/>
    <w:rsid w:val="001051AF"/>
    <w:rsid w:val="00105906"/>
    <w:rsid w:val="00105DCE"/>
    <w:rsid w:val="0010663E"/>
    <w:rsid w:val="001068B9"/>
    <w:rsid w:val="00106A4E"/>
    <w:rsid w:val="00106D4B"/>
    <w:rsid w:val="0010793C"/>
    <w:rsid w:val="00110403"/>
    <w:rsid w:val="001104FC"/>
    <w:rsid w:val="0011131C"/>
    <w:rsid w:val="00111392"/>
    <w:rsid w:val="00111831"/>
    <w:rsid w:val="00111EBA"/>
    <w:rsid w:val="001120B6"/>
    <w:rsid w:val="001129EF"/>
    <w:rsid w:val="00112ED7"/>
    <w:rsid w:val="001142B2"/>
    <w:rsid w:val="001148E8"/>
    <w:rsid w:val="00114FBA"/>
    <w:rsid w:val="00115891"/>
    <w:rsid w:val="00115A57"/>
    <w:rsid w:val="00115A8B"/>
    <w:rsid w:val="00115C30"/>
    <w:rsid w:val="001162B8"/>
    <w:rsid w:val="0011653C"/>
    <w:rsid w:val="00116B53"/>
    <w:rsid w:val="001174C4"/>
    <w:rsid w:val="00117773"/>
    <w:rsid w:val="001177C2"/>
    <w:rsid w:val="00120EBC"/>
    <w:rsid w:val="00121498"/>
    <w:rsid w:val="001217C9"/>
    <w:rsid w:val="0012181B"/>
    <w:rsid w:val="00121929"/>
    <w:rsid w:val="00121A48"/>
    <w:rsid w:val="001229D2"/>
    <w:rsid w:val="00122C34"/>
    <w:rsid w:val="001230FB"/>
    <w:rsid w:val="00123AEC"/>
    <w:rsid w:val="00123F70"/>
    <w:rsid w:val="0012405C"/>
    <w:rsid w:val="00124589"/>
    <w:rsid w:val="00124736"/>
    <w:rsid w:val="001249F8"/>
    <w:rsid w:val="00124AC2"/>
    <w:rsid w:val="00124CEA"/>
    <w:rsid w:val="0012644F"/>
    <w:rsid w:val="00126614"/>
    <w:rsid w:val="0012707B"/>
    <w:rsid w:val="001270DF"/>
    <w:rsid w:val="0012774A"/>
    <w:rsid w:val="00130298"/>
    <w:rsid w:val="001302B8"/>
    <w:rsid w:val="001306A5"/>
    <w:rsid w:val="00130BCE"/>
    <w:rsid w:val="00130E82"/>
    <w:rsid w:val="001313BD"/>
    <w:rsid w:val="00131750"/>
    <w:rsid w:val="00131CFA"/>
    <w:rsid w:val="00132C8F"/>
    <w:rsid w:val="00133517"/>
    <w:rsid w:val="00133FDF"/>
    <w:rsid w:val="00134662"/>
    <w:rsid w:val="001351B8"/>
    <w:rsid w:val="00135252"/>
    <w:rsid w:val="0013550D"/>
    <w:rsid w:val="0013582D"/>
    <w:rsid w:val="001361B3"/>
    <w:rsid w:val="00136271"/>
    <w:rsid w:val="00136679"/>
    <w:rsid w:val="00136A54"/>
    <w:rsid w:val="00136B64"/>
    <w:rsid w:val="00136D61"/>
    <w:rsid w:val="00136F84"/>
    <w:rsid w:val="00137122"/>
    <w:rsid w:val="0013756A"/>
    <w:rsid w:val="00137BC0"/>
    <w:rsid w:val="00137C02"/>
    <w:rsid w:val="00140304"/>
    <w:rsid w:val="00140582"/>
    <w:rsid w:val="001406D3"/>
    <w:rsid w:val="00140B2B"/>
    <w:rsid w:val="00140F1E"/>
    <w:rsid w:val="001412FF"/>
    <w:rsid w:val="00141693"/>
    <w:rsid w:val="00141830"/>
    <w:rsid w:val="00141883"/>
    <w:rsid w:val="00142142"/>
    <w:rsid w:val="001425A3"/>
    <w:rsid w:val="00143A99"/>
    <w:rsid w:val="00143DE5"/>
    <w:rsid w:val="0014412E"/>
    <w:rsid w:val="001442B4"/>
    <w:rsid w:val="001443C4"/>
    <w:rsid w:val="001448E5"/>
    <w:rsid w:val="0014492A"/>
    <w:rsid w:val="00144A85"/>
    <w:rsid w:val="00144B38"/>
    <w:rsid w:val="00144C16"/>
    <w:rsid w:val="00144C24"/>
    <w:rsid w:val="001452FC"/>
    <w:rsid w:val="001456A9"/>
    <w:rsid w:val="00145759"/>
    <w:rsid w:val="00145CEE"/>
    <w:rsid w:val="00146B43"/>
    <w:rsid w:val="0014718C"/>
    <w:rsid w:val="0014732C"/>
    <w:rsid w:val="001476E7"/>
    <w:rsid w:val="00147C38"/>
    <w:rsid w:val="00147E64"/>
    <w:rsid w:val="00147FFD"/>
    <w:rsid w:val="0015022B"/>
    <w:rsid w:val="001509DE"/>
    <w:rsid w:val="00150BB6"/>
    <w:rsid w:val="00150C81"/>
    <w:rsid w:val="00151624"/>
    <w:rsid w:val="00151DBC"/>
    <w:rsid w:val="00152236"/>
    <w:rsid w:val="00152A6F"/>
    <w:rsid w:val="00152A76"/>
    <w:rsid w:val="00152B62"/>
    <w:rsid w:val="0015324C"/>
    <w:rsid w:val="001543C7"/>
    <w:rsid w:val="00154636"/>
    <w:rsid w:val="001547E7"/>
    <w:rsid w:val="00154D7E"/>
    <w:rsid w:val="00155140"/>
    <w:rsid w:val="00155294"/>
    <w:rsid w:val="0015530F"/>
    <w:rsid w:val="001554A3"/>
    <w:rsid w:val="00155B20"/>
    <w:rsid w:val="0015617C"/>
    <w:rsid w:val="00156586"/>
    <w:rsid w:val="00156798"/>
    <w:rsid w:val="0015748B"/>
    <w:rsid w:val="00157679"/>
    <w:rsid w:val="00157EB9"/>
    <w:rsid w:val="00157F7B"/>
    <w:rsid w:val="00160002"/>
    <w:rsid w:val="0016011D"/>
    <w:rsid w:val="0016035F"/>
    <w:rsid w:val="00160A59"/>
    <w:rsid w:val="00160D96"/>
    <w:rsid w:val="001612A5"/>
    <w:rsid w:val="001616C3"/>
    <w:rsid w:val="0016199F"/>
    <w:rsid w:val="00161C1B"/>
    <w:rsid w:val="00161CF0"/>
    <w:rsid w:val="001622DB"/>
    <w:rsid w:val="00162548"/>
    <w:rsid w:val="001627EA"/>
    <w:rsid w:val="001629FA"/>
    <w:rsid w:val="00162B42"/>
    <w:rsid w:val="00163064"/>
    <w:rsid w:val="0016338A"/>
    <w:rsid w:val="0016350A"/>
    <w:rsid w:val="00163654"/>
    <w:rsid w:val="001637B0"/>
    <w:rsid w:val="00163915"/>
    <w:rsid w:val="0016482F"/>
    <w:rsid w:val="00164A9F"/>
    <w:rsid w:val="00164B61"/>
    <w:rsid w:val="0016519E"/>
    <w:rsid w:val="001651DB"/>
    <w:rsid w:val="00165280"/>
    <w:rsid w:val="0016601D"/>
    <w:rsid w:val="001661E6"/>
    <w:rsid w:val="0016637C"/>
    <w:rsid w:val="0016692B"/>
    <w:rsid w:val="00166C28"/>
    <w:rsid w:val="00166F04"/>
    <w:rsid w:val="0016752B"/>
    <w:rsid w:val="00167953"/>
    <w:rsid w:val="00170395"/>
    <w:rsid w:val="00170D03"/>
    <w:rsid w:val="00170D80"/>
    <w:rsid w:val="00171050"/>
    <w:rsid w:val="00171B07"/>
    <w:rsid w:val="0017206E"/>
    <w:rsid w:val="00172222"/>
    <w:rsid w:val="00172753"/>
    <w:rsid w:val="00173746"/>
    <w:rsid w:val="00173826"/>
    <w:rsid w:val="00173871"/>
    <w:rsid w:val="00173E72"/>
    <w:rsid w:val="00174169"/>
    <w:rsid w:val="0017442A"/>
    <w:rsid w:val="00174531"/>
    <w:rsid w:val="00174692"/>
    <w:rsid w:val="00174753"/>
    <w:rsid w:val="00174B83"/>
    <w:rsid w:val="00174B8C"/>
    <w:rsid w:val="001750F1"/>
    <w:rsid w:val="00175841"/>
    <w:rsid w:val="00175F08"/>
    <w:rsid w:val="001760FF"/>
    <w:rsid w:val="00176240"/>
    <w:rsid w:val="00176FC1"/>
    <w:rsid w:val="0017706E"/>
    <w:rsid w:val="001771B3"/>
    <w:rsid w:val="0017729A"/>
    <w:rsid w:val="001773D3"/>
    <w:rsid w:val="001773F4"/>
    <w:rsid w:val="001776D2"/>
    <w:rsid w:val="00177D34"/>
    <w:rsid w:val="00177EB4"/>
    <w:rsid w:val="00177F6F"/>
    <w:rsid w:val="001801E8"/>
    <w:rsid w:val="001803BA"/>
    <w:rsid w:val="001803E7"/>
    <w:rsid w:val="00180B1D"/>
    <w:rsid w:val="00180E43"/>
    <w:rsid w:val="00180EED"/>
    <w:rsid w:val="00181144"/>
    <w:rsid w:val="0018116A"/>
    <w:rsid w:val="00181384"/>
    <w:rsid w:val="0018139B"/>
    <w:rsid w:val="00181B2B"/>
    <w:rsid w:val="00181F19"/>
    <w:rsid w:val="0018241F"/>
    <w:rsid w:val="001828B1"/>
    <w:rsid w:val="00182A36"/>
    <w:rsid w:val="00182C01"/>
    <w:rsid w:val="0018311D"/>
    <w:rsid w:val="00183D23"/>
    <w:rsid w:val="00183E97"/>
    <w:rsid w:val="001849DE"/>
    <w:rsid w:val="00184E72"/>
    <w:rsid w:val="0018515D"/>
    <w:rsid w:val="0018538E"/>
    <w:rsid w:val="00185BA3"/>
    <w:rsid w:val="00185BE2"/>
    <w:rsid w:val="001869A9"/>
    <w:rsid w:val="0018717E"/>
    <w:rsid w:val="0018759A"/>
    <w:rsid w:val="001878DF"/>
    <w:rsid w:val="00190018"/>
    <w:rsid w:val="0019009F"/>
    <w:rsid w:val="00190224"/>
    <w:rsid w:val="001903DD"/>
    <w:rsid w:val="0019085F"/>
    <w:rsid w:val="00191238"/>
    <w:rsid w:val="00191A4E"/>
    <w:rsid w:val="00191BBC"/>
    <w:rsid w:val="00191EE1"/>
    <w:rsid w:val="00192EB4"/>
    <w:rsid w:val="0019316E"/>
    <w:rsid w:val="00193379"/>
    <w:rsid w:val="00193BE1"/>
    <w:rsid w:val="00193EDA"/>
    <w:rsid w:val="00194178"/>
    <w:rsid w:val="001941C0"/>
    <w:rsid w:val="00194246"/>
    <w:rsid w:val="001943F6"/>
    <w:rsid w:val="001946B9"/>
    <w:rsid w:val="00194B66"/>
    <w:rsid w:val="00194D68"/>
    <w:rsid w:val="00194D70"/>
    <w:rsid w:val="0019517A"/>
    <w:rsid w:val="001955EA"/>
    <w:rsid w:val="00195A14"/>
    <w:rsid w:val="00195A28"/>
    <w:rsid w:val="00195CC1"/>
    <w:rsid w:val="00195DD0"/>
    <w:rsid w:val="00196582"/>
    <w:rsid w:val="00196749"/>
    <w:rsid w:val="00197771"/>
    <w:rsid w:val="001979EC"/>
    <w:rsid w:val="00197EBC"/>
    <w:rsid w:val="001A089B"/>
    <w:rsid w:val="001A0C92"/>
    <w:rsid w:val="001A0F34"/>
    <w:rsid w:val="001A1710"/>
    <w:rsid w:val="001A195E"/>
    <w:rsid w:val="001A200C"/>
    <w:rsid w:val="001A226D"/>
    <w:rsid w:val="001A2519"/>
    <w:rsid w:val="001A312B"/>
    <w:rsid w:val="001A3B41"/>
    <w:rsid w:val="001A46D0"/>
    <w:rsid w:val="001A4770"/>
    <w:rsid w:val="001A4C98"/>
    <w:rsid w:val="001A4E52"/>
    <w:rsid w:val="001A530D"/>
    <w:rsid w:val="001A54BD"/>
    <w:rsid w:val="001A58B1"/>
    <w:rsid w:val="001A6001"/>
    <w:rsid w:val="001A622C"/>
    <w:rsid w:val="001A6296"/>
    <w:rsid w:val="001A661C"/>
    <w:rsid w:val="001A7455"/>
    <w:rsid w:val="001A772F"/>
    <w:rsid w:val="001A7B2C"/>
    <w:rsid w:val="001A7D90"/>
    <w:rsid w:val="001A7FA1"/>
    <w:rsid w:val="001B0E55"/>
    <w:rsid w:val="001B1392"/>
    <w:rsid w:val="001B17AF"/>
    <w:rsid w:val="001B2000"/>
    <w:rsid w:val="001B23DA"/>
    <w:rsid w:val="001B25AD"/>
    <w:rsid w:val="001B2C28"/>
    <w:rsid w:val="001B2D0B"/>
    <w:rsid w:val="001B2F65"/>
    <w:rsid w:val="001B3A33"/>
    <w:rsid w:val="001B3AC2"/>
    <w:rsid w:val="001B3AD2"/>
    <w:rsid w:val="001B3B28"/>
    <w:rsid w:val="001B46A7"/>
    <w:rsid w:val="001B47D6"/>
    <w:rsid w:val="001B4902"/>
    <w:rsid w:val="001B50D4"/>
    <w:rsid w:val="001B5621"/>
    <w:rsid w:val="001B56BD"/>
    <w:rsid w:val="001B58A2"/>
    <w:rsid w:val="001B5918"/>
    <w:rsid w:val="001B5A64"/>
    <w:rsid w:val="001B5E87"/>
    <w:rsid w:val="001B616C"/>
    <w:rsid w:val="001B646B"/>
    <w:rsid w:val="001B6CCA"/>
    <w:rsid w:val="001B6ECE"/>
    <w:rsid w:val="001B6ED2"/>
    <w:rsid w:val="001B70BD"/>
    <w:rsid w:val="001B79FC"/>
    <w:rsid w:val="001B7DEA"/>
    <w:rsid w:val="001C00E6"/>
    <w:rsid w:val="001C0376"/>
    <w:rsid w:val="001C06E4"/>
    <w:rsid w:val="001C0CE6"/>
    <w:rsid w:val="001C262E"/>
    <w:rsid w:val="001C284B"/>
    <w:rsid w:val="001C28E8"/>
    <w:rsid w:val="001C3676"/>
    <w:rsid w:val="001C3703"/>
    <w:rsid w:val="001C3A70"/>
    <w:rsid w:val="001C3C38"/>
    <w:rsid w:val="001C405A"/>
    <w:rsid w:val="001C412E"/>
    <w:rsid w:val="001C43E3"/>
    <w:rsid w:val="001C44BF"/>
    <w:rsid w:val="001C4660"/>
    <w:rsid w:val="001C4E90"/>
    <w:rsid w:val="001C4EA7"/>
    <w:rsid w:val="001C574A"/>
    <w:rsid w:val="001C5CA8"/>
    <w:rsid w:val="001C6887"/>
    <w:rsid w:val="001C7527"/>
    <w:rsid w:val="001D013D"/>
    <w:rsid w:val="001D07CE"/>
    <w:rsid w:val="001D0E2A"/>
    <w:rsid w:val="001D0F5E"/>
    <w:rsid w:val="001D15DB"/>
    <w:rsid w:val="001D191B"/>
    <w:rsid w:val="001D1A84"/>
    <w:rsid w:val="001D1F55"/>
    <w:rsid w:val="001D22B9"/>
    <w:rsid w:val="001D22F9"/>
    <w:rsid w:val="001D2645"/>
    <w:rsid w:val="001D29EA"/>
    <w:rsid w:val="001D3052"/>
    <w:rsid w:val="001D3886"/>
    <w:rsid w:val="001D3FAB"/>
    <w:rsid w:val="001D433D"/>
    <w:rsid w:val="001D49AE"/>
    <w:rsid w:val="001D4AC1"/>
    <w:rsid w:val="001D4E87"/>
    <w:rsid w:val="001D531B"/>
    <w:rsid w:val="001D59AB"/>
    <w:rsid w:val="001D60BB"/>
    <w:rsid w:val="001D629F"/>
    <w:rsid w:val="001D640E"/>
    <w:rsid w:val="001D66BE"/>
    <w:rsid w:val="001D6D6F"/>
    <w:rsid w:val="001D6EB2"/>
    <w:rsid w:val="001D71E4"/>
    <w:rsid w:val="001D799F"/>
    <w:rsid w:val="001D7A18"/>
    <w:rsid w:val="001E04EA"/>
    <w:rsid w:val="001E070B"/>
    <w:rsid w:val="001E0864"/>
    <w:rsid w:val="001E0929"/>
    <w:rsid w:val="001E0DFD"/>
    <w:rsid w:val="001E1B40"/>
    <w:rsid w:val="001E1CA9"/>
    <w:rsid w:val="001E1CE8"/>
    <w:rsid w:val="001E2016"/>
    <w:rsid w:val="001E2F8C"/>
    <w:rsid w:val="001E3E8F"/>
    <w:rsid w:val="001E40C2"/>
    <w:rsid w:val="001E477B"/>
    <w:rsid w:val="001E511D"/>
    <w:rsid w:val="001E52FD"/>
    <w:rsid w:val="001E5437"/>
    <w:rsid w:val="001E5550"/>
    <w:rsid w:val="001E6274"/>
    <w:rsid w:val="001E641B"/>
    <w:rsid w:val="001E6E88"/>
    <w:rsid w:val="001E73F5"/>
    <w:rsid w:val="001E79BF"/>
    <w:rsid w:val="001E7F32"/>
    <w:rsid w:val="001F00D7"/>
    <w:rsid w:val="001F00EB"/>
    <w:rsid w:val="001F0304"/>
    <w:rsid w:val="001F04AB"/>
    <w:rsid w:val="001F0BDF"/>
    <w:rsid w:val="001F0C20"/>
    <w:rsid w:val="001F0C67"/>
    <w:rsid w:val="001F0CA7"/>
    <w:rsid w:val="001F0E72"/>
    <w:rsid w:val="001F12EB"/>
    <w:rsid w:val="001F23C0"/>
    <w:rsid w:val="001F2A62"/>
    <w:rsid w:val="001F2A78"/>
    <w:rsid w:val="001F2E47"/>
    <w:rsid w:val="001F306A"/>
    <w:rsid w:val="001F3105"/>
    <w:rsid w:val="001F373B"/>
    <w:rsid w:val="001F3A73"/>
    <w:rsid w:val="001F3AAB"/>
    <w:rsid w:val="001F40BC"/>
    <w:rsid w:val="001F41C4"/>
    <w:rsid w:val="001F4469"/>
    <w:rsid w:val="001F50F8"/>
    <w:rsid w:val="001F53DB"/>
    <w:rsid w:val="001F5AB0"/>
    <w:rsid w:val="001F6706"/>
    <w:rsid w:val="001F6BAC"/>
    <w:rsid w:val="001F6F81"/>
    <w:rsid w:val="001F7455"/>
    <w:rsid w:val="001F7A78"/>
    <w:rsid w:val="001F7E52"/>
    <w:rsid w:val="00200883"/>
    <w:rsid w:val="00200B0C"/>
    <w:rsid w:val="00200E3E"/>
    <w:rsid w:val="00200FAB"/>
    <w:rsid w:val="0020103A"/>
    <w:rsid w:val="002010B1"/>
    <w:rsid w:val="00201EAD"/>
    <w:rsid w:val="00201EAF"/>
    <w:rsid w:val="002020AA"/>
    <w:rsid w:val="00202346"/>
    <w:rsid w:val="00202437"/>
    <w:rsid w:val="0020261F"/>
    <w:rsid w:val="002028CC"/>
    <w:rsid w:val="00202B26"/>
    <w:rsid w:val="0020388E"/>
    <w:rsid w:val="0020472E"/>
    <w:rsid w:val="00204E26"/>
    <w:rsid w:val="00204EFA"/>
    <w:rsid w:val="002054F9"/>
    <w:rsid w:val="002059EB"/>
    <w:rsid w:val="00205B16"/>
    <w:rsid w:val="002064F9"/>
    <w:rsid w:val="002067CE"/>
    <w:rsid w:val="0020687F"/>
    <w:rsid w:val="00206D86"/>
    <w:rsid w:val="002071DE"/>
    <w:rsid w:val="00207480"/>
    <w:rsid w:val="00210023"/>
    <w:rsid w:val="002106B6"/>
    <w:rsid w:val="00210F1E"/>
    <w:rsid w:val="00211417"/>
    <w:rsid w:val="002117DE"/>
    <w:rsid w:val="00212227"/>
    <w:rsid w:val="002128D5"/>
    <w:rsid w:val="00212A9D"/>
    <w:rsid w:val="00213A6C"/>
    <w:rsid w:val="00213ECC"/>
    <w:rsid w:val="00214006"/>
    <w:rsid w:val="0021485D"/>
    <w:rsid w:val="002148C3"/>
    <w:rsid w:val="002151E2"/>
    <w:rsid w:val="00215B3E"/>
    <w:rsid w:val="00215D16"/>
    <w:rsid w:val="00215F12"/>
    <w:rsid w:val="00215FC3"/>
    <w:rsid w:val="00216273"/>
    <w:rsid w:val="002166AE"/>
    <w:rsid w:val="00216A58"/>
    <w:rsid w:val="00220549"/>
    <w:rsid w:val="00220B55"/>
    <w:rsid w:val="00220DA6"/>
    <w:rsid w:val="00220E1A"/>
    <w:rsid w:val="00220E90"/>
    <w:rsid w:val="00220F9C"/>
    <w:rsid w:val="00221676"/>
    <w:rsid w:val="002216A3"/>
    <w:rsid w:val="00221F52"/>
    <w:rsid w:val="00222737"/>
    <w:rsid w:val="002227CD"/>
    <w:rsid w:val="00222BD0"/>
    <w:rsid w:val="00224AF8"/>
    <w:rsid w:val="00225393"/>
    <w:rsid w:val="002256E9"/>
    <w:rsid w:val="00225D50"/>
    <w:rsid w:val="00226AD6"/>
    <w:rsid w:val="00226E20"/>
    <w:rsid w:val="002276B8"/>
    <w:rsid w:val="002279BB"/>
    <w:rsid w:val="00227B7E"/>
    <w:rsid w:val="00227C01"/>
    <w:rsid w:val="00227DAE"/>
    <w:rsid w:val="002301CC"/>
    <w:rsid w:val="00230DD2"/>
    <w:rsid w:val="00231819"/>
    <w:rsid w:val="00232373"/>
    <w:rsid w:val="00232E8B"/>
    <w:rsid w:val="00233004"/>
    <w:rsid w:val="0023318D"/>
    <w:rsid w:val="00233313"/>
    <w:rsid w:val="00233777"/>
    <w:rsid w:val="0023434A"/>
    <w:rsid w:val="00234799"/>
    <w:rsid w:val="00234924"/>
    <w:rsid w:val="00234C34"/>
    <w:rsid w:val="00236082"/>
    <w:rsid w:val="00236181"/>
    <w:rsid w:val="00236276"/>
    <w:rsid w:val="002363B2"/>
    <w:rsid w:val="00236B59"/>
    <w:rsid w:val="00236D4D"/>
    <w:rsid w:val="00236E65"/>
    <w:rsid w:val="00236FFA"/>
    <w:rsid w:val="0023757A"/>
    <w:rsid w:val="00237A01"/>
    <w:rsid w:val="00240155"/>
    <w:rsid w:val="00240521"/>
    <w:rsid w:val="0024063F"/>
    <w:rsid w:val="002406F8"/>
    <w:rsid w:val="002408AA"/>
    <w:rsid w:val="0024100D"/>
    <w:rsid w:val="00241151"/>
    <w:rsid w:val="00241261"/>
    <w:rsid w:val="0024181D"/>
    <w:rsid w:val="0024192E"/>
    <w:rsid w:val="002419EF"/>
    <w:rsid w:val="00241B93"/>
    <w:rsid w:val="00242B38"/>
    <w:rsid w:val="002439B0"/>
    <w:rsid w:val="00243A03"/>
    <w:rsid w:val="002445C7"/>
    <w:rsid w:val="002449A5"/>
    <w:rsid w:val="0024505B"/>
    <w:rsid w:val="00245CBE"/>
    <w:rsid w:val="00245F33"/>
    <w:rsid w:val="00246048"/>
    <w:rsid w:val="0024611D"/>
    <w:rsid w:val="0024740F"/>
    <w:rsid w:val="002476D3"/>
    <w:rsid w:val="00247A17"/>
    <w:rsid w:val="00247EC4"/>
    <w:rsid w:val="00247F19"/>
    <w:rsid w:val="002503C0"/>
    <w:rsid w:val="002508B4"/>
    <w:rsid w:val="002510CD"/>
    <w:rsid w:val="00251734"/>
    <w:rsid w:val="00251C61"/>
    <w:rsid w:val="00251DC0"/>
    <w:rsid w:val="00251DCD"/>
    <w:rsid w:val="00251F3E"/>
    <w:rsid w:val="002520CF"/>
    <w:rsid w:val="0025215C"/>
    <w:rsid w:val="00252DF5"/>
    <w:rsid w:val="002534AB"/>
    <w:rsid w:val="002545F0"/>
    <w:rsid w:val="00254735"/>
    <w:rsid w:val="002549B9"/>
    <w:rsid w:val="00254BC1"/>
    <w:rsid w:val="00254E83"/>
    <w:rsid w:val="002553A0"/>
    <w:rsid w:val="00255503"/>
    <w:rsid w:val="0025576F"/>
    <w:rsid w:val="00255F98"/>
    <w:rsid w:val="00256C11"/>
    <w:rsid w:val="00257076"/>
    <w:rsid w:val="00257AAA"/>
    <w:rsid w:val="00260DAD"/>
    <w:rsid w:val="00260E89"/>
    <w:rsid w:val="00261901"/>
    <w:rsid w:val="00261F11"/>
    <w:rsid w:val="00262539"/>
    <w:rsid w:val="00262A00"/>
    <w:rsid w:val="00262A96"/>
    <w:rsid w:val="00263028"/>
    <w:rsid w:val="00263493"/>
    <w:rsid w:val="00263707"/>
    <w:rsid w:val="00263813"/>
    <w:rsid w:val="00263ACB"/>
    <w:rsid w:val="00263B66"/>
    <w:rsid w:val="00263C8C"/>
    <w:rsid w:val="00264196"/>
    <w:rsid w:val="00264359"/>
    <w:rsid w:val="00264A6A"/>
    <w:rsid w:val="00264D16"/>
    <w:rsid w:val="0026507A"/>
    <w:rsid w:val="002650AD"/>
    <w:rsid w:val="00265463"/>
    <w:rsid w:val="00265649"/>
    <w:rsid w:val="00265A67"/>
    <w:rsid w:val="00265E09"/>
    <w:rsid w:val="00265FD5"/>
    <w:rsid w:val="00266099"/>
    <w:rsid w:val="002662C3"/>
    <w:rsid w:val="00266769"/>
    <w:rsid w:val="00266E48"/>
    <w:rsid w:val="002673F7"/>
    <w:rsid w:val="0027045A"/>
    <w:rsid w:val="00270B63"/>
    <w:rsid w:val="00270C16"/>
    <w:rsid w:val="00271625"/>
    <w:rsid w:val="002716E4"/>
    <w:rsid w:val="00271A15"/>
    <w:rsid w:val="00272767"/>
    <w:rsid w:val="00272B52"/>
    <w:rsid w:val="00273005"/>
    <w:rsid w:val="00273840"/>
    <w:rsid w:val="00274147"/>
    <w:rsid w:val="00274257"/>
    <w:rsid w:val="002745C1"/>
    <w:rsid w:val="00274890"/>
    <w:rsid w:val="00274B67"/>
    <w:rsid w:val="00274BE3"/>
    <w:rsid w:val="00275F6E"/>
    <w:rsid w:val="00275FCD"/>
    <w:rsid w:val="0027625C"/>
    <w:rsid w:val="00276535"/>
    <w:rsid w:val="002766C4"/>
    <w:rsid w:val="0027673C"/>
    <w:rsid w:val="00276E05"/>
    <w:rsid w:val="002771D4"/>
    <w:rsid w:val="002779CB"/>
    <w:rsid w:val="00277AF5"/>
    <w:rsid w:val="00277E6F"/>
    <w:rsid w:val="0028038A"/>
    <w:rsid w:val="002805D4"/>
    <w:rsid w:val="00281680"/>
    <w:rsid w:val="0028185B"/>
    <w:rsid w:val="00281BAF"/>
    <w:rsid w:val="00282732"/>
    <w:rsid w:val="0028294C"/>
    <w:rsid w:val="002839E4"/>
    <w:rsid w:val="00284452"/>
    <w:rsid w:val="0028451F"/>
    <w:rsid w:val="002846A2"/>
    <w:rsid w:val="00284A36"/>
    <w:rsid w:val="00284D59"/>
    <w:rsid w:val="00284EAA"/>
    <w:rsid w:val="00284F5A"/>
    <w:rsid w:val="00284FE6"/>
    <w:rsid w:val="0028512B"/>
    <w:rsid w:val="00285154"/>
    <w:rsid w:val="0028592A"/>
    <w:rsid w:val="002859DB"/>
    <w:rsid w:val="00285A8C"/>
    <w:rsid w:val="00285C7E"/>
    <w:rsid w:val="00285ECF"/>
    <w:rsid w:val="00286466"/>
    <w:rsid w:val="00286512"/>
    <w:rsid w:val="002865FA"/>
    <w:rsid w:val="0028664A"/>
    <w:rsid w:val="00286B19"/>
    <w:rsid w:val="002870DE"/>
    <w:rsid w:val="002871A2"/>
    <w:rsid w:val="0028732E"/>
    <w:rsid w:val="00290A55"/>
    <w:rsid w:val="00290BD6"/>
    <w:rsid w:val="00290F48"/>
    <w:rsid w:val="002912C5"/>
    <w:rsid w:val="00291625"/>
    <w:rsid w:val="00291932"/>
    <w:rsid w:val="0029199F"/>
    <w:rsid w:val="00291B2A"/>
    <w:rsid w:val="00291D22"/>
    <w:rsid w:val="0029221A"/>
    <w:rsid w:val="0029232F"/>
    <w:rsid w:val="00292FE3"/>
    <w:rsid w:val="00293879"/>
    <w:rsid w:val="0029404C"/>
    <w:rsid w:val="00294090"/>
    <w:rsid w:val="002942FE"/>
    <w:rsid w:val="00294C5C"/>
    <w:rsid w:val="00294E7C"/>
    <w:rsid w:val="00295619"/>
    <w:rsid w:val="002963A1"/>
    <w:rsid w:val="00296506"/>
    <w:rsid w:val="0029651E"/>
    <w:rsid w:val="002965F9"/>
    <w:rsid w:val="002969D8"/>
    <w:rsid w:val="00296C46"/>
    <w:rsid w:val="00296D76"/>
    <w:rsid w:val="00296DE3"/>
    <w:rsid w:val="00296F6A"/>
    <w:rsid w:val="00297172"/>
    <w:rsid w:val="0029723C"/>
    <w:rsid w:val="00297773"/>
    <w:rsid w:val="002A0141"/>
    <w:rsid w:val="002A0440"/>
    <w:rsid w:val="002A0562"/>
    <w:rsid w:val="002A0679"/>
    <w:rsid w:val="002A0923"/>
    <w:rsid w:val="002A0AD7"/>
    <w:rsid w:val="002A0C8B"/>
    <w:rsid w:val="002A2264"/>
    <w:rsid w:val="002A2D11"/>
    <w:rsid w:val="002A2E1C"/>
    <w:rsid w:val="002A2FAD"/>
    <w:rsid w:val="002A30F0"/>
    <w:rsid w:val="002A3292"/>
    <w:rsid w:val="002A3E5C"/>
    <w:rsid w:val="002A48BB"/>
    <w:rsid w:val="002A4FC9"/>
    <w:rsid w:val="002A52CE"/>
    <w:rsid w:val="002A576F"/>
    <w:rsid w:val="002A581A"/>
    <w:rsid w:val="002A5887"/>
    <w:rsid w:val="002A5DA3"/>
    <w:rsid w:val="002A7238"/>
    <w:rsid w:val="002A7268"/>
    <w:rsid w:val="002B0282"/>
    <w:rsid w:val="002B06A3"/>
    <w:rsid w:val="002B0832"/>
    <w:rsid w:val="002B0BE9"/>
    <w:rsid w:val="002B0E88"/>
    <w:rsid w:val="002B13B6"/>
    <w:rsid w:val="002B19C0"/>
    <w:rsid w:val="002B1E32"/>
    <w:rsid w:val="002B1EBA"/>
    <w:rsid w:val="002B2543"/>
    <w:rsid w:val="002B2849"/>
    <w:rsid w:val="002B30DC"/>
    <w:rsid w:val="002B36F3"/>
    <w:rsid w:val="002B3AF0"/>
    <w:rsid w:val="002B3F80"/>
    <w:rsid w:val="002B4787"/>
    <w:rsid w:val="002B48BD"/>
    <w:rsid w:val="002B4CD0"/>
    <w:rsid w:val="002B56B9"/>
    <w:rsid w:val="002B59C2"/>
    <w:rsid w:val="002B6003"/>
    <w:rsid w:val="002B66BB"/>
    <w:rsid w:val="002B6BBE"/>
    <w:rsid w:val="002B7218"/>
    <w:rsid w:val="002B733D"/>
    <w:rsid w:val="002B76E9"/>
    <w:rsid w:val="002B789E"/>
    <w:rsid w:val="002B7EBE"/>
    <w:rsid w:val="002C00DA"/>
    <w:rsid w:val="002C010F"/>
    <w:rsid w:val="002C0702"/>
    <w:rsid w:val="002C070D"/>
    <w:rsid w:val="002C10F9"/>
    <w:rsid w:val="002C1823"/>
    <w:rsid w:val="002C20D5"/>
    <w:rsid w:val="002C2172"/>
    <w:rsid w:val="002C24B7"/>
    <w:rsid w:val="002C24F7"/>
    <w:rsid w:val="002C2806"/>
    <w:rsid w:val="002C2B84"/>
    <w:rsid w:val="002C2D3E"/>
    <w:rsid w:val="002C369B"/>
    <w:rsid w:val="002C3756"/>
    <w:rsid w:val="002C3AFE"/>
    <w:rsid w:val="002C50EA"/>
    <w:rsid w:val="002C532D"/>
    <w:rsid w:val="002C593B"/>
    <w:rsid w:val="002C670F"/>
    <w:rsid w:val="002C6BAB"/>
    <w:rsid w:val="002C6F93"/>
    <w:rsid w:val="002C7078"/>
    <w:rsid w:val="002C73D7"/>
    <w:rsid w:val="002C7565"/>
    <w:rsid w:val="002C78F8"/>
    <w:rsid w:val="002C7DB9"/>
    <w:rsid w:val="002D0153"/>
    <w:rsid w:val="002D0B78"/>
    <w:rsid w:val="002D0D07"/>
    <w:rsid w:val="002D1159"/>
    <w:rsid w:val="002D1303"/>
    <w:rsid w:val="002D1487"/>
    <w:rsid w:val="002D194D"/>
    <w:rsid w:val="002D1A75"/>
    <w:rsid w:val="002D1BF8"/>
    <w:rsid w:val="002D216A"/>
    <w:rsid w:val="002D243F"/>
    <w:rsid w:val="002D2B10"/>
    <w:rsid w:val="002D4961"/>
    <w:rsid w:val="002D4E41"/>
    <w:rsid w:val="002D4E83"/>
    <w:rsid w:val="002D57C5"/>
    <w:rsid w:val="002D57F4"/>
    <w:rsid w:val="002D5C7B"/>
    <w:rsid w:val="002D6303"/>
    <w:rsid w:val="002D6552"/>
    <w:rsid w:val="002D69C3"/>
    <w:rsid w:val="002D7864"/>
    <w:rsid w:val="002D7901"/>
    <w:rsid w:val="002D7E22"/>
    <w:rsid w:val="002E0135"/>
    <w:rsid w:val="002E01A8"/>
    <w:rsid w:val="002E04CD"/>
    <w:rsid w:val="002E07AD"/>
    <w:rsid w:val="002E07F4"/>
    <w:rsid w:val="002E0A18"/>
    <w:rsid w:val="002E0D70"/>
    <w:rsid w:val="002E11B3"/>
    <w:rsid w:val="002E120C"/>
    <w:rsid w:val="002E15C5"/>
    <w:rsid w:val="002E1623"/>
    <w:rsid w:val="002E1AE2"/>
    <w:rsid w:val="002E1C57"/>
    <w:rsid w:val="002E1F36"/>
    <w:rsid w:val="002E22A9"/>
    <w:rsid w:val="002E2436"/>
    <w:rsid w:val="002E29F7"/>
    <w:rsid w:val="002E2FEE"/>
    <w:rsid w:val="002E3689"/>
    <w:rsid w:val="002E3B43"/>
    <w:rsid w:val="002E40B7"/>
    <w:rsid w:val="002E4263"/>
    <w:rsid w:val="002E42AA"/>
    <w:rsid w:val="002E477C"/>
    <w:rsid w:val="002E4DF6"/>
    <w:rsid w:val="002E51B5"/>
    <w:rsid w:val="002E55C4"/>
    <w:rsid w:val="002E55CF"/>
    <w:rsid w:val="002E609C"/>
    <w:rsid w:val="002E679D"/>
    <w:rsid w:val="002E747C"/>
    <w:rsid w:val="002E75F8"/>
    <w:rsid w:val="002E7823"/>
    <w:rsid w:val="002E7DE1"/>
    <w:rsid w:val="002F0ABF"/>
    <w:rsid w:val="002F10DA"/>
    <w:rsid w:val="002F19A9"/>
    <w:rsid w:val="002F1B17"/>
    <w:rsid w:val="002F1B2D"/>
    <w:rsid w:val="002F1B46"/>
    <w:rsid w:val="002F2547"/>
    <w:rsid w:val="002F291A"/>
    <w:rsid w:val="002F2FE8"/>
    <w:rsid w:val="002F4BA4"/>
    <w:rsid w:val="002F5DF8"/>
    <w:rsid w:val="002F6461"/>
    <w:rsid w:val="002F6515"/>
    <w:rsid w:val="002F71C1"/>
    <w:rsid w:val="002F7253"/>
    <w:rsid w:val="002F759F"/>
    <w:rsid w:val="002F78FA"/>
    <w:rsid w:val="002F79EB"/>
    <w:rsid w:val="002F7D0B"/>
    <w:rsid w:val="003002E2"/>
    <w:rsid w:val="003005DD"/>
    <w:rsid w:val="003005F7"/>
    <w:rsid w:val="003009BF"/>
    <w:rsid w:val="00300C9F"/>
    <w:rsid w:val="003017F8"/>
    <w:rsid w:val="00302288"/>
    <w:rsid w:val="003022A0"/>
    <w:rsid w:val="00302B14"/>
    <w:rsid w:val="003032AC"/>
    <w:rsid w:val="003041F8"/>
    <w:rsid w:val="003042AA"/>
    <w:rsid w:val="00305752"/>
    <w:rsid w:val="003061C9"/>
    <w:rsid w:val="00306453"/>
    <w:rsid w:val="00306A74"/>
    <w:rsid w:val="00306E92"/>
    <w:rsid w:val="00307FBE"/>
    <w:rsid w:val="00310587"/>
    <w:rsid w:val="00310939"/>
    <w:rsid w:val="00311AE1"/>
    <w:rsid w:val="00311CF8"/>
    <w:rsid w:val="00312049"/>
    <w:rsid w:val="00312573"/>
    <w:rsid w:val="0031298C"/>
    <w:rsid w:val="00312A58"/>
    <w:rsid w:val="00312B5F"/>
    <w:rsid w:val="00313169"/>
    <w:rsid w:val="003133B5"/>
    <w:rsid w:val="003135E9"/>
    <w:rsid w:val="0031449C"/>
    <w:rsid w:val="00314D10"/>
    <w:rsid w:val="00314D1A"/>
    <w:rsid w:val="0031500C"/>
    <w:rsid w:val="00315AED"/>
    <w:rsid w:val="00316ECA"/>
    <w:rsid w:val="003171A1"/>
    <w:rsid w:val="00317250"/>
    <w:rsid w:val="0031744E"/>
    <w:rsid w:val="0031761F"/>
    <w:rsid w:val="003177BC"/>
    <w:rsid w:val="00317918"/>
    <w:rsid w:val="00320093"/>
    <w:rsid w:val="003202C5"/>
    <w:rsid w:val="0032085B"/>
    <w:rsid w:val="003208BD"/>
    <w:rsid w:val="00321010"/>
    <w:rsid w:val="00321B29"/>
    <w:rsid w:val="00321BB9"/>
    <w:rsid w:val="00321C7A"/>
    <w:rsid w:val="00321D61"/>
    <w:rsid w:val="00321E97"/>
    <w:rsid w:val="003220F1"/>
    <w:rsid w:val="0032252D"/>
    <w:rsid w:val="003228F3"/>
    <w:rsid w:val="00322986"/>
    <w:rsid w:val="00323422"/>
    <w:rsid w:val="00323793"/>
    <w:rsid w:val="00323CEB"/>
    <w:rsid w:val="0032421E"/>
    <w:rsid w:val="00324270"/>
    <w:rsid w:val="003246C7"/>
    <w:rsid w:val="0032519B"/>
    <w:rsid w:val="0032565F"/>
    <w:rsid w:val="003261B5"/>
    <w:rsid w:val="00326F31"/>
    <w:rsid w:val="00327767"/>
    <w:rsid w:val="00327A0B"/>
    <w:rsid w:val="00327A51"/>
    <w:rsid w:val="00327C89"/>
    <w:rsid w:val="00327D98"/>
    <w:rsid w:val="00327F6E"/>
    <w:rsid w:val="003300DE"/>
    <w:rsid w:val="00330501"/>
    <w:rsid w:val="00330578"/>
    <w:rsid w:val="003305F2"/>
    <w:rsid w:val="00330C86"/>
    <w:rsid w:val="00330D1B"/>
    <w:rsid w:val="00330EA0"/>
    <w:rsid w:val="003315F6"/>
    <w:rsid w:val="00332346"/>
    <w:rsid w:val="003323C3"/>
    <w:rsid w:val="00332AC9"/>
    <w:rsid w:val="003339E0"/>
    <w:rsid w:val="00333E31"/>
    <w:rsid w:val="003350C3"/>
    <w:rsid w:val="00335DCD"/>
    <w:rsid w:val="00335EC7"/>
    <w:rsid w:val="00336110"/>
    <w:rsid w:val="003368A1"/>
    <w:rsid w:val="00336A92"/>
    <w:rsid w:val="00336B40"/>
    <w:rsid w:val="0033715C"/>
    <w:rsid w:val="00337CCB"/>
    <w:rsid w:val="0034016C"/>
    <w:rsid w:val="00340177"/>
    <w:rsid w:val="00340266"/>
    <w:rsid w:val="0034066C"/>
    <w:rsid w:val="00340E31"/>
    <w:rsid w:val="00340F89"/>
    <w:rsid w:val="0034188F"/>
    <w:rsid w:val="00341A52"/>
    <w:rsid w:val="00341C3D"/>
    <w:rsid w:val="00341D4F"/>
    <w:rsid w:val="003420C9"/>
    <w:rsid w:val="00342151"/>
    <w:rsid w:val="003426EF"/>
    <w:rsid w:val="00342FFF"/>
    <w:rsid w:val="0034344E"/>
    <w:rsid w:val="00343671"/>
    <w:rsid w:val="00343787"/>
    <w:rsid w:val="00343964"/>
    <w:rsid w:val="003445F1"/>
    <w:rsid w:val="0034486B"/>
    <w:rsid w:val="00344B28"/>
    <w:rsid w:val="00345061"/>
    <w:rsid w:val="003461C1"/>
    <w:rsid w:val="00346249"/>
    <w:rsid w:val="003464F8"/>
    <w:rsid w:val="00346712"/>
    <w:rsid w:val="00346817"/>
    <w:rsid w:val="00346B32"/>
    <w:rsid w:val="00346EE1"/>
    <w:rsid w:val="0034731A"/>
    <w:rsid w:val="0034743D"/>
    <w:rsid w:val="00347CB4"/>
    <w:rsid w:val="003500A3"/>
    <w:rsid w:val="00350BB5"/>
    <w:rsid w:val="0035183E"/>
    <w:rsid w:val="00352103"/>
    <w:rsid w:val="003521BD"/>
    <w:rsid w:val="003525DC"/>
    <w:rsid w:val="00352696"/>
    <w:rsid w:val="00352739"/>
    <w:rsid w:val="00352A06"/>
    <w:rsid w:val="00352F0B"/>
    <w:rsid w:val="00353077"/>
    <w:rsid w:val="0035328C"/>
    <w:rsid w:val="00353F6C"/>
    <w:rsid w:val="0035404C"/>
    <w:rsid w:val="0035420C"/>
    <w:rsid w:val="00354999"/>
    <w:rsid w:val="00354A01"/>
    <w:rsid w:val="00354C7E"/>
    <w:rsid w:val="00354EBF"/>
    <w:rsid w:val="003557E4"/>
    <w:rsid w:val="00355C22"/>
    <w:rsid w:val="00355C9E"/>
    <w:rsid w:val="003561D9"/>
    <w:rsid w:val="00356223"/>
    <w:rsid w:val="00356682"/>
    <w:rsid w:val="00356CFA"/>
    <w:rsid w:val="00357636"/>
    <w:rsid w:val="0035763D"/>
    <w:rsid w:val="0036017B"/>
    <w:rsid w:val="00360394"/>
    <w:rsid w:val="00360C46"/>
    <w:rsid w:val="0036122A"/>
    <w:rsid w:val="0036162E"/>
    <w:rsid w:val="00361C80"/>
    <w:rsid w:val="00361DAF"/>
    <w:rsid w:val="00361F62"/>
    <w:rsid w:val="003622BA"/>
    <w:rsid w:val="00362396"/>
    <w:rsid w:val="0036283E"/>
    <w:rsid w:val="0036295F"/>
    <w:rsid w:val="0036341E"/>
    <w:rsid w:val="00363572"/>
    <w:rsid w:val="00363781"/>
    <w:rsid w:val="00363C37"/>
    <w:rsid w:val="00365474"/>
    <w:rsid w:val="003659A5"/>
    <w:rsid w:val="00366233"/>
    <w:rsid w:val="003662DC"/>
    <w:rsid w:val="003665FC"/>
    <w:rsid w:val="0036666D"/>
    <w:rsid w:val="00366A03"/>
    <w:rsid w:val="00366FFE"/>
    <w:rsid w:val="00367EA9"/>
    <w:rsid w:val="00367FF1"/>
    <w:rsid w:val="003705FE"/>
    <w:rsid w:val="003707E0"/>
    <w:rsid w:val="00370A96"/>
    <w:rsid w:val="003715D6"/>
    <w:rsid w:val="00371772"/>
    <w:rsid w:val="00371B1A"/>
    <w:rsid w:val="00371DB5"/>
    <w:rsid w:val="00372505"/>
    <w:rsid w:val="00372693"/>
    <w:rsid w:val="00372BBB"/>
    <w:rsid w:val="00372F2F"/>
    <w:rsid w:val="00373C07"/>
    <w:rsid w:val="00373FCA"/>
    <w:rsid w:val="003744CC"/>
    <w:rsid w:val="00374812"/>
    <w:rsid w:val="00374870"/>
    <w:rsid w:val="00374D2C"/>
    <w:rsid w:val="0037509B"/>
    <w:rsid w:val="00375447"/>
    <w:rsid w:val="003759B9"/>
    <w:rsid w:val="00375E41"/>
    <w:rsid w:val="00375EC6"/>
    <w:rsid w:val="00375F2D"/>
    <w:rsid w:val="00376A33"/>
    <w:rsid w:val="00376FB2"/>
    <w:rsid w:val="0037701D"/>
    <w:rsid w:val="0037706C"/>
    <w:rsid w:val="003777D3"/>
    <w:rsid w:val="00377EAC"/>
    <w:rsid w:val="00380166"/>
    <w:rsid w:val="0038016A"/>
    <w:rsid w:val="00380582"/>
    <w:rsid w:val="003808AB"/>
    <w:rsid w:val="00380A1E"/>
    <w:rsid w:val="00380CC5"/>
    <w:rsid w:val="00381334"/>
    <w:rsid w:val="00382065"/>
    <w:rsid w:val="003825F9"/>
    <w:rsid w:val="003826A2"/>
    <w:rsid w:val="0038305A"/>
    <w:rsid w:val="00383737"/>
    <w:rsid w:val="0038402F"/>
    <w:rsid w:val="003842B8"/>
    <w:rsid w:val="003843B9"/>
    <w:rsid w:val="00384464"/>
    <w:rsid w:val="003845D1"/>
    <w:rsid w:val="0038495C"/>
    <w:rsid w:val="00385353"/>
    <w:rsid w:val="00385687"/>
    <w:rsid w:val="003856F2"/>
    <w:rsid w:val="003857A7"/>
    <w:rsid w:val="00385E4A"/>
    <w:rsid w:val="00386555"/>
    <w:rsid w:val="003867FB"/>
    <w:rsid w:val="003872D4"/>
    <w:rsid w:val="003872EC"/>
    <w:rsid w:val="00387365"/>
    <w:rsid w:val="003875FD"/>
    <w:rsid w:val="00387653"/>
    <w:rsid w:val="003877B4"/>
    <w:rsid w:val="0039030B"/>
    <w:rsid w:val="00390466"/>
    <w:rsid w:val="0039046B"/>
    <w:rsid w:val="00390600"/>
    <w:rsid w:val="003906D3"/>
    <w:rsid w:val="00390905"/>
    <w:rsid w:val="003909A9"/>
    <w:rsid w:val="00390AE7"/>
    <w:rsid w:val="00390C48"/>
    <w:rsid w:val="00390F58"/>
    <w:rsid w:val="003911D6"/>
    <w:rsid w:val="003911EC"/>
    <w:rsid w:val="003913A1"/>
    <w:rsid w:val="00391D3D"/>
    <w:rsid w:val="00392194"/>
    <w:rsid w:val="003923D9"/>
    <w:rsid w:val="00392509"/>
    <w:rsid w:val="00392AE4"/>
    <w:rsid w:val="00392E65"/>
    <w:rsid w:val="00393089"/>
    <w:rsid w:val="00393816"/>
    <w:rsid w:val="00393E98"/>
    <w:rsid w:val="00394213"/>
    <w:rsid w:val="003943E3"/>
    <w:rsid w:val="003944E7"/>
    <w:rsid w:val="00394CE7"/>
    <w:rsid w:val="00395281"/>
    <w:rsid w:val="00395799"/>
    <w:rsid w:val="00395B58"/>
    <w:rsid w:val="003964D8"/>
    <w:rsid w:val="00396685"/>
    <w:rsid w:val="003966FD"/>
    <w:rsid w:val="00396746"/>
    <w:rsid w:val="0039686F"/>
    <w:rsid w:val="003968C6"/>
    <w:rsid w:val="00396BA3"/>
    <w:rsid w:val="00396EB9"/>
    <w:rsid w:val="003977A8"/>
    <w:rsid w:val="003977DA"/>
    <w:rsid w:val="00397A16"/>
    <w:rsid w:val="00397BF5"/>
    <w:rsid w:val="00397D15"/>
    <w:rsid w:val="00397FD1"/>
    <w:rsid w:val="003A01E0"/>
    <w:rsid w:val="003A034D"/>
    <w:rsid w:val="003A0938"/>
    <w:rsid w:val="003A106D"/>
    <w:rsid w:val="003A15F8"/>
    <w:rsid w:val="003A15FE"/>
    <w:rsid w:val="003A202D"/>
    <w:rsid w:val="003A22C8"/>
    <w:rsid w:val="003A24EA"/>
    <w:rsid w:val="003A335F"/>
    <w:rsid w:val="003A3879"/>
    <w:rsid w:val="003A3FF7"/>
    <w:rsid w:val="003A4B75"/>
    <w:rsid w:val="003A4E51"/>
    <w:rsid w:val="003A52AD"/>
    <w:rsid w:val="003A5578"/>
    <w:rsid w:val="003A5CE4"/>
    <w:rsid w:val="003A5DEC"/>
    <w:rsid w:val="003A5FE6"/>
    <w:rsid w:val="003A6285"/>
    <w:rsid w:val="003A6742"/>
    <w:rsid w:val="003A67AA"/>
    <w:rsid w:val="003A6B71"/>
    <w:rsid w:val="003A6E3A"/>
    <w:rsid w:val="003A7284"/>
    <w:rsid w:val="003A76F0"/>
    <w:rsid w:val="003B017D"/>
    <w:rsid w:val="003B02EA"/>
    <w:rsid w:val="003B04EE"/>
    <w:rsid w:val="003B06CA"/>
    <w:rsid w:val="003B0C02"/>
    <w:rsid w:val="003B20A2"/>
    <w:rsid w:val="003B20D6"/>
    <w:rsid w:val="003B22E3"/>
    <w:rsid w:val="003B2BFD"/>
    <w:rsid w:val="003B2D4A"/>
    <w:rsid w:val="003B2E89"/>
    <w:rsid w:val="003B3EA9"/>
    <w:rsid w:val="003B3F82"/>
    <w:rsid w:val="003B440D"/>
    <w:rsid w:val="003B4646"/>
    <w:rsid w:val="003B486E"/>
    <w:rsid w:val="003B4B1D"/>
    <w:rsid w:val="003B4E16"/>
    <w:rsid w:val="003B596D"/>
    <w:rsid w:val="003B5A23"/>
    <w:rsid w:val="003B5CDE"/>
    <w:rsid w:val="003B61D0"/>
    <w:rsid w:val="003B63F4"/>
    <w:rsid w:val="003B71F9"/>
    <w:rsid w:val="003B7267"/>
    <w:rsid w:val="003B763E"/>
    <w:rsid w:val="003B7C17"/>
    <w:rsid w:val="003B7E43"/>
    <w:rsid w:val="003C012E"/>
    <w:rsid w:val="003C0345"/>
    <w:rsid w:val="003C0784"/>
    <w:rsid w:val="003C0929"/>
    <w:rsid w:val="003C096F"/>
    <w:rsid w:val="003C0AFF"/>
    <w:rsid w:val="003C0C88"/>
    <w:rsid w:val="003C0D7B"/>
    <w:rsid w:val="003C0D9B"/>
    <w:rsid w:val="003C0FCF"/>
    <w:rsid w:val="003C1000"/>
    <w:rsid w:val="003C123A"/>
    <w:rsid w:val="003C170D"/>
    <w:rsid w:val="003C186A"/>
    <w:rsid w:val="003C1C10"/>
    <w:rsid w:val="003C227F"/>
    <w:rsid w:val="003C22CA"/>
    <w:rsid w:val="003C26EA"/>
    <w:rsid w:val="003C29A8"/>
    <w:rsid w:val="003C29F6"/>
    <w:rsid w:val="003C369A"/>
    <w:rsid w:val="003C397A"/>
    <w:rsid w:val="003C3AED"/>
    <w:rsid w:val="003C40B9"/>
    <w:rsid w:val="003C4371"/>
    <w:rsid w:val="003C4DE1"/>
    <w:rsid w:val="003C50FE"/>
    <w:rsid w:val="003C54FE"/>
    <w:rsid w:val="003C5BF0"/>
    <w:rsid w:val="003C5E0F"/>
    <w:rsid w:val="003C7642"/>
    <w:rsid w:val="003C773D"/>
    <w:rsid w:val="003D00AF"/>
    <w:rsid w:val="003D0B8E"/>
    <w:rsid w:val="003D0DA4"/>
    <w:rsid w:val="003D1058"/>
    <w:rsid w:val="003D1119"/>
    <w:rsid w:val="003D199A"/>
    <w:rsid w:val="003D1CFD"/>
    <w:rsid w:val="003D1DF5"/>
    <w:rsid w:val="003D22FD"/>
    <w:rsid w:val="003D2304"/>
    <w:rsid w:val="003D247F"/>
    <w:rsid w:val="003D26AF"/>
    <w:rsid w:val="003D299B"/>
    <w:rsid w:val="003D351F"/>
    <w:rsid w:val="003D3F05"/>
    <w:rsid w:val="003D4250"/>
    <w:rsid w:val="003D4CB0"/>
    <w:rsid w:val="003D4D50"/>
    <w:rsid w:val="003D502C"/>
    <w:rsid w:val="003D54C8"/>
    <w:rsid w:val="003D5664"/>
    <w:rsid w:val="003D56A3"/>
    <w:rsid w:val="003D5A22"/>
    <w:rsid w:val="003D6019"/>
    <w:rsid w:val="003D618F"/>
    <w:rsid w:val="003D657E"/>
    <w:rsid w:val="003D6BC8"/>
    <w:rsid w:val="003D6E55"/>
    <w:rsid w:val="003D7259"/>
    <w:rsid w:val="003D738B"/>
    <w:rsid w:val="003D7488"/>
    <w:rsid w:val="003D7E86"/>
    <w:rsid w:val="003E0041"/>
    <w:rsid w:val="003E0410"/>
    <w:rsid w:val="003E09D5"/>
    <w:rsid w:val="003E1059"/>
    <w:rsid w:val="003E1A95"/>
    <w:rsid w:val="003E2434"/>
    <w:rsid w:val="003E246B"/>
    <w:rsid w:val="003E2756"/>
    <w:rsid w:val="003E2E6D"/>
    <w:rsid w:val="003E2ED1"/>
    <w:rsid w:val="003E40A6"/>
    <w:rsid w:val="003E4370"/>
    <w:rsid w:val="003E4BDF"/>
    <w:rsid w:val="003E4BF1"/>
    <w:rsid w:val="003E517B"/>
    <w:rsid w:val="003E56FC"/>
    <w:rsid w:val="003E6A7F"/>
    <w:rsid w:val="003E722F"/>
    <w:rsid w:val="003E72E1"/>
    <w:rsid w:val="003E7686"/>
    <w:rsid w:val="003E78C1"/>
    <w:rsid w:val="003F000F"/>
    <w:rsid w:val="003F0D86"/>
    <w:rsid w:val="003F1140"/>
    <w:rsid w:val="003F17D4"/>
    <w:rsid w:val="003F226C"/>
    <w:rsid w:val="003F2AB8"/>
    <w:rsid w:val="003F2FBD"/>
    <w:rsid w:val="003F4938"/>
    <w:rsid w:val="003F5282"/>
    <w:rsid w:val="003F54AF"/>
    <w:rsid w:val="003F584E"/>
    <w:rsid w:val="003F6284"/>
    <w:rsid w:val="003F6D1C"/>
    <w:rsid w:val="003F6DE3"/>
    <w:rsid w:val="003F7208"/>
    <w:rsid w:val="003F7484"/>
    <w:rsid w:val="003F77C9"/>
    <w:rsid w:val="003F7FC4"/>
    <w:rsid w:val="00400472"/>
    <w:rsid w:val="004005FF"/>
    <w:rsid w:val="00400856"/>
    <w:rsid w:val="00400EC3"/>
    <w:rsid w:val="0040186F"/>
    <w:rsid w:val="00401877"/>
    <w:rsid w:val="00402060"/>
    <w:rsid w:val="004023A9"/>
    <w:rsid w:val="00402961"/>
    <w:rsid w:val="00402C5D"/>
    <w:rsid w:val="004034B0"/>
    <w:rsid w:val="00403602"/>
    <w:rsid w:val="004039FC"/>
    <w:rsid w:val="00403E68"/>
    <w:rsid w:val="0040417E"/>
    <w:rsid w:val="0040424C"/>
    <w:rsid w:val="00404D69"/>
    <w:rsid w:val="00405605"/>
    <w:rsid w:val="00405704"/>
    <w:rsid w:val="00406547"/>
    <w:rsid w:val="00406FC9"/>
    <w:rsid w:val="0040703A"/>
    <w:rsid w:val="00407942"/>
    <w:rsid w:val="00407C30"/>
    <w:rsid w:val="00407CE5"/>
    <w:rsid w:val="004107E0"/>
    <w:rsid w:val="0041099D"/>
    <w:rsid w:val="00410D71"/>
    <w:rsid w:val="00411257"/>
    <w:rsid w:val="0041140A"/>
    <w:rsid w:val="004122DC"/>
    <w:rsid w:val="00412770"/>
    <w:rsid w:val="00412E7C"/>
    <w:rsid w:val="004133E4"/>
    <w:rsid w:val="00413463"/>
    <w:rsid w:val="00413576"/>
    <w:rsid w:val="004135A9"/>
    <w:rsid w:val="00413D62"/>
    <w:rsid w:val="0041422A"/>
    <w:rsid w:val="0041436D"/>
    <w:rsid w:val="0041456E"/>
    <w:rsid w:val="00414884"/>
    <w:rsid w:val="00414B59"/>
    <w:rsid w:val="00414B6C"/>
    <w:rsid w:val="00414EA7"/>
    <w:rsid w:val="00415B5E"/>
    <w:rsid w:val="00415E49"/>
    <w:rsid w:val="00416A38"/>
    <w:rsid w:val="00416A71"/>
    <w:rsid w:val="00416FF5"/>
    <w:rsid w:val="0041735B"/>
    <w:rsid w:val="004177CD"/>
    <w:rsid w:val="004200B8"/>
    <w:rsid w:val="00420170"/>
    <w:rsid w:val="004202F9"/>
    <w:rsid w:val="0042056B"/>
    <w:rsid w:val="00420E2C"/>
    <w:rsid w:val="00421C28"/>
    <w:rsid w:val="00421C5C"/>
    <w:rsid w:val="0042243E"/>
    <w:rsid w:val="00422553"/>
    <w:rsid w:val="0042293D"/>
    <w:rsid w:val="00422DBF"/>
    <w:rsid w:val="00423189"/>
    <w:rsid w:val="00423CC5"/>
    <w:rsid w:val="004240AF"/>
    <w:rsid w:val="004242B0"/>
    <w:rsid w:val="00424342"/>
    <w:rsid w:val="0042450C"/>
    <w:rsid w:val="0042456A"/>
    <w:rsid w:val="004254F0"/>
    <w:rsid w:val="0042595D"/>
    <w:rsid w:val="00425D4F"/>
    <w:rsid w:val="004260CB"/>
    <w:rsid w:val="0042619B"/>
    <w:rsid w:val="00426795"/>
    <w:rsid w:val="0042702E"/>
    <w:rsid w:val="00427373"/>
    <w:rsid w:val="00427D48"/>
    <w:rsid w:val="0043060C"/>
    <w:rsid w:val="004307A8"/>
    <w:rsid w:val="00430D07"/>
    <w:rsid w:val="004314A1"/>
    <w:rsid w:val="00432133"/>
    <w:rsid w:val="00432860"/>
    <w:rsid w:val="004331F6"/>
    <w:rsid w:val="004336B0"/>
    <w:rsid w:val="00433776"/>
    <w:rsid w:val="00433B8A"/>
    <w:rsid w:val="00433EF7"/>
    <w:rsid w:val="0043417E"/>
    <w:rsid w:val="0043455B"/>
    <w:rsid w:val="004346B6"/>
    <w:rsid w:val="00434773"/>
    <w:rsid w:val="00434C05"/>
    <w:rsid w:val="00434E55"/>
    <w:rsid w:val="00434F16"/>
    <w:rsid w:val="0043523F"/>
    <w:rsid w:val="00435DD6"/>
    <w:rsid w:val="004362CB"/>
    <w:rsid w:val="00436566"/>
    <w:rsid w:val="00436DA0"/>
    <w:rsid w:val="00437676"/>
    <w:rsid w:val="00437C8C"/>
    <w:rsid w:val="00437CD2"/>
    <w:rsid w:val="00437DC7"/>
    <w:rsid w:val="00440190"/>
    <w:rsid w:val="0044035C"/>
    <w:rsid w:val="0044105D"/>
    <w:rsid w:val="004411A5"/>
    <w:rsid w:val="00441632"/>
    <w:rsid w:val="00441C45"/>
    <w:rsid w:val="004422C5"/>
    <w:rsid w:val="00442762"/>
    <w:rsid w:val="00442815"/>
    <w:rsid w:val="00442ED5"/>
    <w:rsid w:val="00443304"/>
    <w:rsid w:val="00444DEB"/>
    <w:rsid w:val="004452CF"/>
    <w:rsid w:val="00445496"/>
    <w:rsid w:val="004456C5"/>
    <w:rsid w:val="004456C6"/>
    <w:rsid w:val="00446823"/>
    <w:rsid w:val="00446CB0"/>
    <w:rsid w:val="0044721B"/>
    <w:rsid w:val="00447388"/>
    <w:rsid w:val="0044757F"/>
    <w:rsid w:val="004478EA"/>
    <w:rsid w:val="00450561"/>
    <w:rsid w:val="00450F23"/>
    <w:rsid w:val="00451150"/>
    <w:rsid w:val="00451571"/>
    <w:rsid w:val="00452DC8"/>
    <w:rsid w:val="00452E49"/>
    <w:rsid w:val="0045302F"/>
    <w:rsid w:val="004532DE"/>
    <w:rsid w:val="00453ABD"/>
    <w:rsid w:val="00453F81"/>
    <w:rsid w:val="0045426C"/>
    <w:rsid w:val="00454F46"/>
    <w:rsid w:val="00455338"/>
    <w:rsid w:val="004553F2"/>
    <w:rsid w:val="00455BED"/>
    <w:rsid w:val="0045645B"/>
    <w:rsid w:val="004565BD"/>
    <w:rsid w:val="00456BA3"/>
    <w:rsid w:val="0045722D"/>
    <w:rsid w:val="0045766D"/>
    <w:rsid w:val="00457719"/>
    <w:rsid w:val="004578CD"/>
    <w:rsid w:val="0046003A"/>
    <w:rsid w:val="004603D9"/>
    <w:rsid w:val="00460D17"/>
    <w:rsid w:val="00460E35"/>
    <w:rsid w:val="00460FE4"/>
    <w:rsid w:val="004619D2"/>
    <w:rsid w:val="004623D2"/>
    <w:rsid w:val="00462A27"/>
    <w:rsid w:val="004639B2"/>
    <w:rsid w:val="00463E42"/>
    <w:rsid w:val="004642CD"/>
    <w:rsid w:val="004644BB"/>
    <w:rsid w:val="00464FAC"/>
    <w:rsid w:val="004650C4"/>
    <w:rsid w:val="00465116"/>
    <w:rsid w:val="00465705"/>
    <w:rsid w:val="00465721"/>
    <w:rsid w:val="004662EF"/>
    <w:rsid w:val="0046664F"/>
    <w:rsid w:val="00466B4B"/>
    <w:rsid w:val="00466D99"/>
    <w:rsid w:val="004675C6"/>
    <w:rsid w:val="004677C6"/>
    <w:rsid w:val="00467B4D"/>
    <w:rsid w:val="00467B4E"/>
    <w:rsid w:val="0047069E"/>
    <w:rsid w:val="00470BBA"/>
    <w:rsid w:val="00470D70"/>
    <w:rsid w:val="00471340"/>
    <w:rsid w:val="00471D2F"/>
    <w:rsid w:val="004721DB"/>
    <w:rsid w:val="004727EA"/>
    <w:rsid w:val="00472A75"/>
    <w:rsid w:val="00473223"/>
    <w:rsid w:val="00473440"/>
    <w:rsid w:val="004734D2"/>
    <w:rsid w:val="00473550"/>
    <w:rsid w:val="0047422B"/>
    <w:rsid w:val="00474F19"/>
    <w:rsid w:val="00475059"/>
    <w:rsid w:val="00475772"/>
    <w:rsid w:val="004757F1"/>
    <w:rsid w:val="00475C02"/>
    <w:rsid w:val="00475F86"/>
    <w:rsid w:val="00477229"/>
    <w:rsid w:val="004773A1"/>
    <w:rsid w:val="00477C00"/>
    <w:rsid w:val="00477CA6"/>
    <w:rsid w:val="00477D94"/>
    <w:rsid w:val="00477F2F"/>
    <w:rsid w:val="004804BC"/>
    <w:rsid w:val="004805F5"/>
    <w:rsid w:val="00480E38"/>
    <w:rsid w:val="00481040"/>
    <w:rsid w:val="00481F40"/>
    <w:rsid w:val="00481FA4"/>
    <w:rsid w:val="00482015"/>
    <w:rsid w:val="00482360"/>
    <w:rsid w:val="004825FB"/>
    <w:rsid w:val="00482B03"/>
    <w:rsid w:val="00482D9F"/>
    <w:rsid w:val="0048349A"/>
    <w:rsid w:val="0048350A"/>
    <w:rsid w:val="00483BA4"/>
    <w:rsid w:val="00484419"/>
    <w:rsid w:val="00484480"/>
    <w:rsid w:val="0048448F"/>
    <w:rsid w:val="00484723"/>
    <w:rsid w:val="00484954"/>
    <w:rsid w:val="00484ED9"/>
    <w:rsid w:val="00484FEF"/>
    <w:rsid w:val="00485073"/>
    <w:rsid w:val="00485A15"/>
    <w:rsid w:val="00485C81"/>
    <w:rsid w:val="00485D90"/>
    <w:rsid w:val="004863B4"/>
    <w:rsid w:val="00487DA2"/>
    <w:rsid w:val="00487DF4"/>
    <w:rsid w:val="0049026D"/>
    <w:rsid w:val="004902D4"/>
    <w:rsid w:val="0049031C"/>
    <w:rsid w:val="004906F1"/>
    <w:rsid w:val="004908E1"/>
    <w:rsid w:val="00490A54"/>
    <w:rsid w:val="00490E59"/>
    <w:rsid w:val="00491735"/>
    <w:rsid w:val="00491E43"/>
    <w:rsid w:val="00492202"/>
    <w:rsid w:val="00493480"/>
    <w:rsid w:val="00494749"/>
    <w:rsid w:val="00494CFC"/>
    <w:rsid w:val="00494E4F"/>
    <w:rsid w:val="0049516D"/>
    <w:rsid w:val="004954EF"/>
    <w:rsid w:val="0049551E"/>
    <w:rsid w:val="004958A9"/>
    <w:rsid w:val="00495A77"/>
    <w:rsid w:val="00495B28"/>
    <w:rsid w:val="00497226"/>
    <w:rsid w:val="0049792D"/>
    <w:rsid w:val="00497BB5"/>
    <w:rsid w:val="00497C19"/>
    <w:rsid w:val="004A187E"/>
    <w:rsid w:val="004A241D"/>
    <w:rsid w:val="004A273E"/>
    <w:rsid w:val="004A2EAB"/>
    <w:rsid w:val="004A322D"/>
    <w:rsid w:val="004A3388"/>
    <w:rsid w:val="004A340E"/>
    <w:rsid w:val="004A34F3"/>
    <w:rsid w:val="004A374F"/>
    <w:rsid w:val="004A38EB"/>
    <w:rsid w:val="004A3912"/>
    <w:rsid w:val="004A3EFF"/>
    <w:rsid w:val="004A4185"/>
    <w:rsid w:val="004A430C"/>
    <w:rsid w:val="004A4748"/>
    <w:rsid w:val="004A5B82"/>
    <w:rsid w:val="004A6029"/>
    <w:rsid w:val="004A69D1"/>
    <w:rsid w:val="004A6D2B"/>
    <w:rsid w:val="004A791C"/>
    <w:rsid w:val="004A7A2C"/>
    <w:rsid w:val="004B0E59"/>
    <w:rsid w:val="004B0F49"/>
    <w:rsid w:val="004B1F19"/>
    <w:rsid w:val="004B21BD"/>
    <w:rsid w:val="004B22DF"/>
    <w:rsid w:val="004B25FF"/>
    <w:rsid w:val="004B269F"/>
    <w:rsid w:val="004B2725"/>
    <w:rsid w:val="004B2788"/>
    <w:rsid w:val="004B278A"/>
    <w:rsid w:val="004B2F28"/>
    <w:rsid w:val="004B3ECD"/>
    <w:rsid w:val="004B4255"/>
    <w:rsid w:val="004B4881"/>
    <w:rsid w:val="004B4CB3"/>
    <w:rsid w:val="004B4DF3"/>
    <w:rsid w:val="004B5148"/>
    <w:rsid w:val="004B5301"/>
    <w:rsid w:val="004B5869"/>
    <w:rsid w:val="004B59B0"/>
    <w:rsid w:val="004B5FF5"/>
    <w:rsid w:val="004B6175"/>
    <w:rsid w:val="004B63E9"/>
    <w:rsid w:val="004B6BFF"/>
    <w:rsid w:val="004B72B3"/>
    <w:rsid w:val="004B796C"/>
    <w:rsid w:val="004B797C"/>
    <w:rsid w:val="004B7B7E"/>
    <w:rsid w:val="004B7F5C"/>
    <w:rsid w:val="004C0039"/>
    <w:rsid w:val="004C0847"/>
    <w:rsid w:val="004C0BA7"/>
    <w:rsid w:val="004C0CBC"/>
    <w:rsid w:val="004C0F4A"/>
    <w:rsid w:val="004C14E4"/>
    <w:rsid w:val="004C1A0E"/>
    <w:rsid w:val="004C1F9F"/>
    <w:rsid w:val="004C22EC"/>
    <w:rsid w:val="004C23F1"/>
    <w:rsid w:val="004C253E"/>
    <w:rsid w:val="004C2BB7"/>
    <w:rsid w:val="004C31BC"/>
    <w:rsid w:val="004C3227"/>
    <w:rsid w:val="004C33D7"/>
    <w:rsid w:val="004C427A"/>
    <w:rsid w:val="004C43E3"/>
    <w:rsid w:val="004C474F"/>
    <w:rsid w:val="004C4822"/>
    <w:rsid w:val="004C4AF4"/>
    <w:rsid w:val="004C4AF7"/>
    <w:rsid w:val="004C4C29"/>
    <w:rsid w:val="004C5731"/>
    <w:rsid w:val="004C605C"/>
    <w:rsid w:val="004C6EA0"/>
    <w:rsid w:val="004C6FF8"/>
    <w:rsid w:val="004C71ED"/>
    <w:rsid w:val="004C7FAD"/>
    <w:rsid w:val="004D0007"/>
    <w:rsid w:val="004D02EE"/>
    <w:rsid w:val="004D0570"/>
    <w:rsid w:val="004D05B7"/>
    <w:rsid w:val="004D06CE"/>
    <w:rsid w:val="004D0DA5"/>
    <w:rsid w:val="004D1357"/>
    <w:rsid w:val="004D1E57"/>
    <w:rsid w:val="004D2D9C"/>
    <w:rsid w:val="004D2DD6"/>
    <w:rsid w:val="004D3250"/>
    <w:rsid w:val="004D3585"/>
    <w:rsid w:val="004D3AA3"/>
    <w:rsid w:val="004D3AE7"/>
    <w:rsid w:val="004D3C1D"/>
    <w:rsid w:val="004D3F70"/>
    <w:rsid w:val="004D4431"/>
    <w:rsid w:val="004D449E"/>
    <w:rsid w:val="004D4568"/>
    <w:rsid w:val="004D4985"/>
    <w:rsid w:val="004D4A16"/>
    <w:rsid w:val="004D508A"/>
    <w:rsid w:val="004D5257"/>
    <w:rsid w:val="004D52EB"/>
    <w:rsid w:val="004D535D"/>
    <w:rsid w:val="004D571D"/>
    <w:rsid w:val="004D5FAF"/>
    <w:rsid w:val="004D68EA"/>
    <w:rsid w:val="004D7706"/>
    <w:rsid w:val="004D77E1"/>
    <w:rsid w:val="004D7E76"/>
    <w:rsid w:val="004E0C2E"/>
    <w:rsid w:val="004E23A0"/>
    <w:rsid w:val="004E24E2"/>
    <w:rsid w:val="004E2B08"/>
    <w:rsid w:val="004E2C82"/>
    <w:rsid w:val="004E2D03"/>
    <w:rsid w:val="004E3B25"/>
    <w:rsid w:val="004E3D9A"/>
    <w:rsid w:val="004E4523"/>
    <w:rsid w:val="004E4961"/>
    <w:rsid w:val="004E504E"/>
    <w:rsid w:val="004E5F69"/>
    <w:rsid w:val="004E5F6E"/>
    <w:rsid w:val="004E678E"/>
    <w:rsid w:val="004E6DCD"/>
    <w:rsid w:val="004E71C1"/>
    <w:rsid w:val="004E7BBD"/>
    <w:rsid w:val="004F03ED"/>
    <w:rsid w:val="004F078B"/>
    <w:rsid w:val="004F09E8"/>
    <w:rsid w:val="004F0FB0"/>
    <w:rsid w:val="004F10C8"/>
    <w:rsid w:val="004F20EC"/>
    <w:rsid w:val="004F225F"/>
    <w:rsid w:val="004F2966"/>
    <w:rsid w:val="004F2B58"/>
    <w:rsid w:val="004F2C4B"/>
    <w:rsid w:val="004F344B"/>
    <w:rsid w:val="004F3725"/>
    <w:rsid w:val="004F3AAA"/>
    <w:rsid w:val="004F3CF0"/>
    <w:rsid w:val="004F3D8E"/>
    <w:rsid w:val="004F3F1D"/>
    <w:rsid w:val="004F4418"/>
    <w:rsid w:val="004F45A2"/>
    <w:rsid w:val="004F4D69"/>
    <w:rsid w:val="004F5065"/>
    <w:rsid w:val="004F52D9"/>
    <w:rsid w:val="004F5722"/>
    <w:rsid w:val="004F5943"/>
    <w:rsid w:val="004F5A03"/>
    <w:rsid w:val="004F6130"/>
    <w:rsid w:val="004F6CC7"/>
    <w:rsid w:val="004F7038"/>
    <w:rsid w:val="004F7E6A"/>
    <w:rsid w:val="004F7E99"/>
    <w:rsid w:val="005001FF"/>
    <w:rsid w:val="005015F9"/>
    <w:rsid w:val="00501B73"/>
    <w:rsid w:val="00501E5E"/>
    <w:rsid w:val="005025C4"/>
    <w:rsid w:val="00502D87"/>
    <w:rsid w:val="00503344"/>
    <w:rsid w:val="00503FF1"/>
    <w:rsid w:val="0050489C"/>
    <w:rsid w:val="00504B6E"/>
    <w:rsid w:val="00504CF5"/>
    <w:rsid w:val="00504D02"/>
    <w:rsid w:val="00505C93"/>
    <w:rsid w:val="005062E5"/>
    <w:rsid w:val="00506302"/>
    <w:rsid w:val="00506E80"/>
    <w:rsid w:val="005073A9"/>
    <w:rsid w:val="00507701"/>
    <w:rsid w:val="00507C10"/>
    <w:rsid w:val="00507CEC"/>
    <w:rsid w:val="00507F8E"/>
    <w:rsid w:val="005102BB"/>
    <w:rsid w:val="005104F9"/>
    <w:rsid w:val="0051162F"/>
    <w:rsid w:val="005123CC"/>
    <w:rsid w:val="00512585"/>
    <w:rsid w:val="0051282E"/>
    <w:rsid w:val="00512CAA"/>
    <w:rsid w:val="00512E34"/>
    <w:rsid w:val="00513693"/>
    <w:rsid w:val="00513A9F"/>
    <w:rsid w:val="00513B54"/>
    <w:rsid w:val="00513DA5"/>
    <w:rsid w:val="00513DF1"/>
    <w:rsid w:val="00513FBD"/>
    <w:rsid w:val="005141CF"/>
    <w:rsid w:val="005144F8"/>
    <w:rsid w:val="0051452F"/>
    <w:rsid w:val="00514655"/>
    <w:rsid w:val="0051535E"/>
    <w:rsid w:val="005155D1"/>
    <w:rsid w:val="00515725"/>
    <w:rsid w:val="005157AD"/>
    <w:rsid w:val="00515B3D"/>
    <w:rsid w:val="00515C22"/>
    <w:rsid w:val="00515E94"/>
    <w:rsid w:val="00515EA8"/>
    <w:rsid w:val="00515EB1"/>
    <w:rsid w:val="00516042"/>
    <w:rsid w:val="00516183"/>
    <w:rsid w:val="005161C4"/>
    <w:rsid w:val="00516561"/>
    <w:rsid w:val="0051673A"/>
    <w:rsid w:val="00517111"/>
    <w:rsid w:val="0051746E"/>
    <w:rsid w:val="0051776A"/>
    <w:rsid w:val="00517917"/>
    <w:rsid w:val="00517E8D"/>
    <w:rsid w:val="00517F63"/>
    <w:rsid w:val="0052064D"/>
    <w:rsid w:val="00520A05"/>
    <w:rsid w:val="00520F04"/>
    <w:rsid w:val="0052106B"/>
    <w:rsid w:val="0052165E"/>
    <w:rsid w:val="005219CD"/>
    <w:rsid w:val="00521CC8"/>
    <w:rsid w:val="00521DF5"/>
    <w:rsid w:val="005220ED"/>
    <w:rsid w:val="00522327"/>
    <w:rsid w:val="0052243D"/>
    <w:rsid w:val="005229EB"/>
    <w:rsid w:val="00522D8A"/>
    <w:rsid w:val="00522D8B"/>
    <w:rsid w:val="00522E75"/>
    <w:rsid w:val="00523175"/>
    <w:rsid w:val="00523D12"/>
    <w:rsid w:val="00523D9C"/>
    <w:rsid w:val="005244B4"/>
    <w:rsid w:val="00524B8B"/>
    <w:rsid w:val="00524BE7"/>
    <w:rsid w:val="00524E56"/>
    <w:rsid w:val="005252C5"/>
    <w:rsid w:val="00525395"/>
    <w:rsid w:val="005254DE"/>
    <w:rsid w:val="00525521"/>
    <w:rsid w:val="00525B43"/>
    <w:rsid w:val="00526303"/>
    <w:rsid w:val="00526558"/>
    <w:rsid w:val="00526DCA"/>
    <w:rsid w:val="0052776F"/>
    <w:rsid w:val="0053047C"/>
    <w:rsid w:val="0053066B"/>
    <w:rsid w:val="00530699"/>
    <w:rsid w:val="00530CC9"/>
    <w:rsid w:val="00530DC5"/>
    <w:rsid w:val="005321B1"/>
    <w:rsid w:val="00532625"/>
    <w:rsid w:val="005329AB"/>
    <w:rsid w:val="00532F2A"/>
    <w:rsid w:val="0053300C"/>
    <w:rsid w:val="00533644"/>
    <w:rsid w:val="00533B47"/>
    <w:rsid w:val="00533DE7"/>
    <w:rsid w:val="00533FEC"/>
    <w:rsid w:val="0053411B"/>
    <w:rsid w:val="00534D38"/>
    <w:rsid w:val="00534FD8"/>
    <w:rsid w:val="00535C48"/>
    <w:rsid w:val="00536898"/>
    <w:rsid w:val="0053690E"/>
    <w:rsid w:val="00536C22"/>
    <w:rsid w:val="005370C6"/>
    <w:rsid w:val="00537C4D"/>
    <w:rsid w:val="0054003A"/>
    <w:rsid w:val="005409AD"/>
    <w:rsid w:val="00540A70"/>
    <w:rsid w:val="00541505"/>
    <w:rsid w:val="0054158D"/>
    <w:rsid w:val="00541AC6"/>
    <w:rsid w:val="00541BAC"/>
    <w:rsid w:val="00541EF6"/>
    <w:rsid w:val="00542167"/>
    <w:rsid w:val="00542587"/>
    <w:rsid w:val="00542686"/>
    <w:rsid w:val="005429C7"/>
    <w:rsid w:val="00542CDB"/>
    <w:rsid w:val="00542E7A"/>
    <w:rsid w:val="005433D7"/>
    <w:rsid w:val="00543403"/>
    <w:rsid w:val="00544272"/>
    <w:rsid w:val="00544A3F"/>
    <w:rsid w:val="00544C5E"/>
    <w:rsid w:val="0054546E"/>
    <w:rsid w:val="005455FA"/>
    <w:rsid w:val="005459EA"/>
    <w:rsid w:val="00546FB2"/>
    <w:rsid w:val="00547039"/>
    <w:rsid w:val="005473D7"/>
    <w:rsid w:val="005476FB"/>
    <w:rsid w:val="00547F19"/>
    <w:rsid w:val="00550153"/>
    <w:rsid w:val="00550415"/>
    <w:rsid w:val="005505E8"/>
    <w:rsid w:val="005513F2"/>
    <w:rsid w:val="0055171B"/>
    <w:rsid w:val="0055186C"/>
    <w:rsid w:val="00551AC9"/>
    <w:rsid w:val="00551CE7"/>
    <w:rsid w:val="00551F0B"/>
    <w:rsid w:val="00551FD1"/>
    <w:rsid w:val="0055302A"/>
    <w:rsid w:val="005537CF"/>
    <w:rsid w:val="005539CB"/>
    <w:rsid w:val="00553E6C"/>
    <w:rsid w:val="00554031"/>
    <w:rsid w:val="0055487A"/>
    <w:rsid w:val="00554F4C"/>
    <w:rsid w:val="00554FF7"/>
    <w:rsid w:val="00555338"/>
    <w:rsid w:val="00557E1D"/>
    <w:rsid w:val="00560164"/>
    <w:rsid w:val="00560B12"/>
    <w:rsid w:val="00560C42"/>
    <w:rsid w:val="00561452"/>
    <w:rsid w:val="0056162E"/>
    <w:rsid w:val="005619B5"/>
    <w:rsid w:val="00562521"/>
    <w:rsid w:val="0056293D"/>
    <w:rsid w:val="0056296C"/>
    <w:rsid w:val="00562B3F"/>
    <w:rsid w:val="00562E68"/>
    <w:rsid w:val="00562EA2"/>
    <w:rsid w:val="00563261"/>
    <w:rsid w:val="00563D2A"/>
    <w:rsid w:val="00563DB9"/>
    <w:rsid w:val="00563E13"/>
    <w:rsid w:val="00563F91"/>
    <w:rsid w:val="00564682"/>
    <w:rsid w:val="0056533A"/>
    <w:rsid w:val="00565A2A"/>
    <w:rsid w:val="00565BA6"/>
    <w:rsid w:val="0056622A"/>
    <w:rsid w:val="0056640C"/>
    <w:rsid w:val="00566BB7"/>
    <w:rsid w:val="00566DE7"/>
    <w:rsid w:val="005702CF"/>
    <w:rsid w:val="00570849"/>
    <w:rsid w:val="00570A5C"/>
    <w:rsid w:val="00570CE6"/>
    <w:rsid w:val="00571186"/>
    <w:rsid w:val="00571F85"/>
    <w:rsid w:val="00571FE2"/>
    <w:rsid w:val="005726FF"/>
    <w:rsid w:val="00572CD6"/>
    <w:rsid w:val="005734F8"/>
    <w:rsid w:val="00573C91"/>
    <w:rsid w:val="00574191"/>
    <w:rsid w:val="00574AB1"/>
    <w:rsid w:val="00575C5A"/>
    <w:rsid w:val="00576193"/>
    <w:rsid w:val="005763A6"/>
    <w:rsid w:val="00576DEF"/>
    <w:rsid w:val="005771A5"/>
    <w:rsid w:val="0058066C"/>
    <w:rsid w:val="005817CD"/>
    <w:rsid w:val="005817F9"/>
    <w:rsid w:val="00581C47"/>
    <w:rsid w:val="00581CC3"/>
    <w:rsid w:val="00581F94"/>
    <w:rsid w:val="005820F9"/>
    <w:rsid w:val="00582493"/>
    <w:rsid w:val="00582FED"/>
    <w:rsid w:val="00582FFF"/>
    <w:rsid w:val="00583830"/>
    <w:rsid w:val="00583E37"/>
    <w:rsid w:val="00583F4C"/>
    <w:rsid w:val="005840CA"/>
    <w:rsid w:val="00584642"/>
    <w:rsid w:val="00584F57"/>
    <w:rsid w:val="00585A7C"/>
    <w:rsid w:val="00585FD3"/>
    <w:rsid w:val="005866EB"/>
    <w:rsid w:val="005872AF"/>
    <w:rsid w:val="005878FB"/>
    <w:rsid w:val="00587C21"/>
    <w:rsid w:val="00587D39"/>
    <w:rsid w:val="00590168"/>
    <w:rsid w:val="00590510"/>
    <w:rsid w:val="005907CE"/>
    <w:rsid w:val="00590A85"/>
    <w:rsid w:val="00590CD9"/>
    <w:rsid w:val="00590E3B"/>
    <w:rsid w:val="00590E42"/>
    <w:rsid w:val="0059113C"/>
    <w:rsid w:val="0059207E"/>
    <w:rsid w:val="005924EE"/>
    <w:rsid w:val="0059257D"/>
    <w:rsid w:val="005926AA"/>
    <w:rsid w:val="00593106"/>
    <w:rsid w:val="0059330E"/>
    <w:rsid w:val="005937D2"/>
    <w:rsid w:val="0059382D"/>
    <w:rsid w:val="0059437A"/>
    <w:rsid w:val="00594DC7"/>
    <w:rsid w:val="00595468"/>
    <w:rsid w:val="005959D5"/>
    <w:rsid w:val="00596C20"/>
    <w:rsid w:val="00597611"/>
    <w:rsid w:val="005A01C7"/>
    <w:rsid w:val="005A07F0"/>
    <w:rsid w:val="005A098A"/>
    <w:rsid w:val="005A0DBE"/>
    <w:rsid w:val="005A1080"/>
    <w:rsid w:val="005A10C5"/>
    <w:rsid w:val="005A10E6"/>
    <w:rsid w:val="005A11B0"/>
    <w:rsid w:val="005A1880"/>
    <w:rsid w:val="005A280C"/>
    <w:rsid w:val="005A2B8B"/>
    <w:rsid w:val="005A2E4E"/>
    <w:rsid w:val="005A306E"/>
    <w:rsid w:val="005A31C2"/>
    <w:rsid w:val="005A3DF4"/>
    <w:rsid w:val="005A3ECF"/>
    <w:rsid w:val="005A40FD"/>
    <w:rsid w:val="005A412E"/>
    <w:rsid w:val="005A424B"/>
    <w:rsid w:val="005A53C6"/>
    <w:rsid w:val="005A56EA"/>
    <w:rsid w:val="005A57CA"/>
    <w:rsid w:val="005A580F"/>
    <w:rsid w:val="005A5D14"/>
    <w:rsid w:val="005A6297"/>
    <w:rsid w:val="005A6509"/>
    <w:rsid w:val="005A6CF5"/>
    <w:rsid w:val="005A6DF5"/>
    <w:rsid w:val="005A6F58"/>
    <w:rsid w:val="005A7257"/>
    <w:rsid w:val="005A77D4"/>
    <w:rsid w:val="005A788F"/>
    <w:rsid w:val="005B020E"/>
    <w:rsid w:val="005B0653"/>
    <w:rsid w:val="005B0A80"/>
    <w:rsid w:val="005B0D38"/>
    <w:rsid w:val="005B0D52"/>
    <w:rsid w:val="005B0E3F"/>
    <w:rsid w:val="005B0FA6"/>
    <w:rsid w:val="005B1204"/>
    <w:rsid w:val="005B1365"/>
    <w:rsid w:val="005B25C6"/>
    <w:rsid w:val="005B316A"/>
    <w:rsid w:val="005B37F3"/>
    <w:rsid w:val="005B3B70"/>
    <w:rsid w:val="005B3EA9"/>
    <w:rsid w:val="005B4132"/>
    <w:rsid w:val="005B46B6"/>
    <w:rsid w:val="005B4B14"/>
    <w:rsid w:val="005B5C72"/>
    <w:rsid w:val="005B7146"/>
    <w:rsid w:val="005B7E72"/>
    <w:rsid w:val="005B7EFD"/>
    <w:rsid w:val="005C06FA"/>
    <w:rsid w:val="005C15F6"/>
    <w:rsid w:val="005C18DC"/>
    <w:rsid w:val="005C1999"/>
    <w:rsid w:val="005C1E15"/>
    <w:rsid w:val="005C1EA0"/>
    <w:rsid w:val="005C1FC1"/>
    <w:rsid w:val="005C26E6"/>
    <w:rsid w:val="005C2977"/>
    <w:rsid w:val="005C2FB9"/>
    <w:rsid w:val="005C2FC1"/>
    <w:rsid w:val="005C30B2"/>
    <w:rsid w:val="005C3168"/>
    <w:rsid w:val="005C31F2"/>
    <w:rsid w:val="005C33F5"/>
    <w:rsid w:val="005C392A"/>
    <w:rsid w:val="005C3EBB"/>
    <w:rsid w:val="005C4972"/>
    <w:rsid w:val="005C4FB3"/>
    <w:rsid w:val="005C523B"/>
    <w:rsid w:val="005C55C9"/>
    <w:rsid w:val="005C571F"/>
    <w:rsid w:val="005C6DA0"/>
    <w:rsid w:val="005C6F71"/>
    <w:rsid w:val="005C74D5"/>
    <w:rsid w:val="005C79B2"/>
    <w:rsid w:val="005C7DDA"/>
    <w:rsid w:val="005D0059"/>
    <w:rsid w:val="005D08E0"/>
    <w:rsid w:val="005D1E88"/>
    <w:rsid w:val="005D1FDA"/>
    <w:rsid w:val="005D2877"/>
    <w:rsid w:val="005D2AB5"/>
    <w:rsid w:val="005D2B15"/>
    <w:rsid w:val="005D2FE8"/>
    <w:rsid w:val="005D3421"/>
    <w:rsid w:val="005D3F18"/>
    <w:rsid w:val="005D47E2"/>
    <w:rsid w:val="005D5001"/>
    <w:rsid w:val="005D51AC"/>
    <w:rsid w:val="005D5413"/>
    <w:rsid w:val="005D59D0"/>
    <w:rsid w:val="005D5B4F"/>
    <w:rsid w:val="005D6751"/>
    <w:rsid w:val="005D6A25"/>
    <w:rsid w:val="005D6A74"/>
    <w:rsid w:val="005D6BE5"/>
    <w:rsid w:val="005D7154"/>
    <w:rsid w:val="005D716D"/>
    <w:rsid w:val="005D774F"/>
    <w:rsid w:val="005D7930"/>
    <w:rsid w:val="005D7B25"/>
    <w:rsid w:val="005D7CA0"/>
    <w:rsid w:val="005D7CAE"/>
    <w:rsid w:val="005E059D"/>
    <w:rsid w:val="005E074E"/>
    <w:rsid w:val="005E126A"/>
    <w:rsid w:val="005E1473"/>
    <w:rsid w:val="005E16F5"/>
    <w:rsid w:val="005E1B49"/>
    <w:rsid w:val="005E3C90"/>
    <w:rsid w:val="005E3EEF"/>
    <w:rsid w:val="005E40C9"/>
    <w:rsid w:val="005E4B32"/>
    <w:rsid w:val="005E4D8F"/>
    <w:rsid w:val="005E58CC"/>
    <w:rsid w:val="005E5E2C"/>
    <w:rsid w:val="005E5E6C"/>
    <w:rsid w:val="005E662E"/>
    <w:rsid w:val="005E76DB"/>
    <w:rsid w:val="005F0842"/>
    <w:rsid w:val="005F0DE9"/>
    <w:rsid w:val="005F11FE"/>
    <w:rsid w:val="005F1AB3"/>
    <w:rsid w:val="005F1B57"/>
    <w:rsid w:val="005F1F54"/>
    <w:rsid w:val="005F239F"/>
    <w:rsid w:val="005F272E"/>
    <w:rsid w:val="005F3225"/>
    <w:rsid w:val="005F32D0"/>
    <w:rsid w:val="005F42CB"/>
    <w:rsid w:val="005F43B3"/>
    <w:rsid w:val="005F462A"/>
    <w:rsid w:val="005F4E7A"/>
    <w:rsid w:val="005F5CB5"/>
    <w:rsid w:val="005F5FA2"/>
    <w:rsid w:val="005F5FA9"/>
    <w:rsid w:val="005F6055"/>
    <w:rsid w:val="005F625E"/>
    <w:rsid w:val="005F6357"/>
    <w:rsid w:val="005F6636"/>
    <w:rsid w:val="005F6C3E"/>
    <w:rsid w:val="005F705D"/>
    <w:rsid w:val="005F73CC"/>
    <w:rsid w:val="005F78B4"/>
    <w:rsid w:val="005F798E"/>
    <w:rsid w:val="005F7D6D"/>
    <w:rsid w:val="00600581"/>
    <w:rsid w:val="00600E61"/>
    <w:rsid w:val="00600F08"/>
    <w:rsid w:val="00601222"/>
    <w:rsid w:val="00601962"/>
    <w:rsid w:val="00601D5C"/>
    <w:rsid w:val="006020D9"/>
    <w:rsid w:val="006028BF"/>
    <w:rsid w:val="00602BA2"/>
    <w:rsid w:val="006032AE"/>
    <w:rsid w:val="0060356A"/>
    <w:rsid w:val="0060363E"/>
    <w:rsid w:val="00603652"/>
    <w:rsid w:val="00603731"/>
    <w:rsid w:val="0060440F"/>
    <w:rsid w:val="00604917"/>
    <w:rsid w:val="006049DA"/>
    <w:rsid w:val="00604F4A"/>
    <w:rsid w:val="0060562D"/>
    <w:rsid w:val="006058C8"/>
    <w:rsid w:val="00605924"/>
    <w:rsid w:val="006059EF"/>
    <w:rsid w:val="00605DAA"/>
    <w:rsid w:val="006060F2"/>
    <w:rsid w:val="00606DED"/>
    <w:rsid w:val="00606F61"/>
    <w:rsid w:val="00607D1D"/>
    <w:rsid w:val="00607E9F"/>
    <w:rsid w:val="006107C9"/>
    <w:rsid w:val="00610E62"/>
    <w:rsid w:val="006110A2"/>
    <w:rsid w:val="006116AC"/>
    <w:rsid w:val="00611973"/>
    <w:rsid w:val="006120BA"/>
    <w:rsid w:val="0061268E"/>
    <w:rsid w:val="00612D86"/>
    <w:rsid w:val="00613236"/>
    <w:rsid w:val="006136AA"/>
    <w:rsid w:val="00613898"/>
    <w:rsid w:val="00613AE5"/>
    <w:rsid w:val="00613D5D"/>
    <w:rsid w:val="0061445E"/>
    <w:rsid w:val="00614657"/>
    <w:rsid w:val="006147BC"/>
    <w:rsid w:val="006149A2"/>
    <w:rsid w:val="00614FE1"/>
    <w:rsid w:val="00615C66"/>
    <w:rsid w:val="006160CE"/>
    <w:rsid w:val="00616A2E"/>
    <w:rsid w:val="0061717C"/>
    <w:rsid w:val="006176A1"/>
    <w:rsid w:val="00617EA4"/>
    <w:rsid w:val="00622051"/>
    <w:rsid w:val="00622348"/>
    <w:rsid w:val="0062294C"/>
    <w:rsid w:val="0062297D"/>
    <w:rsid w:val="0062377A"/>
    <w:rsid w:val="00623812"/>
    <w:rsid w:val="00623A4B"/>
    <w:rsid w:val="006242F2"/>
    <w:rsid w:val="006245E1"/>
    <w:rsid w:val="00624AE4"/>
    <w:rsid w:val="00624E03"/>
    <w:rsid w:val="00624FAD"/>
    <w:rsid w:val="00626053"/>
    <w:rsid w:val="006260B4"/>
    <w:rsid w:val="0062663F"/>
    <w:rsid w:val="00627157"/>
    <w:rsid w:val="0063034C"/>
    <w:rsid w:val="00630678"/>
    <w:rsid w:val="00630B73"/>
    <w:rsid w:val="00631105"/>
    <w:rsid w:val="00631331"/>
    <w:rsid w:val="00632030"/>
    <w:rsid w:val="00632167"/>
    <w:rsid w:val="0063234E"/>
    <w:rsid w:val="006325BF"/>
    <w:rsid w:val="00632933"/>
    <w:rsid w:val="00632C1F"/>
    <w:rsid w:val="006333EB"/>
    <w:rsid w:val="006337FD"/>
    <w:rsid w:val="00633AC7"/>
    <w:rsid w:val="0063424E"/>
    <w:rsid w:val="00634722"/>
    <w:rsid w:val="006347BC"/>
    <w:rsid w:val="00634A22"/>
    <w:rsid w:val="00634BD9"/>
    <w:rsid w:val="00634F7C"/>
    <w:rsid w:val="00635019"/>
    <w:rsid w:val="00635047"/>
    <w:rsid w:val="00635578"/>
    <w:rsid w:val="00635832"/>
    <w:rsid w:val="00635E40"/>
    <w:rsid w:val="00635F0E"/>
    <w:rsid w:val="006370D5"/>
    <w:rsid w:val="0063725D"/>
    <w:rsid w:val="0063734A"/>
    <w:rsid w:val="006376D5"/>
    <w:rsid w:val="00637CE6"/>
    <w:rsid w:val="00637F1D"/>
    <w:rsid w:val="006404D3"/>
    <w:rsid w:val="00640661"/>
    <w:rsid w:val="006406D7"/>
    <w:rsid w:val="00640E81"/>
    <w:rsid w:val="00641021"/>
    <w:rsid w:val="006415C9"/>
    <w:rsid w:val="0064185E"/>
    <w:rsid w:val="00641BDF"/>
    <w:rsid w:val="00641C53"/>
    <w:rsid w:val="00642315"/>
    <w:rsid w:val="00642374"/>
    <w:rsid w:val="00642445"/>
    <w:rsid w:val="006424F2"/>
    <w:rsid w:val="0064307D"/>
    <w:rsid w:val="00643EE2"/>
    <w:rsid w:val="006449DB"/>
    <w:rsid w:val="00644EBE"/>
    <w:rsid w:val="006456CA"/>
    <w:rsid w:val="00645ADE"/>
    <w:rsid w:val="00645CA4"/>
    <w:rsid w:val="00645CF9"/>
    <w:rsid w:val="00645D28"/>
    <w:rsid w:val="00646157"/>
    <w:rsid w:val="00646650"/>
    <w:rsid w:val="00646754"/>
    <w:rsid w:val="00646DA3"/>
    <w:rsid w:val="00647079"/>
    <w:rsid w:val="00647105"/>
    <w:rsid w:val="00647224"/>
    <w:rsid w:val="006476C7"/>
    <w:rsid w:val="00647ABB"/>
    <w:rsid w:val="00647FA6"/>
    <w:rsid w:val="0065017B"/>
    <w:rsid w:val="0065138B"/>
    <w:rsid w:val="00651B90"/>
    <w:rsid w:val="00651CCE"/>
    <w:rsid w:val="00651DB2"/>
    <w:rsid w:val="00651DB9"/>
    <w:rsid w:val="00652EA0"/>
    <w:rsid w:val="0065323A"/>
    <w:rsid w:val="00653739"/>
    <w:rsid w:val="006537B1"/>
    <w:rsid w:val="00653E62"/>
    <w:rsid w:val="00654271"/>
    <w:rsid w:val="00654517"/>
    <w:rsid w:val="0065452D"/>
    <w:rsid w:val="0065454A"/>
    <w:rsid w:val="0065516B"/>
    <w:rsid w:val="006559FD"/>
    <w:rsid w:val="00655F10"/>
    <w:rsid w:val="00656918"/>
    <w:rsid w:val="00656C1C"/>
    <w:rsid w:val="00656CCA"/>
    <w:rsid w:val="00656E89"/>
    <w:rsid w:val="00657020"/>
    <w:rsid w:val="00657AC1"/>
    <w:rsid w:val="00657DAE"/>
    <w:rsid w:val="006603A9"/>
    <w:rsid w:val="0066073A"/>
    <w:rsid w:val="00660B34"/>
    <w:rsid w:val="00661138"/>
    <w:rsid w:val="00661338"/>
    <w:rsid w:val="00661399"/>
    <w:rsid w:val="0066162B"/>
    <w:rsid w:val="006616EA"/>
    <w:rsid w:val="00661838"/>
    <w:rsid w:val="00661DFE"/>
    <w:rsid w:val="00662029"/>
    <w:rsid w:val="006621D9"/>
    <w:rsid w:val="00662880"/>
    <w:rsid w:val="00663444"/>
    <w:rsid w:val="00663835"/>
    <w:rsid w:val="006639B1"/>
    <w:rsid w:val="00663B37"/>
    <w:rsid w:val="00663CDB"/>
    <w:rsid w:val="00663D9E"/>
    <w:rsid w:val="00664585"/>
    <w:rsid w:val="00664690"/>
    <w:rsid w:val="00664749"/>
    <w:rsid w:val="006649BB"/>
    <w:rsid w:val="00664EE4"/>
    <w:rsid w:val="00665731"/>
    <w:rsid w:val="00666532"/>
    <w:rsid w:val="00666A31"/>
    <w:rsid w:val="00667049"/>
    <w:rsid w:val="00667891"/>
    <w:rsid w:val="00667A91"/>
    <w:rsid w:val="006702EC"/>
    <w:rsid w:val="006703B3"/>
    <w:rsid w:val="00670779"/>
    <w:rsid w:val="00670C4A"/>
    <w:rsid w:val="0067235E"/>
    <w:rsid w:val="006732BA"/>
    <w:rsid w:val="006746E5"/>
    <w:rsid w:val="00674C17"/>
    <w:rsid w:val="006757FC"/>
    <w:rsid w:val="006761A4"/>
    <w:rsid w:val="006766EA"/>
    <w:rsid w:val="006771F7"/>
    <w:rsid w:val="006773B4"/>
    <w:rsid w:val="006801A2"/>
    <w:rsid w:val="00680374"/>
    <w:rsid w:val="0068079E"/>
    <w:rsid w:val="00680872"/>
    <w:rsid w:val="00680AD3"/>
    <w:rsid w:val="00680B45"/>
    <w:rsid w:val="00680FB9"/>
    <w:rsid w:val="006816CA"/>
    <w:rsid w:val="00681E0C"/>
    <w:rsid w:val="006824CA"/>
    <w:rsid w:val="00682A3E"/>
    <w:rsid w:val="00682D40"/>
    <w:rsid w:val="00683AEB"/>
    <w:rsid w:val="0068422E"/>
    <w:rsid w:val="00684814"/>
    <w:rsid w:val="0068563A"/>
    <w:rsid w:val="006858A3"/>
    <w:rsid w:val="00685ABA"/>
    <w:rsid w:val="00686469"/>
    <w:rsid w:val="00686947"/>
    <w:rsid w:val="00686DE6"/>
    <w:rsid w:val="00686E4F"/>
    <w:rsid w:val="00686EAD"/>
    <w:rsid w:val="0068746D"/>
    <w:rsid w:val="00687F8C"/>
    <w:rsid w:val="00690A5F"/>
    <w:rsid w:val="00691ECF"/>
    <w:rsid w:val="006923DD"/>
    <w:rsid w:val="0069264E"/>
    <w:rsid w:val="0069275C"/>
    <w:rsid w:val="006927E7"/>
    <w:rsid w:val="006931DF"/>
    <w:rsid w:val="00693D8C"/>
    <w:rsid w:val="00694651"/>
    <w:rsid w:val="00694B4D"/>
    <w:rsid w:val="00694E8C"/>
    <w:rsid w:val="00694F7B"/>
    <w:rsid w:val="00694FC6"/>
    <w:rsid w:val="006958BA"/>
    <w:rsid w:val="00695C03"/>
    <w:rsid w:val="00695E78"/>
    <w:rsid w:val="00696190"/>
    <w:rsid w:val="00696ABE"/>
    <w:rsid w:val="00696B2F"/>
    <w:rsid w:val="00697890"/>
    <w:rsid w:val="006978B7"/>
    <w:rsid w:val="00697D17"/>
    <w:rsid w:val="006A01AC"/>
    <w:rsid w:val="006A0C6A"/>
    <w:rsid w:val="006A0DF2"/>
    <w:rsid w:val="006A1077"/>
    <w:rsid w:val="006A1506"/>
    <w:rsid w:val="006A1775"/>
    <w:rsid w:val="006A21B3"/>
    <w:rsid w:val="006A233D"/>
    <w:rsid w:val="006A2533"/>
    <w:rsid w:val="006A2EEC"/>
    <w:rsid w:val="006A2F9C"/>
    <w:rsid w:val="006A31B9"/>
    <w:rsid w:val="006A3545"/>
    <w:rsid w:val="006A37B9"/>
    <w:rsid w:val="006A3F46"/>
    <w:rsid w:val="006A4062"/>
    <w:rsid w:val="006A41B0"/>
    <w:rsid w:val="006A41C2"/>
    <w:rsid w:val="006A41E9"/>
    <w:rsid w:val="006A4BF0"/>
    <w:rsid w:val="006A4C46"/>
    <w:rsid w:val="006A4C98"/>
    <w:rsid w:val="006A5A06"/>
    <w:rsid w:val="006A644C"/>
    <w:rsid w:val="006A651D"/>
    <w:rsid w:val="006A6BF4"/>
    <w:rsid w:val="006B0134"/>
    <w:rsid w:val="006B0213"/>
    <w:rsid w:val="006B05E9"/>
    <w:rsid w:val="006B0A43"/>
    <w:rsid w:val="006B0B5B"/>
    <w:rsid w:val="006B0D69"/>
    <w:rsid w:val="006B0E98"/>
    <w:rsid w:val="006B1040"/>
    <w:rsid w:val="006B18DF"/>
    <w:rsid w:val="006B1D00"/>
    <w:rsid w:val="006B2D36"/>
    <w:rsid w:val="006B2F66"/>
    <w:rsid w:val="006B3548"/>
    <w:rsid w:val="006B3554"/>
    <w:rsid w:val="006B375E"/>
    <w:rsid w:val="006B421D"/>
    <w:rsid w:val="006B443A"/>
    <w:rsid w:val="006B4506"/>
    <w:rsid w:val="006B551F"/>
    <w:rsid w:val="006B5CD8"/>
    <w:rsid w:val="006B65DB"/>
    <w:rsid w:val="006B6EF2"/>
    <w:rsid w:val="006B74BB"/>
    <w:rsid w:val="006B762F"/>
    <w:rsid w:val="006B7EB0"/>
    <w:rsid w:val="006C0107"/>
    <w:rsid w:val="006C0540"/>
    <w:rsid w:val="006C12F8"/>
    <w:rsid w:val="006C2511"/>
    <w:rsid w:val="006C26CC"/>
    <w:rsid w:val="006C28A2"/>
    <w:rsid w:val="006C2ADB"/>
    <w:rsid w:val="006C2E06"/>
    <w:rsid w:val="006C32C4"/>
    <w:rsid w:val="006C3890"/>
    <w:rsid w:val="006C3DE5"/>
    <w:rsid w:val="006C4716"/>
    <w:rsid w:val="006C496C"/>
    <w:rsid w:val="006C498D"/>
    <w:rsid w:val="006C4996"/>
    <w:rsid w:val="006C4DEC"/>
    <w:rsid w:val="006C5476"/>
    <w:rsid w:val="006C58E7"/>
    <w:rsid w:val="006C67CD"/>
    <w:rsid w:val="006C6EE0"/>
    <w:rsid w:val="006C7BA3"/>
    <w:rsid w:val="006D0017"/>
    <w:rsid w:val="006D0480"/>
    <w:rsid w:val="006D0A4D"/>
    <w:rsid w:val="006D1551"/>
    <w:rsid w:val="006D1A87"/>
    <w:rsid w:val="006D1EDC"/>
    <w:rsid w:val="006D1FEA"/>
    <w:rsid w:val="006D2131"/>
    <w:rsid w:val="006D2500"/>
    <w:rsid w:val="006D25EB"/>
    <w:rsid w:val="006D2809"/>
    <w:rsid w:val="006D2A4C"/>
    <w:rsid w:val="006D2FDD"/>
    <w:rsid w:val="006D3089"/>
    <w:rsid w:val="006D3C83"/>
    <w:rsid w:val="006D4EDE"/>
    <w:rsid w:val="006D5154"/>
    <w:rsid w:val="006D5250"/>
    <w:rsid w:val="006D5489"/>
    <w:rsid w:val="006D54A5"/>
    <w:rsid w:val="006D57F7"/>
    <w:rsid w:val="006D6B46"/>
    <w:rsid w:val="006D6EE8"/>
    <w:rsid w:val="006E18F1"/>
    <w:rsid w:val="006E1B07"/>
    <w:rsid w:val="006E1D18"/>
    <w:rsid w:val="006E1D2A"/>
    <w:rsid w:val="006E24CD"/>
    <w:rsid w:val="006E2921"/>
    <w:rsid w:val="006E2BF9"/>
    <w:rsid w:val="006E2C79"/>
    <w:rsid w:val="006E2DFD"/>
    <w:rsid w:val="006E2E8C"/>
    <w:rsid w:val="006E2EA4"/>
    <w:rsid w:val="006E3194"/>
    <w:rsid w:val="006E348B"/>
    <w:rsid w:val="006E3721"/>
    <w:rsid w:val="006E3B5D"/>
    <w:rsid w:val="006E3D29"/>
    <w:rsid w:val="006E3F05"/>
    <w:rsid w:val="006E425B"/>
    <w:rsid w:val="006E4406"/>
    <w:rsid w:val="006E4407"/>
    <w:rsid w:val="006E482C"/>
    <w:rsid w:val="006E4A3B"/>
    <w:rsid w:val="006E4F2B"/>
    <w:rsid w:val="006E54F8"/>
    <w:rsid w:val="006E55C9"/>
    <w:rsid w:val="006E5751"/>
    <w:rsid w:val="006E5C3E"/>
    <w:rsid w:val="006E5D46"/>
    <w:rsid w:val="006E5F8F"/>
    <w:rsid w:val="006E6286"/>
    <w:rsid w:val="006E6583"/>
    <w:rsid w:val="006E6D91"/>
    <w:rsid w:val="006E7BF9"/>
    <w:rsid w:val="006E7BFC"/>
    <w:rsid w:val="006E7C14"/>
    <w:rsid w:val="006E7F02"/>
    <w:rsid w:val="006F00CE"/>
    <w:rsid w:val="006F0C9D"/>
    <w:rsid w:val="006F1750"/>
    <w:rsid w:val="006F1DD6"/>
    <w:rsid w:val="006F2065"/>
    <w:rsid w:val="006F3E6E"/>
    <w:rsid w:val="006F3EB1"/>
    <w:rsid w:val="006F45F8"/>
    <w:rsid w:val="006F4A3F"/>
    <w:rsid w:val="006F4B42"/>
    <w:rsid w:val="006F4D96"/>
    <w:rsid w:val="006F4F6F"/>
    <w:rsid w:val="006F51BC"/>
    <w:rsid w:val="006F568D"/>
    <w:rsid w:val="006F56C0"/>
    <w:rsid w:val="006F56EC"/>
    <w:rsid w:val="006F6039"/>
    <w:rsid w:val="006F64F6"/>
    <w:rsid w:val="006F65FB"/>
    <w:rsid w:val="006F6879"/>
    <w:rsid w:val="006F7033"/>
    <w:rsid w:val="006F717C"/>
    <w:rsid w:val="006F7AFD"/>
    <w:rsid w:val="006F7F33"/>
    <w:rsid w:val="007009B2"/>
    <w:rsid w:val="00700A6E"/>
    <w:rsid w:val="00701881"/>
    <w:rsid w:val="007022D2"/>
    <w:rsid w:val="00702BCF"/>
    <w:rsid w:val="00702DDB"/>
    <w:rsid w:val="0070415F"/>
    <w:rsid w:val="0070418D"/>
    <w:rsid w:val="00704952"/>
    <w:rsid w:val="00704D96"/>
    <w:rsid w:val="00704FD7"/>
    <w:rsid w:val="007055DA"/>
    <w:rsid w:val="0070597C"/>
    <w:rsid w:val="00705B56"/>
    <w:rsid w:val="00706205"/>
    <w:rsid w:val="00706A50"/>
    <w:rsid w:val="00706B58"/>
    <w:rsid w:val="00706CEC"/>
    <w:rsid w:val="00706E0B"/>
    <w:rsid w:val="007071C6"/>
    <w:rsid w:val="00707671"/>
    <w:rsid w:val="00707822"/>
    <w:rsid w:val="00707E14"/>
    <w:rsid w:val="00707EA6"/>
    <w:rsid w:val="00707F1A"/>
    <w:rsid w:val="007103E7"/>
    <w:rsid w:val="00710BB2"/>
    <w:rsid w:val="00710D62"/>
    <w:rsid w:val="0071166D"/>
    <w:rsid w:val="00711951"/>
    <w:rsid w:val="00711B6D"/>
    <w:rsid w:val="00711F56"/>
    <w:rsid w:val="00711FF7"/>
    <w:rsid w:val="00712412"/>
    <w:rsid w:val="007128EB"/>
    <w:rsid w:val="00712F9A"/>
    <w:rsid w:val="007134D9"/>
    <w:rsid w:val="00713ACA"/>
    <w:rsid w:val="00713AF9"/>
    <w:rsid w:val="00714287"/>
    <w:rsid w:val="007149E2"/>
    <w:rsid w:val="00714BB5"/>
    <w:rsid w:val="00714CD8"/>
    <w:rsid w:val="00714E22"/>
    <w:rsid w:val="00714E6D"/>
    <w:rsid w:val="0071506C"/>
    <w:rsid w:val="00715109"/>
    <w:rsid w:val="0071519C"/>
    <w:rsid w:val="00715440"/>
    <w:rsid w:val="007155C3"/>
    <w:rsid w:val="00715752"/>
    <w:rsid w:val="0071614A"/>
    <w:rsid w:val="00716AD4"/>
    <w:rsid w:val="00716E90"/>
    <w:rsid w:val="007172C6"/>
    <w:rsid w:val="0071732E"/>
    <w:rsid w:val="007173B2"/>
    <w:rsid w:val="00720B32"/>
    <w:rsid w:val="007217C1"/>
    <w:rsid w:val="00721CD9"/>
    <w:rsid w:val="007225DF"/>
    <w:rsid w:val="007228C0"/>
    <w:rsid w:val="00722BBA"/>
    <w:rsid w:val="007230C3"/>
    <w:rsid w:val="00724502"/>
    <w:rsid w:val="007247EC"/>
    <w:rsid w:val="00725170"/>
    <w:rsid w:val="00725853"/>
    <w:rsid w:val="00725AA5"/>
    <w:rsid w:val="00725EDD"/>
    <w:rsid w:val="00726495"/>
    <w:rsid w:val="00726616"/>
    <w:rsid w:val="007268E6"/>
    <w:rsid w:val="0072695D"/>
    <w:rsid w:val="007269A7"/>
    <w:rsid w:val="00726E67"/>
    <w:rsid w:val="00727A84"/>
    <w:rsid w:val="00727DE9"/>
    <w:rsid w:val="00727F39"/>
    <w:rsid w:val="00730313"/>
    <w:rsid w:val="00730D25"/>
    <w:rsid w:val="007315CC"/>
    <w:rsid w:val="007315F4"/>
    <w:rsid w:val="007317C8"/>
    <w:rsid w:val="007318D4"/>
    <w:rsid w:val="00731939"/>
    <w:rsid w:val="00732079"/>
    <w:rsid w:val="007321B0"/>
    <w:rsid w:val="00732908"/>
    <w:rsid w:val="007330B8"/>
    <w:rsid w:val="007335D1"/>
    <w:rsid w:val="0073362F"/>
    <w:rsid w:val="00733E34"/>
    <w:rsid w:val="007342BE"/>
    <w:rsid w:val="0073465D"/>
    <w:rsid w:val="00734C1F"/>
    <w:rsid w:val="007350CF"/>
    <w:rsid w:val="007354C1"/>
    <w:rsid w:val="007361E3"/>
    <w:rsid w:val="007361F1"/>
    <w:rsid w:val="00736E92"/>
    <w:rsid w:val="007374BA"/>
    <w:rsid w:val="0073759D"/>
    <w:rsid w:val="007378B9"/>
    <w:rsid w:val="00737AA7"/>
    <w:rsid w:val="00740310"/>
    <w:rsid w:val="00741D6F"/>
    <w:rsid w:val="007422CB"/>
    <w:rsid w:val="00742329"/>
    <w:rsid w:val="00742632"/>
    <w:rsid w:val="00742B8A"/>
    <w:rsid w:val="00743439"/>
    <w:rsid w:val="007435AF"/>
    <w:rsid w:val="00743921"/>
    <w:rsid w:val="00743A5F"/>
    <w:rsid w:val="00743A89"/>
    <w:rsid w:val="00743C9C"/>
    <w:rsid w:val="007444AE"/>
    <w:rsid w:val="007444CF"/>
    <w:rsid w:val="00744EBA"/>
    <w:rsid w:val="00744EC8"/>
    <w:rsid w:val="0074547D"/>
    <w:rsid w:val="007454A8"/>
    <w:rsid w:val="007454A9"/>
    <w:rsid w:val="007455A0"/>
    <w:rsid w:val="007459E7"/>
    <w:rsid w:val="007462A3"/>
    <w:rsid w:val="0074648C"/>
    <w:rsid w:val="00746BEC"/>
    <w:rsid w:val="00746C95"/>
    <w:rsid w:val="00747A93"/>
    <w:rsid w:val="00747CC3"/>
    <w:rsid w:val="007505C4"/>
    <w:rsid w:val="00750CA8"/>
    <w:rsid w:val="0075116B"/>
    <w:rsid w:val="007513A9"/>
    <w:rsid w:val="00751C29"/>
    <w:rsid w:val="00751E41"/>
    <w:rsid w:val="007529C5"/>
    <w:rsid w:val="007529CD"/>
    <w:rsid w:val="007529E6"/>
    <w:rsid w:val="00752B25"/>
    <w:rsid w:val="00752CE6"/>
    <w:rsid w:val="00752F35"/>
    <w:rsid w:val="0075307F"/>
    <w:rsid w:val="00753082"/>
    <w:rsid w:val="007532CB"/>
    <w:rsid w:val="007536DB"/>
    <w:rsid w:val="00753A18"/>
    <w:rsid w:val="00753AE7"/>
    <w:rsid w:val="00753CB7"/>
    <w:rsid w:val="00753D23"/>
    <w:rsid w:val="00753F78"/>
    <w:rsid w:val="00754707"/>
    <w:rsid w:val="007547FC"/>
    <w:rsid w:val="0075495C"/>
    <w:rsid w:val="0075521B"/>
    <w:rsid w:val="0075522A"/>
    <w:rsid w:val="007553E2"/>
    <w:rsid w:val="007558DF"/>
    <w:rsid w:val="007559C9"/>
    <w:rsid w:val="00755CA3"/>
    <w:rsid w:val="007571D4"/>
    <w:rsid w:val="00757470"/>
    <w:rsid w:val="00760340"/>
    <w:rsid w:val="0076067A"/>
    <w:rsid w:val="0076082B"/>
    <w:rsid w:val="00760F31"/>
    <w:rsid w:val="007610BC"/>
    <w:rsid w:val="007616C1"/>
    <w:rsid w:val="00761FF0"/>
    <w:rsid w:val="0076215F"/>
    <w:rsid w:val="007623EF"/>
    <w:rsid w:val="007628B1"/>
    <w:rsid w:val="00763D5A"/>
    <w:rsid w:val="00763F2E"/>
    <w:rsid w:val="00764136"/>
    <w:rsid w:val="00764B21"/>
    <w:rsid w:val="00765667"/>
    <w:rsid w:val="00765772"/>
    <w:rsid w:val="0076684F"/>
    <w:rsid w:val="0076703D"/>
    <w:rsid w:val="007674BF"/>
    <w:rsid w:val="00767927"/>
    <w:rsid w:val="00767ACA"/>
    <w:rsid w:val="007701E1"/>
    <w:rsid w:val="00770534"/>
    <w:rsid w:val="0077058D"/>
    <w:rsid w:val="00770AA0"/>
    <w:rsid w:val="00771190"/>
    <w:rsid w:val="00771340"/>
    <w:rsid w:val="00771666"/>
    <w:rsid w:val="0077195E"/>
    <w:rsid w:val="00771A57"/>
    <w:rsid w:val="00771B9C"/>
    <w:rsid w:val="0077258E"/>
    <w:rsid w:val="00772E0D"/>
    <w:rsid w:val="00772E22"/>
    <w:rsid w:val="00772E4B"/>
    <w:rsid w:val="00772EEC"/>
    <w:rsid w:val="00772EF3"/>
    <w:rsid w:val="00772FBB"/>
    <w:rsid w:val="0077318A"/>
    <w:rsid w:val="00773958"/>
    <w:rsid w:val="00773DDE"/>
    <w:rsid w:val="00774825"/>
    <w:rsid w:val="00774899"/>
    <w:rsid w:val="00774950"/>
    <w:rsid w:val="007755FD"/>
    <w:rsid w:val="00775848"/>
    <w:rsid w:val="00775CEF"/>
    <w:rsid w:val="00775E32"/>
    <w:rsid w:val="00775F5B"/>
    <w:rsid w:val="0077651C"/>
    <w:rsid w:val="007766AA"/>
    <w:rsid w:val="00776758"/>
    <w:rsid w:val="007769AB"/>
    <w:rsid w:val="00776ABA"/>
    <w:rsid w:val="00776DB6"/>
    <w:rsid w:val="007771A0"/>
    <w:rsid w:val="007775DE"/>
    <w:rsid w:val="00777F28"/>
    <w:rsid w:val="00780235"/>
    <w:rsid w:val="0078057D"/>
    <w:rsid w:val="00780DA3"/>
    <w:rsid w:val="00780DC0"/>
    <w:rsid w:val="00780DDF"/>
    <w:rsid w:val="00780F1B"/>
    <w:rsid w:val="00781264"/>
    <w:rsid w:val="0078204F"/>
    <w:rsid w:val="0078221A"/>
    <w:rsid w:val="00782681"/>
    <w:rsid w:val="00782888"/>
    <w:rsid w:val="00782FC2"/>
    <w:rsid w:val="0078313C"/>
    <w:rsid w:val="007835E5"/>
    <w:rsid w:val="00783EFF"/>
    <w:rsid w:val="00784EB9"/>
    <w:rsid w:val="00785CAE"/>
    <w:rsid w:val="00785EC7"/>
    <w:rsid w:val="00785F61"/>
    <w:rsid w:val="007860FF"/>
    <w:rsid w:val="00786E69"/>
    <w:rsid w:val="007878D7"/>
    <w:rsid w:val="0079014A"/>
    <w:rsid w:val="0079035F"/>
    <w:rsid w:val="00790386"/>
    <w:rsid w:val="00790470"/>
    <w:rsid w:val="007908D7"/>
    <w:rsid w:val="007910D7"/>
    <w:rsid w:val="007923DA"/>
    <w:rsid w:val="00792D59"/>
    <w:rsid w:val="0079317D"/>
    <w:rsid w:val="00793690"/>
    <w:rsid w:val="00793D7B"/>
    <w:rsid w:val="00793DAF"/>
    <w:rsid w:val="00794109"/>
    <w:rsid w:val="0079464A"/>
    <w:rsid w:val="00794842"/>
    <w:rsid w:val="00794867"/>
    <w:rsid w:val="00794E93"/>
    <w:rsid w:val="007953CC"/>
    <w:rsid w:val="007955AA"/>
    <w:rsid w:val="007965B8"/>
    <w:rsid w:val="007967D2"/>
    <w:rsid w:val="00796C5D"/>
    <w:rsid w:val="00796EE7"/>
    <w:rsid w:val="00796F89"/>
    <w:rsid w:val="007971C2"/>
    <w:rsid w:val="00797704"/>
    <w:rsid w:val="007A04AC"/>
    <w:rsid w:val="007A0C9B"/>
    <w:rsid w:val="007A0E6D"/>
    <w:rsid w:val="007A128A"/>
    <w:rsid w:val="007A16A9"/>
    <w:rsid w:val="007A1F98"/>
    <w:rsid w:val="007A2E11"/>
    <w:rsid w:val="007A2F62"/>
    <w:rsid w:val="007A4174"/>
    <w:rsid w:val="007A5656"/>
    <w:rsid w:val="007A5B01"/>
    <w:rsid w:val="007A5F82"/>
    <w:rsid w:val="007A66F4"/>
    <w:rsid w:val="007A6C94"/>
    <w:rsid w:val="007A6CC5"/>
    <w:rsid w:val="007A6E39"/>
    <w:rsid w:val="007A779E"/>
    <w:rsid w:val="007B04DC"/>
    <w:rsid w:val="007B1031"/>
    <w:rsid w:val="007B10CF"/>
    <w:rsid w:val="007B12E9"/>
    <w:rsid w:val="007B13C4"/>
    <w:rsid w:val="007B1C07"/>
    <w:rsid w:val="007B1C21"/>
    <w:rsid w:val="007B1D16"/>
    <w:rsid w:val="007B21D2"/>
    <w:rsid w:val="007B2518"/>
    <w:rsid w:val="007B25BE"/>
    <w:rsid w:val="007B2739"/>
    <w:rsid w:val="007B2E27"/>
    <w:rsid w:val="007B3059"/>
    <w:rsid w:val="007B305F"/>
    <w:rsid w:val="007B30A2"/>
    <w:rsid w:val="007B3BC7"/>
    <w:rsid w:val="007B3D3A"/>
    <w:rsid w:val="007B4020"/>
    <w:rsid w:val="007B47E0"/>
    <w:rsid w:val="007B4DD9"/>
    <w:rsid w:val="007B5D35"/>
    <w:rsid w:val="007B66B3"/>
    <w:rsid w:val="007B7986"/>
    <w:rsid w:val="007B7993"/>
    <w:rsid w:val="007B7E56"/>
    <w:rsid w:val="007C00D8"/>
    <w:rsid w:val="007C01A0"/>
    <w:rsid w:val="007C0499"/>
    <w:rsid w:val="007C1A00"/>
    <w:rsid w:val="007C1B87"/>
    <w:rsid w:val="007C1BC7"/>
    <w:rsid w:val="007C22B9"/>
    <w:rsid w:val="007C274C"/>
    <w:rsid w:val="007C27A0"/>
    <w:rsid w:val="007C2901"/>
    <w:rsid w:val="007C2995"/>
    <w:rsid w:val="007C2CE7"/>
    <w:rsid w:val="007C2E62"/>
    <w:rsid w:val="007C2E90"/>
    <w:rsid w:val="007C3699"/>
    <w:rsid w:val="007C38EE"/>
    <w:rsid w:val="007C3EA7"/>
    <w:rsid w:val="007C4052"/>
    <w:rsid w:val="007C460A"/>
    <w:rsid w:val="007C4823"/>
    <w:rsid w:val="007C495D"/>
    <w:rsid w:val="007C5425"/>
    <w:rsid w:val="007C594D"/>
    <w:rsid w:val="007C5C81"/>
    <w:rsid w:val="007C5DE5"/>
    <w:rsid w:val="007C6B76"/>
    <w:rsid w:val="007C6F63"/>
    <w:rsid w:val="007C704B"/>
    <w:rsid w:val="007C73A1"/>
    <w:rsid w:val="007C7BD1"/>
    <w:rsid w:val="007C7D0A"/>
    <w:rsid w:val="007C7F57"/>
    <w:rsid w:val="007D031E"/>
    <w:rsid w:val="007D07F5"/>
    <w:rsid w:val="007D0868"/>
    <w:rsid w:val="007D0C5C"/>
    <w:rsid w:val="007D1211"/>
    <w:rsid w:val="007D159E"/>
    <w:rsid w:val="007D18E6"/>
    <w:rsid w:val="007D23BE"/>
    <w:rsid w:val="007D2877"/>
    <w:rsid w:val="007D29D5"/>
    <w:rsid w:val="007D2AC6"/>
    <w:rsid w:val="007D2AFA"/>
    <w:rsid w:val="007D3AB1"/>
    <w:rsid w:val="007D4301"/>
    <w:rsid w:val="007D479D"/>
    <w:rsid w:val="007D4A72"/>
    <w:rsid w:val="007D58AF"/>
    <w:rsid w:val="007D599C"/>
    <w:rsid w:val="007D5A83"/>
    <w:rsid w:val="007D6234"/>
    <w:rsid w:val="007D6325"/>
    <w:rsid w:val="007D653A"/>
    <w:rsid w:val="007D6A1A"/>
    <w:rsid w:val="007D6BDD"/>
    <w:rsid w:val="007D6F62"/>
    <w:rsid w:val="007D72CF"/>
    <w:rsid w:val="007D7A78"/>
    <w:rsid w:val="007D7C07"/>
    <w:rsid w:val="007E14B9"/>
    <w:rsid w:val="007E1F0F"/>
    <w:rsid w:val="007E247A"/>
    <w:rsid w:val="007E273A"/>
    <w:rsid w:val="007E29E6"/>
    <w:rsid w:val="007E305C"/>
    <w:rsid w:val="007E3649"/>
    <w:rsid w:val="007E3C21"/>
    <w:rsid w:val="007E3C81"/>
    <w:rsid w:val="007E3C93"/>
    <w:rsid w:val="007E3EBF"/>
    <w:rsid w:val="007E47B2"/>
    <w:rsid w:val="007E4A91"/>
    <w:rsid w:val="007E4C90"/>
    <w:rsid w:val="007E5868"/>
    <w:rsid w:val="007E5878"/>
    <w:rsid w:val="007E5A47"/>
    <w:rsid w:val="007E6544"/>
    <w:rsid w:val="007E6559"/>
    <w:rsid w:val="007E69DD"/>
    <w:rsid w:val="007E6D01"/>
    <w:rsid w:val="007E7158"/>
    <w:rsid w:val="007E7796"/>
    <w:rsid w:val="007E7B15"/>
    <w:rsid w:val="007E7E69"/>
    <w:rsid w:val="007F05AA"/>
    <w:rsid w:val="007F0CC5"/>
    <w:rsid w:val="007F0EA5"/>
    <w:rsid w:val="007F1659"/>
    <w:rsid w:val="007F1793"/>
    <w:rsid w:val="007F1C24"/>
    <w:rsid w:val="007F2B23"/>
    <w:rsid w:val="007F2B26"/>
    <w:rsid w:val="007F2B82"/>
    <w:rsid w:val="007F2FF5"/>
    <w:rsid w:val="007F36F9"/>
    <w:rsid w:val="007F3DA5"/>
    <w:rsid w:val="007F4A21"/>
    <w:rsid w:val="007F52CF"/>
    <w:rsid w:val="007F54DD"/>
    <w:rsid w:val="007F5773"/>
    <w:rsid w:val="007F67FC"/>
    <w:rsid w:val="007F680A"/>
    <w:rsid w:val="007F6D56"/>
    <w:rsid w:val="007F73CA"/>
    <w:rsid w:val="007F73E9"/>
    <w:rsid w:val="007F760C"/>
    <w:rsid w:val="007F79CF"/>
    <w:rsid w:val="007F79D8"/>
    <w:rsid w:val="007F7A62"/>
    <w:rsid w:val="00800838"/>
    <w:rsid w:val="00800B61"/>
    <w:rsid w:val="00800DCB"/>
    <w:rsid w:val="008012A1"/>
    <w:rsid w:val="008017DA"/>
    <w:rsid w:val="00801953"/>
    <w:rsid w:val="00801B23"/>
    <w:rsid w:val="00801D9A"/>
    <w:rsid w:val="008028EF"/>
    <w:rsid w:val="00802F71"/>
    <w:rsid w:val="008036C5"/>
    <w:rsid w:val="008036DB"/>
    <w:rsid w:val="00803A76"/>
    <w:rsid w:val="00803BE0"/>
    <w:rsid w:val="00803F1D"/>
    <w:rsid w:val="00803F38"/>
    <w:rsid w:val="008041DD"/>
    <w:rsid w:val="008043FA"/>
    <w:rsid w:val="00804ED5"/>
    <w:rsid w:val="00804FAD"/>
    <w:rsid w:val="00805023"/>
    <w:rsid w:val="00805179"/>
    <w:rsid w:val="00805321"/>
    <w:rsid w:val="00805A79"/>
    <w:rsid w:val="00805BFE"/>
    <w:rsid w:val="008065E8"/>
    <w:rsid w:val="008067C0"/>
    <w:rsid w:val="008070FC"/>
    <w:rsid w:val="0080777B"/>
    <w:rsid w:val="00807796"/>
    <w:rsid w:val="00807992"/>
    <w:rsid w:val="0080799C"/>
    <w:rsid w:val="008103F4"/>
    <w:rsid w:val="00810576"/>
    <w:rsid w:val="00810852"/>
    <w:rsid w:val="0081137D"/>
    <w:rsid w:val="0081139A"/>
    <w:rsid w:val="008114D0"/>
    <w:rsid w:val="0081163C"/>
    <w:rsid w:val="008118D6"/>
    <w:rsid w:val="00811C24"/>
    <w:rsid w:val="00811E1A"/>
    <w:rsid w:val="00811E91"/>
    <w:rsid w:val="00811FF4"/>
    <w:rsid w:val="00812256"/>
    <w:rsid w:val="0081372B"/>
    <w:rsid w:val="008137E6"/>
    <w:rsid w:val="00814237"/>
    <w:rsid w:val="008146C8"/>
    <w:rsid w:val="00815458"/>
    <w:rsid w:val="008159C8"/>
    <w:rsid w:val="00815A46"/>
    <w:rsid w:val="00816604"/>
    <w:rsid w:val="00816C23"/>
    <w:rsid w:val="0081764F"/>
    <w:rsid w:val="00817A7C"/>
    <w:rsid w:val="00820057"/>
    <w:rsid w:val="008207D1"/>
    <w:rsid w:val="00820881"/>
    <w:rsid w:val="00820F36"/>
    <w:rsid w:val="00821155"/>
    <w:rsid w:val="008213D2"/>
    <w:rsid w:val="00821DF5"/>
    <w:rsid w:val="00821F73"/>
    <w:rsid w:val="00822715"/>
    <w:rsid w:val="0082272B"/>
    <w:rsid w:val="008227A8"/>
    <w:rsid w:val="00822B3C"/>
    <w:rsid w:val="00822E0E"/>
    <w:rsid w:val="00823388"/>
    <w:rsid w:val="00824CF6"/>
    <w:rsid w:val="00824FF0"/>
    <w:rsid w:val="00825424"/>
    <w:rsid w:val="00825969"/>
    <w:rsid w:val="00825D46"/>
    <w:rsid w:val="00827048"/>
    <w:rsid w:val="00827DAA"/>
    <w:rsid w:val="008303AA"/>
    <w:rsid w:val="00830B78"/>
    <w:rsid w:val="008316E9"/>
    <w:rsid w:val="00831D70"/>
    <w:rsid w:val="0083220B"/>
    <w:rsid w:val="0083227C"/>
    <w:rsid w:val="008323C5"/>
    <w:rsid w:val="008324C9"/>
    <w:rsid w:val="00832F20"/>
    <w:rsid w:val="0083340D"/>
    <w:rsid w:val="0083479B"/>
    <w:rsid w:val="00834875"/>
    <w:rsid w:val="00834DA7"/>
    <w:rsid w:val="008350DB"/>
    <w:rsid w:val="00835808"/>
    <w:rsid w:val="00836C38"/>
    <w:rsid w:val="00836CE3"/>
    <w:rsid w:val="00837118"/>
    <w:rsid w:val="0083717B"/>
    <w:rsid w:val="0083754F"/>
    <w:rsid w:val="00837994"/>
    <w:rsid w:val="00837C88"/>
    <w:rsid w:val="00837F11"/>
    <w:rsid w:val="008402ED"/>
    <w:rsid w:val="0084091D"/>
    <w:rsid w:val="00840B0D"/>
    <w:rsid w:val="00840DF7"/>
    <w:rsid w:val="00841C28"/>
    <w:rsid w:val="00842192"/>
    <w:rsid w:val="00842375"/>
    <w:rsid w:val="0084270B"/>
    <w:rsid w:val="0084331F"/>
    <w:rsid w:val="008439C5"/>
    <w:rsid w:val="0084408B"/>
    <w:rsid w:val="008440EF"/>
    <w:rsid w:val="00844811"/>
    <w:rsid w:val="0084482F"/>
    <w:rsid w:val="00844E1E"/>
    <w:rsid w:val="00845027"/>
    <w:rsid w:val="008458AF"/>
    <w:rsid w:val="00845BC0"/>
    <w:rsid w:val="008464FB"/>
    <w:rsid w:val="00846CF8"/>
    <w:rsid w:val="00846D2F"/>
    <w:rsid w:val="00846F2C"/>
    <w:rsid w:val="008505D7"/>
    <w:rsid w:val="008506E2"/>
    <w:rsid w:val="008509AF"/>
    <w:rsid w:val="00850C1B"/>
    <w:rsid w:val="00850C8E"/>
    <w:rsid w:val="008516A3"/>
    <w:rsid w:val="00851844"/>
    <w:rsid w:val="0085193B"/>
    <w:rsid w:val="00851D6A"/>
    <w:rsid w:val="00852269"/>
    <w:rsid w:val="008524F3"/>
    <w:rsid w:val="00852FE6"/>
    <w:rsid w:val="0085374F"/>
    <w:rsid w:val="00853840"/>
    <w:rsid w:val="00853D80"/>
    <w:rsid w:val="008546EC"/>
    <w:rsid w:val="00854AD6"/>
    <w:rsid w:val="00855137"/>
    <w:rsid w:val="00855429"/>
    <w:rsid w:val="008554B4"/>
    <w:rsid w:val="00855EE8"/>
    <w:rsid w:val="008562AE"/>
    <w:rsid w:val="00856462"/>
    <w:rsid w:val="00856561"/>
    <w:rsid w:val="00856738"/>
    <w:rsid w:val="00856A6D"/>
    <w:rsid w:val="00856DC8"/>
    <w:rsid w:val="00856EAA"/>
    <w:rsid w:val="00857633"/>
    <w:rsid w:val="00857BF4"/>
    <w:rsid w:val="00857C56"/>
    <w:rsid w:val="00857D82"/>
    <w:rsid w:val="00857EE3"/>
    <w:rsid w:val="00857F9E"/>
    <w:rsid w:val="008607AE"/>
    <w:rsid w:val="008607ED"/>
    <w:rsid w:val="00860C7B"/>
    <w:rsid w:val="00861642"/>
    <w:rsid w:val="00861755"/>
    <w:rsid w:val="008619FC"/>
    <w:rsid w:val="00862274"/>
    <w:rsid w:val="00862951"/>
    <w:rsid w:val="00863030"/>
    <w:rsid w:val="0086330E"/>
    <w:rsid w:val="008634A4"/>
    <w:rsid w:val="00863749"/>
    <w:rsid w:val="008639B7"/>
    <w:rsid w:val="00863B2B"/>
    <w:rsid w:val="00864B32"/>
    <w:rsid w:val="008651E5"/>
    <w:rsid w:val="00865214"/>
    <w:rsid w:val="00865283"/>
    <w:rsid w:val="00865656"/>
    <w:rsid w:val="00865748"/>
    <w:rsid w:val="00865BBC"/>
    <w:rsid w:val="00865CF8"/>
    <w:rsid w:val="00865E49"/>
    <w:rsid w:val="00866125"/>
    <w:rsid w:val="00866542"/>
    <w:rsid w:val="0086687F"/>
    <w:rsid w:val="00866A40"/>
    <w:rsid w:val="00867206"/>
    <w:rsid w:val="008674B6"/>
    <w:rsid w:val="00867683"/>
    <w:rsid w:val="0086786D"/>
    <w:rsid w:val="00870027"/>
    <w:rsid w:val="008702BE"/>
    <w:rsid w:val="00871515"/>
    <w:rsid w:val="00871FCE"/>
    <w:rsid w:val="00873B20"/>
    <w:rsid w:val="00873CF8"/>
    <w:rsid w:val="00874EEE"/>
    <w:rsid w:val="008754AA"/>
    <w:rsid w:val="00875937"/>
    <w:rsid w:val="00876594"/>
    <w:rsid w:val="00876A32"/>
    <w:rsid w:val="008772D9"/>
    <w:rsid w:val="008774C6"/>
    <w:rsid w:val="00877AA7"/>
    <w:rsid w:val="0088030E"/>
    <w:rsid w:val="00880DDD"/>
    <w:rsid w:val="00880E2D"/>
    <w:rsid w:val="00880E76"/>
    <w:rsid w:val="0088103A"/>
    <w:rsid w:val="008810E6"/>
    <w:rsid w:val="00881434"/>
    <w:rsid w:val="008816D5"/>
    <w:rsid w:val="00881807"/>
    <w:rsid w:val="00881883"/>
    <w:rsid w:val="00881943"/>
    <w:rsid w:val="00881AC7"/>
    <w:rsid w:val="008822F1"/>
    <w:rsid w:val="0088251F"/>
    <w:rsid w:val="00882A00"/>
    <w:rsid w:val="00883330"/>
    <w:rsid w:val="008838A7"/>
    <w:rsid w:val="00883AC8"/>
    <w:rsid w:val="008843D9"/>
    <w:rsid w:val="00884A17"/>
    <w:rsid w:val="00884E9A"/>
    <w:rsid w:val="00885087"/>
    <w:rsid w:val="00885587"/>
    <w:rsid w:val="0088577C"/>
    <w:rsid w:val="008860E6"/>
    <w:rsid w:val="008865CE"/>
    <w:rsid w:val="0088688E"/>
    <w:rsid w:val="00887819"/>
    <w:rsid w:val="0089092E"/>
    <w:rsid w:val="00891CAF"/>
    <w:rsid w:val="00891D86"/>
    <w:rsid w:val="008922CD"/>
    <w:rsid w:val="008924C5"/>
    <w:rsid w:val="0089251C"/>
    <w:rsid w:val="00892546"/>
    <w:rsid w:val="00892610"/>
    <w:rsid w:val="00892E6D"/>
    <w:rsid w:val="008930AF"/>
    <w:rsid w:val="00893189"/>
    <w:rsid w:val="00894CAA"/>
    <w:rsid w:val="00894D8D"/>
    <w:rsid w:val="00894F98"/>
    <w:rsid w:val="008954D4"/>
    <w:rsid w:val="008966F4"/>
    <w:rsid w:val="008967A2"/>
    <w:rsid w:val="0089690F"/>
    <w:rsid w:val="0089758C"/>
    <w:rsid w:val="008976CB"/>
    <w:rsid w:val="0089795E"/>
    <w:rsid w:val="008A088E"/>
    <w:rsid w:val="008A0942"/>
    <w:rsid w:val="008A099D"/>
    <w:rsid w:val="008A0AEC"/>
    <w:rsid w:val="008A0F4F"/>
    <w:rsid w:val="008A146C"/>
    <w:rsid w:val="008A1A84"/>
    <w:rsid w:val="008A1F57"/>
    <w:rsid w:val="008A2C69"/>
    <w:rsid w:val="008A2DBE"/>
    <w:rsid w:val="008A331C"/>
    <w:rsid w:val="008A4D24"/>
    <w:rsid w:val="008A4D79"/>
    <w:rsid w:val="008A5012"/>
    <w:rsid w:val="008A5087"/>
    <w:rsid w:val="008A535B"/>
    <w:rsid w:val="008A564A"/>
    <w:rsid w:val="008A5ADD"/>
    <w:rsid w:val="008A5E2F"/>
    <w:rsid w:val="008A5E47"/>
    <w:rsid w:val="008A65A6"/>
    <w:rsid w:val="008A6AF5"/>
    <w:rsid w:val="008A6CBD"/>
    <w:rsid w:val="008A6DE3"/>
    <w:rsid w:val="008A70EB"/>
    <w:rsid w:val="008A7294"/>
    <w:rsid w:val="008A75BB"/>
    <w:rsid w:val="008A7E32"/>
    <w:rsid w:val="008A7E4B"/>
    <w:rsid w:val="008B00AE"/>
    <w:rsid w:val="008B0474"/>
    <w:rsid w:val="008B09FD"/>
    <w:rsid w:val="008B0D46"/>
    <w:rsid w:val="008B0EE2"/>
    <w:rsid w:val="008B1033"/>
    <w:rsid w:val="008B12CB"/>
    <w:rsid w:val="008B1386"/>
    <w:rsid w:val="008B18BB"/>
    <w:rsid w:val="008B2AD2"/>
    <w:rsid w:val="008B2FCD"/>
    <w:rsid w:val="008B3043"/>
    <w:rsid w:val="008B3F6C"/>
    <w:rsid w:val="008B4AE6"/>
    <w:rsid w:val="008B4E8A"/>
    <w:rsid w:val="008B517B"/>
    <w:rsid w:val="008B5289"/>
    <w:rsid w:val="008B5CE6"/>
    <w:rsid w:val="008B5EBF"/>
    <w:rsid w:val="008B64A3"/>
    <w:rsid w:val="008B6C9B"/>
    <w:rsid w:val="008B702B"/>
    <w:rsid w:val="008B79B7"/>
    <w:rsid w:val="008C00FF"/>
    <w:rsid w:val="008C03AF"/>
    <w:rsid w:val="008C03C6"/>
    <w:rsid w:val="008C0671"/>
    <w:rsid w:val="008C118E"/>
    <w:rsid w:val="008C14C9"/>
    <w:rsid w:val="008C290D"/>
    <w:rsid w:val="008C2D18"/>
    <w:rsid w:val="008C2D2A"/>
    <w:rsid w:val="008C3644"/>
    <w:rsid w:val="008C37F6"/>
    <w:rsid w:val="008C3849"/>
    <w:rsid w:val="008C3FF2"/>
    <w:rsid w:val="008C486B"/>
    <w:rsid w:val="008C51D6"/>
    <w:rsid w:val="008C52D8"/>
    <w:rsid w:val="008C544F"/>
    <w:rsid w:val="008C6431"/>
    <w:rsid w:val="008C6A03"/>
    <w:rsid w:val="008C6AD3"/>
    <w:rsid w:val="008C6DDA"/>
    <w:rsid w:val="008C7FC4"/>
    <w:rsid w:val="008D078B"/>
    <w:rsid w:val="008D07BC"/>
    <w:rsid w:val="008D1E70"/>
    <w:rsid w:val="008D1FDF"/>
    <w:rsid w:val="008D2214"/>
    <w:rsid w:val="008D2230"/>
    <w:rsid w:val="008D2460"/>
    <w:rsid w:val="008D2ED7"/>
    <w:rsid w:val="008D2EE1"/>
    <w:rsid w:val="008D3738"/>
    <w:rsid w:val="008D38EF"/>
    <w:rsid w:val="008D3E37"/>
    <w:rsid w:val="008D3FF8"/>
    <w:rsid w:val="008D4316"/>
    <w:rsid w:val="008D44AF"/>
    <w:rsid w:val="008D46C0"/>
    <w:rsid w:val="008D5397"/>
    <w:rsid w:val="008D5DF9"/>
    <w:rsid w:val="008D62FC"/>
    <w:rsid w:val="008D644A"/>
    <w:rsid w:val="008D6A8D"/>
    <w:rsid w:val="008D6B53"/>
    <w:rsid w:val="008D7645"/>
    <w:rsid w:val="008D78B1"/>
    <w:rsid w:val="008D7CED"/>
    <w:rsid w:val="008E058D"/>
    <w:rsid w:val="008E19CC"/>
    <w:rsid w:val="008E1EE3"/>
    <w:rsid w:val="008E2717"/>
    <w:rsid w:val="008E27F5"/>
    <w:rsid w:val="008E29D4"/>
    <w:rsid w:val="008E2C90"/>
    <w:rsid w:val="008E3D28"/>
    <w:rsid w:val="008E3D5C"/>
    <w:rsid w:val="008E3DE9"/>
    <w:rsid w:val="008E41A0"/>
    <w:rsid w:val="008E424C"/>
    <w:rsid w:val="008E42EF"/>
    <w:rsid w:val="008E4A51"/>
    <w:rsid w:val="008E4F74"/>
    <w:rsid w:val="008E5937"/>
    <w:rsid w:val="008E598E"/>
    <w:rsid w:val="008E5AF1"/>
    <w:rsid w:val="008E640E"/>
    <w:rsid w:val="008E6B5E"/>
    <w:rsid w:val="008E6CE4"/>
    <w:rsid w:val="008F02F7"/>
    <w:rsid w:val="008F0D2A"/>
    <w:rsid w:val="008F0D62"/>
    <w:rsid w:val="008F1430"/>
    <w:rsid w:val="008F1A18"/>
    <w:rsid w:val="008F1E81"/>
    <w:rsid w:val="008F2292"/>
    <w:rsid w:val="008F2772"/>
    <w:rsid w:val="008F2D4A"/>
    <w:rsid w:val="008F351A"/>
    <w:rsid w:val="008F36DA"/>
    <w:rsid w:val="008F3EA1"/>
    <w:rsid w:val="008F3FE7"/>
    <w:rsid w:val="008F4172"/>
    <w:rsid w:val="008F4B8C"/>
    <w:rsid w:val="008F50B4"/>
    <w:rsid w:val="008F535A"/>
    <w:rsid w:val="008F5CE9"/>
    <w:rsid w:val="008F5E46"/>
    <w:rsid w:val="008F74EC"/>
    <w:rsid w:val="008F75DD"/>
    <w:rsid w:val="008F7839"/>
    <w:rsid w:val="008F7AFE"/>
    <w:rsid w:val="008F7BB9"/>
    <w:rsid w:val="00900C62"/>
    <w:rsid w:val="00900D1F"/>
    <w:rsid w:val="0090105B"/>
    <w:rsid w:val="00901827"/>
    <w:rsid w:val="00902187"/>
    <w:rsid w:val="00902830"/>
    <w:rsid w:val="00902B77"/>
    <w:rsid w:val="009032B4"/>
    <w:rsid w:val="0090444D"/>
    <w:rsid w:val="00904C87"/>
    <w:rsid w:val="00904E3E"/>
    <w:rsid w:val="00905700"/>
    <w:rsid w:val="0090594F"/>
    <w:rsid w:val="00905A7C"/>
    <w:rsid w:val="00905CA1"/>
    <w:rsid w:val="00906556"/>
    <w:rsid w:val="0090668B"/>
    <w:rsid w:val="00906713"/>
    <w:rsid w:val="009069BA"/>
    <w:rsid w:val="0090719D"/>
    <w:rsid w:val="0090754E"/>
    <w:rsid w:val="00907578"/>
    <w:rsid w:val="009077FA"/>
    <w:rsid w:val="00907988"/>
    <w:rsid w:val="00907E6B"/>
    <w:rsid w:val="00910324"/>
    <w:rsid w:val="0091063F"/>
    <w:rsid w:val="009106D3"/>
    <w:rsid w:val="009107F8"/>
    <w:rsid w:val="009108B6"/>
    <w:rsid w:val="0091093C"/>
    <w:rsid w:val="00910EFD"/>
    <w:rsid w:val="00912CE3"/>
    <w:rsid w:val="00912E3F"/>
    <w:rsid w:val="009133C9"/>
    <w:rsid w:val="009134D6"/>
    <w:rsid w:val="009134F0"/>
    <w:rsid w:val="00913D71"/>
    <w:rsid w:val="00913ECC"/>
    <w:rsid w:val="00913F2E"/>
    <w:rsid w:val="00914364"/>
    <w:rsid w:val="00914F50"/>
    <w:rsid w:val="0091550D"/>
    <w:rsid w:val="0091580B"/>
    <w:rsid w:val="00915B44"/>
    <w:rsid w:val="00916277"/>
    <w:rsid w:val="009168C9"/>
    <w:rsid w:val="00916B46"/>
    <w:rsid w:val="00916CE3"/>
    <w:rsid w:val="00916D71"/>
    <w:rsid w:val="00916E0D"/>
    <w:rsid w:val="009171AD"/>
    <w:rsid w:val="00917E93"/>
    <w:rsid w:val="00920788"/>
    <w:rsid w:val="009209DF"/>
    <w:rsid w:val="00920A28"/>
    <w:rsid w:val="00920DC6"/>
    <w:rsid w:val="0092139D"/>
    <w:rsid w:val="00921592"/>
    <w:rsid w:val="00921673"/>
    <w:rsid w:val="00921A59"/>
    <w:rsid w:val="009220F8"/>
    <w:rsid w:val="009222A4"/>
    <w:rsid w:val="009227B0"/>
    <w:rsid w:val="00922A64"/>
    <w:rsid w:val="00922DA2"/>
    <w:rsid w:val="00923229"/>
    <w:rsid w:val="00923B60"/>
    <w:rsid w:val="0092446B"/>
    <w:rsid w:val="00924857"/>
    <w:rsid w:val="009248C8"/>
    <w:rsid w:val="00925EE6"/>
    <w:rsid w:val="00927CD0"/>
    <w:rsid w:val="00930163"/>
    <w:rsid w:val="00930235"/>
    <w:rsid w:val="00930CED"/>
    <w:rsid w:val="00930D34"/>
    <w:rsid w:val="00930DAC"/>
    <w:rsid w:val="009314E6"/>
    <w:rsid w:val="009316B1"/>
    <w:rsid w:val="0093170E"/>
    <w:rsid w:val="00931765"/>
    <w:rsid w:val="00932625"/>
    <w:rsid w:val="009334EB"/>
    <w:rsid w:val="00933673"/>
    <w:rsid w:val="00934367"/>
    <w:rsid w:val="0093438F"/>
    <w:rsid w:val="009343F5"/>
    <w:rsid w:val="009345F3"/>
    <w:rsid w:val="0093481C"/>
    <w:rsid w:val="009351A6"/>
    <w:rsid w:val="00935814"/>
    <w:rsid w:val="009360D6"/>
    <w:rsid w:val="009364B9"/>
    <w:rsid w:val="00936567"/>
    <w:rsid w:val="00936C3E"/>
    <w:rsid w:val="00937512"/>
    <w:rsid w:val="009378B1"/>
    <w:rsid w:val="0094105F"/>
    <w:rsid w:val="00941401"/>
    <w:rsid w:val="00941C89"/>
    <w:rsid w:val="00941D6A"/>
    <w:rsid w:val="00942C46"/>
    <w:rsid w:val="0094352A"/>
    <w:rsid w:val="009437C8"/>
    <w:rsid w:val="00943F41"/>
    <w:rsid w:val="009444D6"/>
    <w:rsid w:val="009446EC"/>
    <w:rsid w:val="00944AC8"/>
    <w:rsid w:val="00944BEF"/>
    <w:rsid w:val="009452F1"/>
    <w:rsid w:val="00945358"/>
    <w:rsid w:val="00945749"/>
    <w:rsid w:val="00945E47"/>
    <w:rsid w:val="00946095"/>
    <w:rsid w:val="009460DB"/>
    <w:rsid w:val="00946294"/>
    <w:rsid w:val="00946BE5"/>
    <w:rsid w:val="00946C25"/>
    <w:rsid w:val="00946EC3"/>
    <w:rsid w:val="00947396"/>
    <w:rsid w:val="009475C4"/>
    <w:rsid w:val="009479B0"/>
    <w:rsid w:val="00947A62"/>
    <w:rsid w:val="00947D51"/>
    <w:rsid w:val="00947FF2"/>
    <w:rsid w:val="00950536"/>
    <w:rsid w:val="00950901"/>
    <w:rsid w:val="009510E0"/>
    <w:rsid w:val="00951342"/>
    <w:rsid w:val="009521BE"/>
    <w:rsid w:val="009524A5"/>
    <w:rsid w:val="009525C6"/>
    <w:rsid w:val="0095261D"/>
    <w:rsid w:val="00952770"/>
    <w:rsid w:val="00952B68"/>
    <w:rsid w:val="009532A9"/>
    <w:rsid w:val="00953AAA"/>
    <w:rsid w:val="00953E29"/>
    <w:rsid w:val="00954296"/>
    <w:rsid w:val="009544FD"/>
    <w:rsid w:val="009545D7"/>
    <w:rsid w:val="00954884"/>
    <w:rsid w:val="00954C3E"/>
    <w:rsid w:val="00955A72"/>
    <w:rsid w:val="00955BD2"/>
    <w:rsid w:val="00955C14"/>
    <w:rsid w:val="009561B7"/>
    <w:rsid w:val="00956587"/>
    <w:rsid w:val="00957271"/>
    <w:rsid w:val="00957491"/>
    <w:rsid w:val="0095784E"/>
    <w:rsid w:val="00957C5F"/>
    <w:rsid w:val="00960B3D"/>
    <w:rsid w:val="00960C51"/>
    <w:rsid w:val="00960C68"/>
    <w:rsid w:val="00960ED5"/>
    <w:rsid w:val="00960EEE"/>
    <w:rsid w:val="00961189"/>
    <w:rsid w:val="0096240A"/>
    <w:rsid w:val="00962B29"/>
    <w:rsid w:val="00962C73"/>
    <w:rsid w:val="009633C2"/>
    <w:rsid w:val="009633C3"/>
    <w:rsid w:val="00963495"/>
    <w:rsid w:val="0096357F"/>
    <w:rsid w:val="009636D0"/>
    <w:rsid w:val="00963B3E"/>
    <w:rsid w:val="00963B93"/>
    <w:rsid w:val="00964399"/>
    <w:rsid w:val="009644B5"/>
    <w:rsid w:val="00964A72"/>
    <w:rsid w:val="00965026"/>
    <w:rsid w:val="00965179"/>
    <w:rsid w:val="00965BDD"/>
    <w:rsid w:val="00965CB1"/>
    <w:rsid w:val="009660E7"/>
    <w:rsid w:val="00966FD2"/>
    <w:rsid w:val="009671CB"/>
    <w:rsid w:val="00970499"/>
    <w:rsid w:val="00970899"/>
    <w:rsid w:val="00970C88"/>
    <w:rsid w:val="00970F11"/>
    <w:rsid w:val="0097140D"/>
    <w:rsid w:val="009715BE"/>
    <w:rsid w:val="009715FD"/>
    <w:rsid w:val="0097173B"/>
    <w:rsid w:val="00971B2D"/>
    <w:rsid w:val="00973266"/>
    <w:rsid w:val="00973650"/>
    <w:rsid w:val="00973C1B"/>
    <w:rsid w:val="009741F9"/>
    <w:rsid w:val="00974C1B"/>
    <w:rsid w:val="009752C7"/>
    <w:rsid w:val="009753F1"/>
    <w:rsid w:val="009756B0"/>
    <w:rsid w:val="00975DE8"/>
    <w:rsid w:val="0097610C"/>
    <w:rsid w:val="0097644E"/>
    <w:rsid w:val="009764E7"/>
    <w:rsid w:val="00976C71"/>
    <w:rsid w:val="00976EB6"/>
    <w:rsid w:val="00980089"/>
    <w:rsid w:val="00980132"/>
    <w:rsid w:val="009809C5"/>
    <w:rsid w:val="009813AA"/>
    <w:rsid w:val="00981D49"/>
    <w:rsid w:val="00981D73"/>
    <w:rsid w:val="009821DE"/>
    <w:rsid w:val="0098258A"/>
    <w:rsid w:val="00982DFB"/>
    <w:rsid w:val="00982FC2"/>
    <w:rsid w:val="0098306B"/>
    <w:rsid w:val="009832A0"/>
    <w:rsid w:val="00983303"/>
    <w:rsid w:val="009838ED"/>
    <w:rsid w:val="00984478"/>
    <w:rsid w:val="00984559"/>
    <w:rsid w:val="00984A12"/>
    <w:rsid w:val="00984B4D"/>
    <w:rsid w:val="0098545B"/>
    <w:rsid w:val="00985BA9"/>
    <w:rsid w:val="00985C98"/>
    <w:rsid w:val="0098613B"/>
    <w:rsid w:val="0098635F"/>
    <w:rsid w:val="009863D0"/>
    <w:rsid w:val="0098754A"/>
    <w:rsid w:val="00987710"/>
    <w:rsid w:val="00987745"/>
    <w:rsid w:val="00987794"/>
    <w:rsid w:val="009877A9"/>
    <w:rsid w:val="00987AB2"/>
    <w:rsid w:val="00987D60"/>
    <w:rsid w:val="00990E9B"/>
    <w:rsid w:val="009918A5"/>
    <w:rsid w:val="009919E5"/>
    <w:rsid w:val="00992D3E"/>
    <w:rsid w:val="00992FBA"/>
    <w:rsid w:val="00993298"/>
    <w:rsid w:val="00993741"/>
    <w:rsid w:val="00995645"/>
    <w:rsid w:val="00995AC9"/>
    <w:rsid w:val="00995AE0"/>
    <w:rsid w:val="00996C5D"/>
    <w:rsid w:val="00996D2B"/>
    <w:rsid w:val="009971D0"/>
    <w:rsid w:val="00997226"/>
    <w:rsid w:val="009976B6"/>
    <w:rsid w:val="0099792A"/>
    <w:rsid w:val="00997A4E"/>
    <w:rsid w:val="00997C3A"/>
    <w:rsid w:val="009A00B1"/>
    <w:rsid w:val="009A05CE"/>
    <w:rsid w:val="009A0781"/>
    <w:rsid w:val="009A0A19"/>
    <w:rsid w:val="009A0B5F"/>
    <w:rsid w:val="009A1A20"/>
    <w:rsid w:val="009A1C10"/>
    <w:rsid w:val="009A1ED3"/>
    <w:rsid w:val="009A1EF7"/>
    <w:rsid w:val="009A1F09"/>
    <w:rsid w:val="009A2894"/>
    <w:rsid w:val="009A3231"/>
    <w:rsid w:val="009A382C"/>
    <w:rsid w:val="009A3CE6"/>
    <w:rsid w:val="009A405C"/>
    <w:rsid w:val="009A4159"/>
    <w:rsid w:val="009A41E4"/>
    <w:rsid w:val="009A47FB"/>
    <w:rsid w:val="009A4ED2"/>
    <w:rsid w:val="009A5059"/>
    <w:rsid w:val="009A519D"/>
    <w:rsid w:val="009A5228"/>
    <w:rsid w:val="009A5577"/>
    <w:rsid w:val="009A583D"/>
    <w:rsid w:val="009A5B8D"/>
    <w:rsid w:val="009A5E73"/>
    <w:rsid w:val="009A63F8"/>
    <w:rsid w:val="009A653C"/>
    <w:rsid w:val="009A715F"/>
    <w:rsid w:val="009A7743"/>
    <w:rsid w:val="009A7BF5"/>
    <w:rsid w:val="009A7EB3"/>
    <w:rsid w:val="009B07C2"/>
    <w:rsid w:val="009B0E8E"/>
    <w:rsid w:val="009B1ADC"/>
    <w:rsid w:val="009B1EB0"/>
    <w:rsid w:val="009B218C"/>
    <w:rsid w:val="009B2205"/>
    <w:rsid w:val="009B2228"/>
    <w:rsid w:val="009B2635"/>
    <w:rsid w:val="009B29BC"/>
    <w:rsid w:val="009B3136"/>
    <w:rsid w:val="009B31B9"/>
    <w:rsid w:val="009B37C4"/>
    <w:rsid w:val="009B3995"/>
    <w:rsid w:val="009B3CB6"/>
    <w:rsid w:val="009B43CD"/>
    <w:rsid w:val="009B4467"/>
    <w:rsid w:val="009B469B"/>
    <w:rsid w:val="009B4703"/>
    <w:rsid w:val="009B4DF7"/>
    <w:rsid w:val="009B52EE"/>
    <w:rsid w:val="009B574F"/>
    <w:rsid w:val="009B583C"/>
    <w:rsid w:val="009B63E1"/>
    <w:rsid w:val="009B65E8"/>
    <w:rsid w:val="009B6D63"/>
    <w:rsid w:val="009B717F"/>
    <w:rsid w:val="009B71D0"/>
    <w:rsid w:val="009B71FD"/>
    <w:rsid w:val="009C0732"/>
    <w:rsid w:val="009C0E48"/>
    <w:rsid w:val="009C16B2"/>
    <w:rsid w:val="009C181B"/>
    <w:rsid w:val="009C18A8"/>
    <w:rsid w:val="009C204A"/>
    <w:rsid w:val="009C2130"/>
    <w:rsid w:val="009C25FC"/>
    <w:rsid w:val="009C29B3"/>
    <w:rsid w:val="009C2D9C"/>
    <w:rsid w:val="009C3738"/>
    <w:rsid w:val="009C3A83"/>
    <w:rsid w:val="009C3E3D"/>
    <w:rsid w:val="009C3F84"/>
    <w:rsid w:val="009C3F8A"/>
    <w:rsid w:val="009C401F"/>
    <w:rsid w:val="009C421A"/>
    <w:rsid w:val="009C4F6B"/>
    <w:rsid w:val="009C5118"/>
    <w:rsid w:val="009C5F3B"/>
    <w:rsid w:val="009C62E4"/>
    <w:rsid w:val="009C6BBC"/>
    <w:rsid w:val="009C6C13"/>
    <w:rsid w:val="009C6C81"/>
    <w:rsid w:val="009C6FF9"/>
    <w:rsid w:val="009C761F"/>
    <w:rsid w:val="009C7731"/>
    <w:rsid w:val="009C7D8C"/>
    <w:rsid w:val="009D0052"/>
    <w:rsid w:val="009D09C8"/>
    <w:rsid w:val="009D1902"/>
    <w:rsid w:val="009D2279"/>
    <w:rsid w:val="009D28E1"/>
    <w:rsid w:val="009D29AB"/>
    <w:rsid w:val="009D2E60"/>
    <w:rsid w:val="009D3235"/>
    <w:rsid w:val="009D37BB"/>
    <w:rsid w:val="009D38A2"/>
    <w:rsid w:val="009D3A2F"/>
    <w:rsid w:val="009D3BBB"/>
    <w:rsid w:val="009D45F3"/>
    <w:rsid w:val="009D477D"/>
    <w:rsid w:val="009D4C2C"/>
    <w:rsid w:val="009D51CC"/>
    <w:rsid w:val="009D521D"/>
    <w:rsid w:val="009D6DE0"/>
    <w:rsid w:val="009D7B7C"/>
    <w:rsid w:val="009D7DE5"/>
    <w:rsid w:val="009D7F21"/>
    <w:rsid w:val="009E04E2"/>
    <w:rsid w:val="009E08F5"/>
    <w:rsid w:val="009E0D6D"/>
    <w:rsid w:val="009E0E94"/>
    <w:rsid w:val="009E10AE"/>
    <w:rsid w:val="009E1DBC"/>
    <w:rsid w:val="009E290C"/>
    <w:rsid w:val="009E2E99"/>
    <w:rsid w:val="009E2FF5"/>
    <w:rsid w:val="009E35E7"/>
    <w:rsid w:val="009E3928"/>
    <w:rsid w:val="009E4091"/>
    <w:rsid w:val="009E4877"/>
    <w:rsid w:val="009E4DEA"/>
    <w:rsid w:val="009E5BF2"/>
    <w:rsid w:val="009E6029"/>
    <w:rsid w:val="009E60E4"/>
    <w:rsid w:val="009E628E"/>
    <w:rsid w:val="009E6DEC"/>
    <w:rsid w:val="009E7416"/>
    <w:rsid w:val="009E75BF"/>
    <w:rsid w:val="009E76D4"/>
    <w:rsid w:val="009E78BD"/>
    <w:rsid w:val="009E7B52"/>
    <w:rsid w:val="009E7E3F"/>
    <w:rsid w:val="009F000A"/>
    <w:rsid w:val="009F031C"/>
    <w:rsid w:val="009F07E5"/>
    <w:rsid w:val="009F0848"/>
    <w:rsid w:val="009F1292"/>
    <w:rsid w:val="009F195B"/>
    <w:rsid w:val="009F1C30"/>
    <w:rsid w:val="009F1D38"/>
    <w:rsid w:val="009F2962"/>
    <w:rsid w:val="009F2D5D"/>
    <w:rsid w:val="009F38F6"/>
    <w:rsid w:val="009F396C"/>
    <w:rsid w:val="009F3A60"/>
    <w:rsid w:val="009F3EF9"/>
    <w:rsid w:val="009F4275"/>
    <w:rsid w:val="009F484B"/>
    <w:rsid w:val="009F4F9C"/>
    <w:rsid w:val="009F5562"/>
    <w:rsid w:val="009F5A86"/>
    <w:rsid w:val="009F5BC6"/>
    <w:rsid w:val="009F5DC3"/>
    <w:rsid w:val="009F6330"/>
    <w:rsid w:val="009F68D1"/>
    <w:rsid w:val="009F703F"/>
    <w:rsid w:val="009F742E"/>
    <w:rsid w:val="00A00076"/>
    <w:rsid w:val="00A00319"/>
    <w:rsid w:val="00A00ABB"/>
    <w:rsid w:val="00A00DDD"/>
    <w:rsid w:val="00A00F1B"/>
    <w:rsid w:val="00A00F49"/>
    <w:rsid w:val="00A00F54"/>
    <w:rsid w:val="00A0110B"/>
    <w:rsid w:val="00A016D9"/>
    <w:rsid w:val="00A01A11"/>
    <w:rsid w:val="00A01DF7"/>
    <w:rsid w:val="00A01DF9"/>
    <w:rsid w:val="00A02707"/>
    <w:rsid w:val="00A0279E"/>
    <w:rsid w:val="00A03119"/>
    <w:rsid w:val="00A03246"/>
    <w:rsid w:val="00A0340C"/>
    <w:rsid w:val="00A035E0"/>
    <w:rsid w:val="00A0384A"/>
    <w:rsid w:val="00A0418D"/>
    <w:rsid w:val="00A0475E"/>
    <w:rsid w:val="00A04987"/>
    <w:rsid w:val="00A054B9"/>
    <w:rsid w:val="00A0562D"/>
    <w:rsid w:val="00A05990"/>
    <w:rsid w:val="00A05DDA"/>
    <w:rsid w:val="00A05E52"/>
    <w:rsid w:val="00A061A0"/>
    <w:rsid w:val="00A0637F"/>
    <w:rsid w:val="00A072F9"/>
    <w:rsid w:val="00A0794B"/>
    <w:rsid w:val="00A103A7"/>
    <w:rsid w:val="00A10963"/>
    <w:rsid w:val="00A10F0D"/>
    <w:rsid w:val="00A11328"/>
    <w:rsid w:val="00A12667"/>
    <w:rsid w:val="00A126FF"/>
    <w:rsid w:val="00A12BA3"/>
    <w:rsid w:val="00A12DC3"/>
    <w:rsid w:val="00A12F67"/>
    <w:rsid w:val="00A13157"/>
    <w:rsid w:val="00A13ADB"/>
    <w:rsid w:val="00A142C9"/>
    <w:rsid w:val="00A14797"/>
    <w:rsid w:val="00A14ABE"/>
    <w:rsid w:val="00A14D3E"/>
    <w:rsid w:val="00A153AD"/>
    <w:rsid w:val="00A15501"/>
    <w:rsid w:val="00A15BB5"/>
    <w:rsid w:val="00A15F63"/>
    <w:rsid w:val="00A16520"/>
    <w:rsid w:val="00A16658"/>
    <w:rsid w:val="00A167F1"/>
    <w:rsid w:val="00A174F7"/>
    <w:rsid w:val="00A20459"/>
    <w:rsid w:val="00A20579"/>
    <w:rsid w:val="00A20826"/>
    <w:rsid w:val="00A20B2A"/>
    <w:rsid w:val="00A21600"/>
    <w:rsid w:val="00A21661"/>
    <w:rsid w:val="00A217A1"/>
    <w:rsid w:val="00A22DDB"/>
    <w:rsid w:val="00A2333A"/>
    <w:rsid w:val="00A24F6C"/>
    <w:rsid w:val="00A25604"/>
    <w:rsid w:val="00A2582C"/>
    <w:rsid w:val="00A25BE2"/>
    <w:rsid w:val="00A25C89"/>
    <w:rsid w:val="00A26752"/>
    <w:rsid w:val="00A2693D"/>
    <w:rsid w:val="00A26C87"/>
    <w:rsid w:val="00A274BE"/>
    <w:rsid w:val="00A279C0"/>
    <w:rsid w:val="00A27E40"/>
    <w:rsid w:val="00A300C0"/>
    <w:rsid w:val="00A3010F"/>
    <w:rsid w:val="00A30B00"/>
    <w:rsid w:val="00A30BBD"/>
    <w:rsid w:val="00A30E8A"/>
    <w:rsid w:val="00A30F87"/>
    <w:rsid w:val="00A3104A"/>
    <w:rsid w:val="00A316AB"/>
    <w:rsid w:val="00A33538"/>
    <w:rsid w:val="00A33A74"/>
    <w:rsid w:val="00A33B68"/>
    <w:rsid w:val="00A341E1"/>
    <w:rsid w:val="00A343CA"/>
    <w:rsid w:val="00A35211"/>
    <w:rsid w:val="00A354FA"/>
    <w:rsid w:val="00A356AD"/>
    <w:rsid w:val="00A35898"/>
    <w:rsid w:val="00A36709"/>
    <w:rsid w:val="00A3707B"/>
    <w:rsid w:val="00A3751F"/>
    <w:rsid w:val="00A375C2"/>
    <w:rsid w:val="00A37C11"/>
    <w:rsid w:val="00A37D26"/>
    <w:rsid w:val="00A37E9C"/>
    <w:rsid w:val="00A40369"/>
    <w:rsid w:val="00A403AC"/>
    <w:rsid w:val="00A406D9"/>
    <w:rsid w:val="00A40F51"/>
    <w:rsid w:val="00A41097"/>
    <w:rsid w:val="00A412F5"/>
    <w:rsid w:val="00A419C9"/>
    <w:rsid w:val="00A41DFE"/>
    <w:rsid w:val="00A41FCB"/>
    <w:rsid w:val="00A43112"/>
    <w:rsid w:val="00A431FA"/>
    <w:rsid w:val="00A433C7"/>
    <w:rsid w:val="00A43F2A"/>
    <w:rsid w:val="00A45F04"/>
    <w:rsid w:val="00A46115"/>
    <w:rsid w:val="00A4638A"/>
    <w:rsid w:val="00A46CA5"/>
    <w:rsid w:val="00A46D0F"/>
    <w:rsid w:val="00A46F80"/>
    <w:rsid w:val="00A472F3"/>
    <w:rsid w:val="00A4733B"/>
    <w:rsid w:val="00A505A1"/>
    <w:rsid w:val="00A513DF"/>
    <w:rsid w:val="00A51642"/>
    <w:rsid w:val="00A51B44"/>
    <w:rsid w:val="00A51DD6"/>
    <w:rsid w:val="00A52211"/>
    <w:rsid w:val="00A52295"/>
    <w:rsid w:val="00A52406"/>
    <w:rsid w:val="00A524F8"/>
    <w:rsid w:val="00A5286E"/>
    <w:rsid w:val="00A52A3F"/>
    <w:rsid w:val="00A52AB5"/>
    <w:rsid w:val="00A52AD0"/>
    <w:rsid w:val="00A52B5B"/>
    <w:rsid w:val="00A52C26"/>
    <w:rsid w:val="00A531FC"/>
    <w:rsid w:val="00A53264"/>
    <w:rsid w:val="00A532B0"/>
    <w:rsid w:val="00A54122"/>
    <w:rsid w:val="00A544A6"/>
    <w:rsid w:val="00A550AE"/>
    <w:rsid w:val="00A55547"/>
    <w:rsid w:val="00A55DEC"/>
    <w:rsid w:val="00A55DFA"/>
    <w:rsid w:val="00A55F01"/>
    <w:rsid w:val="00A561A9"/>
    <w:rsid w:val="00A56295"/>
    <w:rsid w:val="00A5687B"/>
    <w:rsid w:val="00A568AF"/>
    <w:rsid w:val="00A56ABF"/>
    <w:rsid w:val="00A572A7"/>
    <w:rsid w:val="00A57392"/>
    <w:rsid w:val="00A57447"/>
    <w:rsid w:val="00A575A2"/>
    <w:rsid w:val="00A57CA7"/>
    <w:rsid w:val="00A57CCE"/>
    <w:rsid w:val="00A57D74"/>
    <w:rsid w:val="00A6056E"/>
    <w:rsid w:val="00A607B4"/>
    <w:rsid w:val="00A60936"/>
    <w:rsid w:val="00A615BB"/>
    <w:rsid w:val="00A619D6"/>
    <w:rsid w:val="00A61AF3"/>
    <w:rsid w:val="00A61B4C"/>
    <w:rsid w:val="00A61D3E"/>
    <w:rsid w:val="00A61E02"/>
    <w:rsid w:val="00A61FD3"/>
    <w:rsid w:val="00A62BF6"/>
    <w:rsid w:val="00A63385"/>
    <w:rsid w:val="00A6372B"/>
    <w:rsid w:val="00A63C88"/>
    <w:rsid w:val="00A63CE1"/>
    <w:rsid w:val="00A640B6"/>
    <w:rsid w:val="00A641DB"/>
    <w:rsid w:val="00A6447C"/>
    <w:rsid w:val="00A64559"/>
    <w:rsid w:val="00A64A70"/>
    <w:rsid w:val="00A64D7A"/>
    <w:rsid w:val="00A64FE3"/>
    <w:rsid w:val="00A65A73"/>
    <w:rsid w:val="00A65B52"/>
    <w:rsid w:val="00A65DAC"/>
    <w:rsid w:val="00A661C9"/>
    <w:rsid w:val="00A665BA"/>
    <w:rsid w:val="00A668FC"/>
    <w:rsid w:val="00A669B6"/>
    <w:rsid w:val="00A66DF0"/>
    <w:rsid w:val="00A67B16"/>
    <w:rsid w:val="00A67B80"/>
    <w:rsid w:val="00A67F61"/>
    <w:rsid w:val="00A70CE5"/>
    <w:rsid w:val="00A723D8"/>
    <w:rsid w:val="00A72A95"/>
    <w:rsid w:val="00A738F6"/>
    <w:rsid w:val="00A73A5C"/>
    <w:rsid w:val="00A74229"/>
    <w:rsid w:val="00A7471B"/>
    <w:rsid w:val="00A7485D"/>
    <w:rsid w:val="00A74911"/>
    <w:rsid w:val="00A74A07"/>
    <w:rsid w:val="00A74C33"/>
    <w:rsid w:val="00A7519D"/>
    <w:rsid w:val="00A75297"/>
    <w:rsid w:val="00A753E1"/>
    <w:rsid w:val="00A7543A"/>
    <w:rsid w:val="00A764D5"/>
    <w:rsid w:val="00A76DE3"/>
    <w:rsid w:val="00A77C8C"/>
    <w:rsid w:val="00A77EDD"/>
    <w:rsid w:val="00A77F34"/>
    <w:rsid w:val="00A77FB3"/>
    <w:rsid w:val="00A800E7"/>
    <w:rsid w:val="00A80187"/>
    <w:rsid w:val="00A80687"/>
    <w:rsid w:val="00A8103D"/>
    <w:rsid w:val="00A815A1"/>
    <w:rsid w:val="00A81E47"/>
    <w:rsid w:val="00A826D6"/>
    <w:rsid w:val="00A82708"/>
    <w:rsid w:val="00A829F9"/>
    <w:rsid w:val="00A82DFB"/>
    <w:rsid w:val="00A836CE"/>
    <w:rsid w:val="00A837A5"/>
    <w:rsid w:val="00A838BE"/>
    <w:rsid w:val="00A83930"/>
    <w:rsid w:val="00A84235"/>
    <w:rsid w:val="00A84925"/>
    <w:rsid w:val="00A84C6B"/>
    <w:rsid w:val="00A84CD3"/>
    <w:rsid w:val="00A84F60"/>
    <w:rsid w:val="00A856E3"/>
    <w:rsid w:val="00A85A25"/>
    <w:rsid w:val="00A860D8"/>
    <w:rsid w:val="00A86A26"/>
    <w:rsid w:val="00A86F26"/>
    <w:rsid w:val="00A870E7"/>
    <w:rsid w:val="00A87460"/>
    <w:rsid w:val="00A87743"/>
    <w:rsid w:val="00A90625"/>
    <w:rsid w:val="00A910CD"/>
    <w:rsid w:val="00A9112A"/>
    <w:rsid w:val="00A9133D"/>
    <w:rsid w:val="00A9158E"/>
    <w:rsid w:val="00A915C5"/>
    <w:rsid w:val="00A9180A"/>
    <w:rsid w:val="00A91AA0"/>
    <w:rsid w:val="00A91E9C"/>
    <w:rsid w:val="00A91F2F"/>
    <w:rsid w:val="00A92994"/>
    <w:rsid w:val="00A92B93"/>
    <w:rsid w:val="00A9330A"/>
    <w:rsid w:val="00A93EDD"/>
    <w:rsid w:val="00A9405C"/>
    <w:rsid w:val="00A94480"/>
    <w:rsid w:val="00A946B3"/>
    <w:rsid w:val="00A9485D"/>
    <w:rsid w:val="00A9487F"/>
    <w:rsid w:val="00A94FA4"/>
    <w:rsid w:val="00A9545C"/>
    <w:rsid w:val="00A95889"/>
    <w:rsid w:val="00A958E8"/>
    <w:rsid w:val="00A9604A"/>
    <w:rsid w:val="00A963FE"/>
    <w:rsid w:val="00A9672B"/>
    <w:rsid w:val="00A96F20"/>
    <w:rsid w:val="00A97803"/>
    <w:rsid w:val="00A97DDE"/>
    <w:rsid w:val="00AA00E0"/>
    <w:rsid w:val="00AA0446"/>
    <w:rsid w:val="00AA068A"/>
    <w:rsid w:val="00AA0A67"/>
    <w:rsid w:val="00AA12E7"/>
    <w:rsid w:val="00AA13E7"/>
    <w:rsid w:val="00AA18AD"/>
    <w:rsid w:val="00AA1B05"/>
    <w:rsid w:val="00AA2041"/>
    <w:rsid w:val="00AA2084"/>
    <w:rsid w:val="00AA26F6"/>
    <w:rsid w:val="00AA2C64"/>
    <w:rsid w:val="00AA30B6"/>
    <w:rsid w:val="00AA311B"/>
    <w:rsid w:val="00AA3185"/>
    <w:rsid w:val="00AA330C"/>
    <w:rsid w:val="00AA3526"/>
    <w:rsid w:val="00AA3C40"/>
    <w:rsid w:val="00AA4332"/>
    <w:rsid w:val="00AA483B"/>
    <w:rsid w:val="00AA4CB3"/>
    <w:rsid w:val="00AA4EAB"/>
    <w:rsid w:val="00AA4F99"/>
    <w:rsid w:val="00AA5001"/>
    <w:rsid w:val="00AA56DC"/>
    <w:rsid w:val="00AA5AC5"/>
    <w:rsid w:val="00AA5E5E"/>
    <w:rsid w:val="00AA63EF"/>
    <w:rsid w:val="00AA6644"/>
    <w:rsid w:val="00AB042E"/>
    <w:rsid w:val="00AB04E0"/>
    <w:rsid w:val="00AB0A72"/>
    <w:rsid w:val="00AB0D4A"/>
    <w:rsid w:val="00AB13E0"/>
    <w:rsid w:val="00AB1D86"/>
    <w:rsid w:val="00AB1F89"/>
    <w:rsid w:val="00AB214E"/>
    <w:rsid w:val="00AB2BA2"/>
    <w:rsid w:val="00AB31E4"/>
    <w:rsid w:val="00AB34CC"/>
    <w:rsid w:val="00AB37E6"/>
    <w:rsid w:val="00AB38B7"/>
    <w:rsid w:val="00AB396A"/>
    <w:rsid w:val="00AB3B8C"/>
    <w:rsid w:val="00AB3E8B"/>
    <w:rsid w:val="00AB3ECE"/>
    <w:rsid w:val="00AB42D9"/>
    <w:rsid w:val="00AB4304"/>
    <w:rsid w:val="00AB47A1"/>
    <w:rsid w:val="00AB5116"/>
    <w:rsid w:val="00AB56F7"/>
    <w:rsid w:val="00AB5B33"/>
    <w:rsid w:val="00AB64CC"/>
    <w:rsid w:val="00AB6BE6"/>
    <w:rsid w:val="00AB6D04"/>
    <w:rsid w:val="00AB70AB"/>
    <w:rsid w:val="00AB7398"/>
    <w:rsid w:val="00AB7813"/>
    <w:rsid w:val="00AB7E3B"/>
    <w:rsid w:val="00AC11A4"/>
    <w:rsid w:val="00AC12DC"/>
    <w:rsid w:val="00AC131A"/>
    <w:rsid w:val="00AC1AB3"/>
    <w:rsid w:val="00AC2004"/>
    <w:rsid w:val="00AC20B3"/>
    <w:rsid w:val="00AC2152"/>
    <w:rsid w:val="00AC21E6"/>
    <w:rsid w:val="00AC2671"/>
    <w:rsid w:val="00AC2793"/>
    <w:rsid w:val="00AC2A93"/>
    <w:rsid w:val="00AC2CF9"/>
    <w:rsid w:val="00AC2F3A"/>
    <w:rsid w:val="00AC345A"/>
    <w:rsid w:val="00AC3A2A"/>
    <w:rsid w:val="00AC3F81"/>
    <w:rsid w:val="00AC3FDE"/>
    <w:rsid w:val="00AC4223"/>
    <w:rsid w:val="00AC4338"/>
    <w:rsid w:val="00AC466E"/>
    <w:rsid w:val="00AC4E59"/>
    <w:rsid w:val="00AC540F"/>
    <w:rsid w:val="00AC568A"/>
    <w:rsid w:val="00AC6074"/>
    <w:rsid w:val="00AC6A40"/>
    <w:rsid w:val="00AC6EA9"/>
    <w:rsid w:val="00AC7237"/>
    <w:rsid w:val="00AC7294"/>
    <w:rsid w:val="00AC74DB"/>
    <w:rsid w:val="00AD068B"/>
    <w:rsid w:val="00AD0953"/>
    <w:rsid w:val="00AD0C6D"/>
    <w:rsid w:val="00AD0F48"/>
    <w:rsid w:val="00AD102D"/>
    <w:rsid w:val="00AD105D"/>
    <w:rsid w:val="00AD1D18"/>
    <w:rsid w:val="00AD1FBA"/>
    <w:rsid w:val="00AD2AE4"/>
    <w:rsid w:val="00AD3274"/>
    <w:rsid w:val="00AD3E41"/>
    <w:rsid w:val="00AD445D"/>
    <w:rsid w:val="00AD46E2"/>
    <w:rsid w:val="00AD49B4"/>
    <w:rsid w:val="00AD523A"/>
    <w:rsid w:val="00AD54D4"/>
    <w:rsid w:val="00AD599F"/>
    <w:rsid w:val="00AD5D70"/>
    <w:rsid w:val="00AD647E"/>
    <w:rsid w:val="00AD658A"/>
    <w:rsid w:val="00AD6E43"/>
    <w:rsid w:val="00AD72B4"/>
    <w:rsid w:val="00AD7EEA"/>
    <w:rsid w:val="00AD7EFA"/>
    <w:rsid w:val="00AE0C2B"/>
    <w:rsid w:val="00AE15EB"/>
    <w:rsid w:val="00AE1641"/>
    <w:rsid w:val="00AE1DC8"/>
    <w:rsid w:val="00AE1F3B"/>
    <w:rsid w:val="00AE2FB9"/>
    <w:rsid w:val="00AE45AC"/>
    <w:rsid w:val="00AE4605"/>
    <w:rsid w:val="00AE4771"/>
    <w:rsid w:val="00AE483B"/>
    <w:rsid w:val="00AE4865"/>
    <w:rsid w:val="00AE5654"/>
    <w:rsid w:val="00AE57BD"/>
    <w:rsid w:val="00AE5984"/>
    <w:rsid w:val="00AE5F2A"/>
    <w:rsid w:val="00AE6842"/>
    <w:rsid w:val="00AE6C33"/>
    <w:rsid w:val="00AE6C83"/>
    <w:rsid w:val="00AE6CC0"/>
    <w:rsid w:val="00AE6D0D"/>
    <w:rsid w:val="00AE75A6"/>
    <w:rsid w:val="00AE763F"/>
    <w:rsid w:val="00AF01C4"/>
    <w:rsid w:val="00AF02BA"/>
    <w:rsid w:val="00AF0484"/>
    <w:rsid w:val="00AF0A11"/>
    <w:rsid w:val="00AF11E2"/>
    <w:rsid w:val="00AF1F99"/>
    <w:rsid w:val="00AF21A0"/>
    <w:rsid w:val="00AF25E8"/>
    <w:rsid w:val="00AF26D3"/>
    <w:rsid w:val="00AF2F56"/>
    <w:rsid w:val="00AF346C"/>
    <w:rsid w:val="00AF34F0"/>
    <w:rsid w:val="00AF358A"/>
    <w:rsid w:val="00AF424A"/>
    <w:rsid w:val="00AF4561"/>
    <w:rsid w:val="00AF45FA"/>
    <w:rsid w:val="00AF4DC0"/>
    <w:rsid w:val="00AF4DFF"/>
    <w:rsid w:val="00AF542E"/>
    <w:rsid w:val="00AF5823"/>
    <w:rsid w:val="00AF5960"/>
    <w:rsid w:val="00AF6193"/>
    <w:rsid w:val="00AF61E7"/>
    <w:rsid w:val="00AF6258"/>
    <w:rsid w:val="00AF6644"/>
    <w:rsid w:val="00AF68A4"/>
    <w:rsid w:val="00AF6C9D"/>
    <w:rsid w:val="00AF72EC"/>
    <w:rsid w:val="00AF7CCD"/>
    <w:rsid w:val="00B00740"/>
    <w:rsid w:val="00B0086F"/>
    <w:rsid w:val="00B00AFE"/>
    <w:rsid w:val="00B00DC8"/>
    <w:rsid w:val="00B00F1B"/>
    <w:rsid w:val="00B01085"/>
    <w:rsid w:val="00B01301"/>
    <w:rsid w:val="00B026CF"/>
    <w:rsid w:val="00B02C53"/>
    <w:rsid w:val="00B02F80"/>
    <w:rsid w:val="00B03A6E"/>
    <w:rsid w:val="00B0428D"/>
    <w:rsid w:val="00B04851"/>
    <w:rsid w:val="00B04B1B"/>
    <w:rsid w:val="00B04E6A"/>
    <w:rsid w:val="00B04E73"/>
    <w:rsid w:val="00B05833"/>
    <w:rsid w:val="00B069C1"/>
    <w:rsid w:val="00B0738F"/>
    <w:rsid w:val="00B07493"/>
    <w:rsid w:val="00B07839"/>
    <w:rsid w:val="00B07A18"/>
    <w:rsid w:val="00B07C02"/>
    <w:rsid w:val="00B07D2A"/>
    <w:rsid w:val="00B07EA4"/>
    <w:rsid w:val="00B07F59"/>
    <w:rsid w:val="00B10018"/>
    <w:rsid w:val="00B116C3"/>
    <w:rsid w:val="00B118DB"/>
    <w:rsid w:val="00B11A79"/>
    <w:rsid w:val="00B12D35"/>
    <w:rsid w:val="00B13725"/>
    <w:rsid w:val="00B1381C"/>
    <w:rsid w:val="00B13CBA"/>
    <w:rsid w:val="00B13FC0"/>
    <w:rsid w:val="00B14083"/>
    <w:rsid w:val="00B14AA9"/>
    <w:rsid w:val="00B158C2"/>
    <w:rsid w:val="00B15CF0"/>
    <w:rsid w:val="00B16F29"/>
    <w:rsid w:val="00B172C5"/>
    <w:rsid w:val="00B17E11"/>
    <w:rsid w:val="00B20368"/>
    <w:rsid w:val="00B206E8"/>
    <w:rsid w:val="00B208A9"/>
    <w:rsid w:val="00B20B31"/>
    <w:rsid w:val="00B20B74"/>
    <w:rsid w:val="00B21386"/>
    <w:rsid w:val="00B2144C"/>
    <w:rsid w:val="00B21641"/>
    <w:rsid w:val="00B21751"/>
    <w:rsid w:val="00B22054"/>
    <w:rsid w:val="00B22B09"/>
    <w:rsid w:val="00B23726"/>
    <w:rsid w:val="00B23A63"/>
    <w:rsid w:val="00B23D3E"/>
    <w:rsid w:val="00B242F2"/>
    <w:rsid w:val="00B244D1"/>
    <w:rsid w:val="00B24708"/>
    <w:rsid w:val="00B2486E"/>
    <w:rsid w:val="00B2526D"/>
    <w:rsid w:val="00B25CE5"/>
    <w:rsid w:val="00B26258"/>
    <w:rsid w:val="00B263DA"/>
    <w:rsid w:val="00B2729B"/>
    <w:rsid w:val="00B275C5"/>
    <w:rsid w:val="00B275CD"/>
    <w:rsid w:val="00B276C3"/>
    <w:rsid w:val="00B27FB5"/>
    <w:rsid w:val="00B304D2"/>
    <w:rsid w:val="00B31045"/>
    <w:rsid w:val="00B313A6"/>
    <w:rsid w:val="00B313B4"/>
    <w:rsid w:val="00B3148B"/>
    <w:rsid w:val="00B32D4B"/>
    <w:rsid w:val="00B32EB9"/>
    <w:rsid w:val="00B33274"/>
    <w:rsid w:val="00B333B6"/>
    <w:rsid w:val="00B33944"/>
    <w:rsid w:val="00B33978"/>
    <w:rsid w:val="00B33BE2"/>
    <w:rsid w:val="00B33CE9"/>
    <w:rsid w:val="00B34832"/>
    <w:rsid w:val="00B34B20"/>
    <w:rsid w:val="00B34C00"/>
    <w:rsid w:val="00B34E28"/>
    <w:rsid w:val="00B3585D"/>
    <w:rsid w:val="00B35963"/>
    <w:rsid w:val="00B35A8D"/>
    <w:rsid w:val="00B35F34"/>
    <w:rsid w:val="00B361F7"/>
    <w:rsid w:val="00B36910"/>
    <w:rsid w:val="00B36BAB"/>
    <w:rsid w:val="00B36C9A"/>
    <w:rsid w:val="00B36F21"/>
    <w:rsid w:val="00B37723"/>
    <w:rsid w:val="00B37829"/>
    <w:rsid w:val="00B378F5"/>
    <w:rsid w:val="00B37968"/>
    <w:rsid w:val="00B37D65"/>
    <w:rsid w:val="00B40B2E"/>
    <w:rsid w:val="00B41461"/>
    <w:rsid w:val="00B41670"/>
    <w:rsid w:val="00B4191A"/>
    <w:rsid w:val="00B41B14"/>
    <w:rsid w:val="00B42E3F"/>
    <w:rsid w:val="00B43095"/>
    <w:rsid w:val="00B43757"/>
    <w:rsid w:val="00B43A5D"/>
    <w:rsid w:val="00B43ABA"/>
    <w:rsid w:val="00B43D52"/>
    <w:rsid w:val="00B44003"/>
    <w:rsid w:val="00B4405B"/>
    <w:rsid w:val="00B444CE"/>
    <w:rsid w:val="00B44666"/>
    <w:rsid w:val="00B4505B"/>
    <w:rsid w:val="00B4505D"/>
    <w:rsid w:val="00B450C0"/>
    <w:rsid w:val="00B4518E"/>
    <w:rsid w:val="00B45483"/>
    <w:rsid w:val="00B456F7"/>
    <w:rsid w:val="00B4600C"/>
    <w:rsid w:val="00B4610F"/>
    <w:rsid w:val="00B462AD"/>
    <w:rsid w:val="00B46DB8"/>
    <w:rsid w:val="00B4708C"/>
    <w:rsid w:val="00B474F3"/>
    <w:rsid w:val="00B4755E"/>
    <w:rsid w:val="00B4780E"/>
    <w:rsid w:val="00B47829"/>
    <w:rsid w:val="00B47C6E"/>
    <w:rsid w:val="00B47D86"/>
    <w:rsid w:val="00B50105"/>
    <w:rsid w:val="00B5064C"/>
    <w:rsid w:val="00B50949"/>
    <w:rsid w:val="00B50959"/>
    <w:rsid w:val="00B50BE8"/>
    <w:rsid w:val="00B51D58"/>
    <w:rsid w:val="00B52171"/>
    <w:rsid w:val="00B521B4"/>
    <w:rsid w:val="00B52E14"/>
    <w:rsid w:val="00B52EA0"/>
    <w:rsid w:val="00B535A3"/>
    <w:rsid w:val="00B5360B"/>
    <w:rsid w:val="00B53615"/>
    <w:rsid w:val="00B538C6"/>
    <w:rsid w:val="00B53A2C"/>
    <w:rsid w:val="00B53DEF"/>
    <w:rsid w:val="00B53E9E"/>
    <w:rsid w:val="00B54006"/>
    <w:rsid w:val="00B5440D"/>
    <w:rsid w:val="00B54649"/>
    <w:rsid w:val="00B54897"/>
    <w:rsid w:val="00B54A74"/>
    <w:rsid w:val="00B5519D"/>
    <w:rsid w:val="00B55270"/>
    <w:rsid w:val="00B56AB7"/>
    <w:rsid w:val="00B56D7F"/>
    <w:rsid w:val="00B57203"/>
    <w:rsid w:val="00B57569"/>
    <w:rsid w:val="00B57618"/>
    <w:rsid w:val="00B579AE"/>
    <w:rsid w:val="00B57B74"/>
    <w:rsid w:val="00B57DD7"/>
    <w:rsid w:val="00B60018"/>
    <w:rsid w:val="00B61A23"/>
    <w:rsid w:val="00B61AE9"/>
    <w:rsid w:val="00B61DF0"/>
    <w:rsid w:val="00B62397"/>
    <w:rsid w:val="00B626E1"/>
    <w:rsid w:val="00B62F77"/>
    <w:rsid w:val="00B630DC"/>
    <w:rsid w:val="00B6377E"/>
    <w:rsid w:val="00B63DA4"/>
    <w:rsid w:val="00B641CF"/>
    <w:rsid w:val="00B64358"/>
    <w:rsid w:val="00B64EA0"/>
    <w:rsid w:val="00B65592"/>
    <w:rsid w:val="00B65646"/>
    <w:rsid w:val="00B65770"/>
    <w:rsid w:val="00B66914"/>
    <w:rsid w:val="00B66C55"/>
    <w:rsid w:val="00B67109"/>
    <w:rsid w:val="00B678F9"/>
    <w:rsid w:val="00B704D8"/>
    <w:rsid w:val="00B705E8"/>
    <w:rsid w:val="00B707B8"/>
    <w:rsid w:val="00B70B43"/>
    <w:rsid w:val="00B71774"/>
    <w:rsid w:val="00B71A22"/>
    <w:rsid w:val="00B72A84"/>
    <w:rsid w:val="00B72F42"/>
    <w:rsid w:val="00B734B1"/>
    <w:rsid w:val="00B73C41"/>
    <w:rsid w:val="00B74966"/>
    <w:rsid w:val="00B74C45"/>
    <w:rsid w:val="00B74CD3"/>
    <w:rsid w:val="00B74E96"/>
    <w:rsid w:val="00B75826"/>
    <w:rsid w:val="00B7616F"/>
    <w:rsid w:val="00B7627E"/>
    <w:rsid w:val="00B7648F"/>
    <w:rsid w:val="00B766EB"/>
    <w:rsid w:val="00B77178"/>
    <w:rsid w:val="00B777E1"/>
    <w:rsid w:val="00B77C02"/>
    <w:rsid w:val="00B77D93"/>
    <w:rsid w:val="00B803D3"/>
    <w:rsid w:val="00B80A80"/>
    <w:rsid w:val="00B80BDF"/>
    <w:rsid w:val="00B80D8E"/>
    <w:rsid w:val="00B8133A"/>
    <w:rsid w:val="00B81C92"/>
    <w:rsid w:val="00B820B8"/>
    <w:rsid w:val="00B820FC"/>
    <w:rsid w:val="00B8356A"/>
    <w:rsid w:val="00B83C8D"/>
    <w:rsid w:val="00B840A5"/>
    <w:rsid w:val="00B842BD"/>
    <w:rsid w:val="00B843EF"/>
    <w:rsid w:val="00B84563"/>
    <w:rsid w:val="00B84981"/>
    <w:rsid w:val="00B84C1B"/>
    <w:rsid w:val="00B84D8D"/>
    <w:rsid w:val="00B84F05"/>
    <w:rsid w:val="00B85172"/>
    <w:rsid w:val="00B8593E"/>
    <w:rsid w:val="00B85AAD"/>
    <w:rsid w:val="00B860AB"/>
    <w:rsid w:val="00B860B3"/>
    <w:rsid w:val="00B863A7"/>
    <w:rsid w:val="00B86740"/>
    <w:rsid w:val="00B867B2"/>
    <w:rsid w:val="00B870EA"/>
    <w:rsid w:val="00B875D9"/>
    <w:rsid w:val="00B87ADE"/>
    <w:rsid w:val="00B87EB6"/>
    <w:rsid w:val="00B90057"/>
    <w:rsid w:val="00B906C1"/>
    <w:rsid w:val="00B90E04"/>
    <w:rsid w:val="00B912C9"/>
    <w:rsid w:val="00B916B6"/>
    <w:rsid w:val="00B91747"/>
    <w:rsid w:val="00B917C9"/>
    <w:rsid w:val="00B91CB6"/>
    <w:rsid w:val="00B91FC7"/>
    <w:rsid w:val="00B9263C"/>
    <w:rsid w:val="00B929E6"/>
    <w:rsid w:val="00B93482"/>
    <w:rsid w:val="00B93556"/>
    <w:rsid w:val="00B93B1A"/>
    <w:rsid w:val="00B944BD"/>
    <w:rsid w:val="00B949BB"/>
    <w:rsid w:val="00B94F4D"/>
    <w:rsid w:val="00B94F65"/>
    <w:rsid w:val="00B94FEA"/>
    <w:rsid w:val="00B95052"/>
    <w:rsid w:val="00B9525D"/>
    <w:rsid w:val="00B95542"/>
    <w:rsid w:val="00B95766"/>
    <w:rsid w:val="00B957FC"/>
    <w:rsid w:val="00B95C47"/>
    <w:rsid w:val="00B95C8B"/>
    <w:rsid w:val="00B964E2"/>
    <w:rsid w:val="00B96778"/>
    <w:rsid w:val="00B96786"/>
    <w:rsid w:val="00B96855"/>
    <w:rsid w:val="00B96C5C"/>
    <w:rsid w:val="00B96E82"/>
    <w:rsid w:val="00B971CF"/>
    <w:rsid w:val="00B9752B"/>
    <w:rsid w:val="00B975E9"/>
    <w:rsid w:val="00B97A52"/>
    <w:rsid w:val="00B97F81"/>
    <w:rsid w:val="00BA0051"/>
    <w:rsid w:val="00BA0080"/>
    <w:rsid w:val="00BA01F6"/>
    <w:rsid w:val="00BA03A4"/>
    <w:rsid w:val="00BA0701"/>
    <w:rsid w:val="00BA0734"/>
    <w:rsid w:val="00BA0794"/>
    <w:rsid w:val="00BA08EE"/>
    <w:rsid w:val="00BA0AB4"/>
    <w:rsid w:val="00BA0F34"/>
    <w:rsid w:val="00BA117A"/>
    <w:rsid w:val="00BA19E6"/>
    <w:rsid w:val="00BA209C"/>
    <w:rsid w:val="00BA2551"/>
    <w:rsid w:val="00BA2699"/>
    <w:rsid w:val="00BA299A"/>
    <w:rsid w:val="00BA2A1F"/>
    <w:rsid w:val="00BA2E95"/>
    <w:rsid w:val="00BA2FF7"/>
    <w:rsid w:val="00BA38E0"/>
    <w:rsid w:val="00BA3A25"/>
    <w:rsid w:val="00BA3A7C"/>
    <w:rsid w:val="00BA3FD1"/>
    <w:rsid w:val="00BA4325"/>
    <w:rsid w:val="00BA46F5"/>
    <w:rsid w:val="00BA54F0"/>
    <w:rsid w:val="00BA5C9F"/>
    <w:rsid w:val="00BA5D39"/>
    <w:rsid w:val="00BA6316"/>
    <w:rsid w:val="00BA6903"/>
    <w:rsid w:val="00BA6E85"/>
    <w:rsid w:val="00BA7072"/>
    <w:rsid w:val="00BA7A47"/>
    <w:rsid w:val="00BA7D0C"/>
    <w:rsid w:val="00BA7E8B"/>
    <w:rsid w:val="00BA7F67"/>
    <w:rsid w:val="00BA7F90"/>
    <w:rsid w:val="00BA7FA5"/>
    <w:rsid w:val="00BB01BA"/>
    <w:rsid w:val="00BB058E"/>
    <w:rsid w:val="00BB0E17"/>
    <w:rsid w:val="00BB0EDE"/>
    <w:rsid w:val="00BB1B9B"/>
    <w:rsid w:val="00BB1D86"/>
    <w:rsid w:val="00BB2082"/>
    <w:rsid w:val="00BB23D9"/>
    <w:rsid w:val="00BB259C"/>
    <w:rsid w:val="00BB2778"/>
    <w:rsid w:val="00BB31D5"/>
    <w:rsid w:val="00BB41B0"/>
    <w:rsid w:val="00BB4933"/>
    <w:rsid w:val="00BB51C6"/>
    <w:rsid w:val="00BB51E0"/>
    <w:rsid w:val="00BB547D"/>
    <w:rsid w:val="00BB5BDE"/>
    <w:rsid w:val="00BB6005"/>
    <w:rsid w:val="00BB64C4"/>
    <w:rsid w:val="00BB6623"/>
    <w:rsid w:val="00BB6658"/>
    <w:rsid w:val="00BB6C29"/>
    <w:rsid w:val="00BB6DB8"/>
    <w:rsid w:val="00BB7093"/>
    <w:rsid w:val="00BB71B2"/>
    <w:rsid w:val="00BC0041"/>
    <w:rsid w:val="00BC029D"/>
    <w:rsid w:val="00BC0980"/>
    <w:rsid w:val="00BC0B74"/>
    <w:rsid w:val="00BC11C7"/>
    <w:rsid w:val="00BC12E0"/>
    <w:rsid w:val="00BC1535"/>
    <w:rsid w:val="00BC21EE"/>
    <w:rsid w:val="00BC2377"/>
    <w:rsid w:val="00BC24B8"/>
    <w:rsid w:val="00BC2E09"/>
    <w:rsid w:val="00BC2EC7"/>
    <w:rsid w:val="00BC3132"/>
    <w:rsid w:val="00BC351F"/>
    <w:rsid w:val="00BC366D"/>
    <w:rsid w:val="00BC3F3B"/>
    <w:rsid w:val="00BC3FB8"/>
    <w:rsid w:val="00BC420C"/>
    <w:rsid w:val="00BC43C1"/>
    <w:rsid w:val="00BC45B4"/>
    <w:rsid w:val="00BC4C14"/>
    <w:rsid w:val="00BC4E10"/>
    <w:rsid w:val="00BC51CC"/>
    <w:rsid w:val="00BC52ED"/>
    <w:rsid w:val="00BC555F"/>
    <w:rsid w:val="00BC55AA"/>
    <w:rsid w:val="00BC57EE"/>
    <w:rsid w:val="00BC68EC"/>
    <w:rsid w:val="00BC6B1D"/>
    <w:rsid w:val="00BC6BCE"/>
    <w:rsid w:val="00BC6D44"/>
    <w:rsid w:val="00BC6EFF"/>
    <w:rsid w:val="00BC7EF3"/>
    <w:rsid w:val="00BD0486"/>
    <w:rsid w:val="00BD0743"/>
    <w:rsid w:val="00BD11EA"/>
    <w:rsid w:val="00BD1206"/>
    <w:rsid w:val="00BD12B7"/>
    <w:rsid w:val="00BD135B"/>
    <w:rsid w:val="00BD1BAE"/>
    <w:rsid w:val="00BD21A6"/>
    <w:rsid w:val="00BD2813"/>
    <w:rsid w:val="00BD2B58"/>
    <w:rsid w:val="00BD2F64"/>
    <w:rsid w:val="00BD3AB0"/>
    <w:rsid w:val="00BD3FE7"/>
    <w:rsid w:val="00BD4B3E"/>
    <w:rsid w:val="00BD4C05"/>
    <w:rsid w:val="00BD4C3B"/>
    <w:rsid w:val="00BD5255"/>
    <w:rsid w:val="00BD55FF"/>
    <w:rsid w:val="00BD5DB3"/>
    <w:rsid w:val="00BD604A"/>
    <w:rsid w:val="00BD64DC"/>
    <w:rsid w:val="00BD6943"/>
    <w:rsid w:val="00BD6E8B"/>
    <w:rsid w:val="00BD7026"/>
    <w:rsid w:val="00BD7C82"/>
    <w:rsid w:val="00BD7E18"/>
    <w:rsid w:val="00BD7EAE"/>
    <w:rsid w:val="00BD7F9B"/>
    <w:rsid w:val="00BE0797"/>
    <w:rsid w:val="00BE0ABC"/>
    <w:rsid w:val="00BE0E5A"/>
    <w:rsid w:val="00BE0EB5"/>
    <w:rsid w:val="00BE147E"/>
    <w:rsid w:val="00BE16CF"/>
    <w:rsid w:val="00BE18B3"/>
    <w:rsid w:val="00BE2E7A"/>
    <w:rsid w:val="00BE3012"/>
    <w:rsid w:val="00BE31E9"/>
    <w:rsid w:val="00BE39A4"/>
    <w:rsid w:val="00BE45AE"/>
    <w:rsid w:val="00BE51FF"/>
    <w:rsid w:val="00BE52BE"/>
    <w:rsid w:val="00BE52EA"/>
    <w:rsid w:val="00BE5E20"/>
    <w:rsid w:val="00BE5EB9"/>
    <w:rsid w:val="00BE64D1"/>
    <w:rsid w:val="00BE6635"/>
    <w:rsid w:val="00BE6C42"/>
    <w:rsid w:val="00BE6EAC"/>
    <w:rsid w:val="00BE7415"/>
    <w:rsid w:val="00BE76C7"/>
    <w:rsid w:val="00BE78BD"/>
    <w:rsid w:val="00BE798F"/>
    <w:rsid w:val="00BE7B9B"/>
    <w:rsid w:val="00BE7DE9"/>
    <w:rsid w:val="00BE7ECF"/>
    <w:rsid w:val="00BF0020"/>
    <w:rsid w:val="00BF036B"/>
    <w:rsid w:val="00BF0995"/>
    <w:rsid w:val="00BF0D38"/>
    <w:rsid w:val="00BF0F2E"/>
    <w:rsid w:val="00BF15FA"/>
    <w:rsid w:val="00BF1717"/>
    <w:rsid w:val="00BF1FF7"/>
    <w:rsid w:val="00BF2292"/>
    <w:rsid w:val="00BF22BC"/>
    <w:rsid w:val="00BF22CA"/>
    <w:rsid w:val="00BF2933"/>
    <w:rsid w:val="00BF29A1"/>
    <w:rsid w:val="00BF2A01"/>
    <w:rsid w:val="00BF2A9F"/>
    <w:rsid w:val="00BF2F66"/>
    <w:rsid w:val="00BF2FBF"/>
    <w:rsid w:val="00BF31E2"/>
    <w:rsid w:val="00BF42BD"/>
    <w:rsid w:val="00BF460C"/>
    <w:rsid w:val="00BF5235"/>
    <w:rsid w:val="00BF53F3"/>
    <w:rsid w:val="00BF554C"/>
    <w:rsid w:val="00BF56AC"/>
    <w:rsid w:val="00BF5874"/>
    <w:rsid w:val="00BF5AEB"/>
    <w:rsid w:val="00BF5B9A"/>
    <w:rsid w:val="00BF5D5D"/>
    <w:rsid w:val="00BF5EE8"/>
    <w:rsid w:val="00BF64C8"/>
    <w:rsid w:val="00BF6CAD"/>
    <w:rsid w:val="00BF6E7A"/>
    <w:rsid w:val="00BF7367"/>
    <w:rsid w:val="00BF74ED"/>
    <w:rsid w:val="00C001C9"/>
    <w:rsid w:val="00C00DA7"/>
    <w:rsid w:val="00C00DCD"/>
    <w:rsid w:val="00C01953"/>
    <w:rsid w:val="00C02C07"/>
    <w:rsid w:val="00C02F5F"/>
    <w:rsid w:val="00C030BC"/>
    <w:rsid w:val="00C0316E"/>
    <w:rsid w:val="00C03462"/>
    <w:rsid w:val="00C034BC"/>
    <w:rsid w:val="00C03B61"/>
    <w:rsid w:val="00C03EFD"/>
    <w:rsid w:val="00C03F7C"/>
    <w:rsid w:val="00C040A8"/>
    <w:rsid w:val="00C043DE"/>
    <w:rsid w:val="00C04E37"/>
    <w:rsid w:val="00C05203"/>
    <w:rsid w:val="00C057E7"/>
    <w:rsid w:val="00C05A2A"/>
    <w:rsid w:val="00C05D74"/>
    <w:rsid w:val="00C05FA6"/>
    <w:rsid w:val="00C06330"/>
    <w:rsid w:val="00C065A1"/>
    <w:rsid w:val="00C06FC3"/>
    <w:rsid w:val="00C076D8"/>
    <w:rsid w:val="00C100C1"/>
    <w:rsid w:val="00C106B1"/>
    <w:rsid w:val="00C112DD"/>
    <w:rsid w:val="00C115EF"/>
    <w:rsid w:val="00C11C7B"/>
    <w:rsid w:val="00C12235"/>
    <w:rsid w:val="00C1258C"/>
    <w:rsid w:val="00C127DF"/>
    <w:rsid w:val="00C128A7"/>
    <w:rsid w:val="00C1296F"/>
    <w:rsid w:val="00C12FB9"/>
    <w:rsid w:val="00C14838"/>
    <w:rsid w:val="00C14A90"/>
    <w:rsid w:val="00C14F57"/>
    <w:rsid w:val="00C15450"/>
    <w:rsid w:val="00C15D21"/>
    <w:rsid w:val="00C15E98"/>
    <w:rsid w:val="00C162D3"/>
    <w:rsid w:val="00C16655"/>
    <w:rsid w:val="00C17349"/>
    <w:rsid w:val="00C1777D"/>
    <w:rsid w:val="00C203BE"/>
    <w:rsid w:val="00C20C88"/>
    <w:rsid w:val="00C2123F"/>
    <w:rsid w:val="00C21542"/>
    <w:rsid w:val="00C21642"/>
    <w:rsid w:val="00C216D1"/>
    <w:rsid w:val="00C21AFE"/>
    <w:rsid w:val="00C21C38"/>
    <w:rsid w:val="00C21D4D"/>
    <w:rsid w:val="00C22423"/>
    <w:rsid w:val="00C225F7"/>
    <w:rsid w:val="00C227AE"/>
    <w:rsid w:val="00C230DC"/>
    <w:rsid w:val="00C23669"/>
    <w:rsid w:val="00C24B23"/>
    <w:rsid w:val="00C258DC"/>
    <w:rsid w:val="00C25ACE"/>
    <w:rsid w:val="00C25D6B"/>
    <w:rsid w:val="00C260D8"/>
    <w:rsid w:val="00C2616C"/>
    <w:rsid w:val="00C2661B"/>
    <w:rsid w:val="00C26B18"/>
    <w:rsid w:val="00C30874"/>
    <w:rsid w:val="00C31003"/>
    <w:rsid w:val="00C31611"/>
    <w:rsid w:val="00C31EA2"/>
    <w:rsid w:val="00C3200A"/>
    <w:rsid w:val="00C32054"/>
    <w:rsid w:val="00C325B7"/>
    <w:rsid w:val="00C32A25"/>
    <w:rsid w:val="00C333EB"/>
    <w:rsid w:val="00C3462D"/>
    <w:rsid w:val="00C34B5E"/>
    <w:rsid w:val="00C34C5F"/>
    <w:rsid w:val="00C35321"/>
    <w:rsid w:val="00C35A41"/>
    <w:rsid w:val="00C35FD3"/>
    <w:rsid w:val="00C36734"/>
    <w:rsid w:val="00C36898"/>
    <w:rsid w:val="00C3692A"/>
    <w:rsid w:val="00C36980"/>
    <w:rsid w:val="00C36CA0"/>
    <w:rsid w:val="00C36EE9"/>
    <w:rsid w:val="00C37883"/>
    <w:rsid w:val="00C37A6B"/>
    <w:rsid w:val="00C403AD"/>
    <w:rsid w:val="00C40501"/>
    <w:rsid w:val="00C40EFC"/>
    <w:rsid w:val="00C41727"/>
    <w:rsid w:val="00C418EE"/>
    <w:rsid w:val="00C4213D"/>
    <w:rsid w:val="00C434AC"/>
    <w:rsid w:val="00C43506"/>
    <w:rsid w:val="00C4352D"/>
    <w:rsid w:val="00C437E4"/>
    <w:rsid w:val="00C43FF7"/>
    <w:rsid w:val="00C44140"/>
    <w:rsid w:val="00C44ECB"/>
    <w:rsid w:val="00C45142"/>
    <w:rsid w:val="00C45270"/>
    <w:rsid w:val="00C45781"/>
    <w:rsid w:val="00C45C14"/>
    <w:rsid w:val="00C45CDA"/>
    <w:rsid w:val="00C46362"/>
    <w:rsid w:val="00C46AE6"/>
    <w:rsid w:val="00C46B1F"/>
    <w:rsid w:val="00C4784E"/>
    <w:rsid w:val="00C47F84"/>
    <w:rsid w:val="00C50142"/>
    <w:rsid w:val="00C5077E"/>
    <w:rsid w:val="00C509E8"/>
    <w:rsid w:val="00C50C2F"/>
    <w:rsid w:val="00C5139A"/>
    <w:rsid w:val="00C516CF"/>
    <w:rsid w:val="00C516F0"/>
    <w:rsid w:val="00C51C3B"/>
    <w:rsid w:val="00C51E80"/>
    <w:rsid w:val="00C52117"/>
    <w:rsid w:val="00C52297"/>
    <w:rsid w:val="00C5245C"/>
    <w:rsid w:val="00C52764"/>
    <w:rsid w:val="00C527A4"/>
    <w:rsid w:val="00C52933"/>
    <w:rsid w:val="00C52E53"/>
    <w:rsid w:val="00C53DD5"/>
    <w:rsid w:val="00C55304"/>
    <w:rsid w:val="00C55918"/>
    <w:rsid w:val="00C55AC2"/>
    <w:rsid w:val="00C55E2D"/>
    <w:rsid w:val="00C5618D"/>
    <w:rsid w:val="00C56225"/>
    <w:rsid w:val="00C572DB"/>
    <w:rsid w:val="00C5755A"/>
    <w:rsid w:val="00C576BD"/>
    <w:rsid w:val="00C57D9E"/>
    <w:rsid w:val="00C6064D"/>
    <w:rsid w:val="00C608BF"/>
    <w:rsid w:val="00C60F57"/>
    <w:rsid w:val="00C60FC9"/>
    <w:rsid w:val="00C61118"/>
    <w:rsid w:val="00C611F1"/>
    <w:rsid w:val="00C613A9"/>
    <w:rsid w:val="00C616CB"/>
    <w:rsid w:val="00C61A2B"/>
    <w:rsid w:val="00C6208A"/>
    <w:rsid w:val="00C621EE"/>
    <w:rsid w:val="00C622F4"/>
    <w:rsid w:val="00C626E1"/>
    <w:rsid w:val="00C626EE"/>
    <w:rsid w:val="00C63087"/>
    <w:rsid w:val="00C6327E"/>
    <w:rsid w:val="00C63280"/>
    <w:rsid w:val="00C63574"/>
    <w:rsid w:val="00C635D1"/>
    <w:rsid w:val="00C63809"/>
    <w:rsid w:val="00C63A83"/>
    <w:rsid w:val="00C63BF1"/>
    <w:rsid w:val="00C63C40"/>
    <w:rsid w:val="00C63DAB"/>
    <w:rsid w:val="00C63E4E"/>
    <w:rsid w:val="00C6424E"/>
    <w:rsid w:val="00C64ADD"/>
    <w:rsid w:val="00C64EF8"/>
    <w:rsid w:val="00C65765"/>
    <w:rsid w:val="00C65822"/>
    <w:rsid w:val="00C65C41"/>
    <w:rsid w:val="00C66306"/>
    <w:rsid w:val="00C663F8"/>
    <w:rsid w:val="00C66BE1"/>
    <w:rsid w:val="00C66C3E"/>
    <w:rsid w:val="00C66C4E"/>
    <w:rsid w:val="00C6718B"/>
    <w:rsid w:val="00C674AD"/>
    <w:rsid w:val="00C677B9"/>
    <w:rsid w:val="00C702EA"/>
    <w:rsid w:val="00C70711"/>
    <w:rsid w:val="00C70C0F"/>
    <w:rsid w:val="00C7156A"/>
    <w:rsid w:val="00C71714"/>
    <w:rsid w:val="00C71F1D"/>
    <w:rsid w:val="00C720B1"/>
    <w:rsid w:val="00C72157"/>
    <w:rsid w:val="00C72E72"/>
    <w:rsid w:val="00C7335A"/>
    <w:rsid w:val="00C7343D"/>
    <w:rsid w:val="00C73489"/>
    <w:rsid w:val="00C735E0"/>
    <w:rsid w:val="00C73C94"/>
    <w:rsid w:val="00C73D86"/>
    <w:rsid w:val="00C73F5F"/>
    <w:rsid w:val="00C741F4"/>
    <w:rsid w:val="00C743F2"/>
    <w:rsid w:val="00C74590"/>
    <w:rsid w:val="00C74651"/>
    <w:rsid w:val="00C748DF"/>
    <w:rsid w:val="00C75050"/>
    <w:rsid w:val="00C75AAB"/>
    <w:rsid w:val="00C75F5D"/>
    <w:rsid w:val="00C76468"/>
    <w:rsid w:val="00C76BDE"/>
    <w:rsid w:val="00C76DD4"/>
    <w:rsid w:val="00C8047B"/>
    <w:rsid w:val="00C80A28"/>
    <w:rsid w:val="00C80ACE"/>
    <w:rsid w:val="00C80D7D"/>
    <w:rsid w:val="00C81275"/>
    <w:rsid w:val="00C81741"/>
    <w:rsid w:val="00C81794"/>
    <w:rsid w:val="00C81956"/>
    <w:rsid w:val="00C8198F"/>
    <w:rsid w:val="00C81B7A"/>
    <w:rsid w:val="00C81F48"/>
    <w:rsid w:val="00C82609"/>
    <w:rsid w:val="00C8279A"/>
    <w:rsid w:val="00C82FB2"/>
    <w:rsid w:val="00C83C09"/>
    <w:rsid w:val="00C843B0"/>
    <w:rsid w:val="00C843BB"/>
    <w:rsid w:val="00C84705"/>
    <w:rsid w:val="00C84750"/>
    <w:rsid w:val="00C84794"/>
    <w:rsid w:val="00C84B68"/>
    <w:rsid w:val="00C84D97"/>
    <w:rsid w:val="00C85207"/>
    <w:rsid w:val="00C85B87"/>
    <w:rsid w:val="00C85BA4"/>
    <w:rsid w:val="00C85E39"/>
    <w:rsid w:val="00C8698F"/>
    <w:rsid w:val="00C86BB7"/>
    <w:rsid w:val="00C87391"/>
    <w:rsid w:val="00C87882"/>
    <w:rsid w:val="00C905D5"/>
    <w:rsid w:val="00C907DC"/>
    <w:rsid w:val="00C91462"/>
    <w:rsid w:val="00C918C3"/>
    <w:rsid w:val="00C918DE"/>
    <w:rsid w:val="00C91A86"/>
    <w:rsid w:val="00C92435"/>
    <w:rsid w:val="00C927A6"/>
    <w:rsid w:val="00C92FD0"/>
    <w:rsid w:val="00C930DE"/>
    <w:rsid w:val="00C9347C"/>
    <w:rsid w:val="00C937E0"/>
    <w:rsid w:val="00C940CC"/>
    <w:rsid w:val="00C94248"/>
    <w:rsid w:val="00C9458A"/>
    <w:rsid w:val="00C94DC6"/>
    <w:rsid w:val="00C94F7A"/>
    <w:rsid w:val="00C95252"/>
    <w:rsid w:val="00C96031"/>
    <w:rsid w:val="00C96505"/>
    <w:rsid w:val="00C96521"/>
    <w:rsid w:val="00C96EC5"/>
    <w:rsid w:val="00C97283"/>
    <w:rsid w:val="00C9794E"/>
    <w:rsid w:val="00C97CB5"/>
    <w:rsid w:val="00CA02B1"/>
    <w:rsid w:val="00CA0AD6"/>
    <w:rsid w:val="00CA0B55"/>
    <w:rsid w:val="00CA0DCE"/>
    <w:rsid w:val="00CA151D"/>
    <w:rsid w:val="00CA1B30"/>
    <w:rsid w:val="00CA1F58"/>
    <w:rsid w:val="00CA27DC"/>
    <w:rsid w:val="00CA323C"/>
    <w:rsid w:val="00CA336B"/>
    <w:rsid w:val="00CA3B04"/>
    <w:rsid w:val="00CA3F9D"/>
    <w:rsid w:val="00CA3FA8"/>
    <w:rsid w:val="00CA45BE"/>
    <w:rsid w:val="00CA4A23"/>
    <w:rsid w:val="00CA4A87"/>
    <w:rsid w:val="00CA4E91"/>
    <w:rsid w:val="00CA521E"/>
    <w:rsid w:val="00CA52E3"/>
    <w:rsid w:val="00CA6A86"/>
    <w:rsid w:val="00CA6CF0"/>
    <w:rsid w:val="00CA72F3"/>
    <w:rsid w:val="00CA7534"/>
    <w:rsid w:val="00CA75C1"/>
    <w:rsid w:val="00CB01EF"/>
    <w:rsid w:val="00CB022E"/>
    <w:rsid w:val="00CB02ED"/>
    <w:rsid w:val="00CB0630"/>
    <w:rsid w:val="00CB081A"/>
    <w:rsid w:val="00CB1135"/>
    <w:rsid w:val="00CB14FD"/>
    <w:rsid w:val="00CB1804"/>
    <w:rsid w:val="00CB19D0"/>
    <w:rsid w:val="00CB2204"/>
    <w:rsid w:val="00CB2273"/>
    <w:rsid w:val="00CB2E6C"/>
    <w:rsid w:val="00CB3011"/>
    <w:rsid w:val="00CB3243"/>
    <w:rsid w:val="00CB386E"/>
    <w:rsid w:val="00CB3A84"/>
    <w:rsid w:val="00CB3D35"/>
    <w:rsid w:val="00CB3D44"/>
    <w:rsid w:val="00CB3F5D"/>
    <w:rsid w:val="00CB465E"/>
    <w:rsid w:val="00CB4FBB"/>
    <w:rsid w:val="00CB5917"/>
    <w:rsid w:val="00CB5A17"/>
    <w:rsid w:val="00CB5B97"/>
    <w:rsid w:val="00CB5C13"/>
    <w:rsid w:val="00CB5E75"/>
    <w:rsid w:val="00CB5EA4"/>
    <w:rsid w:val="00CB5F0A"/>
    <w:rsid w:val="00CB6146"/>
    <w:rsid w:val="00CB640C"/>
    <w:rsid w:val="00CB6C2A"/>
    <w:rsid w:val="00CB6E7F"/>
    <w:rsid w:val="00CB789E"/>
    <w:rsid w:val="00CC05EF"/>
    <w:rsid w:val="00CC4537"/>
    <w:rsid w:val="00CC471E"/>
    <w:rsid w:val="00CC4C18"/>
    <w:rsid w:val="00CC5204"/>
    <w:rsid w:val="00CC54BB"/>
    <w:rsid w:val="00CC54EB"/>
    <w:rsid w:val="00CC5AEC"/>
    <w:rsid w:val="00CC5CB9"/>
    <w:rsid w:val="00CC5D8E"/>
    <w:rsid w:val="00CC5E23"/>
    <w:rsid w:val="00CC5EE0"/>
    <w:rsid w:val="00CC65EE"/>
    <w:rsid w:val="00CC6677"/>
    <w:rsid w:val="00CC6781"/>
    <w:rsid w:val="00CC6B78"/>
    <w:rsid w:val="00CC6CC7"/>
    <w:rsid w:val="00CC744E"/>
    <w:rsid w:val="00CC79AC"/>
    <w:rsid w:val="00CC7CA5"/>
    <w:rsid w:val="00CD0E31"/>
    <w:rsid w:val="00CD127E"/>
    <w:rsid w:val="00CD1418"/>
    <w:rsid w:val="00CD19F9"/>
    <w:rsid w:val="00CD2792"/>
    <w:rsid w:val="00CD28AA"/>
    <w:rsid w:val="00CD2FA1"/>
    <w:rsid w:val="00CD2FC5"/>
    <w:rsid w:val="00CD30AB"/>
    <w:rsid w:val="00CD34B5"/>
    <w:rsid w:val="00CD3692"/>
    <w:rsid w:val="00CD394F"/>
    <w:rsid w:val="00CD405D"/>
    <w:rsid w:val="00CD40AA"/>
    <w:rsid w:val="00CD44F3"/>
    <w:rsid w:val="00CD4792"/>
    <w:rsid w:val="00CD48EE"/>
    <w:rsid w:val="00CD498A"/>
    <w:rsid w:val="00CD505E"/>
    <w:rsid w:val="00CD51D8"/>
    <w:rsid w:val="00CD53AF"/>
    <w:rsid w:val="00CD5527"/>
    <w:rsid w:val="00CD578F"/>
    <w:rsid w:val="00CD58F4"/>
    <w:rsid w:val="00CD62FC"/>
    <w:rsid w:val="00CD67AE"/>
    <w:rsid w:val="00CD6987"/>
    <w:rsid w:val="00CD70B2"/>
    <w:rsid w:val="00CD73D3"/>
    <w:rsid w:val="00CD7740"/>
    <w:rsid w:val="00CD7894"/>
    <w:rsid w:val="00CD7AE0"/>
    <w:rsid w:val="00CD7DD6"/>
    <w:rsid w:val="00CE0429"/>
    <w:rsid w:val="00CE0703"/>
    <w:rsid w:val="00CE08D6"/>
    <w:rsid w:val="00CE0FAB"/>
    <w:rsid w:val="00CE1532"/>
    <w:rsid w:val="00CE16EF"/>
    <w:rsid w:val="00CE21FA"/>
    <w:rsid w:val="00CE25E1"/>
    <w:rsid w:val="00CE2D63"/>
    <w:rsid w:val="00CE31FD"/>
    <w:rsid w:val="00CE34A5"/>
    <w:rsid w:val="00CE3715"/>
    <w:rsid w:val="00CE3A32"/>
    <w:rsid w:val="00CE4083"/>
    <w:rsid w:val="00CE414F"/>
    <w:rsid w:val="00CE4408"/>
    <w:rsid w:val="00CE4963"/>
    <w:rsid w:val="00CE5EDE"/>
    <w:rsid w:val="00CE5F7C"/>
    <w:rsid w:val="00CE6F01"/>
    <w:rsid w:val="00CE7048"/>
    <w:rsid w:val="00CE7148"/>
    <w:rsid w:val="00CE729A"/>
    <w:rsid w:val="00CE75C3"/>
    <w:rsid w:val="00CE7EC8"/>
    <w:rsid w:val="00CE7ED0"/>
    <w:rsid w:val="00CE7F72"/>
    <w:rsid w:val="00CF0691"/>
    <w:rsid w:val="00CF0923"/>
    <w:rsid w:val="00CF0C72"/>
    <w:rsid w:val="00CF1295"/>
    <w:rsid w:val="00CF1518"/>
    <w:rsid w:val="00CF16D3"/>
    <w:rsid w:val="00CF1AF7"/>
    <w:rsid w:val="00CF215C"/>
    <w:rsid w:val="00CF232D"/>
    <w:rsid w:val="00CF2B59"/>
    <w:rsid w:val="00CF2C85"/>
    <w:rsid w:val="00CF3166"/>
    <w:rsid w:val="00CF3598"/>
    <w:rsid w:val="00CF3A31"/>
    <w:rsid w:val="00CF3F8F"/>
    <w:rsid w:val="00CF42FA"/>
    <w:rsid w:val="00CF4CEA"/>
    <w:rsid w:val="00CF5017"/>
    <w:rsid w:val="00CF546A"/>
    <w:rsid w:val="00CF56BF"/>
    <w:rsid w:val="00CF579D"/>
    <w:rsid w:val="00CF5FC7"/>
    <w:rsid w:val="00CF6D12"/>
    <w:rsid w:val="00CF7006"/>
    <w:rsid w:val="00CF706E"/>
    <w:rsid w:val="00CF7420"/>
    <w:rsid w:val="00CF7611"/>
    <w:rsid w:val="00CF7C3D"/>
    <w:rsid w:val="00CF7ED5"/>
    <w:rsid w:val="00D00285"/>
    <w:rsid w:val="00D0034A"/>
    <w:rsid w:val="00D00566"/>
    <w:rsid w:val="00D00B3E"/>
    <w:rsid w:val="00D0148F"/>
    <w:rsid w:val="00D026C1"/>
    <w:rsid w:val="00D0297D"/>
    <w:rsid w:val="00D029AC"/>
    <w:rsid w:val="00D02F7F"/>
    <w:rsid w:val="00D030D4"/>
    <w:rsid w:val="00D03105"/>
    <w:rsid w:val="00D03268"/>
    <w:rsid w:val="00D03E82"/>
    <w:rsid w:val="00D03F36"/>
    <w:rsid w:val="00D040B0"/>
    <w:rsid w:val="00D04393"/>
    <w:rsid w:val="00D0459F"/>
    <w:rsid w:val="00D04622"/>
    <w:rsid w:val="00D04EE9"/>
    <w:rsid w:val="00D05576"/>
    <w:rsid w:val="00D05DBE"/>
    <w:rsid w:val="00D05FB8"/>
    <w:rsid w:val="00D062F7"/>
    <w:rsid w:val="00D06303"/>
    <w:rsid w:val="00D07703"/>
    <w:rsid w:val="00D07A0A"/>
    <w:rsid w:val="00D07D9F"/>
    <w:rsid w:val="00D07FBB"/>
    <w:rsid w:val="00D1033D"/>
    <w:rsid w:val="00D104A8"/>
    <w:rsid w:val="00D10784"/>
    <w:rsid w:val="00D10E68"/>
    <w:rsid w:val="00D11A6C"/>
    <w:rsid w:val="00D1232F"/>
    <w:rsid w:val="00D123E7"/>
    <w:rsid w:val="00D13010"/>
    <w:rsid w:val="00D13780"/>
    <w:rsid w:val="00D139E5"/>
    <w:rsid w:val="00D13A02"/>
    <w:rsid w:val="00D13E61"/>
    <w:rsid w:val="00D14088"/>
    <w:rsid w:val="00D140F7"/>
    <w:rsid w:val="00D14BB9"/>
    <w:rsid w:val="00D14D02"/>
    <w:rsid w:val="00D15081"/>
    <w:rsid w:val="00D151D0"/>
    <w:rsid w:val="00D155F0"/>
    <w:rsid w:val="00D158F8"/>
    <w:rsid w:val="00D16D20"/>
    <w:rsid w:val="00D17418"/>
    <w:rsid w:val="00D17433"/>
    <w:rsid w:val="00D1778B"/>
    <w:rsid w:val="00D17D93"/>
    <w:rsid w:val="00D203C9"/>
    <w:rsid w:val="00D20D21"/>
    <w:rsid w:val="00D2134B"/>
    <w:rsid w:val="00D21871"/>
    <w:rsid w:val="00D219DF"/>
    <w:rsid w:val="00D21E43"/>
    <w:rsid w:val="00D222CA"/>
    <w:rsid w:val="00D22E60"/>
    <w:rsid w:val="00D22FE0"/>
    <w:rsid w:val="00D23156"/>
    <w:rsid w:val="00D235B0"/>
    <w:rsid w:val="00D243AD"/>
    <w:rsid w:val="00D24843"/>
    <w:rsid w:val="00D24B6A"/>
    <w:rsid w:val="00D24DE9"/>
    <w:rsid w:val="00D25039"/>
    <w:rsid w:val="00D255FC"/>
    <w:rsid w:val="00D25816"/>
    <w:rsid w:val="00D258C8"/>
    <w:rsid w:val="00D258D3"/>
    <w:rsid w:val="00D25A07"/>
    <w:rsid w:val="00D25D4A"/>
    <w:rsid w:val="00D25F39"/>
    <w:rsid w:val="00D2603F"/>
    <w:rsid w:val="00D26490"/>
    <w:rsid w:val="00D26598"/>
    <w:rsid w:val="00D26613"/>
    <w:rsid w:val="00D26D85"/>
    <w:rsid w:val="00D26DD6"/>
    <w:rsid w:val="00D26ED8"/>
    <w:rsid w:val="00D2750A"/>
    <w:rsid w:val="00D27B25"/>
    <w:rsid w:val="00D30022"/>
    <w:rsid w:val="00D30FC0"/>
    <w:rsid w:val="00D31218"/>
    <w:rsid w:val="00D31272"/>
    <w:rsid w:val="00D312F0"/>
    <w:rsid w:val="00D313A5"/>
    <w:rsid w:val="00D313E2"/>
    <w:rsid w:val="00D316D1"/>
    <w:rsid w:val="00D31A76"/>
    <w:rsid w:val="00D31FEA"/>
    <w:rsid w:val="00D32507"/>
    <w:rsid w:val="00D32F3D"/>
    <w:rsid w:val="00D33641"/>
    <w:rsid w:val="00D34454"/>
    <w:rsid w:val="00D34935"/>
    <w:rsid w:val="00D36240"/>
    <w:rsid w:val="00D368B4"/>
    <w:rsid w:val="00D371BE"/>
    <w:rsid w:val="00D37581"/>
    <w:rsid w:val="00D379A2"/>
    <w:rsid w:val="00D37DC3"/>
    <w:rsid w:val="00D40108"/>
    <w:rsid w:val="00D40215"/>
    <w:rsid w:val="00D4052A"/>
    <w:rsid w:val="00D40D5A"/>
    <w:rsid w:val="00D413D7"/>
    <w:rsid w:val="00D416CD"/>
    <w:rsid w:val="00D417AA"/>
    <w:rsid w:val="00D41F30"/>
    <w:rsid w:val="00D41F98"/>
    <w:rsid w:val="00D42122"/>
    <w:rsid w:val="00D423BE"/>
    <w:rsid w:val="00D42417"/>
    <w:rsid w:val="00D43AE5"/>
    <w:rsid w:val="00D43CC8"/>
    <w:rsid w:val="00D44564"/>
    <w:rsid w:val="00D44AC5"/>
    <w:rsid w:val="00D44D6D"/>
    <w:rsid w:val="00D456A6"/>
    <w:rsid w:val="00D45F3D"/>
    <w:rsid w:val="00D46C12"/>
    <w:rsid w:val="00D46E9B"/>
    <w:rsid w:val="00D46F57"/>
    <w:rsid w:val="00D4738C"/>
    <w:rsid w:val="00D47611"/>
    <w:rsid w:val="00D47760"/>
    <w:rsid w:val="00D47B02"/>
    <w:rsid w:val="00D47D72"/>
    <w:rsid w:val="00D50390"/>
    <w:rsid w:val="00D50A19"/>
    <w:rsid w:val="00D50B5C"/>
    <w:rsid w:val="00D510A1"/>
    <w:rsid w:val="00D51907"/>
    <w:rsid w:val="00D5195D"/>
    <w:rsid w:val="00D51BE5"/>
    <w:rsid w:val="00D52495"/>
    <w:rsid w:val="00D52714"/>
    <w:rsid w:val="00D52B41"/>
    <w:rsid w:val="00D52BF8"/>
    <w:rsid w:val="00D5339C"/>
    <w:rsid w:val="00D537DE"/>
    <w:rsid w:val="00D538C7"/>
    <w:rsid w:val="00D539DB"/>
    <w:rsid w:val="00D539FE"/>
    <w:rsid w:val="00D53A34"/>
    <w:rsid w:val="00D53DEF"/>
    <w:rsid w:val="00D541B9"/>
    <w:rsid w:val="00D542DB"/>
    <w:rsid w:val="00D549BA"/>
    <w:rsid w:val="00D5568E"/>
    <w:rsid w:val="00D55A16"/>
    <w:rsid w:val="00D55C3C"/>
    <w:rsid w:val="00D570D6"/>
    <w:rsid w:val="00D57313"/>
    <w:rsid w:val="00D57983"/>
    <w:rsid w:val="00D57C55"/>
    <w:rsid w:val="00D57E4F"/>
    <w:rsid w:val="00D60687"/>
    <w:rsid w:val="00D608BE"/>
    <w:rsid w:val="00D60B6E"/>
    <w:rsid w:val="00D60EBB"/>
    <w:rsid w:val="00D6183B"/>
    <w:rsid w:val="00D61EC3"/>
    <w:rsid w:val="00D61F4D"/>
    <w:rsid w:val="00D620D8"/>
    <w:rsid w:val="00D6383C"/>
    <w:rsid w:val="00D6399D"/>
    <w:rsid w:val="00D63BCE"/>
    <w:rsid w:val="00D63BF4"/>
    <w:rsid w:val="00D64179"/>
    <w:rsid w:val="00D642A8"/>
    <w:rsid w:val="00D650C7"/>
    <w:rsid w:val="00D65117"/>
    <w:rsid w:val="00D654F1"/>
    <w:rsid w:val="00D667B5"/>
    <w:rsid w:val="00D6714F"/>
    <w:rsid w:val="00D6760C"/>
    <w:rsid w:val="00D67B63"/>
    <w:rsid w:val="00D71886"/>
    <w:rsid w:val="00D71EBB"/>
    <w:rsid w:val="00D71FA0"/>
    <w:rsid w:val="00D724B0"/>
    <w:rsid w:val="00D7251C"/>
    <w:rsid w:val="00D73741"/>
    <w:rsid w:val="00D73BA5"/>
    <w:rsid w:val="00D7401B"/>
    <w:rsid w:val="00D741DB"/>
    <w:rsid w:val="00D74D79"/>
    <w:rsid w:val="00D7546F"/>
    <w:rsid w:val="00D75ABB"/>
    <w:rsid w:val="00D765EA"/>
    <w:rsid w:val="00D766CB"/>
    <w:rsid w:val="00D7687A"/>
    <w:rsid w:val="00D769DE"/>
    <w:rsid w:val="00D76AC0"/>
    <w:rsid w:val="00D76CD3"/>
    <w:rsid w:val="00D76F10"/>
    <w:rsid w:val="00D76F27"/>
    <w:rsid w:val="00D7735C"/>
    <w:rsid w:val="00D77806"/>
    <w:rsid w:val="00D77C03"/>
    <w:rsid w:val="00D801E5"/>
    <w:rsid w:val="00D80571"/>
    <w:rsid w:val="00D80B85"/>
    <w:rsid w:val="00D81377"/>
    <w:rsid w:val="00D815CC"/>
    <w:rsid w:val="00D817B8"/>
    <w:rsid w:val="00D817F5"/>
    <w:rsid w:val="00D8200A"/>
    <w:rsid w:val="00D82154"/>
    <w:rsid w:val="00D82E8E"/>
    <w:rsid w:val="00D83229"/>
    <w:rsid w:val="00D83F38"/>
    <w:rsid w:val="00D844D9"/>
    <w:rsid w:val="00D8457F"/>
    <w:rsid w:val="00D84619"/>
    <w:rsid w:val="00D84630"/>
    <w:rsid w:val="00D8520A"/>
    <w:rsid w:val="00D85443"/>
    <w:rsid w:val="00D85D4D"/>
    <w:rsid w:val="00D85FCB"/>
    <w:rsid w:val="00D86441"/>
    <w:rsid w:val="00D86793"/>
    <w:rsid w:val="00D86816"/>
    <w:rsid w:val="00D86D81"/>
    <w:rsid w:val="00D90357"/>
    <w:rsid w:val="00D90495"/>
    <w:rsid w:val="00D90572"/>
    <w:rsid w:val="00D90890"/>
    <w:rsid w:val="00D91195"/>
    <w:rsid w:val="00D91210"/>
    <w:rsid w:val="00D91346"/>
    <w:rsid w:val="00D916A5"/>
    <w:rsid w:val="00D919B9"/>
    <w:rsid w:val="00D91AB2"/>
    <w:rsid w:val="00D9233D"/>
    <w:rsid w:val="00D9240B"/>
    <w:rsid w:val="00D92603"/>
    <w:rsid w:val="00D92D7E"/>
    <w:rsid w:val="00D93035"/>
    <w:rsid w:val="00D937A7"/>
    <w:rsid w:val="00D93A46"/>
    <w:rsid w:val="00D93FBA"/>
    <w:rsid w:val="00D93FCE"/>
    <w:rsid w:val="00D94229"/>
    <w:rsid w:val="00D9445B"/>
    <w:rsid w:val="00D94732"/>
    <w:rsid w:val="00D94884"/>
    <w:rsid w:val="00D94F89"/>
    <w:rsid w:val="00D95030"/>
    <w:rsid w:val="00D95423"/>
    <w:rsid w:val="00D959C1"/>
    <w:rsid w:val="00D959DD"/>
    <w:rsid w:val="00D9657D"/>
    <w:rsid w:val="00D96BBF"/>
    <w:rsid w:val="00D97887"/>
    <w:rsid w:val="00DA0D57"/>
    <w:rsid w:val="00DA0F69"/>
    <w:rsid w:val="00DA11E6"/>
    <w:rsid w:val="00DA169C"/>
    <w:rsid w:val="00DA1ADA"/>
    <w:rsid w:val="00DA2504"/>
    <w:rsid w:val="00DA2E9C"/>
    <w:rsid w:val="00DA30AA"/>
    <w:rsid w:val="00DA37DE"/>
    <w:rsid w:val="00DA3805"/>
    <w:rsid w:val="00DA40BE"/>
    <w:rsid w:val="00DA47B9"/>
    <w:rsid w:val="00DA5689"/>
    <w:rsid w:val="00DA5B8F"/>
    <w:rsid w:val="00DA5B94"/>
    <w:rsid w:val="00DA5D3D"/>
    <w:rsid w:val="00DA6293"/>
    <w:rsid w:val="00DA6A99"/>
    <w:rsid w:val="00DA790B"/>
    <w:rsid w:val="00DA796E"/>
    <w:rsid w:val="00DA7A39"/>
    <w:rsid w:val="00DA7DEC"/>
    <w:rsid w:val="00DA7FAF"/>
    <w:rsid w:val="00DB0256"/>
    <w:rsid w:val="00DB047A"/>
    <w:rsid w:val="00DB060B"/>
    <w:rsid w:val="00DB16FE"/>
    <w:rsid w:val="00DB1944"/>
    <w:rsid w:val="00DB1DDB"/>
    <w:rsid w:val="00DB2479"/>
    <w:rsid w:val="00DB2ED4"/>
    <w:rsid w:val="00DB3331"/>
    <w:rsid w:val="00DB384F"/>
    <w:rsid w:val="00DB3B82"/>
    <w:rsid w:val="00DB447D"/>
    <w:rsid w:val="00DB4CD8"/>
    <w:rsid w:val="00DB4D1C"/>
    <w:rsid w:val="00DB4F52"/>
    <w:rsid w:val="00DB512D"/>
    <w:rsid w:val="00DB5216"/>
    <w:rsid w:val="00DB5FB2"/>
    <w:rsid w:val="00DB6D43"/>
    <w:rsid w:val="00DB7134"/>
    <w:rsid w:val="00DB7368"/>
    <w:rsid w:val="00DB7B18"/>
    <w:rsid w:val="00DB7BE9"/>
    <w:rsid w:val="00DB7FD1"/>
    <w:rsid w:val="00DC02D5"/>
    <w:rsid w:val="00DC0345"/>
    <w:rsid w:val="00DC058E"/>
    <w:rsid w:val="00DC0ACF"/>
    <w:rsid w:val="00DC0D51"/>
    <w:rsid w:val="00DC0F5D"/>
    <w:rsid w:val="00DC181D"/>
    <w:rsid w:val="00DC1856"/>
    <w:rsid w:val="00DC1943"/>
    <w:rsid w:val="00DC1C50"/>
    <w:rsid w:val="00DC270C"/>
    <w:rsid w:val="00DC3941"/>
    <w:rsid w:val="00DC3E61"/>
    <w:rsid w:val="00DC3F25"/>
    <w:rsid w:val="00DC515A"/>
    <w:rsid w:val="00DC52CE"/>
    <w:rsid w:val="00DC5800"/>
    <w:rsid w:val="00DC5B54"/>
    <w:rsid w:val="00DC5CBD"/>
    <w:rsid w:val="00DC5F3E"/>
    <w:rsid w:val="00DC6532"/>
    <w:rsid w:val="00DC7366"/>
    <w:rsid w:val="00DC7857"/>
    <w:rsid w:val="00DC7C71"/>
    <w:rsid w:val="00DD044B"/>
    <w:rsid w:val="00DD0581"/>
    <w:rsid w:val="00DD09DA"/>
    <w:rsid w:val="00DD1179"/>
    <w:rsid w:val="00DD1327"/>
    <w:rsid w:val="00DD1F3E"/>
    <w:rsid w:val="00DD246C"/>
    <w:rsid w:val="00DD29BF"/>
    <w:rsid w:val="00DD3A93"/>
    <w:rsid w:val="00DD3B6D"/>
    <w:rsid w:val="00DD4311"/>
    <w:rsid w:val="00DD4B58"/>
    <w:rsid w:val="00DD4BA6"/>
    <w:rsid w:val="00DD4BB9"/>
    <w:rsid w:val="00DD4CBC"/>
    <w:rsid w:val="00DD4CD0"/>
    <w:rsid w:val="00DD4D15"/>
    <w:rsid w:val="00DD4EF9"/>
    <w:rsid w:val="00DD5CBC"/>
    <w:rsid w:val="00DD66F8"/>
    <w:rsid w:val="00DD740B"/>
    <w:rsid w:val="00DE0358"/>
    <w:rsid w:val="00DE1763"/>
    <w:rsid w:val="00DE1D4E"/>
    <w:rsid w:val="00DE1DD9"/>
    <w:rsid w:val="00DE1F13"/>
    <w:rsid w:val="00DE21C7"/>
    <w:rsid w:val="00DE26AF"/>
    <w:rsid w:val="00DE2898"/>
    <w:rsid w:val="00DE2E91"/>
    <w:rsid w:val="00DE331C"/>
    <w:rsid w:val="00DE3362"/>
    <w:rsid w:val="00DE35D6"/>
    <w:rsid w:val="00DE4656"/>
    <w:rsid w:val="00DE4898"/>
    <w:rsid w:val="00DE4AAC"/>
    <w:rsid w:val="00DE4B1B"/>
    <w:rsid w:val="00DE4DB5"/>
    <w:rsid w:val="00DE4E6B"/>
    <w:rsid w:val="00DE52E1"/>
    <w:rsid w:val="00DE53F6"/>
    <w:rsid w:val="00DE638C"/>
    <w:rsid w:val="00DE6971"/>
    <w:rsid w:val="00DE6BE0"/>
    <w:rsid w:val="00DE7115"/>
    <w:rsid w:val="00DE78B9"/>
    <w:rsid w:val="00DE796E"/>
    <w:rsid w:val="00DF05AA"/>
    <w:rsid w:val="00DF18AE"/>
    <w:rsid w:val="00DF196D"/>
    <w:rsid w:val="00DF19A2"/>
    <w:rsid w:val="00DF1B7D"/>
    <w:rsid w:val="00DF1D83"/>
    <w:rsid w:val="00DF1E41"/>
    <w:rsid w:val="00DF256F"/>
    <w:rsid w:val="00DF2ADB"/>
    <w:rsid w:val="00DF2B4F"/>
    <w:rsid w:val="00DF2CAA"/>
    <w:rsid w:val="00DF32F4"/>
    <w:rsid w:val="00DF394D"/>
    <w:rsid w:val="00DF3B79"/>
    <w:rsid w:val="00DF41B0"/>
    <w:rsid w:val="00DF424A"/>
    <w:rsid w:val="00DF44B1"/>
    <w:rsid w:val="00DF4B95"/>
    <w:rsid w:val="00DF508A"/>
    <w:rsid w:val="00DF5612"/>
    <w:rsid w:val="00DF5823"/>
    <w:rsid w:val="00DF60EF"/>
    <w:rsid w:val="00DF633F"/>
    <w:rsid w:val="00DF693C"/>
    <w:rsid w:val="00DF6F4F"/>
    <w:rsid w:val="00DF733D"/>
    <w:rsid w:val="00DF73A0"/>
    <w:rsid w:val="00E00145"/>
    <w:rsid w:val="00E00203"/>
    <w:rsid w:val="00E00850"/>
    <w:rsid w:val="00E00965"/>
    <w:rsid w:val="00E00BFD"/>
    <w:rsid w:val="00E01189"/>
    <w:rsid w:val="00E01424"/>
    <w:rsid w:val="00E016F8"/>
    <w:rsid w:val="00E018C2"/>
    <w:rsid w:val="00E01D6D"/>
    <w:rsid w:val="00E02E11"/>
    <w:rsid w:val="00E03492"/>
    <w:rsid w:val="00E03E0E"/>
    <w:rsid w:val="00E04311"/>
    <w:rsid w:val="00E04359"/>
    <w:rsid w:val="00E0473B"/>
    <w:rsid w:val="00E05526"/>
    <w:rsid w:val="00E05A2E"/>
    <w:rsid w:val="00E05B80"/>
    <w:rsid w:val="00E067C4"/>
    <w:rsid w:val="00E06887"/>
    <w:rsid w:val="00E0770C"/>
    <w:rsid w:val="00E0774F"/>
    <w:rsid w:val="00E07A5C"/>
    <w:rsid w:val="00E07A5E"/>
    <w:rsid w:val="00E07CCC"/>
    <w:rsid w:val="00E10C4D"/>
    <w:rsid w:val="00E10C85"/>
    <w:rsid w:val="00E10D91"/>
    <w:rsid w:val="00E12535"/>
    <w:rsid w:val="00E12626"/>
    <w:rsid w:val="00E12F5C"/>
    <w:rsid w:val="00E130D4"/>
    <w:rsid w:val="00E133E4"/>
    <w:rsid w:val="00E137B9"/>
    <w:rsid w:val="00E14250"/>
    <w:rsid w:val="00E143F3"/>
    <w:rsid w:val="00E15B6E"/>
    <w:rsid w:val="00E15E94"/>
    <w:rsid w:val="00E1637D"/>
    <w:rsid w:val="00E16486"/>
    <w:rsid w:val="00E164C9"/>
    <w:rsid w:val="00E1677A"/>
    <w:rsid w:val="00E16D61"/>
    <w:rsid w:val="00E16F33"/>
    <w:rsid w:val="00E16F98"/>
    <w:rsid w:val="00E175FB"/>
    <w:rsid w:val="00E17708"/>
    <w:rsid w:val="00E200C4"/>
    <w:rsid w:val="00E20A8B"/>
    <w:rsid w:val="00E21013"/>
    <w:rsid w:val="00E21631"/>
    <w:rsid w:val="00E21679"/>
    <w:rsid w:val="00E21896"/>
    <w:rsid w:val="00E22150"/>
    <w:rsid w:val="00E22363"/>
    <w:rsid w:val="00E22833"/>
    <w:rsid w:val="00E22E6B"/>
    <w:rsid w:val="00E22EA9"/>
    <w:rsid w:val="00E22F43"/>
    <w:rsid w:val="00E247EC"/>
    <w:rsid w:val="00E2499A"/>
    <w:rsid w:val="00E2500D"/>
    <w:rsid w:val="00E25E03"/>
    <w:rsid w:val="00E26038"/>
    <w:rsid w:val="00E2613D"/>
    <w:rsid w:val="00E27563"/>
    <w:rsid w:val="00E303E2"/>
    <w:rsid w:val="00E30968"/>
    <w:rsid w:val="00E30BD9"/>
    <w:rsid w:val="00E31145"/>
    <w:rsid w:val="00E312C2"/>
    <w:rsid w:val="00E316C5"/>
    <w:rsid w:val="00E32486"/>
    <w:rsid w:val="00E326A1"/>
    <w:rsid w:val="00E3288A"/>
    <w:rsid w:val="00E334C2"/>
    <w:rsid w:val="00E337E5"/>
    <w:rsid w:val="00E34232"/>
    <w:rsid w:val="00E34433"/>
    <w:rsid w:val="00E34A5A"/>
    <w:rsid w:val="00E3575D"/>
    <w:rsid w:val="00E35FE0"/>
    <w:rsid w:val="00E3617A"/>
    <w:rsid w:val="00E36FF4"/>
    <w:rsid w:val="00E376C5"/>
    <w:rsid w:val="00E37D3C"/>
    <w:rsid w:val="00E37D9E"/>
    <w:rsid w:val="00E37FFA"/>
    <w:rsid w:val="00E4027B"/>
    <w:rsid w:val="00E40334"/>
    <w:rsid w:val="00E4049E"/>
    <w:rsid w:val="00E4080D"/>
    <w:rsid w:val="00E40A54"/>
    <w:rsid w:val="00E41854"/>
    <w:rsid w:val="00E428B1"/>
    <w:rsid w:val="00E43A09"/>
    <w:rsid w:val="00E43B62"/>
    <w:rsid w:val="00E43CD1"/>
    <w:rsid w:val="00E43E1E"/>
    <w:rsid w:val="00E461FF"/>
    <w:rsid w:val="00E46459"/>
    <w:rsid w:val="00E46686"/>
    <w:rsid w:val="00E469C6"/>
    <w:rsid w:val="00E46D82"/>
    <w:rsid w:val="00E470F9"/>
    <w:rsid w:val="00E47135"/>
    <w:rsid w:val="00E47899"/>
    <w:rsid w:val="00E47A19"/>
    <w:rsid w:val="00E47FC7"/>
    <w:rsid w:val="00E5038B"/>
    <w:rsid w:val="00E50394"/>
    <w:rsid w:val="00E50A30"/>
    <w:rsid w:val="00E50DAB"/>
    <w:rsid w:val="00E5107A"/>
    <w:rsid w:val="00E51307"/>
    <w:rsid w:val="00E517A8"/>
    <w:rsid w:val="00E51A26"/>
    <w:rsid w:val="00E51C86"/>
    <w:rsid w:val="00E520F9"/>
    <w:rsid w:val="00E52633"/>
    <w:rsid w:val="00E52967"/>
    <w:rsid w:val="00E531E1"/>
    <w:rsid w:val="00E53577"/>
    <w:rsid w:val="00E53975"/>
    <w:rsid w:val="00E53F82"/>
    <w:rsid w:val="00E5402B"/>
    <w:rsid w:val="00E54474"/>
    <w:rsid w:val="00E54644"/>
    <w:rsid w:val="00E54699"/>
    <w:rsid w:val="00E54AC5"/>
    <w:rsid w:val="00E54C87"/>
    <w:rsid w:val="00E554E2"/>
    <w:rsid w:val="00E556A7"/>
    <w:rsid w:val="00E55912"/>
    <w:rsid w:val="00E55D5D"/>
    <w:rsid w:val="00E5629D"/>
    <w:rsid w:val="00E565F7"/>
    <w:rsid w:val="00E5689F"/>
    <w:rsid w:val="00E5747E"/>
    <w:rsid w:val="00E57A2A"/>
    <w:rsid w:val="00E57A44"/>
    <w:rsid w:val="00E57F38"/>
    <w:rsid w:val="00E60E27"/>
    <w:rsid w:val="00E618C5"/>
    <w:rsid w:val="00E6194C"/>
    <w:rsid w:val="00E624C5"/>
    <w:rsid w:val="00E626B6"/>
    <w:rsid w:val="00E632B2"/>
    <w:rsid w:val="00E634BF"/>
    <w:rsid w:val="00E637AF"/>
    <w:rsid w:val="00E643B5"/>
    <w:rsid w:val="00E64A12"/>
    <w:rsid w:val="00E64EF0"/>
    <w:rsid w:val="00E654B4"/>
    <w:rsid w:val="00E6594E"/>
    <w:rsid w:val="00E65D1B"/>
    <w:rsid w:val="00E65F1E"/>
    <w:rsid w:val="00E66079"/>
    <w:rsid w:val="00E66538"/>
    <w:rsid w:val="00E665D7"/>
    <w:rsid w:val="00E6661E"/>
    <w:rsid w:val="00E6736A"/>
    <w:rsid w:val="00E67BFF"/>
    <w:rsid w:val="00E67E3C"/>
    <w:rsid w:val="00E67F5B"/>
    <w:rsid w:val="00E7030B"/>
    <w:rsid w:val="00E703D6"/>
    <w:rsid w:val="00E7066C"/>
    <w:rsid w:val="00E71130"/>
    <w:rsid w:val="00E716BD"/>
    <w:rsid w:val="00E7183D"/>
    <w:rsid w:val="00E71A7A"/>
    <w:rsid w:val="00E7214E"/>
    <w:rsid w:val="00E72C57"/>
    <w:rsid w:val="00E73384"/>
    <w:rsid w:val="00E7339E"/>
    <w:rsid w:val="00E73F95"/>
    <w:rsid w:val="00E744F7"/>
    <w:rsid w:val="00E746AD"/>
    <w:rsid w:val="00E7499B"/>
    <w:rsid w:val="00E74ECD"/>
    <w:rsid w:val="00E754EE"/>
    <w:rsid w:val="00E75665"/>
    <w:rsid w:val="00E76703"/>
    <w:rsid w:val="00E76A59"/>
    <w:rsid w:val="00E76C74"/>
    <w:rsid w:val="00E772F7"/>
    <w:rsid w:val="00E77776"/>
    <w:rsid w:val="00E77F67"/>
    <w:rsid w:val="00E80007"/>
    <w:rsid w:val="00E80118"/>
    <w:rsid w:val="00E80579"/>
    <w:rsid w:val="00E806F9"/>
    <w:rsid w:val="00E80FB0"/>
    <w:rsid w:val="00E81826"/>
    <w:rsid w:val="00E8192D"/>
    <w:rsid w:val="00E8192E"/>
    <w:rsid w:val="00E819AE"/>
    <w:rsid w:val="00E8263E"/>
    <w:rsid w:val="00E82EA4"/>
    <w:rsid w:val="00E83209"/>
    <w:rsid w:val="00E83645"/>
    <w:rsid w:val="00E846F8"/>
    <w:rsid w:val="00E85919"/>
    <w:rsid w:val="00E85EDC"/>
    <w:rsid w:val="00E86A08"/>
    <w:rsid w:val="00E86C68"/>
    <w:rsid w:val="00E86D3C"/>
    <w:rsid w:val="00E87179"/>
    <w:rsid w:val="00E8731B"/>
    <w:rsid w:val="00E879D2"/>
    <w:rsid w:val="00E87A71"/>
    <w:rsid w:val="00E90254"/>
    <w:rsid w:val="00E90692"/>
    <w:rsid w:val="00E90C07"/>
    <w:rsid w:val="00E90D41"/>
    <w:rsid w:val="00E910A9"/>
    <w:rsid w:val="00E91318"/>
    <w:rsid w:val="00E925BE"/>
    <w:rsid w:val="00E92989"/>
    <w:rsid w:val="00E92A7C"/>
    <w:rsid w:val="00E92C8F"/>
    <w:rsid w:val="00E92F36"/>
    <w:rsid w:val="00E9311B"/>
    <w:rsid w:val="00E9390B"/>
    <w:rsid w:val="00E93D6C"/>
    <w:rsid w:val="00E941CA"/>
    <w:rsid w:val="00E94944"/>
    <w:rsid w:val="00E94A43"/>
    <w:rsid w:val="00E94DA4"/>
    <w:rsid w:val="00E94F95"/>
    <w:rsid w:val="00E95322"/>
    <w:rsid w:val="00E95708"/>
    <w:rsid w:val="00E958FF"/>
    <w:rsid w:val="00E959EC"/>
    <w:rsid w:val="00E95B80"/>
    <w:rsid w:val="00E9660A"/>
    <w:rsid w:val="00E96E5E"/>
    <w:rsid w:val="00E976DE"/>
    <w:rsid w:val="00E978F0"/>
    <w:rsid w:val="00E97FA9"/>
    <w:rsid w:val="00EA0518"/>
    <w:rsid w:val="00EA05BD"/>
    <w:rsid w:val="00EA069E"/>
    <w:rsid w:val="00EA1041"/>
    <w:rsid w:val="00EA11EA"/>
    <w:rsid w:val="00EA130F"/>
    <w:rsid w:val="00EA1773"/>
    <w:rsid w:val="00EA1B33"/>
    <w:rsid w:val="00EA1E58"/>
    <w:rsid w:val="00EA2157"/>
    <w:rsid w:val="00EA219B"/>
    <w:rsid w:val="00EA2748"/>
    <w:rsid w:val="00EA3427"/>
    <w:rsid w:val="00EA3B1F"/>
    <w:rsid w:val="00EA3CB5"/>
    <w:rsid w:val="00EA3DC9"/>
    <w:rsid w:val="00EA4ACC"/>
    <w:rsid w:val="00EA51CB"/>
    <w:rsid w:val="00EA5DD3"/>
    <w:rsid w:val="00EA5E61"/>
    <w:rsid w:val="00EA66E4"/>
    <w:rsid w:val="00EA7169"/>
    <w:rsid w:val="00EA7234"/>
    <w:rsid w:val="00EA7291"/>
    <w:rsid w:val="00EA7798"/>
    <w:rsid w:val="00EA7AAA"/>
    <w:rsid w:val="00EA7B21"/>
    <w:rsid w:val="00EA7C62"/>
    <w:rsid w:val="00EB01BB"/>
    <w:rsid w:val="00EB0602"/>
    <w:rsid w:val="00EB0633"/>
    <w:rsid w:val="00EB06CB"/>
    <w:rsid w:val="00EB09F1"/>
    <w:rsid w:val="00EB1C79"/>
    <w:rsid w:val="00EB1FB5"/>
    <w:rsid w:val="00EB2432"/>
    <w:rsid w:val="00EB2E49"/>
    <w:rsid w:val="00EB2F4F"/>
    <w:rsid w:val="00EB32EA"/>
    <w:rsid w:val="00EB3466"/>
    <w:rsid w:val="00EB3F16"/>
    <w:rsid w:val="00EB4243"/>
    <w:rsid w:val="00EB43A6"/>
    <w:rsid w:val="00EB49A5"/>
    <w:rsid w:val="00EB50DB"/>
    <w:rsid w:val="00EB593E"/>
    <w:rsid w:val="00EB63C6"/>
    <w:rsid w:val="00EB64CA"/>
    <w:rsid w:val="00EB6614"/>
    <w:rsid w:val="00EB66AF"/>
    <w:rsid w:val="00EB6940"/>
    <w:rsid w:val="00EB7109"/>
    <w:rsid w:val="00EB7A87"/>
    <w:rsid w:val="00EB7CB4"/>
    <w:rsid w:val="00EB7DC5"/>
    <w:rsid w:val="00EC00F7"/>
    <w:rsid w:val="00EC063A"/>
    <w:rsid w:val="00EC0732"/>
    <w:rsid w:val="00EC08A3"/>
    <w:rsid w:val="00EC0AFE"/>
    <w:rsid w:val="00EC106F"/>
    <w:rsid w:val="00EC15EA"/>
    <w:rsid w:val="00EC1B0F"/>
    <w:rsid w:val="00EC20AC"/>
    <w:rsid w:val="00EC2101"/>
    <w:rsid w:val="00EC35A8"/>
    <w:rsid w:val="00EC398F"/>
    <w:rsid w:val="00EC3BC6"/>
    <w:rsid w:val="00EC3CBE"/>
    <w:rsid w:val="00EC3CFD"/>
    <w:rsid w:val="00EC426E"/>
    <w:rsid w:val="00EC43B6"/>
    <w:rsid w:val="00EC4AE0"/>
    <w:rsid w:val="00EC505C"/>
    <w:rsid w:val="00EC5593"/>
    <w:rsid w:val="00EC5758"/>
    <w:rsid w:val="00EC5D9E"/>
    <w:rsid w:val="00EC606D"/>
    <w:rsid w:val="00EC6EC9"/>
    <w:rsid w:val="00EC70D0"/>
    <w:rsid w:val="00EC76E7"/>
    <w:rsid w:val="00EC7824"/>
    <w:rsid w:val="00EC7B9E"/>
    <w:rsid w:val="00EC7F0E"/>
    <w:rsid w:val="00EC7F4B"/>
    <w:rsid w:val="00ED01DF"/>
    <w:rsid w:val="00ED03BA"/>
    <w:rsid w:val="00ED04A4"/>
    <w:rsid w:val="00ED0567"/>
    <w:rsid w:val="00ED062B"/>
    <w:rsid w:val="00ED0B01"/>
    <w:rsid w:val="00ED14BC"/>
    <w:rsid w:val="00ED1593"/>
    <w:rsid w:val="00ED217C"/>
    <w:rsid w:val="00ED4081"/>
    <w:rsid w:val="00ED4A8E"/>
    <w:rsid w:val="00ED4C5F"/>
    <w:rsid w:val="00ED4CBA"/>
    <w:rsid w:val="00ED547D"/>
    <w:rsid w:val="00ED5749"/>
    <w:rsid w:val="00ED6264"/>
    <w:rsid w:val="00ED629D"/>
    <w:rsid w:val="00ED65C2"/>
    <w:rsid w:val="00ED6A86"/>
    <w:rsid w:val="00EE042D"/>
    <w:rsid w:val="00EE0545"/>
    <w:rsid w:val="00EE0553"/>
    <w:rsid w:val="00EE0C63"/>
    <w:rsid w:val="00EE197F"/>
    <w:rsid w:val="00EE1A48"/>
    <w:rsid w:val="00EE1BA9"/>
    <w:rsid w:val="00EE1BFB"/>
    <w:rsid w:val="00EE1EB7"/>
    <w:rsid w:val="00EE2185"/>
    <w:rsid w:val="00EE2394"/>
    <w:rsid w:val="00EE26D2"/>
    <w:rsid w:val="00EE2760"/>
    <w:rsid w:val="00EE29C7"/>
    <w:rsid w:val="00EE2B9F"/>
    <w:rsid w:val="00EE3346"/>
    <w:rsid w:val="00EE3EA3"/>
    <w:rsid w:val="00EE423F"/>
    <w:rsid w:val="00EE4248"/>
    <w:rsid w:val="00EE4A3C"/>
    <w:rsid w:val="00EE4DC8"/>
    <w:rsid w:val="00EE52D6"/>
    <w:rsid w:val="00EE54CE"/>
    <w:rsid w:val="00EE59E8"/>
    <w:rsid w:val="00EE5A8D"/>
    <w:rsid w:val="00EE6411"/>
    <w:rsid w:val="00EE66EE"/>
    <w:rsid w:val="00EE71B9"/>
    <w:rsid w:val="00EE72D8"/>
    <w:rsid w:val="00EE7534"/>
    <w:rsid w:val="00EE76EB"/>
    <w:rsid w:val="00EF052D"/>
    <w:rsid w:val="00EF0692"/>
    <w:rsid w:val="00EF094A"/>
    <w:rsid w:val="00EF1704"/>
    <w:rsid w:val="00EF23A6"/>
    <w:rsid w:val="00EF27E8"/>
    <w:rsid w:val="00EF27FA"/>
    <w:rsid w:val="00EF4296"/>
    <w:rsid w:val="00EF4362"/>
    <w:rsid w:val="00EF44F2"/>
    <w:rsid w:val="00EF4B1C"/>
    <w:rsid w:val="00EF5968"/>
    <w:rsid w:val="00EF59BF"/>
    <w:rsid w:val="00EF5B09"/>
    <w:rsid w:val="00EF659E"/>
    <w:rsid w:val="00EF66B5"/>
    <w:rsid w:val="00EF6933"/>
    <w:rsid w:val="00EF6D75"/>
    <w:rsid w:val="00EF71B9"/>
    <w:rsid w:val="00EF732F"/>
    <w:rsid w:val="00EF7537"/>
    <w:rsid w:val="00EF762D"/>
    <w:rsid w:val="00EF7A05"/>
    <w:rsid w:val="00EF7CDF"/>
    <w:rsid w:val="00EF7D30"/>
    <w:rsid w:val="00EF7E57"/>
    <w:rsid w:val="00F00EEA"/>
    <w:rsid w:val="00F00FA4"/>
    <w:rsid w:val="00F018F5"/>
    <w:rsid w:val="00F029B2"/>
    <w:rsid w:val="00F0451A"/>
    <w:rsid w:val="00F04712"/>
    <w:rsid w:val="00F04764"/>
    <w:rsid w:val="00F04981"/>
    <w:rsid w:val="00F04A27"/>
    <w:rsid w:val="00F04FD7"/>
    <w:rsid w:val="00F05562"/>
    <w:rsid w:val="00F0580D"/>
    <w:rsid w:val="00F0589E"/>
    <w:rsid w:val="00F05C1F"/>
    <w:rsid w:val="00F0656C"/>
    <w:rsid w:val="00F06749"/>
    <w:rsid w:val="00F07BF0"/>
    <w:rsid w:val="00F101F7"/>
    <w:rsid w:val="00F10486"/>
    <w:rsid w:val="00F10E2C"/>
    <w:rsid w:val="00F1103C"/>
    <w:rsid w:val="00F110B6"/>
    <w:rsid w:val="00F111B5"/>
    <w:rsid w:val="00F11521"/>
    <w:rsid w:val="00F1164C"/>
    <w:rsid w:val="00F11B9B"/>
    <w:rsid w:val="00F1219F"/>
    <w:rsid w:val="00F121FA"/>
    <w:rsid w:val="00F12515"/>
    <w:rsid w:val="00F1254D"/>
    <w:rsid w:val="00F12A67"/>
    <w:rsid w:val="00F12E00"/>
    <w:rsid w:val="00F135BC"/>
    <w:rsid w:val="00F145EA"/>
    <w:rsid w:val="00F14787"/>
    <w:rsid w:val="00F147F0"/>
    <w:rsid w:val="00F150E4"/>
    <w:rsid w:val="00F151CF"/>
    <w:rsid w:val="00F156A8"/>
    <w:rsid w:val="00F15AB8"/>
    <w:rsid w:val="00F15E2A"/>
    <w:rsid w:val="00F15E65"/>
    <w:rsid w:val="00F164A0"/>
    <w:rsid w:val="00F1654B"/>
    <w:rsid w:val="00F170B0"/>
    <w:rsid w:val="00F175A8"/>
    <w:rsid w:val="00F178DB"/>
    <w:rsid w:val="00F17FC6"/>
    <w:rsid w:val="00F208CE"/>
    <w:rsid w:val="00F20AE5"/>
    <w:rsid w:val="00F20F3A"/>
    <w:rsid w:val="00F20F7F"/>
    <w:rsid w:val="00F21050"/>
    <w:rsid w:val="00F211B1"/>
    <w:rsid w:val="00F22316"/>
    <w:rsid w:val="00F22510"/>
    <w:rsid w:val="00F22666"/>
    <w:rsid w:val="00F22973"/>
    <w:rsid w:val="00F22A8E"/>
    <w:rsid w:val="00F22DD0"/>
    <w:rsid w:val="00F22F2E"/>
    <w:rsid w:val="00F231F1"/>
    <w:rsid w:val="00F2409D"/>
    <w:rsid w:val="00F24515"/>
    <w:rsid w:val="00F246D0"/>
    <w:rsid w:val="00F24995"/>
    <w:rsid w:val="00F25309"/>
    <w:rsid w:val="00F25485"/>
    <w:rsid w:val="00F25732"/>
    <w:rsid w:val="00F25971"/>
    <w:rsid w:val="00F26BF2"/>
    <w:rsid w:val="00F26E72"/>
    <w:rsid w:val="00F270F7"/>
    <w:rsid w:val="00F2747E"/>
    <w:rsid w:val="00F275DC"/>
    <w:rsid w:val="00F27B7A"/>
    <w:rsid w:val="00F30252"/>
    <w:rsid w:val="00F307EC"/>
    <w:rsid w:val="00F30820"/>
    <w:rsid w:val="00F30A69"/>
    <w:rsid w:val="00F30A71"/>
    <w:rsid w:val="00F30FA0"/>
    <w:rsid w:val="00F3102F"/>
    <w:rsid w:val="00F31CCC"/>
    <w:rsid w:val="00F32503"/>
    <w:rsid w:val="00F32821"/>
    <w:rsid w:val="00F32CE8"/>
    <w:rsid w:val="00F32EAF"/>
    <w:rsid w:val="00F3300D"/>
    <w:rsid w:val="00F33133"/>
    <w:rsid w:val="00F332B4"/>
    <w:rsid w:val="00F337EC"/>
    <w:rsid w:val="00F3381E"/>
    <w:rsid w:val="00F33B6E"/>
    <w:rsid w:val="00F34118"/>
    <w:rsid w:val="00F34652"/>
    <w:rsid w:val="00F34A18"/>
    <w:rsid w:val="00F34CA3"/>
    <w:rsid w:val="00F34E19"/>
    <w:rsid w:val="00F36039"/>
    <w:rsid w:val="00F367D5"/>
    <w:rsid w:val="00F36C02"/>
    <w:rsid w:val="00F371E8"/>
    <w:rsid w:val="00F375D1"/>
    <w:rsid w:val="00F375D5"/>
    <w:rsid w:val="00F37CB6"/>
    <w:rsid w:val="00F40325"/>
    <w:rsid w:val="00F407A0"/>
    <w:rsid w:val="00F40BA8"/>
    <w:rsid w:val="00F41731"/>
    <w:rsid w:val="00F4183C"/>
    <w:rsid w:val="00F41947"/>
    <w:rsid w:val="00F419C3"/>
    <w:rsid w:val="00F41F56"/>
    <w:rsid w:val="00F42033"/>
    <w:rsid w:val="00F426D8"/>
    <w:rsid w:val="00F42E54"/>
    <w:rsid w:val="00F42F21"/>
    <w:rsid w:val="00F43513"/>
    <w:rsid w:val="00F4386B"/>
    <w:rsid w:val="00F43D65"/>
    <w:rsid w:val="00F43FB0"/>
    <w:rsid w:val="00F443D3"/>
    <w:rsid w:val="00F44856"/>
    <w:rsid w:val="00F4494C"/>
    <w:rsid w:val="00F44BDB"/>
    <w:rsid w:val="00F455FB"/>
    <w:rsid w:val="00F45831"/>
    <w:rsid w:val="00F45896"/>
    <w:rsid w:val="00F46064"/>
    <w:rsid w:val="00F46904"/>
    <w:rsid w:val="00F46E6E"/>
    <w:rsid w:val="00F47CCB"/>
    <w:rsid w:val="00F47F51"/>
    <w:rsid w:val="00F47F90"/>
    <w:rsid w:val="00F5141F"/>
    <w:rsid w:val="00F51D04"/>
    <w:rsid w:val="00F51E53"/>
    <w:rsid w:val="00F524A3"/>
    <w:rsid w:val="00F525B0"/>
    <w:rsid w:val="00F53017"/>
    <w:rsid w:val="00F532E7"/>
    <w:rsid w:val="00F5358F"/>
    <w:rsid w:val="00F53F73"/>
    <w:rsid w:val="00F54F98"/>
    <w:rsid w:val="00F55140"/>
    <w:rsid w:val="00F55195"/>
    <w:rsid w:val="00F554EA"/>
    <w:rsid w:val="00F55960"/>
    <w:rsid w:val="00F55A95"/>
    <w:rsid w:val="00F5651B"/>
    <w:rsid w:val="00F5664B"/>
    <w:rsid w:val="00F566BA"/>
    <w:rsid w:val="00F56862"/>
    <w:rsid w:val="00F56A79"/>
    <w:rsid w:val="00F56F3E"/>
    <w:rsid w:val="00F57780"/>
    <w:rsid w:val="00F57AA4"/>
    <w:rsid w:val="00F60CD1"/>
    <w:rsid w:val="00F60D97"/>
    <w:rsid w:val="00F6109F"/>
    <w:rsid w:val="00F61231"/>
    <w:rsid w:val="00F61A25"/>
    <w:rsid w:val="00F61A33"/>
    <w:rsid w:val="00F61BA3"/>
    <w:rsid w:val="00F61C80"/>
    <w:rsid w:val="00F6229E"/>
    <w:rsid w:val="00F62663"/>
    <w:rsid w:val="00F62D82"/>
    <w:rsid w:val="00F62FB7"/>
    <w:rsid w:val="00F63808"/>
    <w:rsid w:val="00F63F9A"/>
    <w:rsid w:val="00F6416A"/>
    <w:rsid w:val="00F6440F"/>
    <w:rsid w:val="00F647D5"/>
    <w:rsid w:val="00F6480D"/>
    <w:rsid w:val="00F65A09"/>
    <w:rsid w:val="00F660D5"/>
    <w:rsid w:val="00F662A7"/>
    <w:rsid w:val="00F66504"/>
    <w:rsid w:val="00F665FF"/>
    <w:rsid w:val="00F66EC5"/>
    <w:rsid w:val="00F67616"/>
    <w:rsid w:val="00F67685"/>
    <w:rsid w:val="00F67B39"/>
    <w:rsid w:val="00F67E73"/>
    <w:rsid w:val="00F700E3"/>
    <w:rsid w:val="00F7049E"/>
    <w:rsid w:val="00F70814"/>
    <w:rsid w:val="00F709AF"/>
    <w:rsid w:val="00F70B7F"/>
    <w:rsid w:val="00F70B8F"/>
    <w:rsid w:val="00F70DE2"/>
    <w:rsid w:val="00F70F35"/>
    <w:rsid w:val="00F71573"/>
    <w:rsid w:val="00F715BB"/>
    <w:rsid w:val="00F716C4"/>
    <w:rsid w:val="00F71A89"/>
    <w:rsid w:val="00F72403"/>
    <w:rsid w:val="00F72440"/>
    <w:rsid w:val="00F72896"/>
    <w:rsid w:val="00F7388F"/>
    <w:rsid w:val="00F73C3B"/>
    <w:rsid w:val="00F73CAE"/>
    <w:rsid w:val="00F73CBA"/>
    <w:rsid w:val="00F73DA3"/>
    <w:rsid w:val="00F73EB0"/>
    <w:rsid w:val="00F74335"/>
    <w:rsid w:val="00F7459E"/>
    <w:rsid w:val="00F749E7"/>
    <w:rsid w:val="00F74BA9"/>
    <w:rsid w:val="00F74D45"/>
    <w:rsid w:val="00F7510C"/>
    <w:rsid w:val="00F75809"/>
    <w:rsid w:val="00F7715E"/>
    <w:rsid w:val="00F778E2"/>
    <w:rsid w:val="00F77B1F"/>
    <w:rsid w:val="00F77CAA"/>
    <w:rsid w:val="00F77DB9"/>
    <w:rsid w:val="00F77F13"/>
    <w:rsid w:val="00F80764"/>
    <w:rsid w:val="00F80984"/>
    <w:rsid w:val="00F80994"/>
    <w:rsid w:val="00F80999"/>
    <w:rsid w:val="00F80ACB"/>
    <w:rsid w:val="00F81322"/>
    <w:rsid w:val="00F8176A"/>
    <w:rsid w:val="00F8297E"/>
    <w:rsid w:val="00F82B54"/>
    <w:rsid w:val="00F82F5E"/>
    <w:rsid w:val="00F8362C"/>
    <w:rsid w:val="00F8365B"/>
    <w:rsid w:val="00F843CD"/>
    <w:rsid w:val="00F847D8"/>
    <w:rsid w:val="00F849B1"/>
    <w:rsid w:val="00F8549D"/>
    <w:rsid w:val="00F8563B"/>
    <w:rsid w:val="00F86226"/>
    <w:rsid w:val="00F862DF"/>
    <w:rsid w:val="00F8640E"/>
    <w:rsid w:val="00F86C99"/>
    <w:rsid w:val="00F87039"/>
    <w:rsid w:val="00F8794A"/>
    <w:rsid w:val="00F87BFD"/>
    <w:rsid w:val="00F90199"/>
    <w:rsid w:val="00F903F7"/>
    <w:rsid w:val="00F904EA"/>
    <w:rsid w:val="00F90772"/>
    <w:rsid w:val="00F90BDE"/>
    <w:rsid w:val="00F911D6"/>
    <w:rsid w:val="00F917EB"/>
    <w:rsid w:val="00F91E50"/>
    <w:rsid w:val="00F920AF"/>
    <w:rsid w:val="00F92571"/>
    <w:rsid w:val="00F9339B"/>
    <w:rsid w:val="00F934FF"/>
    <w:rsid w:val="00F935A6"/>
    <w:rsid w:val="00F94017"/>
    <w:rsid w:val="00F94C48"/>
    <w:rsid w:val="00F9515C"/>
    <w:rsid w:val="00F95181"/>
    <w:rsid w:val="00F953DB"/>
    <w:rsid w:val="00F95633"/>
    <w:rsid w:val="00F95F82"/>
    <w:rsid w:val="00F96E19"/>
    <w:rsid w:val="00F96F09"/>
    <w:rsid w:val="00F9713B"/>
    <w:rsid w:val="00F97D23"/>
    <w:rsid w:val="00F97D86"/>
    <w:rsid w:val="00FA02CB"/>
    <w:rsid w:val="00FA103D"/>
    <w:rsid w:val="00FA1330"/>
    <w:rsid w:val="00FA140E"/>
    <w:rsid w:val="00FA1A22"/>
    <w:rsid w:val="00FA1A3D"/>
    <w:rsid w:val="00FA1AA2"/>
    <w:rsid w:val="00FA2669"/>
    <w:rsid w:val="00FA2D39"/>
    <w:rsid w:val="00FA3060"/>
    <w:rsid w:val="00FA36EB"/>
    <w:rsid w:val="00FA37CD"/>
    <w:rsid w:val="00FA3A66"/>
    <w:rsid w:val="00FA3BA3"/>
    <w:rsid w:val="00FA4021"/>
    <w:rsid w:val="00FA4347"/>
    <w:rsid w:val="00FA44DE"/>
    <w:rsid w:val="00FA4AB2"/>
    <w:rsid w:val="00FA5219"/>
    <w:rsid w:val="00FA5373"/>
    <w:rsid w:val="00FA5476"/>
    <w:rsid w:val="00FA56CE"/>
    <w:rsid w:val="00FA58E8"/>
    <w:rsid w:val="00FA6248"/>
    <w:rsid w:val="00FA68A0"/>
    <w:rsid w:val="00FA6CC4"/>
    <w:rsid w:val="00FA6CDE"/>
    <w:rsid w:val="00FA6DF5"/>
    <w:rsid w:val="00FA7246"/>
    <w:rsid w:val="00FA7511"/>
    <w:rsid w:val="00FA7A11"/>
    <w:rsid w:val="00FB038A"/>
    <w:rsid w:val="00FB0396"/>
    <w:rsid w:val="00FB06F1"/>
    <w:rsid w:val="00FB0992"/>
    <w:rsid w:val="00FB0C3F"/>
    <w:rsid w:val="00FB0F5B"/>
    <w:rsid w:val="00FB129E"/>
    <w:rsid w:val="00FB15B0"/>
    <w:rsid w:val="00FB1737"/>
    <w:rsid w:val="00FB1FA4"/>
    <w:rsid w:val="00FB239D"/>
    <w:rsid w:val="00FB27BF"/>
    <w:rsid w:val="00FB308A"/>
    <w:rsid w:val="00FB3A5A"/>
    <w:rsid w:val="00FB3BDF"/>
    <w:rsid w:val="00FB3C1B"/>
    <w:rsid w:val="00FB41B7"/>
    <w:rsid w:val="00FB4347"/>
    <w:rsid w:val="00FB4A00"/>
    <w:rsid w:val="00FB4B8D"/>
    <w:rsid w:val="00FB4D21"/>
    <w:rsid w:val="00FB65CA"/>
    <w:rsid w:val="00FB6899"/>
    <w:rsid w:val="00FB704C"/>
    <w:rsid w:val="00FB718A"/>
    <w:rsid w:val="00FB77F5"/>
    <w:rsid w:val="00FB7842"/>
    <w:rsid w:val="00FB79D8"/>
    <w:rsid w:val="00FB7A56"/>
    <w:rsid w:val="00FB7AC9"/>
    <w:rsid w:val="00FB7CEB"/>
    <w:rsid w:val="00FB7D98"/>
    <w:rsid w:val="00FB7DCE"/>
    <w:rsid w:val="00FB7EA7"/>
    <w:rsid w:val="00FC06F0"/>
    <w:rsid w:val="00FC0E67"/>
    <w:rsid w:val="00FC0ECE"/>
    <w:rsid w:val="00FC1ECA"/>
    <w:rsid w:val="00FC2540"/>
    <w:rsid w:val="00FC270A"/>
    <w:rsid w:val="00FC2A6C"/>
    <w:rsid w:val="00FC2FC8"/>
    <w:rsid w:val="00FC3106"/>
    <w:rsid w:val="00FC31F2"/>
    <w:rsid w:val="00FC4241"/>
    <w:rsid w:val="00FC42A4"/>
    <w:rsid w:val="00FC43CE"/>
    <w:rsid w:val="00FC58E3"/>
    <w:rsid w:val="00FC6017"/>
    <w:rsid w:val="00FC6034"/>
    <w:rsid w:val="00FC6E10"/>
    <w:rsid w:val="00FC7D14"/>
    <w:rsid w:val="00FC7DF3"/>
    <w:rsid w:val="00FD0095"/>
    <w:rsid w:val="00FD1202"/>
    <w:rsid w:val="00FD1492"/>
    <w:rsid w:val="00FD1757"/>
    <w:rsid w:val="00FD17DB"/>
    <w:rsid w:val="00FD1BFA"/>
    <w:rsid w:val="00FD270E"/>
    <w:rsid w:val="00FD2E9A"/>
    <w:rsid w:val="00FD360A"/>
    <w:rsid w:val="00FD4B14"/>
    <w:rsid w:val="00FD4DCC"/>
    <w:rsid w:val="00FD51F0"/>
    <w:rsid w:val="00FD522B"/>
    <w:rsid w:val="00FD53B8"/>
    <w:rsid w:val="00FD55F2"/>
    <w:rsid w:val="00FD5B0D"/>
    <w:rsid w:val="00FD5E06"/>
    <w:rsid w:val="00FD606C"/>
    <w:rsid w:val="00FD6119"/>
    <w:rsid w:val="00FD693C"/>
    <w:rsid w:val="00FD6F1C"/>
    <w:rsid w:val="00FD75A9"/>
    <w:rsid w:val="00FD76A8"/>
    <w:rsid w:val="00FD78F0"/>
    <w:rsid w:val="00FD7AC4"/>
    <w:rsid w:val="00FE0258"/>
    <w:rsid w:val="00FE0358"/>
    <w:rsid w:val="00FE07C3"/>
    <w:rsid w:val="00FE07EA"/>
    <w:rsid w:val="00FE0D10"/>
    <w:rsid w:val="00FE1603"/>
    <w:rsid w:val="00FE17FD"/>
    <w:rsid w:val="00FE1B7D"/>
    <w:rsid w:val="00FE2594"/>
    <w:rsid w:val="00FE2DC7"/>
    <w:rsid w:val="00FE3272"/>
    <w:rsid w:val="00FE3711"/>
    <w:rsid w:val="00FE3B93"/>
    <w:rsid w:val="00FE45B5"/>
    <w:rsid w:val="00FE47A4"/>
    <w:rsid w:val="00FE491E"/>
    <w:rsid w:val="00FE50F4"/>
    <w:rsid w:val="00FE544E"/>
    <w:rsid w:val="00FE5516"/>
    <w:rsid w:val="00FE55FB"/>
    <w:rsid w:val="00FE5609"/>
    <w:rsid w:val="00FE5ABF"/>
    <w:rsid w:val="00FE620A"/>
    <w:rsid w:val="00FE647D"/>
    <w:rsid w:val="00FE65BF"/>
    <w:rsid w:val="00FE6C20"/>
    <w:rsid w:val="00FE6D41"/>
    <w:rsid w:val="00FE7341"/>
    <w:rsid w:val="00FE738C"/>
    <w:rsid w:val="00FE75F2"/>
    <w:rsid w:val="00FE7A9A"/>
    <w:rsid w:val="00FE7DFA"/>
    <w:rsid w:val="00FE7E1C"/>
    <w:rsid w:val="00FF00FC"/>
    <w:rsid w:val="00FF01EC"/>
    <w:rsid w:val="00FF022A"/>
    <w:rsid w:val="00FF0843"/>
    <w:rsid w:val="00FF091E"/>
    <w:rsid w:val="00FF10D7"/>
    <w:rsid w:val="00FF1557"/>
    <w:rsid w:val="00FF1B78"/>
    <w:rsid w:val="00FF1BE8"/>
    <w:rsid w:val="00FF212E"/>
    <w:rsid w:val="00FF265E"/>
    <w:rsid w:val="00FF2D3D"/>
    <w:rsid w:val="00FF3174"/>
    <w:rsid w:val="00FF3449"/>
    <w:rsid w:val="00FF4FF6"/>
    <w:rsid w:val="00FF6022"/>
    <w:rsid w:val="00FF6180"/>
    <w:rsid w:val="00FF63CF"/>
    <w:rsid w:val="00FF6872"/>
    <w:rsid w:val="00FF699A"/>
    <w:rsid w:val="00FF6D18"/>
    <w:rsid w:val="00FF6DCE"/>
    <w:rsid w:val="00FF7185"/>
    <w:rsid w:val="00FF7370"/>
    <w:rsid w:val="00FF79B2"/>
    <w:rsid w:val="00FF7C9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9153">
      <v:textbox inset="5.85pt,.7pt,5.85pt,.7pt"/>
    </o:shapedefaults>
    <o:shapelayout v:ext="edit">
      <o:idmap v:ext="edit" data="1"/>
    </o:shapelayout>
  </w:shapeDefaults>
  <w:decimalSymbol w:val="."/>
  <w:listSeparator w:val=","/>
  <w14:docId w14:val="6A4B03DF"/>
  <w15:docId w15:val="{9A59C7F2-2E53-4805-A7EB-15F658008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B242F2"/>
    <w:pPr>
      <w:widowControl w:val="0"/>
      <w:ind w:firstLineChars="100" w:firstLine="240"/>
    </w:pPr>
    <w:rPr>
      <w:rFonts w:ascii="Times New Roman" w:hAnsi="Times New Roman"/>
      <w:snapToGrid w:val="0"/>
      <w:sz w:val="24"/>
      <w:szCs w:val="24"/>
    </w:rPr>
  </w:style>
  <w:style w:type="paragraph" w:styleId="1">
    <w:name w:val="heading 1"/>
    <w:basedOn w:val="a1"/>
    <w:next w:val="a1"/>
    <w:link w:val="10"/>
    <w:qFormat/>
    <w:rsid w:val="007835E5"/>
    <w:pPr>
      <w:keepNext/>
      <w:outlineLvl w:val="0"/>
    </w:pPr>
    <w:rPr>
      <w:rFonts w:asciiTheme="majorHAnsi" w:eastAsiaTheme="majorEastAsia" w:hAnsiTheme="majorHAnsi" w:cstheme="majorBidi"/>
    </w:rPr>
  </w:style>
  <w:style w:type="paragraph" w:styleId="21">
    <w:name w:val="heading 2"/>
    <w:basedOn w:val="a1"/>
    <w:next w:val="a1"/>
    <w:link w:val="22"/>
    <w:semiHidden/>
    <w:unhideWhenUsed/>
    <w:qFormat/>
    <w:rsid w:val="007835E5"/>
    <w:pPr>
      <w:keepNext/>
      <w:outlineLvl w:val="1"/>
    </w:pPr>
    <w:rPr>
      <w:rFonts w:asciiTheme="majorHAnsi" w:eastAsiaTheme="majorEastAsia" w:hAnsiTheme="majorHAnsi" w:cstheme="majorBidi"/>
    </w:rPr>
  </w:style>
  <w:style w:type="paragraph" w:styleId="31">
    <w:name w:val="heading 3"/>
    <w:basedOn w:val="a1"/>
    <w:next w:val="a1"/>
    <w:link w:val="32"/>
    <w:semiHidden/>
    <w:unhideWhenUsed/>
    <w:qFormat/>
    <w:rsid w:val="007835E5"/>
    <w:pPr>
      <w:keepNext/>
      <w:ind w:leftChars="400" w:left="400"/>
      <w:outlineLvl w:val="2"/>
    </w:pPr>
    <w:rPr>
      <w:rFonts w:asciiTheme="majorHAnsi" w:eastAsiaTheme="majorEastAsia" w:hAnsiTheme="majorHAnsi" w:cstheme="majorBidi"/>
    </w:rPr>
  </w:style>
  <w:style w:type="paragraph" w:styleId="41">
    <w:name w:val="heading 4"/>
    <w:basedOn w:val="a1"/>
    <w:next w:val="a1"/>
    <w:link w:val="42"/>
    <w:semiHidden/>
    <w:unhideWhenUsed/>
    <w:qFormat/>
    <w:rsid w:val="007835E5"/>
    <w:pPr>
      <w:keepNext/>
      <w:ind w:leftChars="400" w:left="400"/>
      <w:outlineLvl w:val="3"/>
    </w:pPr>
    <w:rPr>
      <w:b/>
      <w:bCs/>
    </w:rPr>
  </w:style>
  <w:style w:type="paragraph" w:styleId="51">
    <w:name w:val="heading 5"/>
    <w:basedOn w:val="a1"/>
    <w:next w:val="a1"/>
    <w:link w:val="52"/>
    <w:semiHidden/>
    <w:unhideWhenUsed/>
    <w:qFormat/>
    <w:rsid w:val="007835E5"/>
    <w:pPr>
      <w:keepNext/>
      <w:ind w:leftChars="800" w:left="800"/>
      <w:outlineLvl w:val="4"/>
    </w:pPr>
    <w:rPr>
      <w:rFonts w:asciiTheme="majorHAnsi" w:eastAsiaTheme="majorEastAsia" w:hAnsiTheme="majorHAnsi" w:cstheme="majorBidi"/>
    </w:rPr>
  </w:style>
  <w:style w:type="paragraph" w:styleId="6">
    <w:name w:val="heading 6"/>
    <w:basedOn w:val="a1"/>
    <w:next w:val="a1"/>
    <w:link w:val="60"/>
    <w:semiHidden/>
    <w:unhideWhenUsed/>
    <w:qFormat/>
    <w:rsid w:val="007835E5"/>
    <w:pPr>
      <w:keepNext/>
      <w:ind w:leftChars="800" w:left="800"/>
      <w:outlineLvl w:val="5"/>
    </w:pPr>
    <w:rPr>
      <w:b/>
      <w:bCs/>
    </w:rPr>
  </w:style>
  <w:style w:type="paragraph" w:styleId="7">
    <w:name w:val="heading 7"/>
    <w:basedOn w:val="a1"/>
    <w:next w:val="a1"/>
    <w:link w:val="70"/>
    <w:semiHidden/>
    <w:unhideWhenUsed/>
    <w:qFormat/>
    <w:rsid w:val="007835E5"/>
    <w:pPr>
      <w:keepNext/>
      <w:ind w:leftChars="800" w:left="800"/>
      <w:outlineLvl w:val="6"/>
    </w:pPr>
  </w:style>
  <w:style w:type="paragraph" w:styleId="8">
    <w:name w:val="heading 8"/>
    <w:basedOn w:val="a1"/>
    <w:next w:val="a1"/>
    <w:link w:val="80"/>
    <w:semiHidden/>
    <w:unhideWhenUsed/>
    <w:qFormat/>
    <w:rsid w:val="007835E5"/>
    <w:pPr>
      <w:keepNext/>
      <w:ind w:leftChars="1200" w:left="1200"/>
      <w:outlineLvl w:val="7"/>
    </w:pPr>
  </w:style>
  <w:style w:type="paragraph" w:styleId="9">
    <w:name w:val="heading 9"/>
    <w:basedOn w:val="a1"/>
    <w:next w:val="a1"/>
    <w:link w:val="90"/>
    <w:semiHidden/>
    <w:unhideWhenUsed/>
    <w:qFormat/>
    <w:rsid w:val="007835E5"/>
    <w:pPr>
      <w:keepNext/>
      <w:ind w:leftChars="1200" w:left="1200"/>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styleId="a5">
    <w:name w:val="Table Grid"/>
    <w:basedOn w:val="a3"/>
    <w:rsid w:val="001547E7"/>
    <w:pPr>
      <w:widowControl w:val="0"/>
      <w:jc w:val="both"/>
    </w:pPr>
    <w:tblPr>
      <w:tblBorders>
        <w:top w:val="single" w:sz="4" w:space="0" w:color="auto"/>
        <w:bottom w:val="single" w:sz="4" w:space="0" w:color="auto"/>
      </w:tblBorders>
    </w:tblPr>
  </w:style>
  <w:style w:type="character" w:styleId="a6">
    <w:name w:val="Hyperlink"/>
    <w:uiPriority w:val="99"/>
    <w:rsid w:val="003D618F"/>
    <w:rPr>
      <w:color w:val="0000FF"/>
      <w:u w:val="single"/>
    </w:rPr>
  </w:style>
  <w:style w:type="paragraph" w:styleId="a7">
    <w:name w:val="Balloon Text"/>
    <w:basedOn w:val="a1"/>
    <w:semiHidden/>
    <w:rsid w:val="00485D90"/>
    <w:rPr>
      <w:rFonts w:ascii="Arial" w:eastAsia="ＭＳ ゴシック" w:hAnsi="Arial"/>
      <w:sz w:val="18"/>
      <w:szCs w:val="18"/>
    </w:rPr>
  </w:style>
  <w:style w:type="paragraph" w:styleId="HTML">
    <w:name w:val="HTML Preformatted"/>
    <w:basedOn w:val="a1"/>
    <w:rsid w:val="00C7335A"/>
    <w:rPr>
      <w:rFonts w:ascii="Courier New" w:hAnsi="Courier New" w:cs="Courier New"/>
      <w:sz w:val="20"/>
      <w:szCs w:val="20"/>
    </w:rPr>
  </w:style>
  <w:style w:type="character" w:customStyle="1" w:styleId="s1151">
    <w:name w:val="s1151"/>
    <w:basedOn w:val="a2"/>
    <w:rsid w:val="003A106D"/>
  </w:style>
  <w:style w:type="paragraph" w:styleId="a8">
    <w:name w:val="footer"/>
    <w:basedOn w:val="a1"/>
    <w:link w:val="a9"/>
    <w:rsid w:val="001230FB"/>
    <w:pPr>
      <w:tabs>
        <w:tab w:val="center" w:pos="4252"/>
        <w:tab w:val="right" w:pos="8504"/>
      </w:tabs>
      <w:snapToGrid w:val="0"/>
    </w:pPr>
  </w:style>
  <w:style w:type="character" w:styleId="aa">
    <w:name w:val="page number"/>
    <w:basedOn w:val="a2"/>
    <w:rsid w:val="001230FB"/>
  </w:style>
  <w:style w:type="paragraph" w:styleId="ab">
    <w:name w:val="header"/>
    <w:basedOn w:val="a1"/>
    <w:link w:val="ac"/>
    <w:uiPriority w:val="99"/>
    <w:rsid w:val="00BC68EC"/>
    <w:pPr>
      <w:tabs>
        <w:tab w:val="center" w:pos="4252"/>
        <w:tab w:val="right" w:pos="8504"/>
      </w:tabs>
      <w:snapToGrid w:val="0"/>
    </w:pPr>
    <w:rPr>
      <w:rFonts w:ascii="Century" w:hAnsi="Century"/>
      <w:snapToGrid/>
      <w:kern w:val="2"/>
      <w:sz w:val="21"/>
      <w:szCs w:val="21"/>
    </w:rPr>
  </w:style>
  <w:style w:type="character" w:customStyle="1" w:styleId="ac">
    <w:name w:val="ヘッダー (文字)"/>
    <w:link w:val="ab"/>
    <w:uiPriority w:val="99"/>
    <w:rsid w:val="00BC68EC"/>
    <w:rPr>
      <w:kern w:val="2"/>
      <w:sz w:val="21"/>
      <w:szCs w:val="21"/>
    </w:rPr>
  </w:style>
  <w:style w:type="character" w:styleId="ad">
    <w:name w:val="line number"/>
    <w:basedOn w:val="a2"/>
    <w:rsid w:val="00A95889"/>
  </w:style>
  <w:style w:type="character" w:customStyle="1" w:styleId="a9">
    <w:name w:val="フッター (文字)"/>
    <w:link w:val="a8"/>
    <w:uiPriority w:val="99"/>
    <w:rsid w:val="002D4E83"/>
    <w:rPr>
      <w:rFonts w:ascii="Times New Roman" w:hAnsi="Times New Roman"/>
      <w:snapToGrid w:val="0"/>
      <w:sz w:val="24"/>
      <w:szCs w:val="24"/>
    </w:rPr>
  </w:style>
  <w:style w:type="paragraph" w:styleId="ae">
    <w:name w:val="annotation text"/>
    <w:basedOn w:val="a1"/>
    <w:link w:val="af"/>
    <w:unhideWhenUsed/>
    <w:rsid w:val="00825969"/>
    <w:pPr>
      <w:snapToGrid w:val="0"/>
      <w:ind w:firstLineChars="0" w:firstLine="0"/>
    </w:pPr>
    <w:rPr>
      <w:rFonts w:ascii="Century" w:hAnsi="Century"/>
      <w:snapToGrid/>
      <w:kern w:val="2"/>
      <w:sz w:val="21"/>
      <w:szCs w:val="21"/>
    </w:rPr>
  </w:style>
  <w:style w:type="character" w:customStyle="1" w:styleId="af">
    <w:name w:val="コメント文字列 (文字)"/>
    <w:link w:val="ae"/>
    <w:rsid w:val="00825969"/>
    <w:rPr>
      <w:kern w:val="2"/>
      <w:sz w:val="21"/>
      <w:szCs w:val="21"/>
    </w:rPr>
  </w:style>
  <w:style w:type="character" w:styleId="af0">
    <w:name w:val="annotation reference"/>
    <w:unhideWhenUsed/>
    <w:rsid w:val="007971C2"/>
    <w:rPr>
      <w:sz w:val="18"/>
      <w:szCs w:val="18"/>
    </w:rPr>
  </w:style>
  <w:style w:type="character" w:customStyle="1" w:styleId="st1">
    <w:name w:val="st1"/>
    <w:basedOn w:val="a2"/>
    <w:rsid w:val="00EF6933"/>
  </w:style>
  <w:style w:type="paragraph" w:styleId="af1">
    <w:name w:val="annotation subject"/>
    <w:basedOn w:val="ae"/>
    <w:next w:val="ae"/>
    <w:link w:val="af2"/>
    <w:rsid w:val="00D73BA5"/>
    <w:pPr>
      <w:ind w:firstLineChars="100" w:firstLine="240"/>
    </w:pPr>
    <w:rPr>
      <w:rFonts w:ascii="Times New Roman" w:hAnsi="Times New Roman"/>
      <w:b/>
      <w:bCs/>
      <w:snapToGrid w:val="0"/>
      <w:sz w:val="24"/>
      <w:szCs w:val="24"/>
    </w:rPr>
  </w:style>
  <w:style w:type="character" w:customStyle="1" w:styleId="af2">
    <w:name w:val="コメント内容 (文字)"/>
    <w:link w:val="af1"/>
    <w:rsid w:val="00D73BA5"/>
    <w:rPr>
      <w:rFonts w:ascii="Times New Roman" w:hAnsi="Times New Roman"/>
      <w:b/>
      <w:bCs/>
      <w:snapToGrid w:val="0"/>
      <w:kern w:val="2"/>
      <w:sz w:val="24"/>
      <w:szCs w:val="24"/>
    </w:rPr>
  </w:style>
  <w:style w:type="paragraph" w:customStyle="1" w:styleId="Default">
    <w:name w:val="Default"/>
    <w:rsid w:val="006F6879"/>
    <w:pPr>
      <w:widowControl w:val="0"/>
      <w:autoSpaceDE w:val="0"/>
      <w:autoSpaceDN w:val="0"/>
      <w:adjustRightInd w:val="0"/>
    </w:pPr>
    <w:rPr>
      <w:rFonts w:ascii="ＭＳ 明朝" w:cs="ＭＳ 明朝"/>
      <w:color w:val="000000"/>
      <w:sz w:val="24"/>
      <w:szCs w:val="24"/>
    </w:rPr>
  </w:style>
  <w:style w:type="paragraph" w:styleId="af3">
    <w:name w:val="Revision"/>
    <w:hidden/>
    <w:uiPriority w:val="99"/>
    <w:semiHidden/>
    <w:rsid w:val="00BF5235"/>
    <w:rPr>
      <w:rFonts w:ascii="Times New Roman" w:hAnsi="Times New Roman"/>
      <w:snapToGrid w:val="0"/>
      <w:sz w:val="24"/>
      <w:szCs w:val="24"/>
    </w:rPr>
  </w:style>
  <w:style w:type="character" w:customStyle="1" w:styleId="smallcaps">
    <w:name w:val="smallcaps"/>
    <w:rsid w:val="00CA1F58"/>
    <w:rPr>
      <w:smallCaps/>
      <w:sz w:val="24"/>
      <w:szCs w:val="24"/>
      <w:bdr w:val="none" w:sz="0" w:space="0" w:color="auto" w:frame="1"/>
      <w:vertAlign w:val="baseline"/>
    </w:rPr>
  </w:style>
  <w:style w:type="character" w:customStyle="1" w:styleId="st">
    <w:name w:val="st"/>
    <w:basedOn w:val="a2"/>
    <w:rsid w:val="00647FA6"/>
  </w:style>
  <w:style w:type="character" w:styleId="af4">
    <w:name w:val="Placeholder Text"/>
    <w:basedOn w:val="a2"/>
    <w:uiPriority w:val="99"/>
    <w:semiHidden/>
    <w:rsid w:val="0016637C"/>
    <w:rPr>
      <w:color w:val="808080"/>
    </w:rPr>
  </w:style>
  <w:style w:type="paragraph" w:styleId="HTML0">
    <w:name w:val="HTML Address"/>
    <w:basedOn w:val="a1"/>
    <w:link w:val="HTML1"/>
    <w:semiHidden/>
    <w:unhideWhenUsed/>
    <w:rsid w:val="007835E5"/>
    <w:rPr>
      <w:i/>
      <w:iCs/>
    </w:rPr>
  </w:style>
  <w:style w:type="character" w:customStyle="1" w:styleId="HTML1">
    <w:name w:val="HTML アドレス (文字)"/>
    <w:basedOn w:val="a2"/>
    <w:link w:val="HTML0"/>
    <w:semiHidden/>
    <w:rsid w:val="007835E5"/>
    <w:rPr>
      <w:rFonts w:ascii="Times New Roman" w:hAnsi="Times New Roman"/>
      <w:i/>
      <w:iCs/>
      <w:snapToGrid w:val="0"/>
      <w:sz w:val="24"/>
      <w:szCs w:val="24"/>
    </w:rPr>
  </w:style>
  <w:style w:type="paragraph" w:styleId="af5">
    <w:name w:val="Block Text"/>
    <w:basedOn w:val="a1"/>
    <w:semiHidden/>
    <w:unhideWhenUsed/>
    <w:rsid w:val="007835E5"/>
    <w:pPr>
      <w:ind w:leftChars="700" w:left="1440" w:rightChars="700" w:right="1440"/>
    </w:pPr>
  </w:style>
  <w:style w:type="paragraph" w:styleId="af6">
    <w:name w:val="macro"/>
    <w:link w:val="af7"/>
    <w:semiHidden/>
    <w:unhideWhenUsed/>
    <w:rsid w:val="007835E5"/>
    <w:pPr>
      <w:widowControl w:val="0"/>
      <w:tabs>
        <w:tab w:val="left" w:pos="425"/>
        <w:tab w:val="left" w:pos="851"/>
        <w:tab w:val="left" w:pos="1276"/>
        <w:tab w:val="left" w:pos="1701"/>
        <w:tab w:val="left" w:pos="2126"/>
        <w:tab w:val="left" w:pos="2551"/>
        <w:tab w:val="left" w:pos="2976"/>
        <w:tab w:val="left" w:pos="3402"/>
        <w:tab w:val="left" w:pos="3827"/>
        <w:tab w:val="left" w:pos="4252"/>
        <w:tab w:val="left" w:pos="4677"/>
        <w:tab w:val="left" w:pos="5102"/>
      </w:tabs>
      <w:kinsoku w:val="0"/>
      <w:overflowPunct w:val="0"/>
      <w:autoSpaceDE w:val="0"/>
      <w:autoSpaceDN w:val="0"/>
      <w:snapToGrid w:val="0"/>
      <w:ind w:firstLineChars="100" w:firstLine="240"/>
    </w:pPr>
    <w:rPr>
      <w:rFonts w:ascii="Courier New" w:hAnsi="Courier New" w:cs="Courier New"/>
      <w:snapToGrid w:val="0"/>
      <w:sz w:val="18"/>
      <w:szCs w:val="18"/>
    </w:rPr>
  </w:style>
  <w:style w:type="character" w:customStyle="1" w:styleId="af7">
    <w:name w:val="マクロ文字列 (文字)"/>
    <w:basedOn w:val="a2"/>
    <w:link w:val="af6"/>
    <w:semiHidden/>
    <w:rsid w:val="007835E5"/>
    <w:rPr>
      <w:rFonts w:ascii="Courier New" w:hAnsi="Courier New" w:cs="Courier New"/>
      <w:snapToGrid w:val="0"/>
      <w:sz w:val="18"/>
      <w:szCs w:val="18"/>
    </w:rPr>
  </w:style>
  <w:style w:type="paragraph" w:styleId="af8">
    <w:name w:val="Message Header"/>
    <w:basedOn w:val="a1"/>
    <w:link w:val="af9"/>
    <w:semiHidden/>
    <w:unhideWhenUsed/>
    <w:rsid w:val="007835E5"/>
    <w:pPr>
      <w:pBdr>
        <w:top w:val="single" w:sz="6" w:space="1" w:color="auto"/>
        <w:left w:val="single" w:sz="6" w:space="1" w:color="auto"/>
        <w:bottom w:val="single" w:sz="6" w:space="1" w:color="auto"/>
        <w:right w:val="single" w:sz="6" w:space="1" w:color="auto"/>
      </w:pBdr>
      <w:shd w:val="pct20" w:color="auto" w:fill="auto"/>
      <w:ind w:left="960" w:hangingChars="400" w:hanging="960"/>
    </w:pPr>
    <w:rPr>
      <w:rFonts w:asciiTheme="majorHAnsi" w:eastAsiaTheme="majorEastAsia" w:hAnsiTheme="majorHAnsi" w:cstheme="majorBidi"/>
    </w:rPr>
  </w:style>
  <w:style w:type="character" w:customStyle="1" w:styleId="af9">
    <w:name w:val="メッセージ見出し (文字)"/>
    <w:basedOn w:val="a2"/>
    <w:link w:val="af8"/>
    <w:semiHidden/>
    <w:rsid w:val="007835E5"/>
    <w:rPr>
      <w:rFonts w:asciiTheme="majorHAnsi" w:eastAsiaTheme="majorEastAsia" w:hAnsiTheme="majorHAnsi" w:cstheme="majorBidi"/>
      <w:snapToGrid w:val="0"/>
      <w:sz w:val="24"/>
      <w:szCs w:val="24"/>
      <w:shd w:val="pct20" w:color="auto" w:fill="auto"/>
    </w:rPr>
  </w:style>
  <w:style w:type="paragraph" w:styleId="afa">
    <w:name w:val="List Paragraph"/>
    <w:basedOn w:val="a1"/>
    <w:uiPriority w:val="34"/>
    <w:qFormat/>
    <w:rsid w:val="007835E5"/>
    <w:pPr>
      <w:ind w:leftChars="400" w:left="840"/>
    </w:pPr>
  </w:style>
  <w:style w:type="paragraph" w:styleId="afb">
    <w:name w:val="Salutation"/>
    <w:basedOn w:val="a1"/>
    <w:next w:val="a1"/>
    <w:link w:val="afc"/>
    <w:rsid w:val="007835E5"/>
  </w:style>
  <w:style w:type="character" w:customStyle="1" w:styleId="afc">
    <w:name w:val="挨拶文 (文字)"/>
    <w:basedOn w:val="a2"/>
    <w:link w:val="afb"/>
    <w:rsid w:val="007835E5"/>
    <w:rPr>
      <w:rFonts w:ascii="Times New Roman" w:hAnsi="Times New Roman"/>
      <w:snapToGrid w:val="0"/>
      <w:sz w:val="24"/>
      <w:szCs w:val="24"/>
    </w:rPr>
  </w:style>
  <w:style w:type="paragraph" w:styleId="afd">
    <w:name w:val="envelope address"/>
    <w:basedOn w:val="a1"/>
    <w:semiHidden/>
    <w:unhideWhenUsed/>
    <w:rsid w:val="007835E5"/>
    <w:pPr>
      <w:framePr w:w="6804" w:h="2268" w:hRule="exact" w:hSpace="142" w:wrap="auto" w:hAnchor="page" w:xAlign="center" w:yAlign="bottom"/>
      <w:snapToGrid w:val="0"/>
      <w:ind w:leftChars="1400" w:left="100"/>
    </w:pPr>
    <w:rPr>
      <w:rFonts w:asciiTheme="majorHAnsi" w:eastAsiaTheme="majorEastAsia" w:hAnsiTheme="majorHAnsi" w:cstheme="majorBidi"/>
    </w:rPr>
  </w:style>
  <w:style w:type="paragraph" w:styleId="afe">
    <w:name w:val="List"/>
    <w:basedOn w:val="a1"/>
    <w:semiHidden/>
    <w:unhideWhenUsed/>
    <w:rsid w:val="007835E5"/>
    <w:pPr>
      <w:ind w:left="200" w:hangingChars="200" w:hanging="200"/>
      <w:contextualSpacing/>
    </w:pPr>
  </w:style>
  <w:style w:type="paragraph" w:styleId="23">
    <w:name w:val="List 2"/>
    <w:basedOn w:val="a1"/>
    <w:semiHidden/>
    <w:unhideWhenUsed/>
    <w:rsid w:val="007835E5"/>
    <w:pPr>
      <w:ind w:leftChars="200" w:left="100" w:hangingChars="200" w:hanging="200"/>
      <w:contextualSpacing/>
    </w:pPr>
  </w:style>
  <w:style w:type="paragraph" w:styleId="33">
    <w:name w:val="List 3"/>
    <w:basedOn w:val="a1"/>
    <w:semiHidden/>
    <w:unhideWhenUsed/>
    <w:rsid w:val="007835E5"/>
    <w:pPr>
      <w:ind w:leftChars="400" w:left="100" w:hangingChars="200" w:hanging="200"/>
      <w:contextualSpacing/>
    </w:pPr>
  </w:style>
  <w:style w:type="paragraph" w:styleId="43">
    <w:name w:val="List 4"/>
    <w:basedOn w:val="a1"/>
    <w:rsid w:val="007835E5"/>
    <w:pPr>
      <w:ind w:leftChars="600" w:left="100" w:hangingChars="200" w:hanging="200"/>
      <w:contextualSpacing/>
    </w:pPr>
  </w:style>
  <w:style w:type="paragraph" w:styleId="53">
    <w:name w:val="List 5"/>
    <w:basedOn w:val="a1"/>
    <w:rsid w:val="007835E5"/>
    <w:pPr>
      <w:ind w:leftChars="800" w:left="100" w:hangingChars="200" w:hanging="200"/>
      <w:contextualSpacing/>
    </w:pPr>
  </w:style>
  <w:style w:type="paragraph" w:styleId="aff">
    <w:name w:val="Quote"/>
    <w:basedOn w:val="a1"/>
    <w:next w:val="a1"/>
    <w:link w:val="aff0"/>
    <w:uiPriority w:val="29"/>
    <w:qFormat/>
    <w:rsid w:val="007835E5"/>
    <w:rPr>
      <w:i/>
      <w:iCs/>
      <w:color w:val="000000" w:themeColor="text1"/>
    </w:rPr>
  </w:style>
  <w:style w:type="character" w:customStyle="1" w:styleId="aff0">
    <w:name w:val="引用文 (文字)"/>
    <w:basedOn w:val="a2"/>
    <w:link w:val="aff"/>
    <w:uiPriority w:val="29"/>
    <w:rsid w:val="007835E5"/>
    <w:rPr>
      <w:rFonts w:ascii="Times New Roman" w:hAnsi="Times New Roman"/>
      <w:i/>
      <w:iCs/>
      <w:snapToGrid w:val="0"/>
      <w:color w:val="000000" w:themeColor="text1"/>
      <w:sz w:val="24"/>
      <w:szCs w:val="24"/>
    </w:rPr>
  </w:style>
  <w:style w:type="paragraph" w:styleId="24">
    <w:name w:val="Intense Quote"/>
    <w:basedOn w:val="a1"/>
    <w:next w:val="a1"/>
    <w:link w:val="25"/>
    <w:uiPriority w:val="30"/>
    <w:qFormat/>
    <w:rsid w:val="007835E5"/>
    <w:pPr>
      <w:pBdr>
        <w:bottom w:val="single" w:sz="4" w:space="4" w:color="4F81BD" w:themeColor="accent1"/>
      </w:pBdr>
      <w:spacing w:before="200" w:after="280"/>
      <w:ind w:left="936" w:right="936"/>
    </w:pPr>
    <w:rPr>
      <w:b/>
      <w:bCs/>
      <w:i/>
      <w:iCs/>
      <w:color w:val="4F81BD" w:themeColor="accent1"/>
    </w:rPr>
  </w:style>
  <w:style w:type="character" w:customStyle="1" w:styleId="25">
    <w:name w:val="引用文 2 (文字)"/>
    <w:basedOn w:val="a2"/>
    <w:link w:val="24"/>
    <w:uiPriority w:val="30"/>
    <w:rsid w:val="007835E5"/>
    <w:rPr>
      <w:rFonts w:ascii="Times New Roman" w:hAnsi="Times New Roman"/>
      <w:b/>
      <w:bCs/>
      <w:i/>
      <w:iCs/>
      <w:snapToGrid w:val="0"/>
      <w:color w:val="4F81BD" w:themeColor="accent1"/>
      <w:sz w:val="24"/>
      <w:szCs w:val="24"/>
    </w:rPr>
  </w:style>
  <w:style w:type="paragraph" w:styleId="aff1">
    <w:name w:val="table of authorities"/>
    <w:basedOn w:val="a1"/>
    <w:next w:val="a1"/>
    <w:semiHidden/>
    <w:unhideWhenUsed/>
    <w:rsid w:val="007835E5"/>
    <w:pPr>
      <w:ind w:left="240" w:hangingChars="100" w:hanging="240"/>
    </w:pPr>
  </w:style>
  <w:style w:type="paragraph" w:styleId="aff2">
    <w:name w:val="toa heading"/>
    <w:basedOn w:val="a1"/>
    <w:next w:val="a1"/>
    <w:semiHidden/>
    <w:unhideWhenUsed/>
    <w:rsid w:val="007835E5"/>
    <w:pPr>
      <w:spacing w:before="180"/>
    </w:pPr>
    <w:rPr>
      <w:rFonts w:asciiTheme="majorHAnsi" w:eastAsia="ＭＳ ゴシック" w:hAnsiTheme="majorHAnsi" w:cstheme="majorBidi"/>
    </w:rPr>
  </w:style>
  <w:style w:type="paragraph" w:styleId="a0">
    <w:name w:val="List Bullet"/>
    <w:basedOn w:val="a1"/>
    <w:semiHidden/>
    <w:unhideWhenUsed/>
    <w:rsid w:val="007835E5"/>
    <w:pPr>
      <w:numPr>
        <w:numId w:val="3"/>
      </w:numPr>
      <w:contextualSpacing/>
    </w:pPr>
  </w:style>
  <w:style w:type="paragraph" w:styleId="20">
    <w:name w:val="List Bullet 2"/>
    <w:basedOn w:val="a1"/>
    <w:semiHidden/>
    <w:unhideWhenUsed/>
    <w:rsid w:val="007835E5"/>
    <w:pPr>
      <w:numPr>
        <w:numId w:val="4"/>
      </w:numPr>
      <w:contextualSpacing/>
    </w:pPr>
  </w:style>
  <w:style w:type="paragraph" w:styleId="30">
    <w:name w:val="List Bullet 3"/>
    <w:basedOn w:val="a1"/>
    <w:semiHidden/>
    <w:unhideWhenUsed/>
    <w:rsid w:val="007835E5"/>
    <w:pPr>
      <w:numPr>
        <w:numId w:val="5"/>
      </w:numPr>
      <w:contextualSpacing/>
    </w:pPr>
  </w:style>
  <w:style w:type="paragraph" w:styleId="40">
    <w:name w:val="List Bullet 4"/>
    <w:basedOn w:val="a1"/>
    <w:semiHidden/>
    <w:unhideWhenUsed/>
    <w:rsid w:val="007835E5"/>
    <w:pPr>
      <w:numPr>
        <w:numId w:val="6"/>
      </w:numPr>
      <w:contextualSpacing/>
    </w:pPr>
  </w:style>
  <w:style w:type="paragraph" w:styleId="50">
    <w:name w:val="List Bullet 5"/>
    <w:basedOn w:val="a1"/>
    <w:semiHidden/>
    <w:unhideWhenUsed/>
    <w:rsid w:val="007835E5"/>
    <w:pPr>
      <w:numPr>
        <w:numId w:val="7"/>
      </w:numPr>
      <w:contextualSpacing/>
    </w:pPr>
  </w:style>
  <w:style w:type="paragraph" w:styleId="aff3">
    <w:name w:val="List Continue"/>
    <w:basedOn w:val="a1"/>
    <w:semiHidden/>
    <w:unhideWhenUsed/>
    <w:rsid w:val="007835E5"/>
    <w:pPr>
      <w:spacing w:after="180"/>
      <w:ind w:leftChars="200" w:left="425"/>
      <w:contextualSpacing/>
    </w:pPr>
  </w:style>
  <w:style w:type="paragraph" w:styleId="26">
    <w:name w:val="List Continue 2"/>
    <w:basedOn w:val="a1"/>
    <w:semiHidden/>
    <w:unhideWhenUsed/>
    <w:rsid w:val="007835E5"/>
    <w:pPr>
      <w:spacing w:after="180"/>
      <w:ind w:leftChars="400" w:left="850"/>
      <w:contextualSpacing/>
    </w:pPr>
  </w:style>
  <w:style w:type="paragraph" w:styleId="34">
    <w:name w:val="List Continue 3"/>
    <w:basedOn w:val="a1"/>
    <w:semiHidden/>
    <w:unhideWhenUsed/>
    <w:rsid w:val="007835E5"/>
    <w:pPr>
      <w:spacing w:after="180"/>
      <w:ind w:leftChars="600" w:left="1275"/>
      <w:contextualSpacing/>
    </w:pPr>
  </w:style>
  <w:style w:type="paragraph" w:styleId="44">
    <w:name w:val="List Continue 4"/>
    <w:basedOn w:val="a1"/>
    <w:semiHidden/>
    <w:unhideWhenUsed/>
    <w:rsid w:val="007835E5"/>
    <w:pPr>
      <w:spacing w:after="180"/>
      <w:ind w:leftChars="800" w:left="1700"/>
      <w:contextualSpacing/>
    </w:pPr>
  </w:style>
  <w:style w:type="paragraph" w:styleId="54">
    <w:name w:val="List Continue 5"/>
    <w:basedOn w:val="a1"/>
    <w:semiHidden/>
    <w:unhideWhenUsed/>
    <w:rsid w:val="007835E5"/>
    <w:pPr>
      <w:spacing w:after="180"/>
      <w:ind w:leftChars="1000" w:left="2125"/>
      <w:contextualSpacing/>
    </w:pPr>
  </w:style>
  <w:style w:type="paragraph" w:styleId="aff4">
    <w:name w:val="Note Heading"/>
    <w:basedOn w:val="a1"/>
    <w:next w:val="a1"/>
    <w:link w:val="aff5"/>
    <w:semiHidden/>
    <w:unhideWhenUsed/>
    <w:rsid w:val="007835E5"/>
    <w:pPr>
      <w:jc w:val="center"/>
    </w:pPr>
  </w:style>
  <w:style w:type="character" w:customStyle="1" w:styleId="aff5">
    <w:name w:val="記 (文字)"/>
    <w:basedOn w:val="a2"/>
    <w:link w:val="aff4"/>
    <w:semiHidden/>
    <w:rsid w:val="007835E5"/>
    <w:rPr>
      <w:rFonts w:ascii="Times New Roman" w:hAnsi="Times New Roman"/>
      <w:snapToGrid w:val="0"/>
      <w:sz w:val="24"/>
      <w:szCs w:val="24"/>
    </w:rPr>
  </w:style>
  <w:style w:type="paragraph" w:styleId="aff6">
    <w:name w:val="footnote text"/>
    <w:basedOn w:val="a1"/>
    <w:link w:val="aff7"/>
    <w:uiPriority w:val="99"/>
    <w:unhideWhenUsed/>
    <w:rsid w:val="007835E5"/>
    <w:pPr>
      <w:snapToGrid w:val="0"/>
    </w:pPr>
  </w:style>
  <w:style w:type="character" w:customStyle="1" w:styleId="aff7">
    <w:name w:val="脚注文字列 (文字)"/>
    <w:basedOn w:val="a2"/>
    <w:link w:val="aff6"/>
    <w:uiPriority w:val="99"/>
    <w:rsid w:val="007835E5"/>
    <w:rPr>
      <w:rFonts w:ascii="Times New Roman" w:hAnsi="Times New Roman"/>
      <w:snapToGrid w:val="0"/>
      <w:sz w:val="24"/>
      <w:szCs w:val="24"/>
    </w:rPr>
  </w:style>
  <w:style w:type="paragraph" w:styleId="aff8">
    <w:name w:val="Closing"/>
    <w:basedOn w:val="a1"/>
    <w:link w:val="aff9"/>
    <w:semiHidden/>
    <w:unhideWhenUsed/>
    <w:rsid w:val="007835E5"/>
    <w:pPr>
      <w:jc w:val="right"/>
    </w:pPr>
  </w:style>
  <w:style w:type="character" w:customStyle="1" w:styleId="aff9">
    <w:name w:val="結語 (文字)"/>
    <w:basedOn w:val="a2"/>
    <w:link w:val="aff8"/>
    <w:semiHidden/>
    <w:rsid w:val="007835E5"/>
    <w:rPr>
      <w:rFonts w:ascii="Times New Roman" w:hAnsi="Times New Roman"/>
      <w:snapToGrid w:val="0"/>
      <w:sz w:val="24"/>
      <w:szCs w:val="24"/>
    </w:rPr>
  </w:style>
  <w:style w:type="character" w:customStyle="1" w:styleId="10">
    <w:name w:val="見出し 1 (文字)"/>
    <w:basedOn w:val="a2"/>
    <w:link w:val="1"/>
    <w:rsid w:val="007835E5"/>
    <w:rPr>
      <w:rFonts w:asciiTheme="majorHAnsi" w:eastAsiaTheme="majorEastAsia" w:hAnsiTheme="majorHAnsi" w:cstheme="majorBidi"/>
      <w:snapToGrid w:val="0"/>
      <w:sz w:val="24"/>
      <w:szCs w:val="24"/>
    </w:rPr>
  </w:style>
  <w:style w:type="character" w:customStyle="1" w:styleId="22">
    <w:name w:val="見出し 2 (文字)"/>
    <w:basedOn w:val="a2"/>
    <w:link w:val="21"/>
    <w:semiHidden/>
    <w:rsid w:val="007835E5"/>
    <w:rPr>
      <w:rFonts w:asciiTheme="majorHAnsi" w:eastAsiaTheme="majorEastAsia" w:hAnsiTheme="majorHAnsi" w:cstheme="majorBidi"/>
      <w:snapToGrid w:val="0"/>
      <w:sz w:val="24"/>
      <w:szCs w:val="24"/>
    </w:rPr>
  </w:style>
  <w:style w:type="character" w:customStyle="1" w:styleId="32">
    <w:name w:val="見出し 3 (文字)"/>
    <w:basedOn w:val="a2"/>
    <w:link w:val="31"/>
    <w:semiHidden/>
    <w:rsid w:val="007835E5"/>
    <w:rPr>
      <w:rFonts w:asciiTheme="majorHAnsi" w:eastAsiaTheme="majorEastAsia" w:hAnsiTheme="majorHAnsi" w:cstheme="majorBidi"/>
      <w:snapToGrid w:val="0"/>
      <w:sz w:val="24"/>
      <w:szCs w:val="24"/>
    </w:rPr>
  </w:style>
  <w:style w:type="character" w:customStyle="1" w:styleId="42">
    <w:name w:val="見出し 4 (文字)"/>
    <w:basedOn w:val="a2"/>
    <w:link w:val="41"/>
    <w:semiHidden/>
    <w:rsid w:val="007835E5"/>
    <w:rPr>
      <w:rFonts w:ascii="Times New Roman" w:hAnsi="Times New Roman"/>
      <w:b/>
      <w:bCs/>
      <w:snapToGrid w:val="0"/>
      <w:sz w:val="24"/>
      <w:szCs w:val="24"/>
    </w:rPr>
  </w:style>
  <w:style w:type="character" w:customStyle="1" w:styleId="52">
    <w:name w:val="見出し 5 (文字)"/>
    <w:basedOn w:val="a2"/>
    <w:link w:val="51"/>
    <w:semiHidden/>
    <w:rsid w:val="007835E5"/>
    <w:rPr>
      <w:rFonts w:asciiTheme="majorHAnsi" w:eastAsiaTheme="majorEastAsia" w:hAnsiTheme="majorHAnsi" w:cstheme="majorBidi"/>
      <w:snapToGrid w:val="0"/>
      <w:sz w:val="24"/>
      <w:szCs w:val="24"/>
    </w:rPr>
  </w:style>
  <w:style w:type="character" w:customStyle="1" w:styleId="60">
    <w:name w:val="見出し 6 (文字)"/>
    <w:basedOn w:val="a2"/>
    <w:link w:val="6"/>
    <w:semiHidden/>
    <w:rsid w:val="007835E5"/>
    <w:rPr>
      <w:rFonts w:ascii="Times New Roman" w:hAnsi="Times New Roman"/>
      <w:b/>
      <w:bCs/>
      <w:snapToGrid w:val="0"/>
      <w:sz w:val="24"/>
      <w:szCs w:val="24"/>
    </w:rPr>
  </w:style>
  <w:style w:type="character" w:customStyle="1" w:styleId="70">
    <w:name w:val="見出し 7 (文字)"/>
    <w:basedOn w:val="a2"/>
    <w:link w:val="7"/>
    <w:semiHidden/>
    <w:rsid w:val="007835E5"/>
    <w:rPr>
      <w:rFonts w:ascii="Times New Roman" w:hAnsi="Times New Roman"/>
      <w:snapToGrid w:val="0"/>
      <w:sz w:val="24"/>
      <w:szCs w:val="24"/>
    </w:rPr>
  </w:style>
  <w:style w:type="character" w:customStyle="1" w:styleId="80">
    <w:name w:val="見出し 8 (文字)"/>
    <w:basedOn w:val="a2"/>
    <w:link w:val="8"/>
    <w:semiHidden/>
    <w:rsid w:val="007835E5"/>
    <w:rPr>
      <w:rFonts w:ascii="Times New Roman" w:hAnsi="Times New Roman"/>
      <w:snapToGrid w:val="0"/>
      <w:sz w:val="24"/>
      <w:szCs w:val="24"/>
    </w:rPr>
  </w:style>
  <w:style w:type="character" w:customStyle="1" w:styleId="90">
    <w:name w:val="見出し 9 (文字)"/>
    <w:basedOn w:val="a2"/>
    <w:link w:val="9"/>
    <w:semiHidden/>
    <w:rsid w:val="007835E5"/>
    <w:rPr>
      <w:rFonts w:ascii="Times New Roman" w:hAnsi="Times New Roman"/>
      <w:snapToGrid w:val="0"/>
      <w:sz w:val="24"/>
      <w:szCs w:val="24"/>
    </w:rPr>
  </w:style>
  <w:style w:type="paragraph" w:styleId="affa">
    <w:name w:val="Document Map"/>
    <w:basedOn w:val="a1"/>
    <w:link w:val="affb"/>
    <w:semiHidden/>
    <w:unhideWhenUsed/>
    <w:rsid w:val="007835E5"/>
    <w:rPr>
      <w:rFonts w:ascii="MS UI Gothic" w:eastAsia="MS UI Gothic"/>
      <w:sz w:val="18"/>
      <w:szCs w:val="18"/>
    </w:rPr>
  </w:style>
  <w:style w:type="character" w:customStyle="1" w:styleId="affb">
    <w:name w:val="見出しマップ (文字)"/>
    <w:basedOn w:val="a2"/>
    <w:link w:val="affa"/>
    <w:semiHidden/>
    <w:rsid w:val="007835E5"/>
    <w:rPr>
      <w:rFonts w:ascii="MS UI Gothic" w:eastAsia="MS UI Gothic" w:hAnsi="Times New Roman"/>
      <w:snapToGrid w:val="0"/>
      <w:sz w:val="18"/>
      <w:szCs w:val="18"/>
    </w:rPr>
  </w:style>
  <w:style w:type="paragraph" w:styleId="affc">
    <w:name w:val="No Spacing"/>
    <w:uiPriority w:val="1"/>
    <w:qFormat/>
    <w:rsid w:val="007835E5"/>
    <w:pPr>
      <w:widowControl w:val="0"/>
      <w:ind w:firstLineChars="100" w:firstLine="240"/>
    </w:pPr>
    <w:rPr>
      <w:rFonts w:ascii="Times New Roman" w:hAnsi="Times New Roman"/>
      <w:snapToGrid w:val="0"/>
      <w:sz w:val="24"/>
      <w:szCs w:val="24"/>
    </w:rPr>
  </w:style>
  <w:style w:type="paragraph" w:styleId="affd">
    <w:name w:val="envelope return"/>
    <w:basedOn w:val="a1"/>
    <w:semiHidden/>
    <w:unhideWhenUsed/>
    <w:rsid w:val="007835E5"/>
    <w:pPr>
      <w:snapToGrid w:val="0"/>
    </w:pPr>
    <w:rPr>
      <w:rFonts w:asciiTheme="majorHAnsi" w:eastAsiaTheme="majorEastAsia" w:hAnsiTheme="majorHAnsi" w:cstheme="majorBidi"/>
    </w:rPr>
  </w:style>
  <w:style w:type="paragraph" w:styleId="11">
    <w:name w:val="index 1"/>
    <w:basedOn w:val="a1"/>
    <w:next w:val="a1"/>
    <w:autoRedefine/>
    <w:semiHidden/>
    <w:unhideWhenUsed/>
    <w:rsid w:val="007835E5"/>
    <w:pPr>
      <w:ind w:left="240" w:hangingChars="100" w:hanging="240"/>
    </w:pPr>
  </w:style>
  <w:style w:type="paragraph" w:styleId="27">
    <w:name w:val="index 2"/>
    <w:basedOn w:val="a1"/>
    <w:next w:val="a1"/>
    <w:autoRedefine/>
    <w:semiHidden/>
    <w:unhideWhenUsed/>
    <w:rsid w:val="007835E5"/>
    <w:pPr>
      <w:ind w:leftChars="100" w:left="100" w:hangingChars="100" w:hanging="240"/>
    </w:pPr>
  </w:style>
  <w:style w:type="paragraph" w:styleId="35">
    <w:name w:val="index 3"/>
    <w:basedOn w:val="a1"/>
    <w:next w:val="a1"/>
    <w:autoRedefine/>
    <w:semiHidden/>
    <w:unhideWhenUsed/>
    <w:rsid w:val="007835E5"/>
    <w:pPr>
      <w:ind w:leftChars="200" w:left="200" w:hangingChars="100" w:hanging="240"/>
    </w:pPr>
  </w:style>
  <w:style w:type="paragraph" w:styleId="45">
    <w:name w:val="index 4"/>
    <w:basedOn w:val="a1"/>
    <w:next w:val="a1"/>
    <w:autoRedefine/>
    <w:semiHidden/>
    <w:unhideWhenUsed/>
    <w:rsid w:val="007835E5"/>
    <w:pPr>
      <w:ind w:leftChars="300" w:left="300" w:hangingChars="100" w:hanging="240"/>
    </w:pPr>
  </w:style>
  <w:style w:type="paragraph" w:styleId="55">
    <w:name w:val="index 5"/>
    <w:basedOn w:val="a1"/>
    <w:next w:val="a1"/>
    <w:autoRedefine/>
    <w:semiHidden/>
    <w:unhideWhenUsed/>
    <w:rsid w:val="007835E5"/>
    <w:pPr>
      <w:ind w:leftChars="400" w:left="400" w:hangingChars="100" w:hanging="240"/>
    </w:pPr>
  </w:style>
  <w:style w:type="paragraph" w:styleId="61">
    <w:name w:val="index 6"/>
    <w:basedOn w:val="a1"/>
    <w:next w:val="a1"/>
    <w:autoRedefine/>
    <w:semiHidden/>
    <w:unhideWhenUsed/>
    <w:rsid w:val="007835E5"/>
    <w:pPr>
      <w:ind w:leftChars="500" w:left="500" w:hangingChars="100" w:hanging="240"/>
    </w:pPr>
  </w:style>
  <w:style w:type="paragraph" w:styleId="71">
    <w:name w:val="index 7"/>
    <w:basedOn w:val="a1"/>
    <w:next w:val="a1"/>
    <w:autoRedefine/>
    <w:semiHidden/>
    <w:unhideWhenUsed/>
    <w:rsid w:val="007835E5"/>
    <w:pPr>
      <w:ind w:leftChars="600" w:left="600" w:hangingChars="100" w:hanging="240"/>
    </w:pPr>
  </w:style>
  <w:style w:type="paragraph" w:styleId="81">
    <w:name w:val="index 8"/>
    <w:basedOn w:val="a1"/>
    <w:next w:val="a1"/>
    <w:autoRedefine/>
    <w:semiHidden/>
    <w:unhideWhenUsed/>
    <w:rsid w:val="007835E5"/>
    <w:pPr>
      <w:ind w:leftChars="700" w:left="700" w:hangingChars="100" w:hanging="240"/>
    </w:pPr>
  </w:style>
  <w:style w:type="paragraph" w:styleId="91">
    <w:name w:val="index 9"/>
    <w:basedOn w:val="a1"/>
    <w:next w:val="a1"/>
    <w:autoRedefine/>
    <w:semiHidden/>
    <w:unhideWhenUsed/>
    <w:rsid w:val="007835E5"/>
    <w:pPr>
      <w:ind w:leftChars="800" w:left="800" w:hangingChars="100" w:hanging="240"/>
    </w:pPr>
  </w:style>
  <w:style w:type="paragraph" w:styleId="affe">
    <w:name w:val="index heading"/>
    <w:basedOn w:val="a1"/>
    <w:next w:val="11"/>
    <w:semiHidden/>
    <w:unhideWhenUsed/>
    <w:rsid w:val="007835E5"/>
    <w:rPr>
      <w:rFonts w:asciiTheme="majorHAnsi" w:eastAsiaTheme="majorEastAsia" w:hAnsiTheme="majorHAnsi" w:cstheme="majorBidi"/>
      <w:b/>
      <w:bCs/>
    </w:rPr>
  </w:style>
  <w:style w:type="paragraph" w:styleId="afff">
    <w:name w:val="Signature"/>
    <w:basedOn w:val="a1"/>
    <w:link w:val="afff0"/>
    <w:semiHidden/>
    <w:unhideWhenUsed/>
    <w:rsid w:val="007835E5"/>
    <w:pPr>
      <w:jc w:val="right"/>
    </w:pPr>
  </w:style>
  <w:style w:type="character" w:customStyle="1" w:styleId="afff0">
    <w:name w:val="署名 (文字)"/>
    <w:basedOn w:val="a2"/>
    <w:link w:val="afff"/>
    <w:semiHidden/>
    <w:rsid w:val="007835E5"/>
    <w:rPr>
      <w:rFonts w:ascii="Times New Roman" w:hAnsi="Times New Roman"/>
      <w:snapToGrid w:val="0"/>
      <w:sz w:val="24"/>
      <w:szCs w:val="24"/>
    </w:rPr>
  </w:style>
  <w:style w:type="paragraph" w:styleId="afff1">
    <w:name w:val="Plain Text"/>
    <w:basedOn w:val="a1"/>
    <w:link w:val="afff2"/>
    <w:semiHidden/>
    <w:unhideWhenUsed/>
    <w:rsid w:val="007835E5"/>
    <w:rPr>
      <w:rFonts w:ascii="ＭＳ 明朝" w:hAnsi="Courier New" w:cs="Courier New"/>
      <w:sz w:val="21"/>
      <w:szCs w:val="21"/>
    </w:rPr>
  </w:style>
  <w:style w:type="character" w:customStyle="1" w:styleId="afff2">
    <w:name w:val="書式なし (文字)"/>
    <w:basedOn w:val="a2"/>
    <w:link w:val="afff1"/>
    <w:semiHidden/>
    <w:rsid w:val="007835E5"/>
    <w:rPr>
      <w:rFonts w:ascii="ＭＳ 明朝" w:hAnsi="Courier New" w:cs="Courier New"/>
      <w:snapToGrid w:val="0"/>
      <w:sz w:val="21"/>
      <w:szCs w:val="21"/>
    </w:rPr>
  </w:style>
  <w:style w:type="paragraph" w:styleId="afff3">
    <w:name w:val="caption"/>
    <w:basedOn w:val="a1"/>
    <w:next w:val="a1"/>
    <w:semiHidden/>
    <w:unhideWhenUsed/>
    <w:qFormat/>
    <w:rsid w:val="007835E5"/>
    <w:rPr>
      <w:b/>
      <w:bCs/>
      <w:sz w:val="21"/>
      <w:szCs w:val="21"/>
    </w:rPr>
  </w:style>
  <w:style w:type="paragraph" w:styleId="afff4">
    <w:name w:val="table of figures"/>
    <w:basedOn w:val="a1"/>
    <w:next w:val="a1"/>
    <w:semiHidden/>
    <w:unhideWhenUsed/>
    <w:rsid w:val="007835E5"/>
    <w:pPr>
      <w:ind w:leftChars="200" w:left="200" w:hangingChars="200" w:hanging="200"/>
    </w:pPr>
  </w:style>
  <w:style w:type="paragraph" w:styleId="a">
    <w:name w:val="List Number"/>
    <w:basedOn w:val="a1"/>
    <w:rsid w:val="007835E5"/>
    <w:pPr>
      <w:numPr>
        <w:numId w:val="8"/>
      </w:numPr>
      <w:contextualSpacing/>
    </w:pPr>
  </w:style>
  <w:style w:type="paragraph" w:styleId="2">
    <w:name w:val="List Number 2"/>
    <w:basedOn w:val="a1"/>
    <w:semiHidden/>
    <w:unhideWhenUsed/>
    <w:rsid w:val="007835E5"/>
    <w:pPr>
      <w:numPr>
        <w:numId w:val="9"/>
      </w:numPr>
      <w:contextualSpacing/>
    </w:pPr>
  </w:style>
  <w:style w:type="paragraph" w:styleId="3">
    <w:name w:val="List Number 3"/>
    <w:basedOn w:val="a1"/>
    <w:semiHidden/>
    <w:unhideWhenUsed/>
    <w:rsid w:val="007835E5"/>
    <w:pPr>
      <w:numPr>
        <w:numId w:val="10"/>
      </w:numPr>
      <w:contextualSpacing/>
    </w:pPr>
  </w:style>
  <w:style w:type="paragraph" w:styleId="4">
    <w:name w:val="List Number 4"/>
    <w:basedOn w:val="a1"/>
    <w:semiHidden/>
    <w:unhideWhenUsed/>
    <w:rsid w:val="007835E5"/>
    <w:pPr>
      <w:numPr>
        <w:numId w:val="11"/>
      </w:numPr>
      <w:contextualSpacing/>
    </w:pPr>
  </w:style>
  <w:style w:type="paragraph" w:styleId="5">
    <w:name w:val="List Number 5"/>
    <w:basedOn w:val="a1"/>
    <w:semiHidden/>
    <w:unhideWhenUsed/>
    <w:rsid w:val="007835E5"/>
    <w:pPr>
      <w:numPr>
        <w:numId w:val="12"/>
      </w:numPr>
      <w:contextualSpacing/>
    </w:pPr>
  </w:style>
  <w:style w:type="paragraph" w:styleId="afff5">
    <w:name w:val="E-mail Signature"/>
    <w:basedOn w:val="a1"/>
    <w:link w:val="afff6"/>
    <w:semiHidden/>
    <w:unhideWhenUsed/>
    <w:rsid w:val="007835E5"/>
  </w:style>
  <w:style w:type="character" w:customStyle="1" w:styleId="afff6">
    <w:name w:val="電子メール署名 (文字)"/>
    <w:basedOn w:val="a2"/>
    <w:link w:val="afff5"/>
    <w:semiHidden/>
    <w:rsid w:val="007835E5"/>
    <w:rPr>
      <w:rFonts w:ascii="Times New Roman" w:hAnsi="Times New Roman"/>
      <w:snapToGrid w:val="0"/>
      <w:sz w:val="24"/>
      <w:szCs w:val="24"/>
    </w:rPr>
  </w:style>
  <w:style w:type="paragraph" w:styleId="afff7">
    <w:name w:val="Date"/>
    <w:basedOn w:val="a1"/>
    <w:next w:val="a1"/>
    <w:link w:val="afff8"/>
    <w:rsid w:val="007835E5"/>
  </w:style>
  <w:style w:type="character" w:customStyle="1" w:styleId="afff8">
    <w:name w:val="日付 (文字)"/>
    <w:basedOn w:val="a2"/>
    <w:link w:val="afff7"/>
    <w:rsid w:val="007835E5"/>
    <w:rPr>
      <w:rFonts w:ascii="Times New Roman" w:hAnsi="Times New Roman"/>
      <w:snapToGrid w:val="0"/>
      <w:sz w:val="24"/>
      <w:szCs w:val="24"/>
    </w:rPr>
  </w:style>
  <w:style w:type="paragraph" w:styleId="Web">
    <w:name w:val="Normal (Web)"/>
    <w:basedOn w:val="a1"/>
    <w:semiHidden/>
    <w:unhideWhenUsed/>
    <w:rsid w:val="007835E5"/>
  </w:style>
  <w:style w:type="paragraph" w:styleId="afff9">
    <w:name w:val="Normal Indent"/>
    <w:basedOn w:val="a1"/>
    <w:semiHidden/>
    <w:unhideWhenUsed/>
    <w:rsid w:val="007835E5"/>
    <w:pPr>
      <w:ind w:leftChars="400" w:left="840"/>
    </w:pPr>
  </w:style>
  <w:style w:type="paragraph" w:styleId="afffa">
    <w:name w:val="Title"/>
    <w:basedOn w:val="a1"/>
    <w:next w:val="a1"/>
    <w:link w:val="afffb"/>
    <w:qFormat/>
    <w:rsid w:val="007835E5"/>
    <w:pPr>
      <w:spacing w:before="240" w:after="120"/>
      <w:jc w:val="center"/>
      <w:outlineLvl w:val="0"/>
    </w:pPr>
    <w:rPr>
      <w:rFonts w:asciiTheme="majorHAnsi" w:eastAsia="ＭＳ ゴシック" w:hAnsiTheme="majorHAnsi" w:cstheme="majorBidi"/>
      <w:sz w:val="32"/>
      <w:szCs w:val="32"/>
    </w:rPr>
  </w:style>
  <w:style w:type="character" w:customStyle="1" w:styleId="afffb">
    <w:name w:val="表題 (文字)"/>
    <w:basedOn w:val="a2"/>
    <w:link w:val="afffa"/>
    <w:rsid w:val="007835E5"/>
    <w:rPr>
      <w:rFonts w:asciiTheme="majorHAnsi" w:eastAsia="ＭＳ ゴシック" w:hAnsiTheme="majorHAnsi" w:cstheme="majorBidi"/>
      <w:snapToGrid w:val="0"/>
      <w:sz w:val="32"/>
      <w:szCs w:val="32"/>
    </w:rPr>
  </w:style>
  <w:style w:type="paragraph" w:styleId="afffc">
    <w:name w:val="Subtitle"/>
    <w:basedOn w:val="a1"/>
    <w:next w:val="a1"/>
    <w:link w:val="afffd"/>
    <w:qFormat/>
    <w:rsid w:val="007835E5"/>
    <w:pPr>
      <w:jc w:val="center"/>
      <w:outlineLvl w:val="1"/>
    </w:pPr>
    <w:rPr>
      <w:rFonts w:asciiTheme="majorHAnsi" w:eastAsia="ＭＳ ゴシック" w:hAnsiTheme="majorHAnsi" w:cstheme="majorBidi"/>
    </w:rPr>
  </w:style>
  <w:style w:type="character" w:customStyle="1" w:styleId="afffd">
    <w:name w:val="副題 (文字)"/>
    <w:basedOn w:val="a2"/>
    <w:link w:val="afffc"/>
    <w:rsid w:val="007835E5"/>
    <w:rPr>
      <w:rFonts w:asciiTheme="majorHAnsi" w:eastAsia="ＭＳ ゴシック" w:hAnsiTheme="majorHAnsi" w:cstheme="majorBidi"/>
      <w:snapToGrid w:val="0"/>
      <w:sz w:val="24"/>
      <w:szCs w:val="24"/>
    </w:rPr>
  </w:style>
  <w:style w:type="paragraph" w:styleId="afffe">
    <w:name w:val="Bibliography"/>
    <w:basedOn w:val="a1"/>
    <w:next w:val="a1"/>
    <w:uiPriority w:val="37"/>
    <w:semiHidden/>
    <w:unhideWhenUsed/>
    <w:rsid w:val="007835E5"/>
  </w:style>
  <w:style w:type="paragraph" w:styleId="affff">
    <w:name w:val="endnote text"/>
    <w:basedOn w:val="a1"/>
    <w:link w:val="affff0"/>
    <w:semiHidden/>
    <w:unhideWhenUsed/>
    <w:rsid w:val="007835E5"/>
    <w:pPr>
      <w:snapToGrid w:val="0"/>
    </w:pPr>
  </w:style>
  <w:style w:type="character" w:customStyle="1" w:styleId="affff0">
    <w:name w:val="文末脚注文字列 (文字)"/>
    <w:basedOn w:val="a2"/>
    <w:link w:val="affff"/>
    <w:semiHidden/>
    <w:rsid w:val="007835E5"/>
    <w:rPr>
      <w:rFonts w:ascii="Times New Roman" w:hAnsi="Times New Roman"/>
      <w:snapToGrid w:val="0"/>
      <w:sz w:val="24"/>
      <w:szCs w:val="24"/>
    </w:rPr>
  </w:style>
  <w:style w:type="paragraph" w:styleId="affff1">
    <w:name w:val="Body Text"/>
    <w:basedOn w:val="a1"/>
    <w:link w:val="affff2"/>
    <w:semiHidden/>
    <w:unhideWhenUsed/>
    <w:rsid w:val="007835E5"/>
  </w:style>
  <w:style w:type="character" w:customStyle="1" w:styleId="affff2">
    <w:name w:val="本文 (文字)"/>
    <w:basedOn w:val="a2"/>
    <w:link w:val="affff1"/>
    <w:semiHidden/>
    <w:rsid w:val="007835E5"/>
    <w:rPr>
      <w:rFonts w:ascii="Times New Roman" w:hAnsi="Times New Roman"/>
      <w:snapToGrid w:val="0"/>
      <w:sz w:val="24"/>
      <w:szCs w:val="24"/>
    </w:rPr>
  </w:style>
  <w:style w:type="paragraph" w:styleId="28">
    <w:name w:val="Body Text 2"/>
    <w:basedOn w:val="a1"/>
    <w:link w:val="29"/>
    <w:semiHidden/>
    <w:unhideWhenUsed/>
    <w:rsid w:val="007835E5"/>
    <w:pPr>
      <w:spacing w:line="480" w:lineRule="auto"/>
    </w:pPr>
  </w:style>
  <w:style w:type="character" w:customStyle="1" w:styleId="29">
    <w:name w:val="本文 2 (文字)"/>
    <w:basedOn w:val="a2"/>
    <w:link w:val="28"/>
    <w:semiHidden/>
    <w:rsid w:val="007835E5"/>
    <w:rPr>
      <w:rFonts w:ascii="Times New Roman" w:hAnsi="Times New Roman"/>
      <w:snapToGrid w:val="0"/>
      <w:sz w:val="24"/>
      <w:szCs w:val="24"/>
    </w:rPr>
  </w:style>
  <w:style w:type="paragraph" w:styleId="36">
    <w:name w:val="Body Text 3"/>
    <w:basedOn w:val="a1"/>
    <w:link w:val="37"/>
    <w:semiHidden/>
    <w:unhideWhenUsed/>
    <w:rsid w:val="007835E5"/>
    <w:rPr>
      <w:sz w:val="16"/>
      <w:szCs w:val="16"/>
    </w:rPr>
  </w:style>
  <w:style w:type="character" w:customStyle="1" w:styleId="37">
    <w:name w:val="本文 3 (文字)"/>
    <w:basedOn w:val="a2"/>
    <w:link w:val="36"/>
    <w:semiHidden/>
    <w:rsid w:val="007835E5"/>
    <w:rPr>
      <w:rFonts w:ascii="Times New Roman" w:hAnsi="Times New Roman"/>
      <w:snapToGrid w:val="0"/>
      <w:sz w:val="16"/>
      <w:szCs w:val="16"/>
    </w:rPr>
  </w:style>
  <w:style w:type="paragraph" w:styleId="affff3">
    <w:name w:val="Body Text Indent"/>
    <w:basedOn w:val="a1"/>
    <w:link w:val="affff4"/>
    <w:semiHidden/>
    <w:unhideWhenUsed/>
    <w:rsid w:val="007835E5"/>
    <w:pPr>
      <w:ind w:leftChars="400" w:left="851"/>
    </w:pPr>
  </w:style>
  <w:style w:type="character" w:customStyle="1" w:styleId="affff4">
    <w:name w:val="本文インデント (文字)"/>
    <w:basedOn w:val="a2"/>
    <w:link w:val="affff3"/>
    <w:semiHidden/>
    <w:rsid w:val="007835E5"/>
    <w:rPr>
      <w:rFonts w:ascii="Times New Roman" w:hAnsi="Times New Roman"/>
      <w:snapToGrid w:val="0"/>
      <w:sz w:val="24"/>
      <w:szCs w:val="24"/>
    </w:rPr>
  </w:style>
  <w:style w:type="paragraph" w:styleId="2a">
    <w:name w:val="Body Text Indent 2"/>
    <w:basedOn w:val="a1"/>
    <w:link w:val="2b"/>
    <w:semiHidden/>
    <w:unhideWhenUsed/>
    <w:rsid w:val="007835E5"/>
    <w:pPr>
      <w:spacing w:line="480" w:lineRule="auto"/>
      <w:ind w:leftChars="400" w:left="851"/>
    </w:pPr>
  </w:style>
  <w:style w:type="character" w:customStyle="1" w:styleId="2b">
    <w:name w:val="本文インデント 2 (文字)"/>
    <w:basedOn w:val="a2"/>
    <w:link w:val="2a"/>
    <w:semiHidden/>
    <w:rsid w:val="007835E5"/>
    <w:rPr>
      <w:rFonts w:ascii="Times New Roman" w:hAnsi="Times New Roman"/>
      <w:snapToGrid w:val="0"/>
      <w:sz w:val="24"/>
      <w:szCs w:val="24"/>
    </w:rPr>
  </w:style>
  <w:style w:type="paragraph" w:styleId="38">
    <w:name w:val="Body Text Indent 3"/>
    <w:basedOn w:val="a1"/>
    <w:link w:val="39"/>
    <w:semiHidden/>
    <w:unhideWhenUsed/>
    <w:rsid w:val="007835E5"/>
    <w:pPr>
      <w:ind w:leftChars="400" w:left="851"/>
    </w:pPr>
    <w:rPr>
      <w:sz w:val="16"/>
      <w:szCs w:val="16"/>
    </w:rPr>
  </w:style>
  <w:style w:type="character" w:customStyle="1" w:styleId="39">
    <w:name w:val="本文インデント 3 (文字)"/>
    <w:basedOn w:val="a2"/>
    <w:link w:val="38"/>
    <w:semiHidden/>
    <w:rsid w:val="007835E5"/>
    <w:rPr>
      <w:rFonts w:ascii="Times New Roman" w:hAnsi="Times New Roman"/>
      <w:snapToGrid w:val="0"/>
      <w:sz w:val="16"/>
      <w:szCs w:val="16"/>
    </w:rPr>
  </w:style>
  <w:style w:type="paragraph" w:styleId="affff5">
    <w:name w:val="Body Text First Indent"/>
    <w:basedOn w:val="affff1"/>
    <w:link w:val="affff6"/>
    <w:rsid w:val="007835E5"/>
    <w:pPr>
      <w:ind w:firstLine="210"/>
    </w:pPr>
  </w:style>
  <w:style w:type="character" w:customStyle="1" w:styleId="affff6">
    <w:name w:val="本文字下げ (文字)"/>
    <w:basedOn w:val="affff2"/>
    <w:link w:val="affff5"/>
    <w:rsid w:val="007835E5"/>
    <w:rPr>
      <w:rFonts w:ascii="Times New Roman" w:hAnsi="Times New Roman"/>
      <w:snapToGrid w:val="0"/>
      <w:sz w:val="24"/>
      <w:szCs w:val="24"/>
    </w:rPr>
  </w:style>
  <w:style w:type="paragraph" w:styleId="2c">
    <w:name w:val="Body Text First Indent 2"/>
    <w:basedOn w:val="affff3"/>
    <w:link w:val="2d"/>
    <w:semiHidden/>
    <w:unhideWhenUsed/>
    <w:rsid w:val="007835E5"/>
    <w:pPr>
      <w:ind w:firstLine="210"/>
    </w:pPr>
  </w:style>
  <w:style w:type="character" w:customStyle="1" w:styleId="2d">
    <w:name w:val="本文字下げ 2 (文字)"/>
    <w:basedOn w:val="affff4"/>
    <w:link w:val="2c"/>
    <w:semiHidden/>
    <w:rsid w:val="007835E5"/>
    <w:rPr>
      <w:rFonts w:ascii="Times New Roman" w:hAnsi="Times New Roman"/>
      <w:snapToGrid w:val="0"/>
      <w:sz w:val="24"/>
      <w:szCs w:val="24"/>
    </w:rPr>
  </w:style>
  <w:style w:type="paragraph" w:styleId="12">
    <w:name w:val="toc 1"/>
    <w:basedOn w:val="a1"/>
    <w:next w:val="a1"/>
    <w:autoRedefine/>
    <w:semiHidden/>
    <w:unhideWhenUsed/>
    <w:rsid w:val="007835E5"/>
  </w:style>
  <w:style w:type="paragraph" w:styleId="2e">
    <w:name w:val="toc 2"/>
    <w:basedOn w:val="a1"/>
    <w:next w:val="a1"/>
    <w:autoRedefine/>
    <w:semiHidden/>
    <w:unhideWhenUsed/>
    <w:rsid w:val="007835E5"/>
    <w:pPr>
      <w:ind w:leftChars="100" w:left="240"/>
    </w:pPr>
  </w:style>
  <w:style w:type="paragraph" w:styleId="3a">
    <w:name w:val="toc 3"/>
    <w:basedOn w:val="a1"/>
    <w:next w:val="a1"/>
    <w:autoRedefine/>
    <w:semiHidden/>
    <w:unhideWhenUsed/>
    <w:rsid w:val="007835E5"/>
    <w:pPr>
      <w:ind w:leftChars="200" w:left="480"/>
    </w:pPr>
  </w:style>
  <w:style w:type="paragraph" w:styleId="46">
    <w:name w:val="toc 4"/>
    <w:basedOn w:val="a1"/>
    <w:next w:val="a1"/>
    <w:autoRedefine/>
    <w:semiHidden/>
    <w:unhideWhenUsed/>
    <w:rsid w:val="007835E5"/>
    <w:pPr>
      <w:ind w:leftChars="300" w:left="720"/>
    </w:pPr>
  </w:style>
  <w:style w:type="paragraph" w:styleId="56">
    <w:name w:val="toc 5"/>
    <w:basedOn w:val="a1"/>
    <w:next w:val="a1"/>
    <w:autoRedefine/>
    <w:semiHidden/>
    <w:unhideWhenUsed/>
    <w:rsid w:val="007835E5"/>
    <w:pPr>
      <w:ind w:leftChars="400" w:left="960"/>
    </w:pPr>
  </w:style>
  <w:style w:type="paragraph" w:styleId="62">
    <w:name w:val="toc 6"/>
    <w:basedOn w:val="a1"/>
    <w:next w:val="a1"/>
    <w:autoRedefine/>
    <w:semiHidden/>
    <w:unhideWhenUsed/>
    <w:rsid w:val="007835E5"/>
    <w:pPr>
      <w:ind w:leftChars="500" w:left="1200"/>
    </w:pPr>
  </w:style>
  <w:style w:type="paragraph" w:styleId="72">
    <w:name w:val="toc 7"/>
    <w:basedOn w:val="a1"/>
    <w:next w:val="a1"/>
    <w:autoRedefine/>
    <w:semiHidden/>
    <w:unhideWhenUsed/>
    <w:rsid w:val="007835E5"/>
    <w:pPr>
      <w:ind w:leftChars="600" w:left="1440"/>
    </w:pPr>
  </w:style>
  <w:style w:type="paragraph" w:styleId="82">
    <w:name w:val="toc 8"/>
    <w:basedOn w:val="a1"/>
    <w:next w:val="a1"/>
    <w:autoRedefine/>
    <w:semiHidden/>
    <w:unhideWhenUsed/>
    <w:rsid w:val="007835E5"/>
    <w:pPr>
      <w:ind w:leftChars="700" w:left="1680"/>
    </w:pPr>
  </w:style>
  <w:style w:type="paragraph" w:styleId="92">
    <w:name w:val="toc 9"/>
    <w:basedOn w:val="a1"/>
    <w:next w:val="a1"/>
    <w:autoRedefine/>
    <w:semiHidden/>
    <w:unhideWhenUsed/>
    <w:rsid w:val="007835E5"/>
    <w:pPr>
      <w:ind w:leftChars="800" w:left="1920"/>
    </w:pPr>
  </w:style>
  <w:style w:type="paragraph" w:styleId="affff7">
    <w:name w:val="TOC Heading"/>
    <w:basedOn w:val="1"/>
    <w:next w:val="a1"/>
    <w:uiPriority w:val="39"/>
    <w:semiHidden/>
    <w:unhideWhenUsed/>
    <w:qFormat/>
    <w:rsid w:val="007835E5"/>
    <w:pPr>
      <w:outlineLvl w:val="9"/>
    </w:pPr>
  </w:style>
  <w:style w:type="character" w:styleId="affff8">
    <w:name w:val="Emphasis"/>
    <w:basedOn w:val="a2"/>
    <w:uiPriority w:val="20"/>
    <w:qFormat/>
    <w:rsid w:val="0063734A"/>
    <w:rPr>
      <w:b/>
      <w:bCs/>
      <w:i w:val="0"/>
      <w:iCs w:val="0"/>
    </w:rPr>
  </w:style>
  <w:style w:type="paragraph" w:customStyle="1" w:styleId="DecimalAligned">
    <w:name w:val="Decimal Aligned"/>
    <w:basedOn w:val="a1"/>
    <w:uiPriority w:val="40"/>
    <w:qFormat/>
    <w:rsid w:val="00C0316E"/>
    <w:pPr>
      <w:widowControl/>
      <w:tabs>
        <w:tab w:val="decimal" w:pos="360"/>
      </w:tabs>
      <w:spacing w:after="200" w:line="276" w:lineRule="auto"/>
      <w:ind w:firstLineChars="0" w:firstLine="0"/>
    </w:pPr>
    <w:rPr>
      <w:rFonts w:asciiTheme="minorHAnsi" w:eastAsiaTheme="minorEastAsia" w:hAnsiTheme="minorHAnsi"/>
      <w:snapToGrid/>
      <w:sz w:val="22"/>
      <w:szCs w:val="22"/>
    </w:rPr>
  </w:style>
  <w:style w:type="character" w:styleId="affff9">
    <w:name w:val="Subtle Emphasis"/>
    <w:basedOn w:val="a2"/>
    <w:uiPriority w:val="19"/>
    <w:qFormat/>
    <w:rsid w:val="00C0316E"/>
    <w:rPr>
      <w:i/>
      <w:iCs/>
    </w:rPr>
  </w:style>
  <w:style w:type="table" w:styleId="57">
    <w:name w:val="Medium Shading 2 Accent 5"/>
    <w:basedOn w:val="a3"/>
    <w:uiPriority w:val="64"/>
    <w:rsid w:val="00C0316E"/>
    <w:rPr>
      <w:rFonts w:asciiTheme="minorHAnsi" w:eastAsiaTheme="minorEastAsia" w:hAnsiTheme="minorHAnsi" w:cstheme="minorBidi"/>
      <w:sz w:val="22"/>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affffa">
    <w:name w:val="FollowedHyperlink"/>
    <w:basedOn w:val="a2"/>
    <w:semiHidden/>
    <w:unhideWhenUsed/>
    <w:rsid w:val="005B7146"/>
    <w:rPr>
      <w:color w:val="800080" w:themeColor="followedHyperlink"/>
      <w:u w:val="single"/>
    </w:rPr>
  </w:style>
  <w:style w:type="paragraph" w:customStyle="1" w:styleId="EndNoteBibliography">
    <w:name w:val="EndNote Bibliography"/>
    <w:basedOn w:val="a1"/>
    <w:link w:val="EndNoteBibliography0"/>
    <w:rsid w:val="00694FC6"/>
    <w:pPr>
      <w:adjustRightInd w:val="0"/>
      <w:spacing w:line="240" w:lineRule="atLeast"/>
      <w:ind w:firstLineChars="0" w:firstLine="0"/>
      <w:jc w:val="both"/>
      <w:textAlignment w:val="baseline"/>
    </w:pPr>
    <w:rPr>
      <w:noProof/>
      <w:snapToGrid/>
      <w:kern w:val="2"/>
      <w:sz w:val="22"/>
      <w:szCs w:val="22"/>
    </w:rPr>
  </w:style>
  <w:style w:type="character" w:customStyle="1" w:styleId="EndNoteBibliography0">
    <w:name w:val="EndNote Bibliography (文字)"/>
    <w:basedOn w:val="a2"/>
    <w:link w:val="EndNoteBibliography"/>
    <w:rsid w:val="00694FC6"/>
    <w:rPr>
      <w:rFonts w:ascii="Times New Roman" w:hAnsi="Times New Roman"/>
      <w:noProof/>
      <w:kern w:val="2"/>
      <w:sz w:val="22"/>
      <w:szCs w:val="22"/>
    </w:rPr>
  </w:style>
  <w:style w:type="character" w:customStyle="1" w:styleId="CommentReference1">
    <w:name w:val="Comment Reference1"/>
    <w:basedOn w:val="a2"/>
    <w:rsid w:val="0031449C"/>
    <w:rPr>
      <w:sz w:val="16"/>
    </w:rPr>
  </w:style>
  <w:style w:type="paragraph" w:customStyle="1" w:styleId="CommentText0">
    <w:name w:val="Comment Text_0"/>
    <w:basedOn w:val="a1"/>
    <w:rsid w:val="0031449C"/>
    <w:pPr>
      <w:spacing w:line="360" w:lineRule="atLeast"/>
      <w:ind w:firstLineChars="0" w:firstLine="0"/>
    </w:pPr>
    <w:rPr>
      <w:rFonts w:ascii="Calibri" w:eastAsia="Calibri" w:hAnsi="Calibri" w:cs="Calibri"/>
      <w:snapToGrid/>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404472">
      <w:bodyDiv w:val="1"/>
      <w:marLeft w:val="0"/>
      <w:marRight w:val="0"/>
      <w:marTop w:val="0"/>
      <w:marBottom w:val="0"/>
      <w:divBdr>
        <w:top w:val="none" w:sz="0" w:space="0" w:color="auto"/>
        <w:left w:val="none" w:sz="0" w:space="0" w:color="auto"/>
        <w:bottom w:val="none" w:sz="0" w:space="0" w:color="auto"/>
        <w:right w:val="none" w:sz="0" w:space="0" w:color="auto"/>
      </w:divBdr>
      <w:divsChild>
        <w:div w:id="1738045695">
          <w:marLeft w:val="0"/>
          <w:marRight w:val="0"/>
          <w:marTop w:val="0"/>
          <w:marBottom w:val="0"/>
          <w:divBdr>
            <w:top w:val="single" w:sz="2" w:space="0" w:color="2E2E2E"/>
            <w:left w:val="single" w:sz="2" w:space="0" w:color="2E2E2E"/>
            <w:bottom w:val="single" w:sz="2" w:space="0" w:color="2E2E2E"/>
            <w:right w:val="single" w:sz="2" w:space="0" w:color="2E2E2E"/>
          </w:divBdr>
          <w:divsChild>
            <w:div w:id="1694382797">
              <w:marLeft w:val="0"/>
              <w:marRight w:val="0"/>
              <w:marTop w:val="15"/>
              <w:marBottom w:val="0"/>
              <w:divBdr>
                <w:top w:val="none" w:sz="0" w:space="0" w:color="auto"/>
                <w:left w:val="none" w:sz="0" w:space="0" w:color="auto"/>
                <w:bottom w:val="none" w:sz="0" w:space="0" w:color="auto"/>
                <w:right w:val="none" w:sz="0" w:space="0" w:color="auto"/>
              </w:divBdr>
              <w:divsChild>
                <w:div w:id="2136484843">
                  <w:marLeft w:val="0"/>
                  <w:marRight w:val="0"/>
                  <w:marTop w:val="0"/>
                  <w:marBottom w:val="0"/>
                  <w:divBdr>
                    <w:top w:val="none" w:sz="0" w:space="0" w:color="auto"/>
                    <w:left w:val="none" w:sz="0" w:space="0" w:color="auto"/>
                    <w:bottom w:val="none" w:sz="0" w:space="0" w:color="auto"/>
                    <w:right w:val="none" w:sz="0" w:space="0" w:color="auto"/>
                  </w:divBdr>
                  <w:divsChild>
                    <w:div w:id="608468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626614">
      <w:bodyDiv w:val="1"/>
      <w:marLeft w:val="0"/>
      <w:marRight w:val="0"/>
      <w:marTop w:val="0"/>
      <w:marBottom w:val="0"/>
      <w:divBdr>
        <w:top w:val="none" w:sz="0" w:space="0" w:color="auto"/>
        <w:left w:val="none" w:sz="0" w:space="0" w:color="auto"/>
        <w:bottom w:val="none" w:sz="0" w:space="0" w:color="auto"/>
        <w:right w:val="none" w:sz="0" w:space="0" w:color="auto"/>
      </w:divBdr>
      <w:divsChild>
        <w:div w:id="491916038">
          <w:marLeft w:val="0"/>
          <w:marRight w:val="0"/>
          <w:marTop w:val="0"/>
          <w:marBottom w:val="0"/>
          <w:divBdr>
            <w:top w:val="none" w:sz="0" w:space="0" w:color="auto"/>
            <w:left w:val="none" w:sz="0" w:space="0" w:color="auto"/>
            <w:bottom w:val="none" w:sz="0" w:space="0" w:color="auto"/>
            <w:right w:val="none" w:sz="0" w:space="0" w:color="auto"/>
          </w:divBdr>
        </w:div>
      </w:divsChild>
    </w:div>
    <w:div w:id="38482336">
      <w:bodyDiv w:val="1"/>
      <w:marLeft w:val="0"/>
      <w:marRight w:val="0"/>
      <w:marTop w:val="0"/>
      <w:marBottom w:val="0"/>
      <w:divBdr>
        <w:top w:val="none" w:sz="0" w:space="0" w:color="auto"/>
        <w:left w:val="none" w:sz="0" w:space="0" w:color="auto"/>
        <w:bottom w:val="none" w:sz="0" w:space="0" w:color="auto"/>
        <w:right w:val="none" w:sz="0" w:space="0" w:color="auto"/>
      </w:divBdr>
      <w:divsChild>
        <w:div w:id="1412660937">
          <w:marLeft w:val="0"/>
          <w:marRight w:val="0"/>
          <w:marTop w:val="0"/>
          <w:marBottom w:val="0"/>
          <w:divBdr>
            <w:top w:val="none" w:sz="0" w:space="0" w:color="auto"/>
            <w:left w:val="none" w:sz="0" w:space="0" w:color="auto"/>
            <w:bottom w:val="none" w:sz="0" w:space="0" w:color="auto"/>
            <w:right w:val="none" w:sz="0" w:space="0" w:color="auto"/>
          </w:divBdr>
          <w:divsChild>
            <w:div w:id="398328334">
              <w:marLeft w:val="0"/>
              <w:marRight w:val="0"/>
              <w:marTop w:val="0"/>
              <w:marBottom w:val="0"/>
              <w:divBdr>
                <w:top w:val="none" w:sz="0" w:space="0" w:color="auto"/>
                <w:left w:val="none" w:sz="0" w:space="0" w:color="auto"/>
                <w:bottom w:val="none" w:sz="0" w:space="0" w:color="auto"/>
                <w:right w:val="none" w:sz="0" w:space="0" w:color="auto"/>
              </w:divBdr>
              <w:divsChild>
                <w:div w:id="2033143113">
                  <w:marLeft w:val="0"/>
                  <w:marRight w:val="0"/>
                  <w:marTop w:val="0"/>
                  <w:marBottom w:val="0"/>
                  <w:divBdr>
                    <w:top w:val="none" w:sz="0" w:space="0" w:color="auto"/>
                    <w:left w:val="none" w:sz="0" w:space="0" w:color="auto"/>
                    <w:bottom w:val="none" w:sz="0" w:space="0" w:color="auto"/>
                    <w:right w:val="none" w:sz="0" w:space="0" w:color="auto"/>
                  </w:divBdr>
                  <w:divsChild>
                    <w:div w:id="1335185737">
                      <w:marLeft w:val="0"/>
                      <w:marRight w:val="167"/>
                      <w:marTop w:val="0"/>
                      <w:marBottom w:val="0"/>
                      <w:divBdr>
                        <w:top w:val="none" w:sz="0" w:space="0" w:color="auto"/>
                        <w:left w:val="none" w:sz="0" w:space="0" w:color="auto"/>
                        <w:bottom w:val="none" w:sz="0" w:space="0" w:color="auto"/>
                        <w:right w:val="none" w:sz="0" w:space="0" w:color="auto"/>
                      </w:divBdr>
                      <w:divsChild>
                        <w:div w:id="671683904">
                          <w:marLeft w:val="0"/>
                          <w:marRight w:val="0"/>
                          <w:marTop w:val="0"/>
                          <w:marBottom w:val="84"/>
                          <w:divBdr>
                            <w:top w:val="none" w:sz="0" w:space="0" w:color="auto"/>
                            <w:left w:val="none" w:sz="0" w:space="0" w:color="auto"/>
                            <w:bottom w:val="none" w:sz="0" w:space="0" w:color="auto"/>
                            <w:right w:val="none" w:sz="0" w:space="0" w:color="auto"/>
                          </w:divBdr>
                        </w:div>
                      </w:divsChild>
                    </w:div>
                  </w:divsChild>
                </w:div>
              </w:divsChild>
            </w:div>
          </w:divsChild>
        </w:div>
      </w:divsChild>
    </w:div>
    <w:div w:id="46953615">
      <w:bodyDiv w:val="1"/>
      <w:marLeft w:val="0"/>
      <w:marRight w:val="0"/>
      <w:marTop w:val="0"/>
      <w:marBottom w:val="0"/>
      <w:divBdr>
        <w:top w:val="none" w:sz="0" w:space="0" w:color="auto"/>
        <w:left w:val="none" w:sz="0" w:space="0" w:color="auto"/>
        <w:bottom w:val="none" w:sz="0" w:space="0" w:color="auto"/>
        <w:right w:val="none" w:sz="0" w:space="0" w:color="auto"/>
      </w:divBdr>
    </w:div>
    <w:div w:id="64304438">
      <w:bodyDiv w:val="1"/>
      <w:marLeft w:val="120"/>
      <w:marRight w:val="120"/>
      <w:marTop w:val="45"/>
      <w:marBottom w:val="45"/>
      <w:divBdr>
        <w:top w:val="none" w:sz="0" w:space="0" w:color="auto"/>
        <w:left w:val="none" w:sz="0" w:space="0" w:color="auto"/>
        <w:bottom w:val="none" w:sz="0" w:space="0" w:color="auto"/>
        <w:right w:val="none" w:sz="0" w:space="0" w:color="auto"/>
      </w:divBdr>
      <w:divsChild>
        <w:div w:id="594363807">
          <w:marLeft w:val="0"/>
          <w:marRight w:val="0"/>
          <w:marTop w:val="0"/>
          <w:marBottom w:val="0"/>
          <w:divBdr>
            <w:top w:val="none" w:sz="0" w:space="0" w:color="auto"/>
            <w:left w:val="none" w:sz="0" w:space="0" w:color="auto"/>
            <w:bottom w:val="none" w:sz="0" w:space="0" w:color="auto"/>
            <w:right w:val="none" w:sz="0" w:space="0" w:color="auto"/>
          </w:divBdr>
          <w:divsChild>
            <w:div w:id="529220814">
              <w:marLeft w:val="450"/>
              <w:marRight w:val="240"/>
              <w:marTop w:val="0"/>
              <w:marBottom w:val="0"/>
              <w:divBdr>
                <w:top w:val="none" w:sz="0" w:space="0" w:color="auto"/>
                <w:left w:val="none" w:sz="0" w:space="0" w:color="auto"/>
                <w:bottom w:val="none" w:sz="0" w:space="0" w:color="auto"/>
                <w:right w:val="none" w:sz="0" w:space="0" w:color="auto"/>
              </w:divBdr>
              <w:divsChild>
                <w:div w:id="1108282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29833">
      <w:bodyDiv w:val="1"/>
      <w:marLeft w:val="0"/>
      <w:marRight w:val="0"/>
      <w:marTop w:val="0"/>
      <w:marBottom w:val="0"/>
      <w:divBdr>
        <w:top w:val="none" w:sz="0" w:space="0" w:color="auto"/>
        <w:left w:val="none" w:sz="0" w:space="0" w:color="auto"/>
        <w:bottom w:val="none" w:sz="0" w:space="0" w:color="auto"/>
        <w:right w:val="none" w:sz="0" w:space="0" w:color="auto"/>
      </w:divBdr>
      <w:divsChild>
        <w:div w:id="1627078761">
          <w:marLeft w:val="0"/>
          <w:marRight w:val="0"/>
          <w:marTop w:val="0"/>
          <w:marBottom w:val="0"/>
          <w:divBdr>
            <w:top w:val="none" w:sz="0" w:space="0" w:color="auto"/>
            <w:left w:val="none" w:sz="0" w:space="0" w:color="auto"/>
            <w:bottom w:val="none" w:sz="0" w:space="0" w:color="auto"/>
            <w:right w:val="none" w:sz="0" w:space="0" w:color="auto"/>
          </w:divBdr>
          <w:divsChild>
            <w:div w:id="469399366">
              <w:marLeft w:val="0"/>
              <w:marRight w:val="0"/>
              <w:marTop w:val="0"/>
              <w:marBottom w:val="0"/>
              <w:divBdr>
                <w:top w:val="none" w:sz="0" w:space="0" w:color="auto"/>
                <w:left w:val="none" w:sz="0" w:space="0" w:color="auto"/>
                <w:bottom w:val="none" w:sz="0" w:space="0" w:color="auto"/>
                <w:right w:val="none" w:sz="0" w:space="0" w:color="auto"/>
              </w:divBdr>
              <w:divsChild>
                <w:div w:id="2068331922">
                  <w:marLeft w:val="0"/>
                  <w:marRight w:val="0"/>
                  <w:marTop w:val="0"/>
                  <w:marBottom w:val="0"/>
                  <w:divBdr>
                    <w:top w:val="none" w:sz="0" w:space="0" w:color="auto"/>
                    <w:left w:val="none" w:sz="0" w:space="0" w:color="auto"/>
                    <w:bottom w:val="none" w:sz="0" w:space="0" w:color="auto"/>
                    <w:right w:val="none" w:sz="0" w:space="0" w:color="auto"/>
                  </w:divBdr>
                  <w:divsChild>
                    <w:div w:id="1980112978">
                      <w:marLeft w:val="0"/>
                      <w:marRight w:val="0"/>
                      <w:marTop w:val="0"/>
                      <w:marBottom w:val="0"/>
                      <w:divBdr>
                        <w:top w:val="none" w:sz="0" w:space="0" w:color="auto"/>
                        <w:left w:val="none" w:sz="0" w:space="0" w:color="auto"/>
                        <w:bottom w:val="none" w:sz="0" w:space="0" w:color="auto"/>
                        <w:right w:val="none" w:sz="0" w:space="0" w:color="auto"/>
                      </w:divBdr>
                      <w:divsChild>
                        <w:div w:id="163250536">
                          <w:marLeft w:val="0"/>
                          <w:marRight w:val="0"/>
                          <w:marTop w:val="0"/>
                          <w:marBottom w:val="0"/>
                          <w:divBdr>
                            <w:top w:val="none" w:sz="0" w:space="0" w:color="auto"/>
                            <w:left w:val="none" w:sz="0" w:space="0" w:color="auto"/>
                            <w:bottom w:val="none" w:sz="0" w:space="0" w:color="auto"/>
                            <w:right w:val="none" w:sz="0" w:space="0" w:color="auto"/>
                          </w:divBdr>
                          <w:divsChild>
                            <w:div w:id="1040012898">
                              <w:marLeft w:val="0"/>
                              <w:marRight w:val="0"/>
                              <w:marTop w:val="0"/>
                              <w:marBottom w:val="0"/>
                              <w:divBdr>
                                <w:top w:val="none" w:sz="0" w:space="0" w:color="auto"/>
                                <w:left w:val="none" w:sz="0" w:space="0" w:color="auto"/>
                                <w:bottom w:val="none" w:sz="0" w:space="0" w:color="auto"/>
                                <w:right w:val="none" w:sz="0" w:space="0" w:color="auto"/>
                              </w:divBdr>
                              <w:divsChild>
                                <w:div w:id="1790738229">
                                  <w:marLeft w:val="0"/>
                                  <w:marRight w:val="0"/>
                                  <w:marTop w:val="0"/>
                                  <w:marBottom w:val="0"/>
                                  <w:divBdr>
                                    <w:top w:val="none" w:sz="0" w:space="0" w:color="auto"/>
                                    <w:left w:val="none" w:sz="0" w:space="0" w:color="auto"/>
                                    <w:bottom w:val="none" w:sz="0" w:space="0" w:color="auto"/>
                                    <w:right w:val="none" w:sz="0" w:space="0" w:color="auto"/>
                                  </w:divBdr>
                                  <w:divsChild>
                                    <w:div w:id="1615743878">
                                      <w:marLeft w:val="0"/>
                                      <w:marRight w:val="0"/>
                                      <w:marTop w:val="0"/>
                                      <w:marBottom w:val="0"/>
                                      <w:divBdr>
                                        <w:top w:val="none" w:sz="0" w:space="0" w:color="auto"/>
                                        <w:left w:val="none" w:sz="0" w:space="0" w:color="auto"/>
                                        <w:bottom w:val="none" w:sz="0" w:space="0" w:color="auto"/>
                                        <w:right w:val="none" w:sz="0" w:space="0" w:color="auto"/>
                                      </w:divBdr>
                                      <w:divsChild>
                                        <w:div w:id="1174298373">
                                          <w:marLeft w:val="0"/>
                                          <w:marRight w:val="0"/>
                                          <w:marTop w:val="0"/>
                                          <w:marBottom w:val="0"/>
                                          <w:divBdr>
                                            <w:top w:val="none" w:sz="0" w:space="0" w:color="auto"/>
                                            <w:left w:val="none" w:sz="0" w:space="0" w:color="auto"/>
                                            <w:bottom w:val="none" w:sz="0" w:space="0" w:color="auto"/>
                                            <w:right w:val="none" w:sz="0" w:space="0" w:color="auto"/>
                                          </w:divBdr>
                                          <w:divsChild>
                                            <w:div w:id="922563813">
                                              <w:marLeft w:val="0"/>
                                              <w:marRight w:val="0"/>
                                              <w:marTop w:val="0"/>
                                              <w:marBottom w:val="0"/>
                                              <w:divBdr>
                                                <w:top w:val="none" w:sz="0" w:space="0" w:color="auto"/>
                                                <w:left w:val="none" w:sz="0" w:space="0" w:color="auto"/>
                                                <w:bottom w:val="none" w:sz="0" w:space="0" w:color="auto"/>
                                                <w:right w:val="none" w:sz="0" w:space="0" w:color="auto"/>
                                              </w:divBdr>
                                              <w:divsChild>
                                                <w:div w:id="155851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6318310">
      <w:bodyDiv w:val="1"/>
      <w:marLeft w:val="0"/>
      <w:marRight w:val="0"/>
      <w:marTop w:val="0"/>
      <w:marBottom w:val="0"/>
      <w:divBdr>
        <w:top w:val="none" w:sz="0" w:space="0" w:color="auto"/>
        <w:left w:val="none" w:sz="0" w:space="0" w:color="auto"/>
        <w:bottom w:val="none" w:sz="0" w:space="0" w:color="auto"/>
        <w:right w:val="none" w:sz="0" w:space="0" w:color="auto"/>
      </w:divBdr>
    </w:div>
    <w:div w:id="128136263">
      <w:bodyDiv w:val="1"/>
      <w:marLeft w:val="0"/>
      <w:marRight w:val="0"/>
      <w:marTop w:val="0"/>
      <w:marBottom w:val="0"/>
      <w:divBdr>
        <w:top w:val="none" w:sz="0" w:space="0" w:color="auto"/>
        <w:left w:val="none" w:sz="0" w:space="0" w:color="auto"/>
        <w:bottom w:val="none" w:sz="0" w:space="0" w:color="auto"/>
        <w:right w:val="none" w:sz="0" w:space="0" w:color="auto"/>
      </w:divBdr>
    </w:div>
    <w:div w:id="159854553">
      <w:bodyDiv w:val="1"/>
      <w:marLeft w:val="0"/>
      <w:marRight w:val="0"/>
      <w:marTop w:val="0"/>
      <w:marBottom w:val="0"/>
      <w:divBdr>
        <w:top w:val="none" w:sz="0" w:space="0" w:color="auto"/>
        <w:left w:val="none" w:sz="0" w:space="0" w:color="auto"/>
        <w:bottom w:val="none" w:sz="0" w:space="0" w:color="auto"/>
        <w:right w:val="none" w:sz="0" w:space="0" w:color="auto"/>
      </w:divBdr>
    </w:div>
    <w:div w:id="189807473">
      <w:bodyDiv w:val="1"/>
      <w:marLeft w:val="0"/>
      <w:marRight w:val="0"/>
      <w:marTop w:val="0"/>
      <w:marBottom w:val="0"/>
      <w:divBdr>
        <w:top w:val="none" w:sz="0" w:space="0" w:color="auto"/>
        <w:left w:val="none" w:sz="0" w:space="0" w:color="auto"/>
        <w:bottom w:val="none" w:sz="0" w:space="0" w:color="auto"/>
        <w:right w:val="none" w:sz="0" w:space="0" w:color="auto"/>
      </w:divBdr>
    </w:div>
    <w:div w:id="265314196">
      <w:bodyDiv w:val="1"/>
      <w:marLeft w:val="0"/>
      <w:marRight w:val="0"/>
      <w:marTop w:val="0"/>
      <w:marBottom w:val="0"/>
      <w:divBdr>
        <w:top w:val="none" w:sz="0" w:space="0" w:color="auto"/>
        <w:left w:val="none" w:sz="0" w:space="0" w:color="auto"/>
        <w:bottom w:val="none" w:sz="0" w:space="0" w:color="auto"/>
        <w:right w:val="none" w:sz="0" w:space="0" w:color="auto"/>
      </w:divBdr>
    </w:div>
    <w:div w:id="287052070">
      <w:bodyDiv w:val="1"/>
      <w:marLeft w:val="0"/>
      <w:marRight w:val="0"/>
      <w:marTop w:val="0"/>
      <w:marBottom w:val="0"/>
      <w:divBdr>
        <w:top w:val="none" w:sz="0" w:space="0" w:color="auto"/>
        <w:left w:val="none" w:sz="0" w:space="0" w:color="auto"/>
        <w:bottom w:val="none" w:sz="0" w:space="0" w:color="auto"/>
        <w:right w:val="none" w:sz="0" w:space="0" w:color="auto"/>
      </w:divBdr>
      <w:divsChild>
        <w:div w:id="1258171786">
          <w:marLeft w:val="0"/>
          <w:marRight w:val="0"/>
          <w:marTop w:val="0"/>
          <w:marBottom w:val="0"/>
          <w:divBdr>
            <w:top w:val="none" w:sz="0" w:space="0" w:color="auto"/>
            <w:left w:val="none" w:sz="0" w:space="0" w:color="auto"/>
            <w:bottom w:val="none" w:sz="0" w:space="0" w:color="auto"/>
            <w:right w:val="none" w:sz="0" w:space="0" w:color="auto"/>
          </w:divBdr>
          <w:divsChild>
            <w:div w:id="1659265690">
              <w:marLeft w:val="0"/>
              <w:marRight w:val="0"/>
              <w:marTop w:val="0"/>
              <w:marBottom w:val="0"/>
              <w:divBdr>
                <w:top w:val="none" w:sz="0" w:space="0" w:color="auto"/>
                <w:left w:val="none" w:sz="0" w:space="0" w:color="auto"/>
                <w:bottom w:val="none" w:sz="0" w:space="0" w:color="auto"/>
                <w:right w:val="none" w:sz="0" w:space="0" w:color="auto"/>
              </w:divBdr>
              <w:divsChild>
                <w:div w:id="453989594">
                  <w:marLeft w:val="0"/>
                  <w:marRight w:val="0"/>
                  <w:marTop w:val="0"/>
                  <w:marBottom w:val="0"/>
                  <w:divBdr>
                    <w:top w:val="none" w:sz="0" w:space="0" w:color="auto"/>
                    <w:left w:val="none" w:sz="0" w:space="0" w:color="auto"/>
                    <w:bottom w:val="none" w:sz="0" w:space="0" w:color="auto"/>
                    <w:right w:val="none" w:sz="0" w:space="0" w:color="auto"/>
                  </w:divBdr>
                  <w:divsChild>
                    <w:div w:id="1474366849">
                      <w:marLeft w:val="0"/>
                      <w:marRight w:val="215"/>
                      <w:marTop w:val="0"/>
                      <w:marBottom w:val="0"/>
                      <w:divBdr>
                        <w:top w:val="none" w:sz="0" w:space="0" w:color="auto"/>
                        <w:left w:val="none" w:sz="0" w:space="0" w:color="auto"/>
                        <w:bottom w:val="none" w:sz="0" w:space="0" w:color="auto"/>
                        <w:right w:val="none" w:sz="0" w:space="0" w:color="auto"/>
                      </w:divBdr>
                      <w:divsChild>
                        <w:div w:id="202060742">
                          <w:marLeft w:val="0"/>
                          <w:marRight w:val="0"/>
                          <w:marTop w:val="0"/>
                          <w:marBottom w:val="107"/>
                          <w:divBdr>
                            <w:top w:val="none" w:sz="0" w:space="0" w:color="auto"/>
                            <w:left w:val="none" w:sz="0" w:space="0" w:color="auto"/>
                            <w:bottom w:val="none" w:sz="0" w:space="0" w:color="auto"/>
                            <w:right w:val="none" w:sz="0" w:space="0" w:color="auto"/>
                          </w:divBdr>
                        </w:div>
                      </w:divsChild>
                    </w:div>
                  </w:divsChild>
                </w:div>
              </w:divsChild>
            </w:div>
          </w:divsChild>
        </w:div>
      </w:divsChild>
    </w:div>
    <w:div w:id="322776136">
      <w:bodyDiv w:val="1"/>
      <w:marLeft w:val="0"/>
      <w:marRight w:val="0"/>
      <w:marTop w:val="0"/>
      <w:marBottom w:val="0"/>
      <w:divBdr>
        <w:top w:val="none" w:sz="0" w:space="0" w:color="auto"/>
        <w:left w:val="none" w:sz="0" w:space="0" w:color="auto"/>
        <w:bottom w:val="none" w:sz="0" w:space="0" w:color="auto"/>
        <w:right w:val="none" w:sz="0" w:space="0" w:color="auto"/>
      </w:divBdr>
      <w:divsChild>
        <w:div w:id="299726066">
          <w:marLeft w:val="0"/>
          <w:marRight w:val="0"/>
          <w:marTop w:val="0"/>
          <w:marBottom w:val="0"/>
          <w:divBdr>
            <w:top w:val="single" w:sz="2" w:space="0" w:color="E0E0E0"/>
            <w:left w:val="single" w:sz="6" w:space="0" w:color="E0E0E0"/>
            <w:bottom w:val="single" w:sz="2" w:space="0" w:color="E0E0E0"/>
            <w:right w:val="single" w:sz="6" w:space="0" w:color="E0E0E0"/>
          </w:divBdr>
          <w:divsChild>
            <w:div w:id="746271725">
              <w:marLeft w:val="0"/>
              <w:marRight w:val="0"/>
              <w:marTop w:val="0"/>
              <w:marBottom w:val="0"/>
              <w:divBdr>
                <w:top w:val="none" w:sz="0" w:space="0" w:color="auto"/>
                <w:left w:val="none" w:sz="0" w:space="0" w:color="auto"/>
                <w:bottom w:val="none" w:sz="0" w:space="0" w:color="auto"/>
                <w:right w:val="none" w:sz="0" w:space="0" w:color="auto"/>
              </w:divBdr>
              <w:divsChild>
                <w:div w:id="528297668">
                  <w:marLeft w:val="0"/>
                  <w:marRight w:val="0"/>
                  <w:marTop w:val="0"/>
                  <w:marBottom w:val="225"/>
                  <w:divBdr>
                    <w:top w:val="none" w:sz="0" w:space="0" w:color="auto"/>
                    <w:left w:val="none" w:sz="0" w:space="0" w:color="auto"/>
                    <w:bottom w:val="none" w:sz="0" w:space="0" w:color="auto"/>
                    <w:right w:val="none" w:sz="0" w:space="0" w:color="auto"/>
                  </w:divBdr>
                  <w:divsChild>
                    <w:div w:id="1902673626">
                      <w:marLeft w:val="0"/>
                      <w:marRight w:val="0"/>
                      <w:marTop w:val="0"/>
                      <w:marBottom w:val="0"/>
                      <w:divBdr>
                        <w:top w:val="none" w:sz="0" w:space="0" w:color="auto"/>
                        <w:left w:val="none" w:sz="0" w:space="0" w:color="auto"/>
                        <w:bottom w:val="none" w:sz="0" w:space="0" w:color="auto"/>
                        <w:right w:val="none" w:sz="0" w:space="0" w:color="auto"/>
                      </w:divBdr>
                      <w:divsChild>
                        <w:div w:id="48582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7144911">
      <w:bodyDiv w:val="1"/>
      <w:marLeft w:val="0"/>
      <w:marRight w:val="0"/>
      <w:marTop w:val="0"/>
      <w:marBottom w:val="0"/>
      <w:divBdr>
        <w:top w:val="none" w:sz="0" w:space="0" w:color="auto"/>
        <w:left w:val="none" w:sz="0" w:space="0" w:color="auto"/>
        <w:bottom w:val="none" w:sz="0" w:space="0" w:color="auto"/>
        <w:right w:val="none" w:sz="0" w:space="0" w:color="auto"/>
      </w:divBdr>
      <w:divsChild>
        <w:div w:id="1135299453">
          <w:marLeft w:val="0"/>
          <w:marRight w:val="0"/>
          <w:marTop w:val="0"/>
          <w:marBottom w:val="0"/>
          <w:divBdr>
            <w:top w:val="none" w:sz="0" w:space="0" w:color="auto"/>
            <w:left w:val="none" w:sz="0" w:space="0" w:color="auto"/>
            <w:bottom w:val="none" w:sz="0" w:space="0" w:color="auto"/>
            <w:right w:val="none" w:sz="0" w:space="0" w:color="auto"/>
          </w:divBdr>
          <w:divsChild>
            <w:div w:id="1405254193">
              <w:marLeft w:val="0"/>
              <w:marRight w:val="0"/>
              <w:marTop w:val="0"/>
              <w:marBottom w:val="0"/>
              <w:divBdr>
                <w:top w:val="none" w:sz="0" w:space="0" w:color="auto"/>
                <w:left w:val="none" w:sz="0" w:space="0" w:color="auto"/>
                <w:bottom w:val="none" w:sz="0" w:space="0" w:color="auto"/>
                <w:right w:val="none" w:sz="0" w:space="0" w:color="auto"/>
              </w:divBdr>
              <w:divsChild>
                <w:div w:id="748111529">
                  <w:marLeft w:val="0"/>
                  <w:marRight w:val="-6084"/>
                  <w:marTop w:val="0"/>
                  <w:marBottom w:val="0"/>
                  <w:divBdr>
                    <w:top w:val="none" w:sz="0" w:space="0" w:color="auto"/>
                    <w:left w:val="none" w:sz="0" w:space="0" w:color="auto"/>
                    <w:bottom w:val="none" w:sz="0" w:space="0" w:color="auto"/>
                    <w:right w:val="none" w:sz="0" w:space="0" w:color="auto"/>
                  </w:divBdr>
                  <w:divsChild>
                    <w:div w:id="201401101">
                      <w:marLeft w:val="0"/>
                      <w:marRight w:val="5604"/>
                      <w:marTop w:val="0"/>
                      <w:marBottom w:val="0"/>
                      <w:divBdr>
                        <w:top w:val="none" w:sz="0" w:space="0" w:color="auto"/>
                        <w:left w:val="none" w:sz="0" w:space="0" w:color="auto"/>
                        <w:bottom w:val="none" w:sz="0" w:space="0" w:color="auto"/>
                        <w:right w:val="none" w:sz="0" w:space="0" w:color="auto"/>
                      </w:divBdr>
                      <w:divsChild>
                        <w:div w:id="1682047263">
                          <w:marLeft w:val="0"/>
                          <w:marRight w:val="0"/>
                          <w:marTop w:val="0"/>
                          <w:marBottom w:val="0"/>
                          <w:divBdr>
                            <w:top w:val="none" w:sz="0" w:space="0" w:color="auto"/>
                            <w:left w:val="none" w:sz="0" w:space="0" w:color="auto"/>
                            <w:bottom w:val="none" w:sz="0" w:space="0" w:color="auto"/>
                            <w:right w:val="none" w:sz="0" w:space="0" w:color="auto"/>
                          </w:divBdr>
                          <w:divsChild>
                            <w:div w:id="120201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264785">
      <w:bodyDiv w:val="1"/>
      <w:marLeft w:val="0"/>
      <w:marRight w:val="0"/>
      <w:marTop w:val="0"/>
      <w:marBottom w:val="0"/>
      <w:divBdr>
        <w:top w:val="none" w:sz="0" w:space="0" w:color="auto"/>
        <w:left w:val="none" w:sz="0" w:space="0" w:color="auto"/>
        <w:bottom w:val="none" w:sz="0" w:space="0" w:color="auto"/>
        <w:right w:val="none" w:sz="0" w:space="0" w:color="auto"/>
      </w:divBdr>
      <w:divsChild>
        <w:div w:id="1262684711">
          <w:marLeft w:val="0"/>
          <w:marRight w:val="0"/>
          <w:marTop w:val="0"/>
          <w:marBottom w:val="0"/>
          <w:divBdr>
            <w:top w:val="none" w:sz="0" w:space="0" w:color="auto"/>
            <w:left w:val="none" w:sz="0" w:space="0" w:color="auto"/>
            <w:bottom w:val="none" w:sz="0" w:space="0" w:color="auto"/>
            <w:right w:val="none" w:sz="0" w:space="0" w:color="auto"/>
          </w:divBdr>
          <w:divsChild>
            <w:div w:id="1752963412">
              <w:marLeft w:val="0"/>
              <w:marRight w:val="0"/>
              <w:marTop w:val="0"/>
              <w:marBottom w:val="0"/>
              <w:divBdr>
                <w:top w:val="none" w:sz="0" w:space="0" w:color="auto"/>
                <w:left w:val="none" w:sz="0" w:space="0" w:color="auto"/>
                <w:bottom w:val="none" w:sz="0" w:space="0" w:color="auto"/>
                <w:right w:val="none" w:sz="0" w:space="0" w:color="auto"/>
              </w:divBdr>
              <w:divsChild>
                <w:div w:id="1964190716">
                  <w:marLeft w:val="0"/>
                  <w:marRight w:val="0"/>
                  <w:marTop w:val="0"/>
                  <w:marBottom w:val="0"/>
                  <w:divBdr>
                    <w:top w:val="none" w:sz="0" w:space="0" w:color="auto"/>
                    <w:left w:val="none" w:sz="0" w:space="0" w:color="auto"/>
                    <w:bottom w:val="none" w:sz="0" w:space="0" w:color="auto"/>
                    <w:right w:val="none" w:sz="0" w:space="0" w:color="auto"/>
                  </w:divBdr>
                  <w:divsChild>
                    <w:div w:id="2079741601">
                      <w:marLeft w:val="0"/>
                      <w:marRight w:val="125"/>
                      <w:marTop w:val="0"/>
                      <w:marBottom w:val="0"/>
                      <w:divBdr>
                        <w:top w:val="none" w:sz="0" w:space="0" w:color="auto"/>
                        <w:left w:val="none" w:sz="0" w:space="0" w:color="auto"/>
                        <w:bottom w:val="none" w:sz="0" w:space="0" w:color="auto"/>
                        <w:right w:val="none" w:sz="0" w:space="0" w:color="auto"/>
                      </w:divBdr>
                      <w:divsChild>
                        <w:div w:id="779911150">
                          <w:marLeft w:val="0"/>
                          <w:marRight w:val="0"/>
                          <w:marTop w:val="0"/>
                          <w:marBottom w:val="63"/>
                          <w:divBdr>
                            <w:top w:val="none" w:sz="0" w:space="0" w:color="auto"/>
                            <w:left w:val="none" w:sz="0" w:space="0" w:color="auto"/>
                            <w:bottom w:val="none" w:sz="0" w:space="0" w:color="auto"/>
                            <w:right w:val="none" w:sz="0" w:space="0" w:color="auto"/>
                          </w:divBdr>
                        </w:div>
                      </w:divsChild>
                    </w:div>
                  </w:divsChild>
                </w:div>
              </w:divsChild>
            </w:div>
          </w:divsChild>
        </w:div>
      </w:divsChild>
    </w:div>
    <w:div w:id="375668676">
      <w:bodyDiv w:val="1"/>
      <w:marLeft w:val="0"/>
      <w:marRight w:val="0"/>
      <w:marTop w:val="0"/>
      <w:marBottom w:val="0"/>
      <w:divBdr>
        <w:top w:val="none" w:sz="0" w:space="0" w:color="auto"/>
        <w:left w:val="none" w:sz="0" w:space="0" w:color="auto"/>
        <w:bottom w:val="none" w:sz="0" w:space="0" w:color="auto"/>
        <w:right w:val="none" w:sz="0" w:space="0" w:color="auto"/>
      </w:divBdr>
    </w:div>
    <w:div w:id="380247328">
      <w:bodyDiv w:val="1"/>
      <w:marLeft w:val="120"/>
      <w:marRight w:val="120"/>
      <w:marTop w:val="45"/>
      <w:marBottom w:val="45"/>
      <w:divBdr>
        <w:top w:val="none" w:sz="0" w:space="0" w:color="auto"/>
        <w:left w:val="none" w:sz="0" w:space="0" w:color="auto"/>
        <w:bottom w:val="none" w:sz="0" w:space="0" w:color="auto"/>
        <w:right w:val="none" w:sz="0" w:space="0" w:color="auto"/>
      </w:divBdr>
      <w:divsChild>
        <w:div w:id="61805033">
          <w:marLeft w:val="0"/>
          <w:marRight w:val="0"/>
          <w:marTop w:val="0"/>
          <w:marBottom w:val="0"/>
          <w:divBdr>
            <w:top w:val="none" w:sz="0" w:space="0" w:color="auto"/>
            <w:left w:val="none" w:sz="0" w:space="0" w:color="auto"/>
            <w:bottom w:val="none" w:sz="0" w:space="0" w:color="auto"/>
            <w:right w:val="none" w:sz="0" w:space="0" w:color="auto"/>
          </w:divBdr>
          <w:divsChild>
            <w:div w:id="1941986414">
              <w:marLeft w:val="450"/>
              <w:marRight w:val="240"/>
              <w:marTop w:val="0"/>
              <w:marBottom w:val="0"/>
              <w:divBdr>
                <w:top w:val="none" w:sz="0" w:space="0" w:color="auto"/>
                <w:left w:val="none" w:sz="0" w:space="0" w:color="auto"/>
                <w:bottom w:val="none" w:sz="0" w:space="0" w:color="auto"/>
                <w:right w:val="none" w:sz="0" w:space="0" w:color="auto"/>
              </w:divBdr>
              <w:divsChild>
                <w:div w:id="48424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8835485">
      <w:bodyDiv w:val="1"/>
      <w:marLeft w:val="3"/>
      <w:marRight w:val="3"/>
      <w:marTop w:val="0"/>
      <w:marBottom w:val="0"/>
      <w:divBdr>
        <w:top w:val="none" w:sz="0" w:space="0" w:color="auto"/>
        <w:left w:val="none" w:sz="0" w:space="0" w:color="auto"/>
        <w:bottom w:val="none" w:sz="0" w:space="0" w:color="auto"/>
        <w:right w:val="none" w:sz="0" w:space="0" w:color="auto"/>
      </w:divBdr>
      <w:divsChild>
        <w:div w:id="748816402">
          <w:marLeft w:val="0"/>
          <w:marRight w:val="0"/>
          <w:marTop w:val="90"/>
          <w:marBottom w:val="0"/>
          <w:divBdr>
            <w:top w:val="none" w:sz="0" w:space="0" w:color="auto"/>
            <w:left w:val="none" w:sz="0" w:space="0" w:color="auto"/>
            <w:bottom w:val="none" w:sz="0" w:space="0" w:color="auto"/>
            <w:right w:val="none" w:sz="0" w:space="0" w:color="auto"/>
          </w:divBdr>
          <w:divsChild>
            <w:div w:id="1424765630">
              <w:marLeft w:val="0"/>
              <w:marRight w:val="0"/>
              <w:marTop w:val="0"/>
              <w:marBottom w:val="0"/>
              <w:divBdr>
                <w:top w:val="none" w:sz="0" w:space="0" w:color="auto"/>
                <w:left w:val="none" w:sz="0" w:space="0" w:color="auto"/>
                <w:bottom w:val="none" w:sz="0" w:space="0" w:color="auto"/>
                <w:right w:val="none" w:sz="0" w:space="0" w:color="auto"/>
              </w:divBdr>
              <w:divsChild>
                <w:div w:id="677273215">
                  <w:marLeft w:val="0"/>
                  <w:marRight w:val="0"/>
                  <w:marTop w:val="0"/>
                  <w:marBottom w:val="0"/>
                  <w:divBdr>
                    <w:top w:val="none" w:sz="0" w:space="0" w:color="auto"/>
                    <w:left w:val="none" w:sz="0" w:space="0" w:color="auto"/>
                    <w:bottom w:val="none" w:sz="0" w:space="0" w:color="auto"/>
                    <w:right w:val="none" w:sz="0" w:space="0" w:color="auto"/>
                  </w:divBdr>
                  <w:divsChild>
                    <w:div w:id="2119643214">
                      <w:marLeft w:val="0"/>
                      <w:marRight w:val="0"/>
                      <w:marTop w:val="0"/>
                      <w:marBottom w:val="0"/>
                      <w:divBdr>
                        <w:top w:val="none" w:sz="0" w:space="0" w:color="auto"/>
                        <w:left w:val="none" w:sz="0" w:space="0" w:color="auto"/>
                        <w:bottom w:val="none" w:sz="0" w:space="0" w:color="auto"/>
                        <w:right w:val="none" w:sz="0" w:space="0" w:color="auto"/>
                      </w:divBdr>
                      <w:divsChild>
                        <w:div w:id="1825730965">
                          <w:marLeft w:val="0"/>
                          <w:marRight w:val="0"/>
                          <w:marTop w:val="0"/>
                          <w:marBottom w:val="0"/>
                          <w:divBdr>
                            <w:top w:val="none" w:sz="0" w:space="0" w:color="auto"/>
                            <w:left w:val="none" w:sz="0" w:space="0" w:color="auto"/>
                            <w:bottom w:val="none" w:sz="0" w:space="0" w:color="auto"/>
                            <w:right w:val="none" w:sz="0" w:space="0" w:color="auto"/>
                          </w:divBdr>
                          <w:divsChild>
                            <w:div w:id="497959099">
                              <w:marLeft w:val="16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1704296">
      <w:bodyDiv w:val="1"/>
      <w:marLeft w:val="120"/>
      <w:marRight w:val="120"/>
      <w:marTop w:val="45"/>
      <w:marBottom w:val="45"/>
      <w:divBdr>
        <w:top w:val="none" w:sz="0" w:space="0" w:color="auto"/>
        <w:left w:val="none" w:sz="0" w:space="0" w:color="auto"/>
        <w:bottom w:val="none" w:sz="0" w:space="0" w:color="auto"/>
        <w:right w:val="none" w:sz="0" w:space="0" w:color="auto"/>
      </w:divBdr>
      <w:divsChild>
        <w:div w:id="969821534">
          <w:marLeft w:val="0"/>
          <w:marRight w:val="0"/>
          <w:marTop w:val="0"/>
          <w:marBottom w:val="0"/>
          <w:divBdr>
            <w:top w:val="none" w:sz="0" w:space="0" w:color="auto"/>
            <w:left w:val="none" w:sz="0" w:space="0" w:color="auto"/>
            <w:bottom w:val="none" w:sz="0" w:space="0" w:color="auto"/>
            <w:right w:val="none" w:sz="0" w:space="0" w:color="auto"/>
          </w:divBdr>
          <w:divsChild>
            <w:div w:id="471220680">
              <w:marLeft w:val="450"/>
              <w:marRight w:val="240"/>
              <w:marTop w:val="0"/>
              <w:marBottom w:val="0"/>
              <w:divBdr>
                <w:top w:val="none" w:sz="0" w:space="0" w:color="auto"/>
                <w:left w:val="none" w:sz="0" w:space="0" w:color="auto"/>
                <w:bottom w:val="none" w:sz="0" w:space="0" w:color="auto"/>
                <w:right w:val="none" w:sz="0" w:space="0" w:color="auto"/>
              </w:divBdr>
              <w:divsChild>
                <w:div w:id="24800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5171253">
      <w:bodyDiv w:val="1"/>
      <w:marLeft w:val="0"/>
      <w:marRight w:val="0"/>
      <w:marTop w:val="0"/>
      <w:marBottom w:val="0"/>
      <w:divBdr>
        <w:top w:val="none" w:sz="0" w:space="0" w:color="auto"/>
        <w:left w:val="none" w:sz="0" w:space="0" w:color="auto"/>
        <w:bottom w:val="none" w:sz="0" w:space="0" w:color="auto"/>
        <w:right w:val="none" w:sz="0" w:space="0" w:color="auto"/>
      </w:divBdr>
    </w:div>
    <w:div w:id="538394024">
      <w:bodyDiv w:val="1"/>
      <w:marLeft w:val="0"/>
      <w:marRight w:val="0"/>
      <w:marTop w:val="0"/>
      <w:marBottom w:val="0"/>
      <w:divBdr>
        <w:top w:val="none" w:sz="0" w:space="0" w:color="auto"/>
        <w:left w:val="none" w:sz="0" w:space="0" w:color="auto"/>
        <w:bottom w:val="none" w:sz="0" w:space="0" w:color="auto"/>
        <w:right w:val="none" w:sz="0" w:space="0" w:color="auto"/>
      </w:divBdr>
    </w:div>
    <w:div w:id="540285945">
      <w:bodyDiv w:val="1"/>
      <w:marLeft w:val="0"/>
      <w:marRight w:val="0"/>
      <w:marTop w:val="0"/>
      <w:marBottom w:val="0"/>
      <w:divBdr>
        <w:top w:val="none" w:sz="0" w:space="0" w:color="auto"/>
        <w:left w:val="none" w:sz="0" w:space="0" w:color="auto"/>
        <w:bottom w:val="none" w:sz="0" w:space="0" w:color="auto"/>
        <w:right w:val="none" w:sz="0" w:space="0" w:color="auto"/>
      </w:divBdr>
      <w:divsChild>
        <w:div w:id="1799642740">
          <w:marLeft w:val="0"/>
          <w:marRight w:val="0"/>
          <w:marTop w:val="0"/>
          <w:marBottom w:val="0"/>
          <w:divBdr>
            <w:top w:val="none" w:sz="0" w:space="0" w:color="auto"/>
            <w:left w:val="none" w:sz="0" w:space="0" w:color="auto"/>
            <w:bottom w:val="none" w:sz="0" w:space="0" w:color="auto"/>
            <w:right w:val="none" w:sz="0" w:space="0" w:color="auto"/>
          </w:divBdr>
          <w:divsChild>
            <w:div w:id="2019307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563648">
      <w:bodyDiv w:val="1"/>
      <w:marLeft w:val="0"/>
      <w:marRight w:val="0"/>
      <w:marTop w:val="0"/>
      <w:marBottom w:val="0"/>
      <w:divBdr>
        <w:top w:val="none" w:sz="0" w:space="0" w:color="auto"/>
        <w:left w:val="none" w:sz="0" w:space="0" w:color="auto"/>
        <w:bottom w:val="none" w:sz="0" w:space="0" w:color="auto"/>
        <w:right w:val="none" w:sz="0" w:space="0" w:color="auto"/>
      </w:divBdr>
      <w:divsChild>
        <w:div w:id="802692462">
          <w:marLeft w:val="0"/>
          <w:marRight w:val="0"/>
          <w:marTop w:val="0"/>
          <w:marBottom w:val="0"/>
          <w:divBdr>
            <w:top w:val="none" w:sz="0" w:space="0" w:color="auto"/>
            <w:left w:val="none" w:sz="0" w:space="0" w:color="auto"/>
            <w:bottom w:val="none" w:sz="0" w:space="0" w:color="auto"/>
            <w:right w:val="none" w:sz="0" w:space="0" w:color="auto"/>
          </w:divBdr>
          <w:divsChild>
            <w:div w:id="1184787508">
              <w:marLeft w:val="0"/>
              <w:marRight w:val="0"/>
              <w:marTop w:val="0"/>
              <w:marBottom w:val="0"/>
              <w:divBdr>
                <w:top w:val="none" w:sz="0" w:space="0" w:color="auto"/>
                <w:left w:val="none" w:sz="0" w:space="0" w:color="auto"/>
                <w:bottom w:val="none" w:sz="0" w:space="0" w:color="auto"/>
                <w:right w:val="none" w:sz="0" w:space="0" w:color="auto"/>
              </w:divBdr>
              <w:divsChild>
                <w:div w:id="1989551645">
                  <w:marLeft w:val="0"/>
                  <w:marRight w:val="0"/>
                  <w:marTop w:val="0"/>
                  <w:marBottom w:val="0"/>
                  <w:divBdr>
                    <w:top w:val="none" w:sz="0" w:space="0" w:color="auto"/>
                    <w:left w:val="none" w:sz="0" w:space="0" w:color="auto"/>
                    <w:bottom w:val="none" w:sz="0" w:space="0" w:color="auto"/>
                    <w:right w:val="none" w:sz="0" w:space="0" w:color="auto"/>
                  </w:divBdr>
                  <w:divsChild>
                    <w:div w:id="850217829">
                      <w:marLeft w:val="0"/>
                      <w:marRight w:val="0"/>
                      <w:marTop w:val="45"/>
                      <w:marBottom w:val="0"/>
                      <w:divBdr>
                        <w:top w:val="none" w:sz="0" w:space="0" w:color="auto"/>
                        <w:left w:val="none" w:sz="0" w:space="0" w:color="auto"/>
                        <w:bottom w:val="none" w:sz="0" w:space="0" w:color="auto"/>
                        <w:right w:val="none" w:sz="0" w:space="0" w:color="auto"/>
                      </w:divBdr>
                      <w:divsChild>
                        <w:div w:id="1224870020">
                          <w:marLeft w:val="0"/>
                          <w:marRight w:val="0"/>
                          <w:marTop w:val="0"/>
                          <w:marBottom w:val="0"/>
                          <w:divBdr>
                            <w:top w:val="none" w:sz="0" w:space="0" w:color="auto"/>
                            <w:left w:val="none" w:sz="0" w:space="0" w:color="auto"/>
                            <w:bottom w:val="none" w:sz="0" w:space="0" w:color="auto"/>
                            <w:right w:val="none" w:sz="0" w:space="0" w:color="auto"/>
                          </w:divBdr>
                          <w:divsChild>
                            <w:div w:id="1136291666">
                              <w:marLeft w:val="2070"/>
                              <w:marRight w:val="3960"/>
                              <w:marTop w:val="0"/>
                              <w:marBottom w:val="0"/>
                              <w:divBdr>
                                <w:top w:val="none" w:sz="0" w:space="0" w:color="auto"/>
                                <w:left w:val="none" w:sz="0" w:space="0" w:color="auto"/>
                                <w:bottom w:val="none" w:sz="0" w:space="0" w:color="auto"/>
                                <w:right w:val="none" w:sz="0" w:space="0" w:color="auto"/>
                              </w:divBdr>
                              <w:divsChild>
                                <w:div w:id="849609680">
                                  <w:marLeft w:val="0"/>
                                  <w:marRight w:val="0"/>
                                  <w:marTop w:val="0"/>
                                  <w:marBottom w:val="0"/>
                                  <w:divBdr>
                                    <w:top w:val="none" w:sz="0" w:space="0" w:color="auto"/>
                                    <w:left w:val="none" w:sz="0" w:space="0" w:color="auto"/>
                                    <w:bottom w:val="none" w:sz="0" w:space="0" w:color="auto"/>
                                    <w:right w:val="none" w:sz="0" w:space="0" w:color="auto"/>
                                  </w:divBdr>
                                  <w:divsChild>
                                    <w:div w:id="796071011">
                                      <w:marLeft w:val="0"/>
                                      <w:marRight w:val="0"/>
                                      <w:marTop w:val="0"/>
                                      <w:marBottom w:val="0"/>
                                      <w:divBdr>
                                        <w:top w:val="none" w:sz="0" w:space="0" w:color="auto"/>
                                        <w:left w:val="none" w:sz="0" w:space="0" w:color="auto"/>
                                        <w:bottom w:val="none" w:sz="0" w:space="0" w:color="auto"/>
                                        <w:right w:val="none" w:sz="0" w:space="0" w:color="auto"/>
                                      </w:divBdr>
                                      <w:divsChild>
                                        <w:div w:id="427778683">
                                          <w:marLeft w:val="0"/>
                                          <w:marRight w:val="0"/>
                                          <w:marTop w:val="0"/>
                                          <w:marBottom w:val="0"/>
                                          <w:divBdr>
                                            <w:top w:val="none" w:sz="0" w:space="0" w:color="auto"/>
                                            <w:left w:val="none" w:sz="0" w:space="0" w:color="auto"/>
                                            <w:bottom w:val="none" w:sz="0" w:space="0" w:color="auto"/>
                                            <w:right w:val="none" w:sz="0" w:space="0" w:color="auto"/>
                                          </w:divBdr>
                                          <w:divsChild>
                                            <w:div w:id="364721283">
                                              <w:marLeft w:val="0"/>
                                              <w:marRight w:val="0"/>
                                              <w:marTop w:val="90"/>
                                              <w:marBottom w:val="0"/>
                                              <w:divBdr>
                                                <w:top w:val="none" w:sz="0" w:space="0" w:color="auto"/>
                                                <w:left w:val="none" w:sz="0" w:space="0" w:color="auto"/>
                                                <w:bottom w:val="none" w:sz="0" w:space="0" w:color="auto"/>
                                                <w:right w:val="none" w:sz="0" w:space="0" w:color="auto"/>
                                              </w:divBdr>
                                              <w:divsChild>
                                                <w:div w:id="1004476305">
                                                  <w:marLeft w:val="0"/>
                                                  <w:marRight w:val="0"/>
                                                  <w:marTop w:val="0"/>
                                                  <w:marBottom w:val="0"/>
                                                  <w:divBdr>
                                                    <w:top w:val="none" w:sz="0" w:space="0" w:color="auto"/>
                                                    <w:left w:val="none" w:sz="0" w:space="0" w:color="auto"/>
                                                    <w:bottom w:val="none" w:sz="0" w:space="0" w:color="auto"/>
                                                    <w:right w:val="none" w:sz="0" w:space="0" w:color="auto"/>
                                                  </w:divBdr>
                                                  <w:divsChild>
                                                    <w:div w:id="1610160925">
                                                      <w:marLeft w:val="0"/>
                                                      <w:marRight w:val="0"/>
                                                      <w:marTop w:val="0"/>
                                                      <w:marBottom w:val="0"/>
                                                      <w:divBdr>
                                                        <w:top w:val="none" w:sz="0" w:space="0" w:color="auto"/>
                                                        <w:left w:val="none" w:sz="0" w:space="0" w:color="auto"/>
                                                        <w:bottom w:val="none" w:sz="0" w:space="0" w:color="auto"/>
                                                        <w:right w:val="none" w:sz="0" w:space="0" w:color="auto"/>
                                                      </w:divBdr>
                                                      <w:divsChild>
                                                        <w:div w:id="1223952043">
                                                          <w:marLeft w:val="0"/>
                                                          <w:marRight w:val="0"/>
                                                          <w:marTop w:val="0"/>
                                                          <w:marBottom w:val="390"/>
                                                          <w:divBdr>
                                                            <w:top w:val="none" w:sz="0" w:space="0" w:color="auto"/>
                                                            <w:left w:val="none" w:sz="0" w:space="0" w:color="auto"/>
                                                            <w:bottom w:val="none" w:sz="0" w:space="0" w:color="auto"/>
                                                            <w:right w:val="none" w:sz="0" w:space="0" w:color="auto"/>
                                                          </w:divBdr>
                                                          <w:divsChild>
                                                            <w:div w:id="647781571">
                                                              <w:marLeft w:val="0"/>
                                                              <w:marRight w:val="0"/>
                                                              <w:marTop w:val="0"/>
                                                              <w:marBottom w:val="0"/>
                                                              <w:divBdr>
                                                                <w:top w:val="none" w:sz="0" w:space="0" w:color="auto"/>
                                                                <w:left w:val="none" w:sz="0" w:space="0" w:color="auto"/>
                                                                <w:bottom w:val="none" w:sz="0" w:space="0" w:color="auto"/>
                                                                <w:right w:val="none" w:sz="0" w:space="0" w:color="auto"/>
                                                              </w:divBdr>
                                                              <w:divsChild>
                                                                <w:div w:id="821777068">
                                                                  <w:marLeft w:val="0"/>
                                                                  <w:marRight w:val="0"/>
                                                                  <w:marTop w:val="0"/>
                                                                  <w:marBottom w:val="0"/>
                                                                  <w:divBdr>
                                                                    <w:top w:val="none" w:sz="0" w:space="0" w:color="auto"/>
                                                                    <w:left w:val="none" w:sz="0" w:space="0" w:color="auto"/>
                                                                    <w:bottom w:val="none" w:sz="0" w:space="0" w:color="auto"/>
                                                                    <w:right w:val="none" w:sz="0" w:space="0" w:color="auto"/>
                                                                  </w:divBdr>
                                                                  <w:divsChild>
                                                                    <w:div w:id="647051806">
                                                                      <w:marLeft w:val="0"/>
                                                                      <w:marRight w:val="0"/>
                                                                      <w:marTop w:val="0"/>
                                                                      <w:marBottom w:val="0"/>
                                                                      <w:divBdr>
                                                                        <w:top w:val="none" w:sz="0" w:space="0" w:color="auto"/>
                                                                        <w:left w:val="none" w:sz="0" w:space="0" w:color="auto"/>
                                                                        <w:bottom w:val="none" w:sz="0" w:space="0" w:color="auto"/>
                                                                        <w:right w:val="none" w:sz="0" w:space="0" w:color="auto"/>
                                                                      </w:divBdr>
                                                                      <w:divsChild>
                                                                        <w:div w:id="2090613828">
                                                                          <w:marLeft w:val="0"/>
                                                                          <w:marRight w:val="0"/>
                                                                          <w:marTop w:val="0"/>
                                                                          <w:marBottom w:val="0"/>
                                                                          <w:divBdr>
                                                                            <w:top w:val="none" w:sz="0" w:space="0" w:color="auto"/>
                                                                            <w:left w:val="none" w:sz="0" w:space="0" w:color="auto"/>
                                                                            <w:bottom w:val="none" w:sz="0" w:space="0" w:color="auto"/>
                                                                            <w:right w:val="none" w:sz="0" w:space="0" w:color="auto"/>
                                                                          </w:divBdr>
                                                                          <w:divsChild>
                                                                            <w:div w:id="679233491">
                                                                              <w:marLeft w:val="0"/>
                                                                              <w:marRight w:val="0"/>
                                                                              <w:marTop w:val="0"/>
                                                                              <w:marBottom w:val="0"/>
                                                                              <w:divBdr>
                                                                                <w:top w:val="none" w:sz="0" w:space="0" w:color="auto"/>
                                                                                <w:left w:val="none" w:sz="0" w:space="0" w:color="auto"/>
                                                                                <w:bottom w:val="none" w:sz="0" w:space="0" w:color="auto"/>
                                                                                <w:right w:val="none" w:sz="0" w:space="0" w:color="auto"/>
                                                                              </w:divBdr>
                                                                              <w:divsChild>
                                                                                <w:div w:id="745494598">
                                                                                  <w:marLeft w:val="0"/>
                                                                                  <w:marRight w:val="0"/>
                                                                                  <w:marTop w:val="0"/>
                                                                                  <w:marBottom w:val="0"/>
                                                                                  <w:divBdr>
                                                                                    <w:top w:val="none" w:sz="0" w:space="0" w:color="auto"/>
                                                                                    <w:left w:val="none" w:sz="0" w:space="0" w:color="auto"/>
                                                                                    <w:bottom w:val="none" w:sz="0" w:space="0" w:color="auto"/>
                                                                                    <w:right w:val="none" w:sz="0" w:space="0" w:color="auto"/>
                                                                                  </w:divBdr>
                                                                                  <w:divsChild>
                                                                                    <w:div w:id="1691952172">
                                                                                      <w:marLeft w:val="0"/>
                                                                                      <w:marRight w:val="0"/>
                                                                                      <w:marTop w:val="0"/>
                                                                                      <w:marBottom w:val="0"/>
                                                                                      <w:divBdr>
                                                                                        <w:top w:val="none" w:sz="0" w:space="0" w:color="auto"/>
                                                                                        <w:left w:val="none" w:sz="0" w:space="0" w:color="auto"/>
                                                                                        <w:bottom w:val="none" w:sz="0" w:space="0" w:color="auto"/>
                                                                                        <w:right w:val="none" w:sz="0" w:space="0" w:color="auto"/>
                                                                                      </w:divBdr>
                                                                                      <w:divsChild>
                                                                                        <w:div w:id="749472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531416">
      <w:bodyDiv w:val="1"/>
      <w:marLeft w:val="0"/>
      <w:marRight w:val="0"/>
      <w:marTop w:val="0"/>
      <w:marBottom w:val="0"/>
      <w:divBdr>
        <w:top w:val="none" w:sz="0" w:space="0" w:color="auto"/>
        <w:left w:val="none" w:sz="0" w:space="0" w:color="auto"/>
        <w:bottom w:val="none" w:sz="0" w:space="0" w:color="auto"/>
        <w:right w:val="none" w:sz="0" w:space="0" w:color="auto"/>
      </w:divBdr>
    </w:div>
    <w:div w:id="583078316">
      <w:bodyDiv w:val="1"/>
      <w:marLeft w:val="0"/>
      <w:marRight w:val="0"/>
      <w:marTop w:val="0"/>
      <w:marBottom w:val="0"/>
      <w:divBdr>
        <w:top w:val="none" w:sz="0" w:space="0" w:color="auto"/>
        <w:left w:val="none" w:sz="0" w:space="0" w:color="auto"/>
        <w:bottom w:val="none" w:sz="0" w:space="0" w:color="auto"/>
        <w:right w:val="none" w:sz="0" w:space="0" w:color="auto"/>
      </w:divBdr>
    </w:div>
    <w:div w:id="585387375">
      <w:bodyDiv w:val="1"/>
      <w:marLeft w:val="0"/>
      <w:marRight w:val="0"/>
      <w:marTop w:val="0"/>
      <w:marBottom w:val="0"/>
      <w:divBdr>
        <w:top w:val="none" w:sz="0" w:space="0" w:color="auto"/>
        <w:left w:val="none" w:sz="0" w:space="0" w:color="auto"/>
        <w:bottom w:val="none" w:sz="0" w:space="0" w:color="auto"/>
        <w:right w:val="none" w:sz="0" w:space="0" w:color="auto"/>
      </w:divBdr>
    </w:div>
    <w:div w:id="648562398">
      <w:bodyDiv w:val="1"/>
      <w:marLeft w:val="0"/>
      <w:marRight w:val="0"/>
      <w:marTop w:val="0"/>
      <w:marBottom w:val="0"/>
      <w:divBdr>
        <w:top w:val="none" w:sz="0" w:space="0" w:color="auto"/>
        <w:left w:val="none" w:sz="0" w:space="0" w:color="auto"/>
        <w:bottom w:val="none" w:sz="0" w:space="0" w:color="auto"/>
        <w:right w:val="none" w:sz="0" w:space="0" w:color="auto"/>
      </w:divBdr>
    </w:div>
    <w:div w:id="668749654">
      <w:bodyDiv w:val="1"/>
      <w:marLeft w:val="0"/>
      <w:marRight w:val="0"/>
      <w:marTop w:val="0"/>
      <w:marBottom w:val="0"/>
      <w:divBdr>
        <w:top w:val="none" w:sz="0" w:space="0" w:color="auto"/>
        <w:left w:val="none" w:sz="0" w:space="0" w:color="auto"/>
        <w:bottom w:val="none" w:sz="0" w:space="0" w:color="auto"/>
        <w:right w:val="none" w:sz="0" w:space="0" w:color="auto"/>
      </w:divBdr>
      <w:divsChild>
        <w:div w:id="1037008105">
          <w:marLeft w:val="0"/>
          <w:marRight w:val="0"/>
          <w:marTop w:val="0"/>
          <w:marBottom w:val="0"/>
          <w:divBdr>
            <w:top w:val="none" w:sz="0" w:space="0" w:color="auto"/>
            <w:left w:val="none" w:sz="0" w:space="0" w:color="auto"/>
            <w:bottom w:val="none" w:sz="0" w:space="0" w:color="auto"/>
            <w:right w:val="none" w:sz="0" w:space="0" w:color="auto"/>
          </w:divBdr>
          <w:divsChild>
            <w:div w:id="871259461">
              <w:marLeft w:val="0"/>
              <w:marRight w:val="0"/>
              <w:marTop w:val="0"/>
              <w:marBottom w:val="0"/>
              <w:divBdr>
                <w:top w:val="none" w:sz="0" w:space="0" w:color="auto"/>
                <w:left w:val="none" w:sz="0" w:space="0" w:color="auto"/>
                <w:bottom w:val="none" w:sz="0" w:space="0" w:color="auto"/>
                <w:right w:val="none" w:sz="0" w:space="0" w:color="auto"/>
              </w:divBdr>
              <w:divsChild>
                <w:div w:id="861359841">
                  <w:marLeft w:val="0"/>
                  <w:marRight w:val="0"/>
                  <w:marTop w:val="0"/>
                  <w:marBottom w:val="0"/>
                  <w:divBdr>
                    <w:top w:val="none" w:sz="0" w:space="0" w:color="auto"/>
                    <w:left w:val="none" w:sz="0" w:space="0" w:color="auto"/>
                    <w:bottom w:val="none" w:sz="0" w:space="0" w:color="auto"/>
                    <w:right w:val="none" w:sz="0" w:space="0" w:color="auto"/>
                  </w:divBdr>
                  <w:divsChild>
                    <w:div w:id="1167400283">
                      <w:marLeft w:val="0"/>
                      <w:marRight w:val="0"/>
                      <w:marTop w:val="0"/>
                      <w:marBottom w:val="0"/>
                      <w:divBdr>
                        <w:top w:val="none" w:sz="0" w:space="0" w:color="auto"/>
                        <w:left w:val="none" w:sz="0" w:space="0" w:color="auto"/>
                        <w:bottom w:val="none" w:sz="0" w:space="0" w:color="auto"/>
                        <w:right w:val="none" w:sz="0" w:space="0" w:color="auto"/>
                      </w:divBdr>
                      <w:divsChild>
                        <w:div w:id="1866093028">
                          <w:marLeft w:val="0"/>
                          <w:marRight w:val="0"/>
                          <w:marTop w:val="45"/>
                          <w:marBottom w:val="0"/>
                          <w:divBdr>
                            <w:top w:val="none" w:sz="0" w:space="0" w:color="auto"/>
                            <w:left w:val="none" w:sz="0" w:space="0" w:color="auto"/>
                            <w:bottom w:val="none" w:sz="0" w:space="0" w:color="auto"/>
                            <w:right w:val="none" w:sz="0" w:space="0" w:color="auto"/>
                          </w:divBdr>
                          <w:divsChild>
                            <w:div w:id="841504530">
                              <w:marLeft w:val="0"/>
                              <w:marRight w:val="0"/>
                              <w:marTop w:val="0"/>
                              <w:marBottom w:val="0"/>
                              <w:divBdr>
                                <w:top w:val="none" w:sz="0" w:space="0" w:color="auto"/>
                                <w:left w:val="none" w:sz="0" w:space="0" w:color="auto"/>
                                <w:bottom w:val="none" w:sz="0" w:space="0" w:color="auto"/>
                                <w:right w:val="none" w:sz="0" w:space="0" w:color="auto"/>
                              </w:divBdr>
                              <w:divsChild>
                                <w:div w:id="864750227">
                                  <w:marLeft w:val="2070"/>
                                  <w:marRight w:val="381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sChild>
                                        <w:div w:id="304508222">
                                          <w:marLeft w:val="0"/>
                                          <w:marRight w:val="0"/>
                                          <w:marTop w:val="0"/>
                                          <w:marBottom w:val="0"/>
                                          <w:divBdr>
                                            <w:top w:val="none" w:sz="0" w:space="0" w:color="auto"/>
                                            <w:left w:val="none" w:sz="0" w:space="0" w:color="auto"/>
                                            <w:bottom w:val="none" w:sz="0" w:space="0" w:color="auto"/>
                                            <w:right w:val="none" w:sz="0" w:space="0" w:color="auto"/>
                                          </w:divBdr>
                                          <w:divsChild>
                                            <w:div w:id="615411156">
                                              <w:marLeft w:val="0"/>
                                              <w:marRight w:val="0"/>
                                              <w:marTop w:val="0"/>
                                              <w:marBottom w:val="0"/>
                                              <w:divBdr>
                                                <w:top w:val="none" w:sz="0" w:space="0" w:color="auto"/>
                                                <w:left w:val="none" w:sz="0" w:space="0" w:color="auto"/>
                                                <w:bottom w:val="none" w:sz="0" w:space="0" w:color="auto"/>
                                                <w:right w:val="none" w:sz="0" w:space="0" w:color="auto"/>
                                              </w:divBdr>
                                              <w:divsChild>
                                                <w:div w:id="1642609452">
                                                  <w:marLeft w:val="0"/>
                                                  <w:marRight w:val="0"/>
                                                  <w:marTop w:val="0"/>
                                                  <w:marBottom w:val="0"/>
                                                  <w:divBdr>
                                                    <w:top w:val="none" w:sz="0" w:space="0" w:color="auto"/>
                                                    <w:left w:val="none" w:sz="0" w:space="0" w:color="auto"/>
                                                    <w:bottom w:val="none" w:sz="0" w:space="0" w:color="auto"/>
                                                    <w:right w:val="none" w:sz="0" w:space="0" w:color="auto"/>
                                                  </w:divBdr>
                                                  <w:divsChild>
                                                    <w:div w:id="1856505115">
                                                      <w:marLeft w:val="0"/>
                                                      <w:marRight w:val="0"/>
                                                      <w:marTop w:val="0"/>
                                                      <w:marBottom w:val="0"/>
                                                      <w:divBdr>
                                                        <w:top w:val="none" w:sz="0" w:space="0" w:color="auto"/>
                                                        <w:left w:val="none" w:sz="0" w:space="0" w:color="auto"/>
                                                        <w:bottom w:val="none" w:sz="0" w:space="0" w:color="auto"/>
                                                        <w:right w:val="none" w:sz="0" w:space="0" w:color="auto"/>
                                                      </w:divBdr>
                                                      <w:divsChild>
                                                        <w:div w:id="311174820">
                                                          <w:marLeft w:val="0"/>
                                                          <w:marRight w:val="0"/>
                                                          <w:marTop w:val="0"/>
                                                          <w:marBottom w:val="345"/>
                                                          <w:divBdr>
                                                            <w:top w:val="none" w:sz="0" w:space="0" w:color="auto"/>
                                                            <w:left w:val="none" w:sz="0" w:space="0" w:color="auto"/>
                                                            <w:bottom w:val="none" w:sz="0" w:space="0" w:color="auto"/>
                                                            <w:right w:val="none" w:sz="0" w:space="0" w:color="auto"/>
                                                          </w:divBdr>
                                                          <w:divsChild>
                                                            <w:div w:id="331181578">
                                                              <w:marLeft w:val="0"/>
                                                              <w:marRight w:val="0"/>
                                                              <w:marTop w:val="0"/>
                                                              <w:marBottom w:val="0"/>
                                                              <w:divBdr>
                                                                <w:top w:val="none" w:sz="0" w:space="0" w:color="auto"/>
                                                                <w:left w:val="none" w:sz="0" w:space="0" w:color="auto"/>
                                                                <w:bottom w:val="none" w:sz="0" w:space="0" w:color="auto"/>
                                                                <w:right w:val="none" w:sz="0" w:space="0" w:color="auto"/>
                                                              </w:divBdr>
                                                              <w:divsChild>
                                                                <w:div w:id="330720383">
                                                                  <w:marLeft w:val="0"/>
                                                                  <w:marRight w:val="0"/>
                                                                  <w:marTop w:val="0"/>
                                                                  <w:marBottom w:val="0"/>
                                                                  <w:divBdr>
                                                                    <w:top w:val="none" w:sz="0" w:space="0" w:color="auto"/>
                                                                    <w:left w:val="none" w:sz="0" w:space="0" w:color="auto"/>
                                                                    <w:bottom w:val="none" w:sz="0" w:space="0" w:color="auto"/>
                                                                    <w:right w:val="none" w:sz="0" w:space="0" w:color="auto"/>
                                                                  </w:divBdr>
                                                                  <w:divsChild>
                                                                    <w:div w:id="445347702">
                                                                      <w:marLeft w:val="0"/>
                                                                      <w:marRight w:val="0"/>
                                                                      <w:marTop w:val="0"/>
                                                                      <w:marBottom w:val="0"/>
                                                                      <w:divBdr>
                                                                        <w:top w:val="none" w:sz="0" w:space="0" w:color="auto"/>
                                                                        <w:left w:val="none" w:sz="0" w:space="0" w:color="auto"/>
                                                                        <w:bottom w:val="none" w:sz="0" w:space="0" w:color="auto"/>
                                                                        <w:right w:val="none" w:sz="0" w:space="0" w:color="auto"/>
                                                                      </w:divBdr>
                                                                      <w:divsChild>
                                                                        <w:div w:id="756637023">
                                                                          <w:marLeft w:val="0"/>
                                                                          <w:marRight w:val="0"/>
                                                                          <w:marTop w:val="0"/>
                                                                          <w:marBottom w:val="0"/>
                                                                          <w:divBdr>
                                                                            <w:top w:val="none" w:sz="0" w:space="0" w:color="auto"/>
                                                                            <w:left w:val="none" w:sz="0" w:space="0" w:color="auto"/>
                                                                            <w:bottom w:val="none" w:sz="0" w:space="0" w:color="auto"/>
                                                                            <w:right w:val="none" w:sz="0" w:space="0" w:color="auto"/>
                                                                          </w:divBdr>
                                                                          <w:divsChild>
                                                                            <w:div w:id="1649556889">
                                                                              <w:marLeft w:val="0"/>
                                                                              <w:marRight w:val="0"/>
                                                                              <w:marTop w:val="0"/>
                                                                              <w:marBottom w:val="0"/>
                                                                              <w:divBdr>
                                                                                <w:top w:val="none" w:sz="0" w:space="0" w:color="auto"/>
                                                                                <w:left w:val="none" w:sz="0" w:space="0" w:color="auto"/>
                                                                                <w:bottom w:val="none" w:sz="0" w:space="0" w:color="auto"/>
                                                                                <w:right w:val="none" w:sz="0" w:space="0" w:color="auto"/>
                                                                              </w:divBdr>
                                                                              <w:divsChild>
                                                                                <w:div w:id="580334431">
                                                                                  <w:marLeft w:val="0"/>
                                                                                  <w:marRight w:val="0"/>
                                                                                  <w:marTop w:val="0"/>
                                                                                  <w:marBottom w:val="0"/>
                                                                                  <w:divBdr>
                                                                                    <w:top w:val="none" w:sz="0" w:space="0" w:color="auto"/>
                                                                                    <w:left w:val="none" w:sz="0" w:space="0" w:color="auto"/>
                                                                                    <w:bottom w:val="none" w:sz="0" w:space="0" w:color="auto"/>
                                                                                    <w:right w:val="none" w:sz="0" w:space="0" w:color="auto"/>
                                                                                  </w:divBdr>
                                                                                  <w:divsChild>
                                                                                    <w:div w:id="1048450988">
                                                                                      <w:marLeft w:val="0"/>
                                                                                      <w:marRight w:val="0"/>
                                                                                      <w:marTop w:val="0"/>
                                                                                      <w:marBottom w:val="0"/>
                                                                                      <w:divBdr>
                                                                                        <w:top w:val="none" w:sz="0" w:space="0" w:color="auto"/>
                                                                                        <w:left w:val="none" w:sz="0" w:space="0" w:color="auto"/>
                                                                                        <w:bottom w:val="none" w:sz="0" w:space="0" w:color="auto"/>
                                                                                        <w:right w:val="none" w:sz="0" w:space="0" w:color="auto"/>
                                                                                      </w:divBdr>
                                                                                      <w:divsChild>
                                                                                        <w:div w:id="231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83676221">
      <w:bodyDiv w:val="1"/>
      <w:marLeft w:val="0"/>
      <w:marRight w:val="0"/>
      <w:marTop w:val="0"/>
      <w:marBottom w:val="0"/>
      <w:divBdr>
        <w:top w:val="none" w:sz="0" w:space="0" w:color="auto"/>
        <w:left w:val="none" w:sz="0" w:space="0" w:color="auto"/>
        <w:bottom w:val="none" w:sz="0" w:space="0" w:color="auto"/>
        <w:right w:val="none" w:sz="0" w:space="0" w:color="auto"/>
      </w:divBdr>
      <w:divsChild>
        <w:div w:id="591085060">
          <w:marLeft w:val="0"/>
          <w:marRight w:val="0"/>
          <w:marTop w:val="0"/>
          <w:marBottom w:val="0"/>
          <w:divBdr>
            <w:top w:val="none" w:sz="0" w:space="0" w:color="auto"/>
            <w:left w:val="none" w:sz="0" w:space="0" w:color="auto"/>
            <w:bottom w:val="none" w:sz="0" w:space="0" w:color="auto"/>
            <w:right w:val="none" w:sz="0" w:space="0" w:color="auto"/>
          </w:divBdr>
          <w:divsChild>
            <w:div w:id="925849153">
              <w:marLeft w:val="0"/>
              <w:marRight w:val="0"/>
              <w:marTop w:val="0"/>
              <w:marBottom w:val="0"/>
              <w:divBdr>
                <w:top w:val="none" w:sz="0" w:space="0" w:color="auto"/>
                <w:left w:val="none" w:sz="0" w:space="0" w:color="auto"/>
                <w:bottom w:val="none" w:sz="0" w:space="0" w:color="auto"/>
                <w:right w:val="none" w:sz="0" w:space="0" w:color="auto"/>
              </w:divBdr>
              <w:divsChild>
                <w:div w:id="1038630224">
                  <w:marLeft w:val="0"/>
                  <w:marRight w:val="0"/>
                  <w:marTop w:val="0"/>
                  <w:marBottom w:val="0"/>
                  <w:divBdr>
                    <w:top w:val="none" w:sz="0" w:space="0" w:color="auto"/>
                    <w:left w:val="none" w:sz="0" w:space="0" w:color="auto"/>
                    <w:bottom w:val="none" w:sz="0" w:space="0" w:color="auto"/>
                    <w:right w:val="none" w:sz="0" w:space="0" w:color="auto"/>
                  </w:divBdr>
                  <w:divsChild>
                    <w:div w:id="1142576295">
                      <w:marLeft w:val="0"/>
                      <w:marRight w:val="0"/>
                      <w:marTop w:val="0"/>
                      <w:marBottom w:val="0"/>
                      <w:divBdr>
                        <w:top w:val="none" w:sz="0" w:space="0" w:color="auto"/>
                        <w:left w:val="none" w:sz="0" w:space="0" w:color="auto"/>
                        <w:bottom w:val="none" w:sz="0" w:space="0" w:color="auto"/>
                        <w:right w:val="none" w:sz="0" w:space="0" w:color="auto"/>
                      </w:divBdr>
                      <w:divsChild>
                        <w:div w:id="481313338">
                          <w:marLeft w:val="0"/>
                          <w:marRight w:val="0"/>
                          <w:marTop w:val="0"/>
                          <w:marBottom w:val="0"/>
                          <w:divBdr>
                            <w:top w:val="single" w:sz="6" w:space="0" w:color="DDDDDD"/>
                            <w:left w:val="single" w:sz="6" w:space="0" w:color="DDDDDD"/>
                            <w:bottom w:val="single" w:sz="6" w:space="0" w:color="DDDDDD"/>
                            <w:right w:val="single" w:sz="6" w:space="0" w:color="DDDDDD"/>
                          </w:divBdr>
                          <w:divsChild>
                            <w:div w:id="340551027">
                              <w:marLeft w:val="0"/>
                              <w:marRight w:val="0"/>
                              <w:marTop w:val="0"/>
                              <w:marBottom w:val="0"/>
                              <w:divBdr>
                                <w:top w:val="none" w:sz="0" w:space="0" w:color="auto"/>
                                <w:left w:val="none" w:sz="0" w:space="0" w:color="auto"/>
                                <w:bottom w:val="none" w:sz="0" w:space="0" w:color="auto"/>
                                <w:right w:val="none" w:sz="0" w:space="0" w:color="auto"/>
                              </w:divBdr>
                              <w:divsChild>
                                <w:div w:id="1462306647">
                                  <w:marLeft w:val="0"/>
                                  <w:marRight w:val="0"/>
                                  <w:marTop w:val="0"/>
                                  <w:marBottom w:val="0"/>
                                  <w:divBdr>
                                    <w:top w:val="none" w:sz="0" w:space="0" w:color="auto"/>
                                    <w:left w:val="none" w:sz="0" w:space="0" w:color="auto"/>
                                    <w:bottom w:val="single" w:sz="6" w:space="18" w:color="DDDDDD"/>
                                    <w:right w:val="none" w:sz="0" w:space="0" w:color="auto"/>
                                  </w:divBdr>
                                  <w:divsChild>
                                    <w:div w:id="1764838107">
                                      <w:marLeft w:val="0"/>
                                      <w:marRight w:val="0"/>
                                      <w:marTop w:val="0"/>
                                      <w:marBottom w:val="0"/>
                                      <w:divBdr>
                                        <w:top w:val="none" w:sz="0" w:space="0" w:color="auto"/>
                                        <w:left w:val="none" w:sz="0" w:space="0" w:color="auto"/>
                                        <w:bottom w:val="none" w:sz="0" w:space="0" w:color="auto"/>
                                        <w:right w:val="none" w:sz="0" w:space="0" w:color="auto"/>
                                      </w:divBdr>
                                      <w:divsChild>
                                        <w:div w:id="1032269270">
                                          <w:marLeft w:val="0"/>
                                          <w:marRight w:val="0"/>
                                          <w:marTop w:val="0"/>
                                          <w:marBottom w:val="0"/>
                                          <w:divBdr>
                                            <w:top w:val="none" w:sz="0" w:space="0" w:color="auto"/>
                                            <w:left w:val="none" w:sz="0" w:space="0" w:color="auto"/>
                                            <w:bottom w:val="none" w:sz="0" w:space="0" w:color="auto"/>
                                            <w:right w:val="none" w:sz="0" w:space="0" w:color="auto"/>
                                          </w:divBdr>
                                          <w:divsChild>
                                            <w:div w:id="579680088">
                                              <w:marLeft w:val="0"/>
                                              <w:marRight w:val="0"/>
                                              <w:marTop w:val="0"/>
                                              <w:marBottom w:val="0"/>
                                              <w:divBdr>
                                                <w:top w:val="none" w:sz="0" w:space="0" w:color="auto"/>
                                                <w:left w:val="none" w:sz="0" w:space="0" w:color="auto"/>
                                                <w:bottom w:val="none" w:sz="0" w:space="0" w:color="auto"/>
                                                <w:right w:val="none" w:sz="0" w:space="0" w:color="auto"/>
                                              </w:divBdr>
                                              <w:divsChild>
                                                <w:div w:id="513036308">
                                                  <w:marLeft w:val="0"/>
                                                  <w:marRight w:val="0"/>
                                                  <w:marTop w:val="0"/>
                                                  <w:marBottom w:val="0"/>
                                                  <w:divBdr>
                                                    <w:top w:val="none" w:sz="0" w:space="0" w:color="auto"/>
                                                    <w:left w:val="none" w:sz="0" w:space="0" w:color="auto"/>
                                                    <w:bottom w:val="none" w:sz="0" w:space="0" w:color="auto"/>
                                                    <w:right w:val="none" w:sz="0" w:space="0" w:color="auto"/>
                                                  </w:divBdr>
                                                  <w:divsChild>
                                                    <w:div w:id="709303842">
                                                      <w:marLeft w:val="0"/>
                                                      <w:marRight w:val="0"/>
                                                      <w:marTop w:val="0"/>
                                                      <w:marBottom w:val="0"/>
                                                      <w:divBdr>
                                                        <w:top w:val="none" w:sz="0" w:space="0" w:color="auto"/>
                                                        <w:left w:val="none" w:sz="0" w:space="0" w:color="auto"/>
                                                        <w:bottom w:val="none" w:sz="0" w:space="0" w:color="auto"/>
                                                        <w:right w:val="none" w:sz="0" w:space="0" w:color="auto"/>
                                                      </w:divBdr>
                                                      <w:divsChild>
                                                        <w:div w:id="1291203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9681506">
                                          <w:marLeft w:val="0"/>
                                          <w:marRight w:val="0"/>
                                          <w:marTop w:val="0"/>
                                          <w:marBottom w:val="0"/>
                                          <w:divBdr>
                                            <w:top w:val="none" w:sz="0" w:space="0" w:color="auto"/>
                                            <w:left w:val="none" w:sz="0" w:space="0" w:color="auto"/>
                                            <w:bottom w:val="none" w:sz="0" w:space="0" w:color="auto"/>
                                            <w:right w:val="none" w:sz="0" w:space="0" w:color="auto"/>
                                          </w:divBdr>
                                          <w:divsChild>
                                            <w:div w:id="64187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84357063">
      <w:bodyDiv w:val="1"/>
      <w:marLeft w:val="0"/>
      <w:marRight w:val="0"/>
      <w:marTop w:val="0"/>
      <w:marBottom w:val="0"/>
      <w:divBdr>
        <w:top w:val="none" w:sz="0" w:space="0" w:color="auto"/>
        <w:left w:val="none" w:sz="0" w:space="0" w:color="auto"/>
        <w:bottom w:val="none" w:sz="0" w:space="0" w:color="auto"/>
        <w:right w:val="none" w:sz="0" w:space="0" w:color="auto"/>
      </w:divBdr>
      <w:divsChild>
        <w:div w:id="1678194049">
          <w:marLeft w:val="0"/>
          <w:marRight w:val="0"/>
          <w:marTop w:val="0"/>
          <w:marBottom w:val="0"/>
          <w:divBdr>
            <w:top w:val="none" w:sz="0" w:space="0" w:color="auto"/>
            <w:left w:val="single" w:sz="2" w:space="0" w:color="2E2E2E"/>
            <w:bottom w:val="single" w:sz="2" w:space="0" w:color="2E2E2E"/>
            <w:right w:val="single" w:sz="2" w:space="0" w:color="2E2E2E"/>
          </w:divBdr>
          <w:divsChild>
            <w:div w:id="247886638">
              <w:marLeft w:val="0"/>
              <w:marRight w:val="0"/>
              <w:marTop w:val="17"/>
              <w:marBottom w:val="0"/>
              <w:divBdr>
                <w:top w:val="none" w:sz="0" w:space="0" w:color="auto"/>
                <w:left w:val="none" w:sz="0" w:space="0" w:color="auto"/>
                <w:bottom w:val="none" w:sz="0" w:space="0" w:color="auto"/>
                <w:right w:val="none" w:sz="0" w:space="0" w:color="auto"/>
              </w:divBdr>
              <w:divsChild>
                <w:div w:id="216596694">
                  <w:marLeft w:val="0"/>
                  <w:marRight w:val="0"/>
                  <w:marTop w:val="0"/>
                  <w:marBottom w:val="0"/>
                  <w:divBdr>
                    <w:top w:val="none" w:sz="0" w:space="0" w:color="auto"/>
                    <w:left w:val="none" w:sz="0" w:space="0" w:color="auto"/>
                    <w:bottom w:val="none" w:sz="0" w:space="0" w:color="auto"/>
                    <w:right w:val="none" w:sz="0" w:space="0" w:color="auto"/>
                  </w:divBdr>
                  <w:divsChild>
                    <w:div w:id="1595671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3461435">
      <w:marLeft w:val="0"/>
      <w:marRight w:val="0"/>
      <w:marTop w:val="0"/>
      <w:marBottom w:val="94"/>
      <w:divBdr>
        <w:top w:val="none" w:sz="0" w:space="0" w:color="auto"/>
        <w:left w:val="none" w:sz="0" w:space="0" w:color="auto"/>
        <w:bottom w:val="none" w:sz="0" w:space="0" w:color="auto"/>
        <w:right w:val="none" w:sz="0" w:space="0" w:color="auto"/>
      </w:divBdr>
    </w:div>
    <w:div w:id="728723521">
      <w:bodyDiv w:val="1"/>
      <w:marLeft w:val="0"/>
      <w:marRight w:val="0"/>
      <w:marTop w:val="0"/>
      <w:marBottom w:val="0"/>
      <w:divBdr>
        <w:top w:val="none" w:sz="0" w:space="0" w:color="auto"/>
        <w:left w:val="none" w:sz="0" w:space="0" w:color="auto"/>
        <w:bottom w:val="none" w:sz="0" w:space="0" w:color="auto"/>
        <w:right w:val="none" w:sz="0" w:space="0" w:color="auto"/>
      </w:divBdr>
      <w:divsChild>
        <w:div w:id="1553229375">
          <w:marLeft w:val="0"/>
          <w:marRight w:val="0"/>
          <w:marTop w:val="0"/>
          <w:marBottom w:val="0"/>
          <w:divBdr>
            <w:top w:val="none" w:sz="0" w:space="0" w:color="auto"/>
            <w:left w:val="none" w:sz="0" w:space="0" w:color="auto"/>
            <w:bottom w:val="none" w:sz="0" w:space="0" w:color="auto"/>
            <w:right w:val="none" w:sz="0" w:space="0" w:color="auto"/>
          </w:divBdr>
          <w:divsChild>
            <w:div w:id="189337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2627">
      <w:bodyDiv w:val="1"/>
      <w:marLeft w:val="0"/>
      <w:marRight w:val="0"/>
      <w:marTop w:val="0"/>
      <w:marBottom w:val="0"/>
      <w:divBdr>
        <w:top w:val="none" w:sz="0" w:space="0" w:color="auto"/>
        <w:left w:val="none" w:sz="0" w:space="0" w:color="auto"/>
        <w:bottom w:val="none" w:sz="0" w:space="0" w:color="auto"/>
        <w:right w:val="none" w:sz="0" w:space="0" w:color="auto"/>
      </w:divBdr>
      <w:divsChild>
        <w:div w:id="1120999507">
          <w:marLeft w:val="0"/>
          <w:marRight w:val="0"/>
          <w:marTop w:val="0"/>
          <w:marBottom w:val="0"/>
          <w:divBdr>
            <w:top w:val="single" w:sz="24" w:space="2" w:color="CCCCCC"/>
            <w:left w:val="none" w:sz="0" w:space="0" w:color="auto"/>
            <w:bottom w:val="none" w:sz="0" w:space="0" w:color="auto"/>
            <w:right w:val="none" w:sz="0" w:space="0" w:color="auto"/>
          </w:divBdr>
        </w:div>
      </w:divsChild>
    </w:div>
    <w:div w:id="765272786">
      <w:bodyDiv w:val="1"/>
      <w:marLeft w:val="120"/>
      <w:marRight w:val="120"/>
      <w:marTop w:val="45"/>
      <w:marBottom w:val="45"/>
      <w:divBdr>
        <w:top w:val="none" w:sz="0" w:space="0" w:color="auto"/>
        <w:left w:val="none" w:sz="0" w:space="0" w:color="auto"/>
        <w:bottom w:val="none" w:sz="0" w:space="0" w:color="auto"/>
        <w:right w:val="none" w:sz="0" w:space="0" w:color="auto"/>
      </w:divBdr>
      <w:divsChild>
        <w:div w:id="1984574415">
          <w:marLeft w:val="0"/>
          <w:marRight w:val="0"/>
          <w:marTop w:val="0"/>
          <w:marBottom w:val="0"/>
          <w:divBdr>
            <w:top w:val="none" w:sz="0" w:space="0" w:color="auto"/>
            <w:left w:val="none" w:sz="0" w:space="0" w:color="auto"/>
            <w:bottom w:val="none" w:sz="0" w:space="0" w:color="auto"/>
            <w:right w:val="none" w:sz="0" w:space="0" w:color="auto"/>
          </w:divBdr>
          <w:divsChild>
            <w:div w:id="1269309589">
              <w:marLeft w:val="450"/>
              <w:marRight w:val="240"/>
              <w:marTop w:val="0"/>
              <w:marBottom w:val="0"/>
              <w:divBdr>
                <w:top w:val="none" w:sz="0" w:space="0" w:color="auto"/>
                <w:left w:val="none" w:sz="0" w:space="0" w:color="auto"/>
                <w:bottom w:val="none" w:sz="0" w:space="0" w:color="auto"/>
                <w:right w:val="none" w:sz="0" w:space="0" w:color="auto"/>
              </w:divBdr>
              <w:divsChild>
                <w:div w:id="138618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4446408">
      <w:bodyDiv w:val="1"/>
      <w:marLeft w:val="0"/>
      <w:marRight w:val="0"/>
      <w:marTop w:val="0"/>
      <w:marBottom w:val="0"/>
      <w:divBdr>
        <w:top w:val="none" w:sz="0" w:space="0" w:color="auto"/>
        <w:left w:val="none" w:sz="0" w:space="0" w:color="auto"/>
        <w:bottom w:val="none" w:sz="0" w:space="0" w:color="auto"/>
        <w:right w:val="none" w:sz="0" w:space="0" w:color="auto"/>
      </w:divBdr>
    </w:div>
    <w:div w:id="803735027">
      <w:bodyDiv w:val="1"/>
      <w:marLeft w:val="0"/>
      <w:marRight w:val="0"/>
      <w:marTop w:val="0"/>
      <w:marBottom w:val="0"/>
      <w:divBdr>
        <w:top w:val="none" w:sz="0" w:space="0" w:color="auto"/>
        <w:left w:val="none" w:sz="0" w:space="0" w:color="auto"/>
        <w:bottom w:val="none" w:sz="0" w:space="0" w:color="auto"/>
        <w:right w:val="none" w:sz="0" w:space="0" w:color="auto"/>
      </w:divBdr>
    </w:div>
    <w:div w:id="827402240">
      <w:bodyDiv w:val="1"/>
      <w:marLeft w:val="0"/>
      <w:marRight w:val="0"/>
      <w:marTop w:val="0"/>
      <w:marBottom w:val="0"/>
      <w:divBdr>
        <w:top w:val="none" w:sz="0" w:space="0" w:color="auto"/>
        <w:left w:val="none" w:sz="0" w:space="0" w:color="auto"/>
        <w:bottom w:val="none" w:sz="0" w:space="0" w:color="auto"/>
        <w:right w:val="none" w:sz="0" w:space="0" w:color="auto"/>
      </w:divBdr>
    </w:div>
    <w:div w:id="853416916">
      <w:bodyDiv w:val="1"/>
      <w:marLeft w:val="0"/>
      <w:marRight w:val="0"/>
      <w:marTop w:val="0"/>
      <w:marBottom w:val="0"/>
      <w:divBdr>
        <w:top w:val="none" w:sz="0" w:space="0" w:color="auto"/>
        <w:left w:val="none" w:sz="0" w:space="0" w:color="auto"/>
        <w:bottom w:val="none" w:sz="0" w:space="0" w:color="auto"/>
        <w:right w:val="none" w:sz="0" w:space="0" w:color="auto"/>
      </w:divBdr>
      <w:divsChild>
        <w:div w:id="518003715">
          <w:marLeft w:val="0"/>
          <w:marRight w:val="0"/>
          <w:marTop w:val="0"/>
          <w:marBottom w:val="0"/>
          <w:divBdr>
            <w:top w:val="none" w:sz="0" w:space="0" w:color="auto"/>
            <w:left w:val="none" w:sz="0" w:space="0" w:color="auto"/>
            <w:bottom w:val="none" w:sz="0" w:space="0" w:color="auto"/>
            <w:right w:val="none" w:sz="0" w:space="0" w:color="auto"/>
          </w:divBdr>
          <w:divsChild>
            <w:div w:id="2004162833">
              <w:marLeft w:val="0"/>
              <w:marRight w:val="0"/>
              <w:marTop w:val="0"/>
              <w:marBottom w:val="0"/>
              <w:divBdr>
                <w:top w:val="none" w:sz="0" w:space="0" w:color="auto"/>
                <w:left w:val="none" w:sz="0" w:space="0" w:color="auto"/>
                <w:bottom w:val="none" w:sz="0" w:space="0" w:color="auto"/>
                <w:right w:val="none" w:sz="0" w:space="0" w:color="auto"/>
              </w:divBdr>
              <w:divsChild>
                <w:div w:id="1522472167">
                  <w:marLeft w:val="0"/>
                  <w:marRight w:val="0"/>
                  <w:marTop w:val="0"/>
                  <w:marBottom w:val="0"/>
                  <w:divBdr>
                    <w:top w:val="none" w:sz="0" w:space="0" w:color="auto"/>
                    <w:left w:val="none" w:sz="0" w:space="0" w:color="auto"/>
                    <w:bottom w:val="none" w:sz="0" w:space="0" w:color="auto"/>
                    <w:right w:val="none" w:sz="0" w:space="0" w:color="auto"/>
                  </w:divBdr>
                  <w:divsChild>
                    <w:div w:id="96099120">
                      <w:marLeft w:val="0"/>
                      <w:marRight w:val="0"/>
                      <w:marTop w:val="0"/>
                      <w:marBottom w:val="0"/>
                      <w:divBdr>
                        <w:top w:val="none" w:sz="0" w:space="0" w:color="auto"/>
                        <w:left w:val="none" w:sz="0" w:space="0" w:color="auto"/>
                        <w:bottom w:val="none" w:sz="0" w:space="0" w:color="auto"/>
                        <w:right w:val="none" w:sz="0" w:space="0" w:color="auto"/>
                      </w:divBdr>
                      <w:divsChild>
                        <w:div w:id="979071938">
                          <w:marLeft w:val="0"/>
                          <w:marRight w:val="0"/>
                          <w:marTop w:val="0"/>
                          <w:marBottom w:val="0"/>
                          <w:divBdr>
                            <w:top w:val="none" w:sz="0" w:space="0" w:color="auto"/>
                            <w:left w:val="none" w:sz="0" w:space="0" w:color="auto"/>
                            <w:bottom w:val="none" w:sz="0" w:space="0" w:color="auto"/>
                            <w:right w:val="none" w:sz="0" w:space="0" w:color="auto"/>
                          </w:divBdr>
                          <w:divsChild>
                            <w:div w:id="1172182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6180897">
      <w:bodyDiv w:val="1"/>
      <w:marLeft w:val="0"/>
      <w:marRight w:val="0"/>
      <w:marTop w:val="0"/>
      <w:marBottom w:val="0"/>
      <w:divBdr>
        <w:top w:val="none" w:sz="0" w:space="0" w:color="auto"/>
        <w:left w:val="none" w:sz="0" w:space="0" w:color="auto"/>
        <w:bottom w:val="none" w:sz="0" w:space="0" w:color="auto"/>
        <w:right w:val="none" w:sz="0" w:space="0" w:color="auto"/>
      </w:divBdr>
    </w:div>
    <w:div w:id="886406100">
      <w:bodyDiv w:val="1"/>
      <w:marLeft w:val="0"/>
      <w:marRight w:val="0"/>
      <w:marTop w:val="0"/>
      <w:marBottom w:val="0"/>
      <w:divBdr>
        <w:top w:val="none" w:sz="0" w:space="0" w:color="auto"/>
        <w:left w:val="none" w:sz="0" w:space="0" w:color="auto"/>
        <w:bottom w:val="none" w:sz="0" w:space="0" w:color="auto"/>
        <w:right w:val="none" w:sz="0" w:space="0" w:color="auto"/>
      </w:divBdr>
    </w:div>
    <w:div w:id="902758485">
      <w:bodyDiv w:val="1"/>
      <w:marLeft w:val="0"/>
      <w:marRight w:val="0"/>
      <w:marTop w:val="0"/>
      <w:marBottom w:val="0"/>
      <w:divBdr>
        <w:top w:val="none" w:sz="0" w:space="0" w:color="auto"/>
        <w:left w:val="none" w:sz="0" w:space="0" w:color="auto"/>
        <w:bottom w:val="none" w:sz="0" w:space="0" w:color="auto"/>
        <w:right w:val="none" w:sz="0" w:space="0" w:color="auto"/>
      </w:divBdr>
      <w:divsChild>
        <w:div w:id="570425349">
          <w:marLeft w:val="0"/>
          <w:marRight w:val="0"/>
          <w:marTop w:val="0"/>
          <w:marBottom w:val="0"/>
          <w:divBdr>
            <w:top w:val="none" w:sz="0" w:space="0" w:color="auto"/>
            <w:left w:val="none" w:sz="0" w:space="0" w:color="auto"/>
            <w:bottom w:val="none" w:sz="0" w:space="0" w:color="auto"/>
            <w:right w:val="none" w:sz="0" w:space="0" w:color="auto"/>
          </w:divBdr>
          <w:divsChild>
            <w:div w:id="254870479">
              <w:marLeft w:val="0"/>
              <w:marRight w:val="0"/>
              <w:marTop w:val="0"/>
              <w:marBottom w:val="0"/>
              <w:divBdr>
                <w:top w:val="none" w:sz="0" w:space="0" w:color="auto"/>
                <w:left w:val="none" w:sz="0" w:space="0" w:color="auto"/>
                <w:bottom w:val="none" w:sz="0" w:space="0" w:color="auto"/>
                <w:right w:val="none" w:sz="0" w:space="0" w:color="auto"/>
              </w:divBdr>
              <w:divsChild>
                <w:div w:id="1500267688">
                  <w:marLeft w:val="0"/>
                  <w:marRight w:val="0"/>
                  <w:marTop w:val="0"/>
                  <w:marBottom w:val="0"/>
                  <w:divBdr>
                    <w:top w:val="none" w:sz="0" w:space="0" w:color="auto"/>
                    <w:left w:val="none" w:sz="0" w:space="0" w:color="auto"/>
                    <w:bottom w:val="none" w:sz="0" w:space="0" w:color="auto"/>
                    <w:right w:val="none" w:sz="0" w:space="0" w:color="auto"/>
                  </w:divBdr>
                  <w:divsChild>
                    <w:div w:id="882252681">
                      <w:marLeft w:val="0"/>
                      <w:marRight w:val="0"/>
                      <w:marTop w:val="0"/>
                      <w:marBottom w:val="0"/>
                      <w:divBdr>
                        <w:top w:val="none" w:sz="0" w:space="0" w:color="auto"/>
                        <w:left w:val="none" w:sz="0" w:space="0" w:color="auto"/>
                        <w:bottom w:val="none" w:sz="0" w:space="0" w:color="auto"/>
                        <w:right w:val="none" w:sz="0" w:space="0" w:color="auto"/>
                      </w:divBdr>
                      <w:divsChild>
                        <w:div w:id="1969357752">
                          <w:marLeft w:val="0"/>
                          <w:marRight w:val="0"/>
                          <w:marTop w:val="0"/>
                          <w:marBottom w:val="0"/>
                          <w:divBdr>
                            <w:top w:val="none" w:sz="0" w:space="0" w:color="auto"/>
                            <w:left w:val="none" w:sz="0" w:space="0" w:color="auto"/>
                            <w:bottom w:val="none" w:sz="0" w:space="0" w:color="auto"/>
                            <w:right w:val="none" w:sz="0" w:space="0" w:color="auto"/>
                          </w:divBdr>
                          <w:divsChild>
                            <w:div w:id="1201630993">
                              <w:marLeft w:val="0"/>
                              <w:marRight w:val="0"/>
                              <w:marTop w:val="0"/>
                              <w:marBottom w:val="0"/>
                              <w:divBdr>
                                <w:top w:val="none" w:sz="0" w:space="0" w:color="auto"/>
                                <w:left w:val="none" w:sz="0" w:space="0" w:color="auto"/>
                                <w:bottom w:val="none" w:sz="0" w:space="0" w:color="auto"/>
                                <w:right w:val="none" w:sz="0" w:space="0" w:color="auto"/>
                              </w:divBdr>
                              <w:divsChild>
                                <w:div w:id="1953321354">
                                  <w:marLeft w:val="0"/>
                                  <w:marRight w:val="0"/>
                                  <w:marTop w:val="0"/>
                                  <w:marBottom w:val="0"/>
                                  <w:divBdr>
                                    <w:top w:val="none" w:sz="0" w:space="0" w:color="auto"/>
                                    <w:left w:val="none" w:sz="0" w:space="0" w:color="auto"/>
                                    <w:bottom w:val="none" w:sz="0" w:space="0" w:color="auto"/>
                                    <w:right w:val="none" w:sz="0" w:space="0" w:color="auto"/>
                                  </w:divBdr>
                                  <w:divsChild>
                                    <w:div w:id="834538341">
                                      <w:marLeft w:val="0"/>
                                      <w:marRight w:val="0"/>
                                      <w:marTop w:val="0"/>
                                      <w:marBottom w:val="0"/>
                                      <w:divBdr>
                                        <w:top w:val="none" w:sz="0" w:space="0" w:color="auto"/>
                                        <w:left w:val="none" w:sz="0" w:space="0" w:color="auto"/>
                                        <w:bottom w:val="none" w:sz="0" w:space="0" w:color="auto"/>
                                        <w:right w:val="none" w:sz="0" w:space="0" w:color="auto"/>
                                      </w:divBdr>
                                      <w:divsChild>
                                        <w:div w:id="2138063321">
                                          <w:marLeft w:val="0"/>
                                          <w:marRight w:val="0"/>
                                          <w:marTop w:val="0"/>
                                          <w:marBottom w:val="0"/>
                                          <w:divBdr>
                                            <w:top w:val="none" w:sz="0" w:space="0" w:color="auto"/>
                                            <w:left w:val="none" w:sz="0" w:space="0" w:color="auto"/>
                                            <w:bottom w:val="none" w:sz="0" w:space="0" w:color="auto"/>
                                            <w:right w:val="none" w:sz="0" w:space="0" w:color="auto"/>
                                          </w:divBdr>
                                        </w:div>
                                      </w:divsChild>
                                    </w:div>
                                    <w:div w:id="1705475624">
                                      <w:marLeft w:val="0"/>
                                      <w:marRight w:val="0"/>
                                      <w:marTop w:val="0"/>
                                      <w:marBottom w:val="0"/>
                                      <w:divBdr>
                                        <w:top w:val="none" w:sz="0" w:space="0" w:color="auto"/>
                                        <w:left w:val="none" w:sz="0" w:space="0" w:color="auto"/>
                                        <w:bottom w:val="none" w:sz="0" w:space="0" w:color="auto"/>
                                        <w:right w:val="none" w:sz="0" w:space="0" w:color="auto"/>
                                      </w:divBdr>
                                      <w:divsChild>
                                        <w:div w:id="695695524">
                                          <w:marLeft w:val="0"/>
                                          <w:marRight w:val="0"/>
                                          <w:marTop w:val="0"/>
                                          <w:marBottom w:val="0"/>
                                          <w:divBdr>
                                            <w:top w:val="none" w:sz="0" w:space="0" w:color="auto"/>
                                            <w:left w:val="none" w:sz="0" w:space="0" w:color="auto"/>
                                            <w:bottom w:val="none" w:sz="0" w:space="0" w:color="auto"/>
                                            <w:right w:val="none" w:sz="0" w:space="0" w:color="auto"/>
                                          </w:divBdr>
                                        </w:div>
                                      </w:divsChild>
                                    </w:div>
                                    <w:div w:id="1331374857">
                                      <w:marLeft w:val="0"/>
                                      <w:marRight w:val="0"/>
                                      <w:marTop w:val="0"/>
                                      <w:marBottom w:val="0"/>
                                      <w:divBdr>
                                        <w:top w:val="none" w:sz="0" w:space="0" w:color="auto"/>
                                        <w:left w:val="none" w:sz="0" w:space="0" w:color="auto"/>
                                        <w:bottom w:val="none" w:sz="0" w:space="0" w:color="auto"/>
                                        <w:right w:val="none" w:sz="0" w:space="0" w:color="auto"/>
                                      </w:divBdr>
                                      <w:divsChild>
                                        <w:div w:id="1960069788">
                                          <w:marLeft w:val="0"/>
                                          <w:marRight w:val="0"/>
                                          <w:marTop w:val="0"/>
                                          <w:marBottom w:val="0"/>
                                          <w:divBdr>
                                            <w:top w:val="none" w:sz="0" w:space="0" w:color="auto"/>
                                            <w:left w:val="none" w:sz="0" w:space="0" w:color="auto"/>
                                            <w:bottom w:val="none" w:sz="0" w:space="0" w:color="auto"/>
                                            <w:right w:val="none" w:sz="0" w:space="0" w:color="auto"/>
                                          </w:divBdr>
                                        </w:div>
                                      </w:divsChild>
                                    </w:div>
                                    <w:div w:id="1296519186">
                                      <w:marLeft w:val="0"/>
                                      <w:marRight w:val="0"/>
                                      <w:marTop w:val="0"/>
                                      <w:marBottom w:val="0"/>
                                      <w:divBdr>
                                        <w:top w:val="none" w:sz="0" w:space="0" w:color="auto"/>
                                        <w:left w:val="none" w:sz="0" w:space="0" w:color="auto"/>
                                        <w:bottom w:val="none" w:sz="0" w:space="0" w:color="auto"/>
                                        <w:right w:val="none" w:sz="0" w:space="0" w:color="auto"/>
                                      </w:divBdr>
                                      <w:divsChild>
                                        <w:div w:id="14235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07418546">
      <w:bodyDiv w:val="1"/>
      <w:marLeft w:val="0"/>
      <w:marRight w:val="0"/>
      <w:marTop w:val="0"/>
      <w:marBottom w:val="0"/>
      <w:divBdr>
        <w:top w:val="none" w:sz="0" w:space="0" w:color="auto"/>
        <w:left w:val="none" w:sz="0" w:space="0" w:color="auto"/>
        <w:bottom w:val="none" w:sz="0" w:space="0" w:color="auto"/>
        <w:right w:val="none" w:sz="0" w:space="0" w:color="auto"/>
      </w:divBdr>
    </w:div>
    <w:div w:id="928850245">
      <w:bodyDiv w:val="1"/>
      <w:marLeft w:val="0"/>
      <w:marRight w:val="0"/>
      <w:marTop w:val="0"/>
      <w:marBottom w:val="0"/>
      <w:divBdr>
        <w:top w:val="none" w:sz="0" w:space="0" w:color="auto"/>
        <w:left w:val="none" w:sz="0" w:space="0" w:color="auto"/>
        <w:bottom w:val="none" w:sz="0" w:space="0" w:color="auto"/>
        <w:right w:val="none" w:sz="0" w:space="0" w:color="auto"/>
      </w:divBdr>
    </w:div>
    <w:div w:id="962923661">
      <w:bodyDiv w:val="1"/>
      <w:marLeft w:val="0"/>
      <w:marRight w:val="0"/>
      <w:marTop w:val="0"/>
      <w:marBottom w:val="0"/>
      <w:divBdr>
        <w:top w:val="none" w:sz="0" w:space="0" w:color="auto"/>
        <w:left w:val="none" w:sz="0" w:space="0" w:color="auto"/>
        <w:bottom w:val="none" w:sz="0" w:space="0" w:color="auto"/>
        <w:right w:val="none" w:sz="0" w:space="0" w:color="auto"/>
      </w:divBdr>
      <w:divsChild>
        <w:div w:id="712731950">
          <w:marLeft w:val="0"/>
          <w:marRight w:val="0"/>
          <w:marTop w:val="0"/>
          <w:marBottom w:val="0"/>
          <w:divBdr>
            <w:top w:val="none" w:sz="0" w:space="0" w:color="auto"/>
            <w:left w:val="none" w:sz="0" w:space="0" w:color="auto"/>
            <w:bottom w:val="none" w:sz="0" w:space="0" w:color="auto"/>
            <w:right w:val="none" w:sz="0" w:space="0" w:color="auto"/>
          </w:divBdr>
          <w:divsChild>
            <w:div w:id="583495318">
              <w:marLeft w:val="0"/>
              <w:marRight w:val="0"/>
              <w:marTop w:val="0"/>
              <w:marBottom w:val="0"/>
              <w:divBdr>
                <w:top w:val="none" w:sz="0" w:space="0" w:color="auto"/>
                <w:left w:val="none" w:sz="0" w:space="0" w:color="auto"/>
                <w:bottom w:val="none" w:sz="0" w:space="0" w:color="auto"/>
                <w:right w:val="none" w:sz="0" w:space="0" w:color="auto"/>
              </w:divBdr>
              <w:divsChild>
                <w:div w:id="1476145847">
                  <w:marLeft w:val="0"/>
                  <w:marRight w:val="-6084"/>
                  <w:marTop w:val="0"/>
                  <w:marBottom w:val="0"/>
                  <w:divBdr>
                    <w:top w:val="none" w:sz="0" w:space="0" w:color="auto"/>
                    <w:left w:val="none" w:sz="0" w:space="0" w:color="auto"/>
                    <w:bottom w:val="none" w:sz="0" w:space="0" w:color="auto"/>
                    <w:right w:val="none" w:sz="0" w:space="0" w:color="auto"/>
                  </w:divBdr>
                  <w:divsChild>
                    <w:div w:id="610013491">
                      <w:marLeft w:val="0"/>
                      <w:marRight w:val="5604"/>
                      <w:marTop w:val="0"/>
                      <w:marBottom w:val="0"/>
                      <w:divBdr>
                        <w:top w:val="none" w:sz="0" w:space="0" w:color="auto"/>
                        <w:left w:val="none" w:sz="0" w:space="0" w:color="auto"/>
                        <w:bottom w:val="none" w:sz="0" w:space="0" w:color="auto"/>
                        <w:right w:val="none" w:sz="0" w:space="0" w:color="auto"/>
                      </w:divBdr>
                      <w:divsChild>
                        <w:div w:id="385759871">
                          <w:marLeft w:val="0"/>
                          <w:marRight w:val="0"/>
                          <w:marTop w:val="0"/>
                          <w:marBottom w:val="0"/>
                          <w:divBdr>
                            <w:top w:val="none" w:sz="0" w:space="0" w:color="auto"/>
                            <w:left w:val="none" w:sz="0" w:space="0" w:color="auto"/>
                            <w:bottom w:val="none" w:sz="0" w:space="0" w:color="auto"/>
                            <w:right w:val="none" w:sz="0" w:space="0" w:color="auto"/>
                          </w:divBdr>
                          <w:divsChild>
                            <w:div w:id="103084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2392583">
      <w:bodyDiv w:val="1"/>
      <w:marLeft w:val="0"/>
      <w:marRight w:val="0"/>
      <w:marTop w:val="0"/>
      <w:marBottom w:val="0"/>
      <w:divBdr>
        <w:top w:val="none" w:sz="0" w:space="0" w:color="auto"/>
        <w:left w:val="none" w:sz="0" w:space="0" w:color="auto"/>
        <w:bottom w:val="none" w:sz="0" w:space="0" w:color="auto"/>
        <w:right w:val="none" w:sz="0" w:space="0" w:color="auto"/>
      </w:divBdr>
      <w:divsChild>
        <w:div w:id="1174685169">
          <w:marLeft w:val="0"/>
          <w:marRight w:val="0"/>
          <w:marTop w:val="0"/>
          <w:marBottom w:val="0"/>
          <w:divBdr>
            <w:top w:val="none" w:sz="0" w:space="0" w:color="auto"/>
            <w:left w:val="none" w:sz="0" w:space="0" w:color="auto"/>
            <w:bottom w:val="none" w:sz="0" w:space="0" w:color="auto"/>
            <w:right w:val="none" w:sz="0" w:space="0" w:color="auto"/>
          </w:divBdr>
          <w:divsChild>
            <w:div w:id="899023140">
              <w:marLeft w:val="210"/>
              <w:marRight w:val="210"/>
              <w:marTop w:val="210"/>
              <w:marBottom w:val="0"/>
              <w:divBdr>
                <w:top w:val="single" w:sz="6" w:space="14" w:color="B7C0CB"/>
                <w:left w:val="none" w:sz="0" w:space="0" w:color="auto"/>
                <w:bottom w:val="none" w:sz="0" w:space="0" w:color="auto"/>
                <w:right w:val="none" w:sz="0" w:space="0" w:color="auto"/>
              </w:divBdr>
              <w:divsChild>
                <w:div w:id="1143620834">
                  <w:marLeft w:val="0"/>
                  <w:marRight w:val="0"/>
                  <w:marTop w:val="0"/>
                  <w:marBottom w:val="0"/>
                  <w:divBdr>
                    <w:top w:val="none" w:sz="0" w:space="0" w:color="auto"/>
                    <w:left w:val="none" w:sz="0" w:space="0" w:color="auto"/>
                    <w:bottom w:val="none" w:sz="0" w:space="0" w:color="auto"/>
                    <w:right w:val="none" w:sz="0" w:space="0" w:color="auto"/>
                  </w:divBdr>
                  <w:divsChild>
                    <w:div w:id="813529385">
                      <w:marLeft w:val="390"/>
                      <w:marRight w:val="0"/>
                      <w:marTop w:val="0"/>
                      <w:marBottom w:val="0"/>
                      <w:divBdr>
                        <w:top w:val="none" w:sz="0" w:space="0" w:color="auto"/>
                        <w:left w:val="none" w:sz="0" w:space="0" w:color="auto"/>
                        <w:bottom w:val="none" w:sz="0" w:space="0" w:color="auto"/>
                        <w:right w:val="none" w:sz="0" w:space="0" w:color="auto"/>
                      </w:divBdr>
                      <w:divsChild>
                        <w:div w:id="93673000">
                          <w:marLeft w:val="0"/>
                          <w:marRight w:val="0"/>
                          <w:marTop w:val="0"/>
                          <w:marBottom w:val="0"/>
                          <w:divBdr>
                            <w:top w:val="none" w:sz="0" w:space="0" w:color="auto"/>
                            <w:left w:val="none" w:sz="0" w:space="0" w:color="auto"/>
                            <w:bottom w:val="none" w:sz="0" w:space="0" w:color="auto"/>
                            <w:right w:val="none" w:sz="0" w:space="0" w:color="auto"/>
                          </w:divBdr>
                        </w:div>
                        <w:div w:id="232858363">
                          <w:marLeft w:val="0"/>
                          <w:marRight w:val="0"/>
                          <w:marTop w:val="0"/>
                          <w:marBottom w:val="0"/>
                          <w:divBdr>
                            <w:top w:val="none" w:sz="0" w:space="0" w:color="auto"/>
                            <w:left w:val="none" w:sz="0" w:space="0" w:color="auto"/>
                            <w:bottom w:val="none" w:sz="0" w:space="0" w:color="auto"/>
                            <w:right w:val="none" w:sz="0" w:space="0" w:color="auto"/>
                          </w:divBdr>
                        </w:div>
                        <w:div w:id="1387602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8143645">
      <w:bodyDiv w:val="1"/>
      <w:marLeft w:val="0"/>
      <w:marRight w:val="0"/>
      <w:marTop w:val="0"/>
      <w:marBottom w:val="0"/>
      <w:divBdr>
        <w:top w:val="none" w:sz="0" w:space="0" w:color="auto"/>
        <w:left w:val="none" w:sz="0" w:space="0" w:color="auto"/>
        <w:bottom w:val="none" w:sz="0" w:space="0" w:color="auto"/>
        <w:right w:val="none" w:sz="0" w:space="0" w:color="auto"/>
      </w:divBdr>
    </w:div>
    <w:div w:id="1038237416">
      <w:bodyDiv w:val="1"/>
      <w:marLeft w:val="0"/>
      <w:marRight w:val="0"/>
      <w:marTop w:val="0"/>
      <w:marBottom w:val="0"/>
      <w:divBdr>
        <w:top w:val="none" w:sz="0" w:space="0" w:color="auto"/>
        <w:left w:val="none" w:sz="0" w:space="0" w:color="auto"/>
        <w:bottom w:val="none" w:sz="0" w:space="0" w:color="auto"/>
        <w:right w:val="none" w:sz="0" w:space="0" w:color="auto"/>
      </w:divBdr>
      <w:divsChild>
        <w:div w:id="379134613">
          <w:marLeft w:val="0"/>
          <w:marRight w:val="0"/>
          <w:marTop w:val="0"/>
          <w:marBottom w:val="0"/>
          <w:divBdr>
            <w:top w:val="none" w:sz="0" w:space="0" w:color="auto"/>
            <w:left w:val="none" w:sz="0" w:space="0" w:color="auto"/>
            <w:bottom w:val="none" w:sz="0" w:space="0" w:color="auto"/>
            <w:right w:val="none" w:sz="0" w:space="0" w:color="auto"/>
          </w:divBdr>
          <w:divsChild>
            <w:div w:id="1998342827">
              <w:marLeft w:val="0"/>
              <w:marRight w:val="0"/>
              <w:marTop w:val="0"/>
              <w:marBottom w:val="0"/>
              <w:divBdr>
                <w:top w:val="none" w:sz="0" w:space="0" w:color="auto"/>
                <w:left w:val="none" w:sz="0" w:space="0" w:color="auto"/>
                <w:bottom w:val="none" w:sz="0" w:space="0" w:color="auto"/>
                <w:right w:val="none" w:sz="0" w:space="0" w:color="auto"/>
              </w:divBdr>
              <w:divsChild>
                <w:div w:id="2067099969">
                  <w:marLeft w:val="0"/>
                  <w:marRight w:val="0"/>
                  <w:marTop w:val="0"/>
                  <w:marBottom w:val="0"/>
                  <w:divBdr>
                    <w:top w:val="none" w:sz="0" w:space="0" w:color="auto"/>
                    <w:left w:val="none" w:sz="0" w:space="0" w:color="auto"/>
                    <w:bottom w:val="none" w:sz="0" w:space="0" w:color="auto"/>
                    <w:right w:val="none" w:sz="0" w:space="0" w:color="auto"/>
                  </w:divBdr>
                  <w:divsChild>
                    <w:div w:id="1891646188">
                      <w:marLeft w:val="0"/>
                      <w:marRight w:val="150"/>
                      <w:marTop w:val="0"/>
                      <w:marBottom w:val="0"/>
                      <w:divBdr>
                        <w:top w:val="none" w:sz="0" w:space="0" w:color="auto"/>
                        <w:left w:val="none" w:sz="0" w:space="0" w:color="auto"/>
                        <w:bottom w:val="none" w:sz="0" w:space="0" w:color="auto"/>
                        <w:right w:val="none" w:sz="0" w:space="0" w:color="auto"/>
                      </w:divBdr>
                      <w:divsChild>
                        <w:div w:id="151291609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043289270">
      <w:bodyDiv w:val="1"/>
      <w:marLeft w:val="120"/>
      <w:marRight w:val="120"/>
      <w:marTop w:val="45"/>
      <w:marBottom w:val="45"/>
      <w:divBdr>
        <w:top w:val="none" w:sz="0" w:space="0" w:color="auto"/>
        <w:left w:val="none" w:sz="0" w:space="0" w:color="auto"/>
        <w:bottom w:val="none" w:sz="0" w:space="0" w:color="auto"/>
        <w:right w:val="none" w:sz="0" w:space="0" w:color="auto"/>
      </w:divBdr>
      <w:divsChild>
        <w:div w:id="2065329428">
          <w:marLeft w:val="0"/>
          <w:marRight w:val="0"/>
          <w:marTop w:val="0"/>
          <w:marBottom w:val="0"/>
          <w:divBdr>
            <w:top w:val="none" w:sz="0" w:space="0" w:color="auto"/>
            <w:left w:val="none" w:sz="0" w:space="0" w:color="auto"/>
            <w:bottom w:val="none" w:sz="0" w:space="0" w:color="auto"/>
            <w:right w:val="none" w:sz="0" w:space="0" w:color="auto"/>
          </w:divBdr>
          <w:divsChild>
            <w:div w:id="107821977">
              <w:marLeft w:val="450"/>
              <w:marRight w:val="240"/>
              <w:marTop w:val="0"/>
              <w:marBottom w:val="0"/>
              <w:divBdr>
                <w:top w:val="none" w:sz="0" w:space="0" w:color="auto"/>
                <w:left w:val="none" w:sz="0" w:space="0" w:color="auto"/>
                <w:bottom w:val="none" w:sz="0" w:space="0" w:color="auto"/>
                <w:right w:val="none" w:sz="0" w:space="0" w:color="auto"/>
              </w:divBdr>
              <w:divsChild>
                <w:div w:id="261651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603852">
      <w:bodyDiv w:val="1"/>
      <w:marLeft w:val="0"/>
      <w:marRight w:val="0"/>
      <w:marTop w:val="0"/>
      <w:marBottom w:val="0"/>
      <w:divBdr>
        <w:top w:val="none" w:sz="0" w:space="0" w:color="auto"/>
        <w:left w:val="none" w:sz="0" w:space="0" w:color="auto"/>
        <w:bottom w:val="none" w:sz="0" w:space="0" w:color="auto"/>
        <w:right w:val="none" w:sz="0" w:space="0" w:color="auto"/>
      </w:divBdr>
    </w:div>
    <w:div w:id="1102603902">
      <w:bodyDiv w:val="1"/>
      <w:marLeft w:val="0"/>
      <w:marRight w:val="0"/>
      <w:marTop w:val="0"/>
      <w:marBottom w:val="0"/>
      <w:divBdr>
        <w:top w:val="none" w:sz="0" w:space="0" w:color="auto"/>
        <w:left w:val="none" w:sz="0" w:space="0" w:color="auto"/>
        <w:bottom w:val="none" w:sz="0" w:space="0" w:color="auto"/>
        <w:right w:val="none" w:sz="0" w:space="0" w:color="auto"/>
      </w:divBdr>
    </w:div>
    <w:div w:id="1133863852">
      <w:bodyDiv w:val="1"/>
      <w:marLeft w:val="0"/>
      <w:marRight w:val="0"/>
      <w:marTop w:val="0"/>
      <w:marBottom w:val="0"/>
      <w:divBdr>
        <w:top w:val="none" w:sz="0" w:space="0" w:color="auto"/>
        <w:left w:val="none" w:sz="0" w:space="0" w:color="auto"/>
        <w:bottom w:val="none" w:sz="0" w:space="0" w:color="auto"/>
        <w:right w:val="none" w:sz="0" w:space="0" w:color="auto"/>
      </w:divBdr>
    </w:div>
    <w:div w:id="1182163141">
      <w:marLeft w:val="0"/>
      <w:marRight w:val="0"/>
      <w:marTop w:val="0"/>
      <w:marBottom w:val="68"/>
      <w:divBdr>
        <w:top w:val="none" w:sz="0" w:space="0" w:color="auto"/>
        <w:left w:val="none" w:sz="0" w:space="0" w:color="auto"/>
        <w:bottom w:val="none" w:sz="0" w:space="0" w:color="auto"/>
        <w:right w:val="none" w:sz="0" w:space="0" w:color="auto"/>
      </w:divBdr>
    </w:div>
    <w:div w:id="1221406626">
      <w:bodyDiv w:val="1"/>
      <w:marLeft w:val="0"/>
      <w:marRight w:val="0"/>
      <w:marTop w:val="0"/>
      <w:marBottom w:val="0"/>
      <w:divBdr>
        <w:top w:val="none" w:sz="0" w:space="0" w:color="auto"/>
        <w:left w:val="none" w:sz="0" w:space="0" w:color="auto"/>
        <w:bottom w:val="none" w:sz="0" w:space="0" w:color="auto"/>
        <w:right w:val="none" w:sz="0" w:space="0" w:color="auto"/>
      </w:divBdr>
    </w:div>
    <w:div w:id="1232496490">
      <w:bodyDiv w:val="1"/>
      <w:marLeft w:val="0"/>
      <w:marRight w:val="0"/>
      <w:marTop w:val="0"/>
      <w:marBottom w:val="0"/>
      <w:divBdr>
        <w:top w:val="none" w:sz="0" w:space="0" w:color="auto"/>
        <w:left w:val="none" w:sz="0" w:space="0" w:color="auto"/>
        <w:bottom w:val="none" w:sz="0" w:space="0" w:color="auto"/>
        <w:right w:val="none" w:sz="0" w:space="0" w:color="auto"/>
      </w:divBdr>
      <w:divsChild>
        <w:div w:id="904756538">
          <w:marLeft w:val="0"/>
          <w:marRight w:val="0"/>
          <w:marTop w:val="0"/>
          <w:marBottom w:val="0"/>
          <w:divBdr>
            <w:top w:val="none" w:sz="0" w:space="0" w:color="auto"/>
            <w:left w:val="none" w:sz="0" w:space="0" w:color="auto"/>
            <w:bottom w:val="none" w:sz="0" w:space="0" w:color="auto"/>
            <w:right w:val="none" w:sz="0" w:space="0" w:color="auto"/>
          </w:divBdr>
        </w:div>
      </w:divsChild>
    </w:div>
    <w:div w:id="1253586577">
      <w:bodyDiv w:val="1"/>
      <w:marLeft w:val="0"/>
      <w:marRight w:val="0"/>
      <w:marTop w:val="0"/>
      <w:marBottom w:val="0"/>
      <w:divBdr>
        <w:top w:val="none" w:sz="0" w:space="0" w:color="auto"/>
        <w:left w:val="none" w:sz="0" w:space="0" w:color="auto"/>
        <w:bottom w:val="none" w:sz="0" w:space="0" w:color="auto"/>
        <w:right w:val="none" w:sz="0" w:space="0" w:color="auto"/>
      </w:divBdr>
    </w:div>
    <w:div w:id="1281256914">
      <w:bodyDiv w:val="1"/>
      <w:marLeft w:val="0"/>
      <w:marRight w:val="0"/>
      <w:marTop w:val="0"/>
      <w:marBottom w:val="0"/>
      <w:divBdr>
        <w:top w:val="none" w:sz="0" w:space="0" w:color="auto"/>
        <w:left w:val="none" w:sz="0" w:space="0" w:color="auto"/>
        <w:bottom w:val="none" w:sz="0" w:space="0" w:color="auto"/>
        <w:right w:val="none" w:sz="0" w:space="0" w:color="auto"/>
      </w:divBdr>
      <w:divsChild>
        <w:div w:id="503671260">
          <w:marLeft w:val="0"/>
          <w:marRight w:val="0"/>
          <w:marTop w:val="0"/>
          <w:marBottom w:val="0"/>
          <w:divBdr>
            <w:top w:val="none" w:sz="0" w:space="0" w:color="auto"/>
            <w:left w:val="none" w:sz="0" w:space="0" w:color="auto"/>
            <w:bottom w:val="none" w:sz="0" w:space="0" w:color="auto"/>
            <w:right w:val="none" w:sz="0" w:space="0" w:color="auto"/>
          </w:divBdr>
          <w:divsChild>
            <w:div w:id="555353973">
              <w:marLeft w:val="0"/>
              <w:marRight w:val="0"/>
              <w:marTop w:val="0"/>
              <w:marBottom w:val="0"/>
              <w:divBdr>
                <w:top w:val="none" w:sz="0" w:space="0" w:color="auto"/>
                <w:left w:val="none" w:sz="0" w:space="0" w:color="auto"/>
                <w:bottom w:val="none" w:sz="0" w:space="0" w:color="auto"/>
                <w:right w:val="none" w:sz="0" w:space="0" w:color="auto"/>
              </w:divBdr>
              <w:divsChild>
                <w:div w:id="882987141">
                  <w:marLeft w:val="0"/>
                  <w:marRight w:val="0"/>
                  <w:marTop w:val="0"/>
                  <w:marBottom w:val="0"/>
                  <w:divBdr>
                    <w:top w:val="none" w:sz="0" w:space="0" w:color="auto"/>
                    <w:left w:val="none" w:sz="0" w:space="0" w:color="auto"/>
                    <w:bottom w:val="none" w:sz="0" w:space="0" w:color="auto"/>
                    <w:right w:val="none" w:sz="0" w:space="0" w:color="auto"/>
                  </w:divBdr>
                  <w:divsChild>
                    <w:div w:id="328213461">
                      <w:marLeft w:val="0"/>
                      <w:marRight w:val="0"/>
                      <w:marTop w:val="0"/>
                      <w:marBottom w:val="0"/>
                      <w:divBdr>
                        <w:top w:val="none" w:sz="0" w:space="0" w:color="auto"/>
                        <w:left w:val="none" w:sz="0" w:space="0" w:color="auto"/>
                        <w:bottom w:val="none" w:sz="0" w:space="0" w:color="auto"/>
                        <w:right w:val="none" w:sz="0" w:space="0" w:color="auto"/>
                      </w:divBdr>
                      <w:divsChild>
                        <w:div w:id="1601642058">
                          <w:marLeft w:val="0"/>
                          <w:marRight w:val="0"/>
                          <w:marTop w:val="0"/>
                          <w:marBottom w:val="0"/>
                          <w:divBdr>
                            <w:top w:val="none" w:sz="0" w:space="0" w:color="auto"/>
                            <w:left w:val="none" w:sz="0" w:space="0" w:color="auto"/>
                            <w:bottom w:val="none" w:sz="0" w:space="0" w:color="auto"/>
                            <w:right w:val="none" w:sz="0" w:space="0" w:color="auto"/>
                          </w:divBdr>
                          <w:divsChild>
                            <w:div w:id="395202932">
                              <w:marLeft w:val="0"/>
                              <w:marRight w:val="0"/>
                              <w:marTop w:val="0"/>
                              <w:marBottom w:val="0"/>
                              <w:divBdr>
                                <w:top w:val="single" w:sz="6" w:space="0" w:color="auto"/>
                                <w:left w:val="single" w:sz="6" w:space="0" w:color="auto"/>
                                <w:bottom w:val="single" w:sz="6" w:space="0" w:color="auto"/>
                                <w:right w:val="single" w:sz="6" w:space="0" w:color="auto"/>
                              </w:divBdr>
                              <w:divsChild>
                                <w:div w:id="83847393">
                                  <w:marLeft w:val="0"/>
                                  <w:marRight w:val="0"/>
                                  <w:marTop w:val="0"/>
                                  <w:marBottom w:val="0"/>
                                  <w:divBdr>
                                    <w:top w:val="none" w:sz="0" w:space="0" w:color="auto"/>
                                    <w:left w:val="none" w:sz="0" w:space="0" w:color="auto"/>
                                    <w:bottom w:val="none" w:sz="0" w:space="0" w:color="auto"/>
                                    <w:right w:val="none" w:sz="0" w:space="0" w:color="auto"/>
                                  </w:divBdr>
                                  <w:divsChild>
                                    <w:div w:id="1326124133">
                                      <w:marLeft w:val="0"/>
                                      <w:marRight w:val="0"/>
                                      <w:marTop w:val="0"/>
                                      <w:marBottom w:val="0"/>
                                      <w:divBdr>
                                        <w:top w:val="none" w:sz="0" w:space="0" w:color="auto"/>
                                        <w:left w:val="none" w:sz="0" w:space="0" w:color="auto"/>
                                        <w:bottom w:val="none" w:sz="0" w:space="0" w:color="auto"/>
                                        <w:right w:val="none" w:sz="0" w:space="0" w:color="auto"/>
                                      </w:divBdr>
                                      <w:divsChild>
                                        <w:div w:id="611396843">
                                          <w:marLeft w:val="0"/>
                                          <w:marRight w:val="0"/>
                                          <w:marTop w:val="0"/>
                                          <w:marBottom w:val="0"/>
                                          <w:divBdr>
                                            <w:top w:val="none" w:sz="0" w:space="0" w:color="auto"/>
                                            <w:left w:val="none" w:sz="0" w:space="0" w:color="auto"/>
                                            <w:bottom w:val="none" w:sz="0" w:space="0" w:color="auto"/>
                                            <w:right w:val="none" w:sz="0" w:space="0" w:color="auto"/>
                                          </w:divBdr>
                                          <w:divsChild>
                                            <w:div w:id="1748840445">
                                              <w:marLeft w:val="0"/>
                                              <w:marRight w:val="0"/>
                                              <w:marTop w:val="0"/>
                                              <w:marBottom w:val="0"/>
                                              <w:divBdr>
                                                <w:top w:val="none" w:sz="0" w:space="0" w:color="auto"/>
                                                <w:left w:val="none" w:sz="0" w:space="0" w:color="auto"/>
                                                <w:bottom w:val="none" w:sz="0" w:space="0" w:color="auto"/>
                                                <w:right w:val="none" w:sz="0" w:space="0" w:color="auto"/>
                                              </w:divBdr>
                                              <w:divsChild>
                                                <w:div w:id="1206677531">
                                                  <w:marLeft w:val="0"/>
                                                  <w:marRight w:val="0"/>
                                                  <w:marTop w:val="0"/>
                                                  <w:marBottom w:val="0"/>
                                                  <w:divBdr>
                                                    <w:top w:val="none" w:sz="0" w:space="0" w:color="auto"/>
                                                    <w:left w:val="none" w:sz="0" w:space="0" w:color="auto"/>
                                                    <w:bottom w:val="none" w:sz="0" w:space="0" w:color="auto"/>
                                                    <w:right w:val="none" w:sz="0" w:space="0" w:color="auto"/>
                                                  </w:divBdr>
                                                  <w:divsChild>
                                                    <w:div w:id="581838078">
                                                      <w:marLeft w:val="0"/>
                                                      <w:marRight w:val="0"/>
                                                      <w:marTop w:val="0"/>
                                                      <w:marBottom w:val="0"/>
                                                      <w:divBdr>
                                                        <w:top w:val="none" w:sz="0" w:space="0" w:color="auto"/>
                                                        <w:left w:val="none" w:sz="0" w:space="0" w:color="auto"/>
                                                        <w:bottom w:val="none" w:sz="0" w:space="0" w:color="auto"/>
                                                        <w:right w:val="none" w:sz="0" w:space="0" w:color="auto"/>
                                                      </w:divBdr>
                                                      <w:divsChild>
                                                        <w:div w:id="1022122028">
                                                          <w:marLeft w:val="0"/>
                                                          <w:marRight w:val="0"/>
                                                          <w:marTop w:val="0"/>
                                                          <w:marBottom w:val="0"/>
                                                          <w:divBdr>
                                                            <w:top w:val="none" w:sz="0" w:space="0" w:color="auto"/>
                                                            <w:left w:val="none" w:sz="0" w:space="0" w:color="auto"/>
                                                            <w:bottom w:val="none" w:sz="0" w:space="0" w:color="auto"/>
                                                            <w:right w:val="none" w:sz="0" w:space="0" w:color="auto"/>
                                                          </w:divBdr>
                                                          <w:divsChild>
                                                            <w:div w:id="1514689243">
                                                              <w:marLeft w:val="0"/>
                                                              <w:marRight w:val="0"/>
                                                              <w:marTop w:val="0"/>
                                                              <w:marBottom w:val="0"/>
                                                              <w:divBdr>
                                                                <w:top w:val="none" w:sz="0" w:space="0" w:color="auto"/>
                                                                <w:left w:val="none" w:sz="0" w:space="0" w:color="auto"/>
                                                                <w:bottom w:val="none" w:sz="0" w:space="0" w:color="auto"/>
                                                                <w:right w:val="none" w:sz="0" w:space="0" w:color="auto"/>
                                                              </w:divBdr>
                                                              <w:divsChild>
                                                                <w:div w:id="1983732895">
                                                                  <w:marLeft w:val="405"/>
                                                                  <w:marRight w:val="0"/>
                                                                  <w:marTop w:val="0"/>
                                                                  <w:marBottom w:val="0"/>
                                                                  <w:divBdr>
                                                                    <w:top w:val="none" w:sz="0" w:space="0" w:color="auto"/>
                                                                    <w:left w:val="none" w:sz="0" w:space="0" w:color="auto"/>
                                                                    <w:bottom w:val="none" w:sz="0" w:space="0" w:color="auto"/>
                                                                    <w:right w:val="none" w:sz="0" w:space="0" w:color="auto"/>
                                                                  </w:divBdr>
                                                                  <w:divsChild>
                                                                    <w:div w:id="1563717563">
                                                                      <w:marLeft w:val="0"/>
                                                                      <w:marRight w:val="0"/>
                                                                      <w:marTop w:val="0"/>
                                                                      <w:marBottom w:val="0"/>
                                                                      <w:divBdr>
                                                                        <w:top w:val="none" w:sz="0" w:space="0" w:color="auto"/>
                                                                        <w:left w:val="none" w:sz="0" w:space="0" w:color="auto"/>
                                                                        <w:bottom w:val="none" w:sz="0" w:space="0" w:color="auto"/>
                                                                        <w:right w:val="none" w:sz="0" w:space="0" w:color="auto"/>
                                                                      </w:divBdr>
                                                                      <w:divsChild>
                                                                        <w:div w:id="1048799238">
                                                                          <w:marLeft w:val="0"/>
                                                                          <w:marRight w:val="0"/>
                                                                          <w:marTop w:val="0"/>
                                                                          <w:marBottom w:val="0"/>
                                                                          <w:divBdr>
                                                                            <w:top w:val="none" w:sz="0" w:space="0" w:color="auto"/>
                                                                            <w:left w:val="none" w:sz="0" w:space="0" w:color="auto"/>
                                                                            <w:bottom w:val="none" w:sz="0" w:space="0" w:color="auto"/>
                                                                            <w:right w:val="none" w:sz="0" w:space="0" w:color="auto"/>
                                                                          </w:divBdr>
                                                                          <w:divsChild>
                                                                            <w:div w:id="140850802">
                                                                              <w:marLeft w:val="0"/>
                                                                              <w:marRight w:val="0"/>
                                                                              <w:marTop w:val="60"/>
                                                                              <w:marBottom w:val="0"/>
                                                                              <w:divBdr>
                                                                                <w:top w:val="none" w:sz="0" w:space="0" w:color="auto"/>
                                                                                <w:left w:val="none" w:sz="0" w:space="0" w:color="auto"/>
                                                                                <w:bottom w:val="none" w:sz="0" w:space="0" w:color="auto"/>
                                                                                <w:right w:val="none" w:sz="0" w:space="0" w:color="auto"/>
                                                                              </w:divBdr>
                                                                              <w:divsChild>
                                                                                <w:div w:id="16739576">
                                                                                  <w:marLeft w:val="0"/>
                                                                                  <w:marRight w:val="0"/>
                                                                                  <w:marTop w:val="0"/>
                                                                                  <w:marBottom w:val="0"/>
                                                                                  <w:divBdr>
                                                                                    <w:top w:val="none" w:sz="0" w:space="0" w:color="auto"/>
                                                                                    <w:left w:val="none" w:sz="0" w:space="0" w:color="auto"/>
                                                                                    <w:bottom w:val="none" w:sz="0" w:space="0" w:color="auto"/>
                                                                                    <w:right w:val="none" w:sz="0" w:space="0" w:color="auto"/>
                                                                                  </w:divBdr>
                                                                                  <w:divsChild>
                                                                                    <w:div w:id="953974326">
                                                                                      <w:marLeft w:val="0"/>
                                                                                      <w:marRight w:val="0"/>
                                                                                      <w:marTop w:val="0"/>
                                                                                      <w:marBottom w:val="0"/>
                                                                                      <w:divBdr>
                                                                                        <w:top w:val="none" w:sz="0" w:space="0" w:color="auto"/>
                                                                                        <w:left w:val="none" w:sz="0" w:space="0" w:color="auto"/>
                                                                                        <w:bottom w:val="none" w:sz="0" w:space="0" w:color="auto"/>
                                                                                        <w:right w:val="none" w:sz="0" w:space="0" w:color="auto"/>
                                                                                      </w:divBdr>
                                                                                      <w:divsChild>
                                                                                        <w:div w:id="1615090035">
                                                                                          <w:marLeft w:val="0"/>
                                                                                          <w:marRight w:val="0"/>
                                                                                          <w:marTop w:val="0"/>
                                                                                          <w:marBottom w:val="0"/>
                                                                                          <w:divBdr>
                                                                                            <w:top w:val="none" w:sz="0" w:space="0" w:color="auto"/>
                                                                                            <w:left w:val="none" w:sz="0" w:space="0" w:color="auto"/>
                                                                                            <w:bottom w:val="none" w:sz="0" w:space="0" w:color="auto"/>
                                                                                            <w:right w:val="none" w:sz="0" w:space="0" w:color="auto"/>
                                                                                          </w:divBdr>
                                                                                          <w:divsChild>
                                                                                            <w:div w:id="200019371">
                                                                                              <w:marLeft w:val="0"/>
                                                                                              <w:marRight w:val="0"/>
                                                                                              <w:marTop w:val="0"/>
                                                                                              <w:marBottom w:val="0"/>
                                                                                              <w:divBdr>
                                                                                                <w:top w:val="none" w:sz="0" w:space="0" w:color="auto"/>
                                                                                                <w:left w:val="none" w:sz="0" w:space="0" w:color="auto"/>
                                                                                                <w:bottom w:val="none" w:sz="0" w:space="0" w:color="auto"/>
                                                                                                <w:right w:val="none" w:sz="0" w:space="0" w:color="auto"/>
                                                                                              </w:divBdr>
                                                                                              <w:divsChild>
                                                                                                <w:div w:id="542865560">
                                                                                                  <w:marLeft w:val="0"/>
                                                                                                  <w:marRight w:val="0"/>
                                                                                                  <w:marTop w:val="0"/>
                                                                                                  <w:marBottom w:val="0"/>
                                                                                                  <w:divBdr>
                                                                                                    <w:top w:val="none" w:sz="0" w:space="0" w:color="auto"/>
                                                                                                    <w:left w:val="none" w:sz="0" w:space="0" w:color="auto"/>
                                                                                                    <w:bottom w:val="none" w:sz="0" w:space="0" w:color="auto"/>
                                                                                                    <w:right w:val="none" w:sz="0" w:space="0" w:color="auto"/>
                                                                                                  </w:divBdr>
                                                                                                  <w:divsChild>
                                                                                                    <w:div w:id="305285700">
                                                                                                      <w:marLeft w:val="0"/>
                                                                                                      <w:marRight w:val="0"/>
                                                                                                      <w:marTop w:val="0"/>
                                                                                                      <w:marBottom w:val="0"/>
                                                                                                      <w:divBdr>
                                                                                                        <w:top w:val="none" w:sz="0" w:space="0" w:color="auto"/>
                                                                                                        <w:left w:val="none" w:sz="0" w:space="0" w:color="auto"/>
                                                                                                        <w:bottom w:val="none" w:sz="0" w:space="0" w:color="auto"/>
                                                                                                        <w:right w:val="none" w:sz="0" w:space="0" w:color="auto"/>
                                                                                                      </w:divBdr>
                                                                                                      <w:divsChild>
                                                                                                        <w:div w:id="1798864708">
                                                                                                          <w:marLeft w:val="0"/>
                                                                                                          <w:marRight w:val="0"/>
                                                                                                          <w:marTop w:val="0"/>
                                                                                                          <w:marBottom w:val="0"/>
                                                                                                          <w:divBdr>
                                                                                                            <w:top w:val="none" w:sz="0" w:space="0" w:color="auto"/>
                                                                                                            <w:left w:val="none" w:sz="0" w:space="0" w:color="auto"/>
                                                                                                            <w:bottom w:val="none" w:sz="0" w:space="0" w:color="auto"/>
                                                                                                            <w:right w:val="none" w:sz="0" w:space="0" w:color="auto"/>
                                                                                                          </w:divBdr>
                                                                                                          <w:divsChild>
                                                                                                            <w:div w:id="207691384">
                                                                                                              <w:marLeft w:val="0"/>
                                                                                                              <w:marRight w:val="0"/>
                                                                                                              <w:marTop w:val="0"/>
                                                                                                              <w:marBottom w:val="0"/>
                                                                                                              <w:divBdr>
                                                                                                                <w:top w:val="none" w:sz="0" w:space="0" w:color="auto"/>
                                                                                                                <w:left w:val="none" w:sz="0" w:space="0" w:color="auto"/>
                                                                                                                <w:bottom w:val="none" w:sz="0" w:space="0" w:color="auto"/>
                                                                                                                <w:right w:val="none" w:sz="0" w:space="0" w:color="auto"/>
                                                                                                              </w:divBdr>
                                                                                                              <w:divsChild>
                                                                                                                <w:div w:id="100952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09632022">
      <w:bodyDiv w:val="1"/>
      <w:marLeft w:val="0"/>
      <w:marRight w:val="0"/>
      <w:marTop w:val="0"/>
      <w:marBottom w:val="0"/>
      <w:divBdr>
        <w:top w:val="none" w:sz="0" w:space="0" w:color="auto"/>
        <w:left w:val="none" w:sz="0" w:space="0" w:color="auto"/>
        <w:bottom w:val="none" w:sz="0" w:space="0" w:color="auto"/>
        <w:right w:val="none" w:sz="0" w:space="0" w:color="auto"/>
      </w:divBdr>
    </w:div>
    <w:div w:id="1349284855">
      <w:bodyDiv w:val="1"/>
      <w:marLeft w:val="0"/>
      <w:marRight w:val="0"/>
      <w:marTop w:val="0"/>
      <w:marBottom w:val="0"/>
      <w:divBdr>
        <w:top w:val="none" w:sz="0" w:space="0" w:color="auto"/>
        <w:left w:val="none" w:sz="0" w:space="0" w:color="auto"/>
        <w:bottom w:val="none" w:sz="0" w:space="0" w:color="auto"/>
        <w:right w:val="none" w:sz="0" w:space="0" w:color="auto"/>
      </w:divBdr>
    </w:div>
    <w:div w:id="1360400236">
      <w:bodyDiv w:val="1"/>
      <w:marLeft w:val="120"/>
      <w:marRight w:val="120"/>
      <w:marTop w:val="45"/>
      <w:marBottom w:val="45"/>
      <w:divBdr>
        <w:top w:val="none" w:sz="0" w:space="0" w:color="auto"/>
        <w:left w:val="none" w:sz="0" w:space="0" w:color="auto"/>
        <w:bottom w:val="none" w:sz="0" w:space="0" w:color="auto"/>
        <w:right w:val="none" w:sz="0" w:space="0" w:color="auto"/>
      </w:divBdr>
      <w:divsChild>
        <w:div w:id="1143961100">
          <w:marLeft w:val="0"/>
          <w:marRight w:val="0"/>
          <w:marTop w:val="0"/>
          <w:marBottom w:val="0"/>
          <w:divBdr>
            <w:top w:val="none" w:sz="0" w:space="0" w:color="auto"/>
            <w:left w:val="none" w:sz="0" w:space="0" w:color="auto"/>
            <w:bottom w:val="none" w:sz="0" w:space="0" w:color="auto"/>
            <w:right w:val="none" w:sz="0" w:space="0" w:color="auto"/>
          </w:divBdr>
          <w:divsChild>
            <w:div w:id="1701666868">
              <w:marLeft w:val="450"/>
              <w:marRight w:val="240"/>
              <w:marTop w:val="0"/>
              <w:marBottom w:val="0"/>
              <w:divBdr>
                <w:top w:val="none" w:sz="0" w:space="0" w:color="auto"/>
                <w:left w:val="none" w:sz="0" w:space="0" w:color="auto"/>
                <w:bottom w:val="none" w:sz="0" w:space="0" w:color="auto"/>
                <w:right w:val="none" w:sz="0" w:space="0" w:color="auto"/>
              </w:divBdr>
              <w:divsChild>
                <w:div w:id="1028413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4135725">
      <w:bodyDiv w:val="1"/>
      <w:marLeft w:val="0"/>
      <w:marRight w:val="0"/>
      <w:marTop w:val="0"/>
      <w:marBottom w:val="0"/>
      <w:divBdr>
        <w:top w:val="none" w:sz="0" w:space="0" w:color="auto"/>
        <w:left w:val="none" w:sz="0" w:space="0" w:color="auto"/>
        <w:bottom w:val="none" w:sz="0" w:space="0" w:color="auto"/>
        <w:right w:val="none" w:sz="0" w:space="0" w:color="auto"/>
      </w:divBdr>
    </w:div>
    <w:div w:id="1385761375">
      <w:bodyDiv w:val="1"/>
      <w:marLeft w:val="0"/>
      <w:marRight w:val="0"/>
      <w:marTop w:val="0"/>
      <w:marBottom w:val="0"/>
      <w:divBdr>
        <w:top w:val="none" w:sz="0" w:space="0" w:color="auto"/>
        <w:left w:val="none" w:sz="0" w:space="0" w:color="auto"/>
        <w:bottom w:val="none" w:sz="0" w:space="0" w:color="auto"/>
        <w:right w:val="none" w:sz="0" w:space="0" w:color="auto"/>
      </w:divBdr>
      <w:divsChild>
        <w:div w:id="2107578935">
          <w:marLeft w:val="0"/>
          <w:marRight w:val="0"/>
          <w:marTop w:val="0"/>
          <w:marBottom w:val="0"/>
          <w:divBdr>
            <w:top w:val="none" w:sz="0" w:space="0" w:color="auto"/>
            <w:left w:val="single" w:sz="2" w:space="0" w:color="2E2E2E"/>
            <w:bottom w:val="single" w:sz="2" w:space="0" w:color="2E2E2E"/>
            <w:right w:val="single" w:sz="2" w:space="0" w:color="2E2E2E"/>
          </w:divBdr>
          <w:divsChild>
            <w:div w:id="1017585382">
              <w:marLeft w:val="0"/>
              <w:marRight w:val="0"/>
              <w:marTop w:val="17"/>
              <w:marBottom w:val="0"/>
              <w:divBdr>
                <w:top w:val="none" w:sz="0" w:space="0" w:color="auto"/>
                <w:left w:val="none" w:sz="0" w:space="0" w:color="auto"/>
                <w:bottom w:val="none" w:sz="0" w:space="0" w:color="auto"/>
                <w:right w:val="none" w:sz="0" w:space="0" w:color="auto"/>
              </w:divBdr>
              <w:divsChild>
                <w:div w:id="821893700">
                  <w:marLeft w:val="0"/>
                  <w:marRight w:val="0"/>
                  <w:marTop w:val="0"/>
                  <w:marBottom w:val="0"/>
                  <w:divBdr>
                    <w:top w:val="none" w:sz="0" w:space="0" w:color="auto"/>
                    <w:left w:val="none" w:sz="0" w:space="0" w:color="auto"/>
                    <w:bottom w:val="none" w:sz="0" w:space="0" w:color="auto"/>
                    <w:right w:val="none" w:sz="0" w:space="0" w:color="auto"/>
                  </w:divBdr>
                  <w:divsChild>
                    <w:div w:id="1566524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6104571">
      <w:bodyDiv w:val="1"/>
      <w:marLeft w:val="0"/>
      <w:marRight w:val="0"/>
      <w:marTop w:val="0"/>
      <w:marBottom w:val="0"/>
      <w:divBdr>
        <w:top w:val="none" w:sz="0" w:space="0" w:color="auto"/>
        <w:left w:val="none" w:sz="0" w:space="0" w:color="auto"/>
        <w:bottom w:val="none" w:sz="0" w:space="0" w:color="auto"/>
        <w:right w:val="none" w:sz="0" w:space="0" w:color="auto"/>
      </w:divBdr>
      <w:divsChild>
        <w:div w:id="494613103">
          <w:marLeft w:val="0"/>
          <w:marRight w:val="0"/>
          <w:marTop w:val="0"/>
          <w:marBottom w:val="0"/>
          <w:divBdr>
            <w:top w:val="none" w:sz="0" w:space="0" w:color="auto"/>
            <w:left w:val="none" w:sz="0" w:space="0" w:color="auto"/>
            <w:bottom w:val="none" w:sz="0" w:space="0" w:color="auto"/>
            <w:right w:val="none" w:sz="0" w:space="0" w:color="auto"/>
          </w:divBdr>
          <w:divsChild>
            <w:div w:id="2038313685">
              <w:marLeft w:val="210"/>
              <w:marRight w:val="210"/>
              <w:marTop w:val="210"/>
              <w:marBottom w:val="0"/>
              <w:divBdr>
                <w:top w:val="single" w:sz="6" w:space="14" w:color="B7C0CB"/>
                <w:left w:val="none" w:sz="0" w:space="0" w:color="auto"/>
                <w:bottom w:val="none" w:sz="0" w:space="0" w:color="auto"/>
                <w:right w:val="none" w:sz="0" w:space="0" w:color="auto"/>
              </w:divBdr>
              <w:divsChild>
                <w:div w:id="852114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5325142">
      <w:bodyDiv w:val="1"/>
      <w:marLeft w:val="0"/>
      <w:marRight w:val="0"/>
      <w:marTop w:val="0"/>
      <w:marBottom w:val="0"/>
      <w:divBdr>
        <w:top w:val="none" w:sz="0" w:space="0" w:color="auto"/>
        <w:left w:val="none" w:sz="0" w:space="0" w:color="auto"/>
        <w:bottom w:val="none" w:sz="0" w:space="0" w:color="auto"/>
        <w:right w:val="none" w:sz="0" w:space="0" w:color="auto"/>
      </w:divBdr>
    </w:div>
    <w:div w:id="1518960607">
      <w:bodyDiv w:val="1"/>
      <w:marLeft w:val="0"/>
      <w:marRight w:val="0"/>
      <w:marTop w:val="0"/>
      <w:marBottom w:val="0"/>
      <w:divBdr>
        <w:top w:val="none" w:sz="0" w:space="0" w:color="auto"/>
        <w:left w:val="none" w:sz="0" w:space="0" w:color="auto"/>
        <w:bottom w:val="none" w:sz="0" w:space="0" w:color="auto"/>
        <w:right w:val="none" w:sz="0" w:space="0" w:color="auto"/>
      </w:divBdr>
      <w:divsChild>
        <w:div w:id="1249925565">
          <w:marLeft w:val="10"/>
          <w:marRight w:val="0"/>
          <w:marTop w:val="150"/>
          <w:marBottom w:val="750"/>
          <w:divBdr>
            <w:top w:val="none" w:sz="0" w:space="0" w:color="auto"/>
            <w:left w:val="none" w:sz="0" w:space="0" w:color="auto"/>
            <w:bottom w:val="none" w:sz="0" w:space="0" w:color="auto"/>
            <w:right w:val="none" w:sz="0" w:space="0" w:color="auto"/>
          </w:divBdr>
          <w:divsChild>
            <w:div w:id="445737796">
              <w:marLeft w:val="0"/>
              <w:marRight w:val="0"/>
              <w:marTop w:val="0"/>
              <w:marBottom w:val="0"/>
              <w:divBdr>
                <w:top w:val="single" w:sz="12" w:space="0" w:color="000000"/>
                <w:left w:val="none" w:sz="0" w:space="0" w:color="auto"/>
                <w:bottom w:val="none" w:sz="0" w:space="0" w:color="auto"/>
                <w:right w:val="none" w:sz="0" w:space="0" w:color="auto"/>
              </w:divBdr>
            </w:div>
          </w:divsChild>
        </w:div>
      </w:divsChild>
    </w:div>
    <w:div w:id="1526210420">
      <w:bodyDiv w:val="1"/>
      <w:marLeft w:val="0"/>
      <w:marRight w:val="0"/>
      <w:marTop w:val="0"/>
      <w:marBottom w:val="0"/>
      <w:divBdr>
        <w:top w:val="none" w:sz="0" w:space="0" w:color="auto"/>
        <w:left w:val="none" w:sz="0" w:space="0" w:color="auto"/>
        <w:bottom w:val="none" w:sz="0" w:space="0" w:color="auto"/>
        <w:right w:val="none" w:sz="0" w:space="0" w:color="auto"/>
      </w:divBdr>
      <w:divsChild>
        <w:div w:id="682630946">
          <w:marLeft w:val="0"/>
          <w:marRight w:val="0"/>
          <w:marTop w:val="0"/>
          <w:marBottom w:val="0"/>
          <w:divBdr>
            <w:top w:val="none" w:sz="0" w:space="0" w:color="auto"/>
            <w:left w:val="none" w:sz="0" w:space="0" w:color="auto"/>
            <w:bottom w:val="none" w:sz="0" w:space="0" w:color="auto"/>
            <w:right w:val="none" w:sz="0" w:space="0" w:color="auto"/>
          </w:divBdr>
          <w:divsChild>
            <w:div w:id="1144852679">
              <w:marLeft w:val="0"/>
              <w:marRight w:val="0"/>
              <w:marTop w:val="0"/>
              <w:marBottom w:val="0"/>
              <w:divBdr>
                <w:top w:val="none" w:sz="0" w:space="0" w:color="auto"/>
                <w:left w:val="none" w:sz="0" w:space="0" w:color="auto"/>
                <w:bottom w:val="none" w:sz="0" w:space="0" w:color="auto"/>
                <w:right w:val="none" w:sz="0" w:space="0" w:color="auto"/>
              </w:divBdr>
              <w:divsChild>
                <w:div w:id="1759785415">
                  <w:marLeft w:val="0"/>
                  <w:marRight w:val="0"/>
                  <w:marTop w:val="0"/>
                  <w:marBottom w:val="0"/>
                  <w:divBdr>
                    <w:top w:val="none" w:sz="0" w:space="0" w:color="auto"/>
                    <w:left w:val="none" w:sz="0" w:space="0" w:color="auto"/>
                    <w:bottom w:val="none" w:sz="0" w:space="0" w:color="auto"/>
                    <w:right w:val="none" w:sz="0" w:space="0" w:color="auto"/>
                  </w:divBdr>
                  <w:divsChild>
                    <w:div w:id="1552497657">
                      <w:marLeft w:val="0"/>
                      <w:marRight w:val="167"/>
                      <w:marTop w:val="0"/>
                      <w:marBottom w:val="0"/>
                      <w:divBdr>
                        <w:top w:val="none" w:sz="0" w:space="0" w:color="auto"/>
                        <w:left w:val="none" w:sz="0" w:space="0" w:color="auto"/>
                        <w:bottom w:val="none" w:sz="0" w:space="0" w:color="auto"/>
                        <w:right w:val="none" w:sz="0" w:space="0" w:color="auto"/>
                      </w:divBdr>
                      <w:divsChild>
                        <w:div w:id="1286306617">
                          <w:marLeft w:val="0"/>
                          <w:marRight w:val="0"/>
                          <w:marTop w:val="0"/>
                          <w:marBottom w:val="84"/>
                          <w:divBdr>
                            <w:top w:val="none" w:sz="0" w:space="0" w:color="auto"/>
                            <w:left w:val="none" w:sz="0" w:space="0" w:color="auto"/>
                            <w:bottom w:val="none" w:sz="0" w:space="0" w:color="auto"/>
                            <w:right w:val="none" w:sz="0" w:space="0" w:color="auto"/>
                          </w:divBdr>
                        </w:div>
                      </w:divsChild>
                    </w:div>
                  </w:divsChild>
                </w:div>
              </w:divsChild>
            </w:div>
          </w:divsChild>
        </w:div>
      </w:divsChild>
    </w:div>
    <w:div w:id="1557400558">
      <w:bodyDiv w:val="1"/>
      <w:marLeft w:val="0"/>
      <w:marRight w:val="0"/>
      <w:marTop w:val="0"/>
      <w:marBottom w:val="0"/>
      <w:divBdr>
        <w:top w:val="none" w:sz="0" w:space="0" w:color="auto"/>
        <w:left w:val="none" w:sz="0" w:space="0" w:color="auto"/>
        <w:bottom w:val="none" w:sz="0" w:space="0" w:color="auto"/>
        <w:right w:val="none" w:sz="0" w:space="0" w:color="auto"/>
      </w:divBdr>
      <w:divsChild>
        <w:div w:id="1281569765">
          <w:marLeft w:val="0"/>
          <w:marRight w:val="0"/>
          <w:marTop w:val="0"/>
          <w:marBottom w:val="0"/>
          <w:divBdr>
            <w:top w:val="none" w:sz="0" w:space="0" w:color="auto"/>
            <w:left w:val="none" w:sz="0" w:space="0" w:color="auto"/>
            <w:bottom w:val="none" w:sz="0" w:space="0" w:color="auto"/>
            <w:right w:val="none" w:sz="0" w:space="0" w:color="auto"/>
          </w:divBdr>
          <w:divsChild>
            <w:div w:id="1982345425">
              <w:marLeft w:val="0"/>
              <w:marRight w:val="0"/>
              <w:marTop w:val="0"/>
              <w:marBottom w:val="0"/>
              <w:divBdr>
                <w:top w:val="none" w:sz="0" w:space="0" w:color="auto"/>
                <w:left w:val="none" w:sz="0" w:space="0" w:color="auto"/>
                <w:bottom w:val="none" w:sz="0" w:space="0" w:color="auto"/>
                <w:right w:val="none" w:sz="0" w:space="0" w:color="auto"/>
              </w:divBdr>
              <w:divsChild>
                <w:div w:id="214241828">
                  <w:marLeft w:val="0"/>
                  <w:marRight w:val="0"/>
                  <w:marTop w:val="0"/>
                  <w:marBottom w:val="0"/>
                  <w:divBdr>
                    <w:top w:val="none" w:sz="0" w:space="0" w:color="auto"/>
                    <w:left w:val="none" w:sz="0" w:space="0" w:color="auto"/>
                    <w:bottom w:val="none" w:sz="0" w:space="0" w:color="auto"/>
                    <w:right w:val="none" w:sz="0" w:space="0" w:color="auto"/>
                  </w:divBdr>
                  <w:divsChild>
                    <w:div w:id="247202459">
                      <w:marLeft w:val="0"/>
                      <w:marRight w:val="0"/>
                      <w:marTop w:val="0"/>
                      <w:marBottom w:val="0"/>
                      <w:divBdr>
                        <w:top w:val="none" w:sz="0" w:space="0" w:color="auto"/>
                        <w:left w:val="none" w:sz="0" w:space="0" w:color="auto"/>
                        <w:bottom w:val="none" w:sz="0" w:space="0" w:color="auto"/>
                        <w:right w:val="none" w:sz="0" w:space="0" w:color="auto"/>
                      </w:divBdr>
                      <w:divsChild>
                        <w:div w:id="626592182">
                          <w:marLeft w:val="0"/>
                          <w:marRight w:val="0"/>
                          <w:marTop w:val="0"/>
                          <w:marBottom w:val="0"/>
                          <w:divBdr>
                            <w:top w:val="none" w:sz="0" w:space="0" w:color="auto"/>
                            <w:left w:val="none" w:sz="0" w:space="0" w:color="auto"/>
                            <w:bottom w:val="none" w:sz="0" w:space="0" w:color="auto"/>
                            <w:right w:val="none" w:sz="0" w:space="0" w:color="auto"/>
                          </w:divBdr>
                          <w:divsChild>
                            <w:div w:id="2075077796">
                              <w:marLeft w:val="0"/>
                              <w:marRight w:val="0"/>
                              <w:marTop w:val="0"/>
                              <w:marBottom w:val="0"/>
                              <w:divBdr>
                                <w:top w:val="none" w:sz="0" w:space="0" w:color="auto"/>
                                <w:left w:val="none" w:sz="0" w:space="0" w:color="auto"/>
                                <w:bottom w:val="none" w:sz="0" w:space="0" w:color="auto"/>
                                <w:right w:val="none" w:sz="0" w:space="0" w:color="auto"/>
                              </w:divBdr>
                              <w:divsChild>
                                <w:div w:id="1091707913">
                                  <w:marLeft w:val="0"/>
                                  <w:marRight w:val="0"/>
                                  <w:marTop w:val="0"/>
                                  <w:marBottom w:val="0"/>
                                  <w:divBdr>
                                    <w:top w:val="none" w:sz="0" w:space="0" w:color="auto"/>
                                    <w:left w:val="none" w:sz="0" w:space="0" w:color="auto"/>
                                    <w:bottom w:val="none" w:sz="0" w:space="0" w:color="auto"/>
                                    <w:right w:val="none" w:sz="0" w:space="0" w:color="auto"/>
                                  </w:divBdr>
                                  <w:divsChild>
                                    <w:div w:id="1051998257">
                                      <w:marLeft w:val="0"/>
                                      <w:marRight w:val="0"/>
                                      <w:marTop w:val="0"/>
                                      <w:marBottom w:val="0"/>
                                      <w:divBdr>
                                        <w:top w:val="none" w:sz="0" w:space="0" w:color="auto"/>
                                        <w:left w:val="none" w:sz="0" w:space="0" w:color="auto"/>
                                        <w:bottom w:val="none" w:sz="0" w:space="0" w:color="auto"/>
                                        <w:right w:val="none" w:sz="0" w:space="0" w:color="auto"/>
                                      </w:divBdr>
                                      <w:divsChild>
                                        <w:div w:id="1922255528">
                                          <w:marLeft w:val="0"/>
                                          <w:marRight w:val="0"/>
                                          <w:marTop w:val="15"/>
                                          <w:marBottom w:val="0"/>
                                          <w:divBdr>
                                            <w:top w:val="none" w:sz="0" w:space="0" w:color="auto"/>
                                            <w:left w:val="none" w:sz="0" w:space="0" w:color="auto"/>
                                            <w:bottom w:val="none" w:sz="0" w:space="0" w:color="auto"/>
                                            <w:right w:val="none" w:sz="0" w:space="0" w:color="auto"/>
                                          </w:divBdr>
                                          <w:divsChild>
                                            <w:div w:id="836502024">
                                              <w:marLeft w:val="0"/>
                                              <w:marRight w:val="0"/>
                                              <w:marTop w:val="0"/>
                                              <w:marBottom w:val="0"/>
                                              <w:divBdr>
                                                <w:top w:val="none" w:sz="0" w:space="0" w:color="auto"/>
                                                <w:left w:val="none" w:sz="0" w:space="0" w:color="auto"/>
                                                <w:bottom w:val="none" w:sz="0" w:space="0" w:color="auto"/>
                                                <w:right w:val="none" w:sz="0" w:space="0" w:color="auto"/>
                                              </w:divBdr>
                                              <w:divsChild>
                                                <w:div w:id="1644386945">
                                                  <w:marLeft w:val="0"/>
                                                  <w:marRight w:val="0"/>
                                                  <w:marTop w:val="0"/>
                                                  <w:marBottom w:val="0"/>
                                                  <w:divBdr>
                                                    <w:top w:val="none" w:sz="0" w:space="0" w:color="auto"/>
                                                    <w:left w:val="none" w:sz="0" w:space="0" w:color="auto"/>
                                                    <w:bottom w:val="none" w:sz="0" w:space="0" w:color="auto"/>
                                                    <w:right w:val="none" w:sz="0" w:space="0" w:color="auto"/>
                                                  </w:divBdr>
                                                  <w:divsChild>
                                                    <w:div w:id="1028213798">
                                                      <w:marLeft w:val="0"/>
                                                      <w:marRight w:val="0"/>
                                                      <w:marTop w:val="0"/>
                                                      <w:marBottom w:val="0"/>
                                                      <w:divBdr>
                                                        <w:top w:val="none" w:sz="0" w:space="0" w:color="auto"/>
                                                        <w:left w:val="none" w:sz="0" w:space="0" w:color="auto"/>
                                                        <w:bottom w:val="none" w:sz="0" w:space="0" w:color="auto"/>
                                                        <w:right w:val="none" w:sz="0" w:space="0" w:color="auto"/>
                                                      </w:divBdr>
                                                      <w:divsChild>
                                                        <w:div w:id="4620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85411845">
      <w:bodyDiv w:val="1"/>
      <w:marLeft w:val="0"/>
      <w:marRight w:val="0"/>
      <w:marTop w:val="0"/>
      <w:marBottom w:val="0"/>
      <w:divBdr>
        <w:top w:val="none" w:sz="0" w:space="0" w:color="auto"/>
        <w:left w:val="none" w:sz="0" w:space="0" w:color="auto"/>
        <w:bottom w:val="none" w:sz="0" w:space="0" w:color="auto"/>
        <w:right w:val="none" w:sz="0" w:space="0" w:color="auto"/>
      </w:divBdr>
    </w:div>
    <w:div w:id="1621378383">
      <w:bodyDiv w:val="1"/>
      <w:marLeft w:val="0"/>
      <w:marRight w:val="0"/>
      <w:marTop w:val="0"/>
      <w:marBottom w:val="0"/>
      <w:divBdr>
        <w:top w:val="none" w:sz="0" w:space="0" w:color="auto"/>
        <w:left w:val="none" w:sz="0" w:space="0" w:color="auto"/>
        <w:bottom w:val="none" w:sz="0" w:space="0" w:color="auto"/>
        <w:right w:val="none" w:sz="0" w:space="0" w:color="auto"/>
      </w:divBdr>
    </w:div>
    <w:div w:id="1663703469">
      <w:bodyDiv w:val="1"/>
      <w:marLeft w:val="0"/>
      <w:marRight w:val="0"/>
      <w:marTop w:val="0"/>
      <w:marBottom w:val="0"/>
      <w:divBdr>
        <w:top w:val="none" w:sz="0" w:space="0" w:color="auto"/>
        <w:left w:val="none" w:sz="0" w:space="0" w:color="auto"/>
        <w:bottom w:val="none" w:sz="0" w:space="0" w:color="auto"/>
        <w:right w:val="none" w:sz="0" w:space="0" w:color="auto"/>
      </w:divBdr>
      <w:divsChild>
        <w:div w:id="1352683258">
          <w:marLeft w:val="0"/>
          <w:marRight w:val="0"/>
          <w:marTop w:val="0"/>
          <w:marBottom w:val="0"/>
          <w:divBdr>
            <w:top w:val="none" w:sz="0" w:space="0" w:color="auto"/>
            <w:left w:val="none" w:sz="0" w:space="0" w:color="auto"/>
            <w:bottom w:val="none" w:sz="0" w:space="0" w:color="auto"/>
            <w:right w:val="none" w:sz="0" w:space="0" w:color="auto"/>
          </w:divBdr>
        </w:div>
      </w:divsChild>
    </w:div>
    <w:div w:id="1688558456">
      <w:bodyDiv w:val="1"/>
      <w:marLeft w:val="0"/>
      <w:marRight w:val="0"/>
      <w:marTop w:val="0"/>
      <w:marBottom w:val="0"/>
      <w:divBdr>
        <w:top w:val="none" w:sz="0" w:space="0" w:color="auto"/>
        <w:left w:val="none" w:sz="0" w:space="0" w:color="auto"/>
        <w:bottom w:val="none" w:sz="0" w:space="0" w:color="auto"/>
        <w:right w:val="none" w:sz="0" w:space="0" w:color="auto"/>
      </w:divBdr>
    </w:div>
    <w:div w:id="1690334509">
      <w:bodyDiv w:val="1"/>
      <w:marLeft w:val="0"/>
      <w:marRight w:val="0"/>
      <w:marTop w:val="0"/>
      <w:marBottom w:val="0"/>
      <w:divBdr>
        <w:top w:val="none" w:sz="0" w:space="0" w:color="auto"/>
        <w:left w:val="none" w:sz="0" w:space="0" w:color="auto"/>
        <w:bottom w:val="none" w:sz="0" w:space="0" w:color="auto"/>
        <w:right w:val="none" w:sz="0" w:space="0" w:color="auto"/>
      </w:divBdr>
    </w:div>
    <w:div w:id="1745569633">
      <w:bodyDiv w:val="1"/>
      <w:marLeft w:val="0"/>
      <w:marRight w:val="0"/>
      <w:marTop w:val="0"/>
      <w:marBottom w:val="0"/>
      <w:divBdr>
        <w:top w:val="none" w:sz="0" w:space="0" w:color="auto"/>
        <w:left w:val="none" w:sz="0" w:space="0" w:color="auto"/>
        <w:bottom w:val="none" w:sz="0" w:space="0" w:color="auto"/>
        <w:right w:val="none" w:sz="0" w:space="0" w:color="auto"/>
      </w:divBdr>
      <w:divsChild>
        <w:div w:id="220943552">
          <w:marLeft w:val="0"/>
          <w:marRight w:val="0"/>
          <w:marTop w:val="0"/>
          <w:marBottom w:val="0"/>
          <w:divBdr>
            <w:top w:val="single" w:sz="2" w:space="0" w:color="2E2E2E"/>
            <w:left w:val="single" w:sz="2" w:space="0" w:color="2E2E2E"/>
            <w:bottom w:val="single" w:sz="2" w:space="0" w:color="2E2E2E"/>
            <w:right w:val="single" w:sz="2" w:space="0" w:color="2E2E2E"/>
          </w:divBdr>
          <w:divsChild>
            <w:div w:id="1708339093">
              <w:marLeft w:val="0"/>
              <w:marRight w:val="0"/>
              <w:marTop w:val="17"/>
              <w:marBottom w:val="0"/>
              <w:divBdr>
                <w:top w:val="none" w:sz="0" w:space="0" w:color="auto"/>
                <w:left w:val="none" w:sz="0" w:space="0" w:color="auto"/>
                <w:bottom w:val="none" w:sz="0" w:space="0" w:color="auto"/>
                <w:right w:val="none" w:sz="0" w:space="0" w:color="auto"/>
              </w:divBdr>
              <w:divsChild>
                <w:div w:id="272901982">
                  <w:marLeft w:val="0"/>
                  <w:marRight w:val="0"/>
                  <w:marTop w:val="0"/>
                  <w:marBottom w:val="0"/>
                  <w:divBdr>
                    <w:top w:val="none" w:sz="0" w:space="0" w:color="auto"/>
                    <w:left w:val="none" w:sz="0" w:space="0" w:color="auto"/>
                    <w:bottom w:val="none" w:sz="0" w:space="0" w:color="auto"/>
                    <w:right w:val="none" w:sz="0" w:space="0" w:color="auto"/>
                  </w:divBdr>
                  <w:divsChild>
                    <w:div w:id="1603492334">
                      <w:marLeft w:val="0"/>
                      <w:marRight w:val="0"/>
                      <w:marTop w:val="0"/>
                      <w:marBottom w:val="0"/>
                      <w:divBdr>
                        <w:top w:val="none" w:sz="0" w:space="0" w:color="auto"/>
                        <w:left w:val="none" w:sz="0" w:space="0" w:color="auto"/>
                        <w:bottom w:val="none" w:sz="0" w:space="0" w:color="auto"/>
                        <w:right w:val="none" w:sz="0" w:space="0" w:color="auto"/>
                      </w:divBdr>
                      <w:divsChild>
                        <w:div w:id="343675344">
                          <w:marLeft w:val="0"/>
                          <w:marRight w:val="0"/>
                          <w:marTop w:val="0"/>
                          <w:marBottom w:val="352"/>
                          <w:divBdr>
                            <w:top w:val="single" w:sz="6" w:space="0" w:color="D7D7D7"/>
                            <w:left w:val="single" w:sz="2" w:space="0" w:color="D7D7D7"/>
                            <w:bottom w:val="single" w:sz="6" w:space="0" w:color="D7D7D7"/>
                            <w:right w:val="single" w:sz="2" w:space="0" w:color="D7D7D7"/>
                          </w:divBdr>
                          <w:divsChild>
                            <w:div w:id="140663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8919784">
      <w:bodyDiv w:val="1"/>
      <w:marLeft w:val="0"/>
      <w:marRight w:val="0"/>
      <w:marTop w:val="0"/>
      <w:marBottom w:val="0"/>
      <w:divBdr>
        <w:top w:val="none" w:sz="0" w:space="0" w:color="auto"/>
        <w:left w:val="none" w:sz="0" w:space="0" w:color="auto"/>
        <w:bottom w:val="none" w:sz="0" w:space="0" w:color="auto"/>
        <w:right w:val="none" w:sz="0" w:space="0" w:color="auto"/>
      </w:divBdr>
      <w:divsChild>
        <w:div w:id="2096978956">
          <w:marLeft w:val="0"/>
          <w:marRight w:val="0"/>
          <w:marTop w:val="0"/>
          <w:marBottom w:val="0"/>
          <w:divBdr>
            <w:top w:val="single" w:sz="2" w:space="0" w:color="E0E0E0"/>
            <w:left w:val="single" w:sz="8" w:space="0" w:color="E0E0E0"/>
            <w:bottom w:val="single" w:sz="2" w:space="0" w:color="E0E0E0"/>
            <w:right w:val="single" w:sz="8" w:space="0" w:color="E0E0E0"/>
          </w:divBdr>
          <w:divsChild>
            <w:div w:id="1583678681">
              <w:marLeft w:val="0"/>
              <w:marRight w:val="0"/>
              <w:marTop w:val="0"/>
              <w:marBottom w:val="0"/>
              <w:divBdr>
                <w:top w:val="none" w:sz="0" w:space="0" w:color="auto"/>
                <w:left w:val="none" w:sz="0" w:space="0" w:color="auto"/>
                <w:bottom w:val="none" w:sz="0" w:space="0" w:color="auto"/>
                <w:right w:val="none" w:sz="0" w:space="0" w:color="auto"/>
              </w:divBdr>
              <w:divsChild>
                <w:div w:id="1387797108">
                  <w:marLeft w:val="0"/>
                  <w:marRight w:val="0"/>
                  <w:marTop w:val="0"/>
                  <w:marBottom w:val="288"/>
                  <w:divBdr>
                    <w:top w:val="none" w:sz="0" w:space="0" w:color="auto"/>
                    <w:left w:val="none" w:sz="0" w:space="0" w:color="auto"/>
                    <w:bottom w:val="none" w:sz="0" w:space="0" w:color="auto"/>
                    <w:right w:val="none" w:sz="0" w:space="0" w:color="auto"/>
                  </w:divBdr>
                  <w:divsChild>
                    <w:div w:id="577448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230353">
      <w:bodyDiv w:val="1"/>
      <w:marLeft w:val="0"/>
      <w:marRight w:val="0"/>
      <w:marTop w:val="0"/>
      <w:marBottom w:val="0"/>
      <w:divBdr>
        <w:top w:val="none" w:sz="0" w:space="0" w:color="auto"/>
        <w:left w:val="none" w:sz="0" w:space="0" w:color="auto"/>
        <w:bottom w:val="none" w:sz="0" w:space="0" w:color="auto"/>
        <w:right w:val="none" w:sz="0" w:space="0" w:color="auto"/>
      </w:divBdr>
      <w:divsChild>
        <w:div w:id="643433471">
          <w:marLeft w:val="0"/>
          <w:marRight w:val="0"/>
          <w:marTop w:val="0"/>
          <w:marBottom w:val="0"/>
          <w:divBdr>
            <w:top w:val="single" w:sz="6" w:space="0" w:color="666666"/>
            <w:left w:val="single" w:sz="6" w:space="0" w:color="666666"/>
            <w:bottom w:val="single" w:sz="6" w:space="0" w:color="666666"/>
            <w:right w:val="single" w:sz="6" w:space="0" w:color="666666"/>
          </w:divBdr>
          <w:divsChild>
            <w:div w:id="1572543768">
              <w:marLeft w:val="0"/>
              <w:marRight w:val="0"/>
              <w:marTop w:val="0"/>
              <w:marBottom w:val="0"/>
              <w:divBdr>
                <w:top w:val="none" w:sz="0" w:space="0" w:color="auto"/>
                <w:left w:val="none" w:sz="0" w:space="0" w:color="auto"/>
                <w:bottom w:val="none" w:sz="0" w:space="0" w:color="auto"/>
                <w:right w:val="none" w:sz="0" w:space="0" w:color="auto"/>
              </w:divBdr>
              <w:divsChild>
                <w:div w:id="545259989">
                  <w:marLeft w:val="0"/>
                  <w:marRight w:val="0"/>
                  <w:marTop w:val="0"/>
                  <w:marBottom w:val="300"/>
                  <w:divBdr>
                    <w:top w:val="none" w:sz="0" w:space="0" w:color="auto"/>
                    <w:left w:val="none" w:sz="0" w:space="0" w:color="auto"/>
                    <w:bottom w:val="none" w:sz="0" w:space="0" w:color="auto"/>
                    <w:right w:val="none" w:sz="0" w:space="0" w:color="auto"/>
                  </w:divBdr>
                  <w:divsChild>
                    <w:div w:id="1058087092">
                      <w:marLeft w:val="0"/>
                      <w:marRight w:val="0"/>
                      <w:marTop w:val="0"/>
                      <w:marBottom w:val="0"/>
                      <w:divBdr>
                        <w:top w:val="none" w:sz="0" w:space="0" w:color="auto"/>
                        <w:left w:val="none" w:sz="0" w:space="0" w:color="auto"/>
                        <w:bottom w:val="none" w:sz="0" w:space="0" w:color="auto"/>
                        <w:right w:val="none" w:sz="0" w:space="0" w:color="auto"/>
                      </w:divBdr>
                      <w:divsChild>
                        <w:div w:id="962544610">
                          <w:marLeft w:val="0"/>
                          <w:marRight w:val="0"/>
                          <w:marTop w:val="0"/>
                          <w:marBottom w:val="0"/>
                          <w:divBdr>
                            <w:top w:val="none" w:sz="0" w:space="0" w:color="auto"/>
                            <w:left w:val="none" w:sz="0" w:space="0" w:color="auto"/>
                            <w:bottom w:val="none" w:sz="0" w:space="0" w:color="auto"/>
                            <w:right w:val="none" w:sz="0" w:space="0" w:color="auto"/>
                          </w:divBdr>
                          <w:divsChild>
                            <w:div w:id="1625576272">
                              <w:marLeft w:val="0"/>
                              <w:marRight w:val="0"/>
                              <w:marTop w:val="0"/>
                              <w:marBottom w:val="0"/>
                              <w:divBdr>
                                <w:top w:val="none" w:sz="0" w:space="0" w:color="auto"/>
                                <w:left w:val="none" w:sz="0" w:space="0" w:color="auto"/>
                                <w:bottom w:val="none" w:sz="0" w:space="0" w:color="auto"/>
                                <w:right w:val="none" w:sz="0" w:space="0" w:color="auto"/>
                              </w:divBdr>
                              <w:divsChild>
                                <w:div w:id="694382309">
                                  <w:marLeft w:val="0"/>
                                  <w:marRight w:val="0"/>
                                  <w:marTop w:val="0"/>
                                  <w:marBottom w:val="0"/>
                                  <w:divBdr>
                                    <w:top w:val="none" w:sz="0" w:space="0" w:color="auto"/>
                                    <w:left w:val="none" w:sz="0" w:space="0" w:color="auto"/>
                                    <w:bottom w:val="none" w:sz="0" w:space="0" w:color="auto"/>
                                    <w:right w:val="none" w:sz="0" w:space="0" w:color="auto"/>
                                  </w:divBdr>
                                  <w:divsChild>
                                    <w:div w:id="977999817">
                                      <w:marLeft w:val="0"/>
                                      <w:marRight w:val="0"/>
                                      <w:marTop w:val="0"/>
                                      <w:marBottom w:val="0"/>
                                      <w:divBdr>
                                        <w:top w:val="none" w:sz="0" w:space="0" w:color="auto"/>
                                        <w:left w:val="none" w:sz="0" w:space="0" w:color="auto"/>
                                        <w:bottom w:val="none" w:sz="0" w:space="0" w:color="auto"/>
                                        <w:right w:val="none" w:sz="0" w:space="0" w:color="auto"/>
                                      </w:divBdr>
                                    </w:div>
                                    <w:div w:id="110176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343421">
                              <w:marLeft w:val="0"/>
                              <w:marRight w:val="0"/>
                              <w:marTop w:val="0"/>
                              <w:marBottom w:val="0"/>
                              <w:divBdr>
                                <w:top w:val="none" w:sz="0" w:space="0" w:color="auto"/>
                                <w:left w:val="none" w:sz="0" w:space="0" w:color="auto"/>
                                <w:bottom w:val="none" w:sz="0" w:space="0" w:color="auto"/>
                                <w:right w:val="none" w:sz="0" w:space="0" w:color="auto"/>
                              </w:divBdr>
                            </w:div>
                            <w:div w:id="986008813">
                              <w:marLeft w:val="0"/>
                              <w:marRight w:val="0"/>
                              <w:marTop w:val="0"/>
                              <w:marBottom w:val="0"/>
                              <w:divBdr>
                                <w:top w:val="none" w:sz="0" w:space="0" w:color="auto"/>
                                <w:left w:val="none" w:sz="0" w:space="0" w:color="auto"/>
                                <w:bottom w:val="none" w:sz="0" w:space="0" w:color="auto"/>
                                <w:right w:val="none" w:sz="0" w:space="0" w:color="auto"/>
                              </w:divBdr>
                            </w:div>
                            <w:div w:id="908537431">
                              <w:marLeft w:val="0"/>
                              <w:marRight w:val="0"/>
                              <w:marTop w:val="0"/>
                              <w:marBottom w:val="0"/>
                              <w:divBdr>
                                <w:top w:val="none" w:sz="0" w:space="0" w:color="auto"/>
                                <w:left w:val="none" w:sz="0" w:space="0" w:color="auto"/>
                                <w:bottom w:val="none" w:sz="0" w:space="0" w:color="auto"/>
                                <w:right w:val="none" w:sz="0" w:space="0" w:color="auto"/>
                              </w:divBdr>
                            </w:div>
                            <w:div w:id="1505247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2289791">
      <w:bodyDiv w:val="1"/>
      <w:marLeft w:val="0"/>
      <w:marRight w:val="0"/>
      <w:marTop w:val="0"/>
      <w:marBottom w:val="0"/>
      <w:divBdr>
        <w:top w:val="none" w:sz="0" w:space="0" w:color="auto"/>
        <w:left w:val="none" w:sz="0" w:space="0" w:color="auto"/>
        <w:bottom w:val="none" w:sz="0" w:space="0" w:color="auto"/>
        <w:right w:val="none" w:sz="0" w:space="0" w:color="auto"/>
      </w:divBdr>
    </w:div>
    <w:div w:id="1794202722">
      <w:bodyDiv w:val="1"/>
      <w:marLeft w:val="0"/>
      <w:marRight w:val="0"/>
      <w:marTop w:val="0"/>
      <w:marBottom w:val="0"/>
      <w:divBdr>
        <w:top w:val="none" w:sz="0" w:space="0" w:color="auto"/>
        <w:left w:val="none" w:sz="0" w:space="0" w:color="auto"/>
        <w:bottom w:val="none" w:sz="0" w:space="0" w:color="auto"/>
        <w:right w:val="none" w:sz="0" w:space="0" w:color="auto"/>
      </w:divBdr>
    </w:div>
    <w:div w:id="1823692249">
      <w:bodyDiv w:val="1"/>
      <w:marLeft w:val="0"/>
      <w:marRight w:val="0"/>
      <w:marTop w:val="0"/>
      <w:marBottom w:val="0"/>
      <w:divBdr>
        <w:top w:val="none" w:sz="0" w:space="0" w:color="auto"/>
        <w:left w:val="none" w:sz="0" w:space="0" w:color="auto"/>
        <w:bottom w:val="none" w:sz="0" w:space="0" w:color="auto"/>
        <w:right w:val="none" w:sz="0" w:space="0" w:color="auto"/>
      </w:divBdr>
    </w:div>
    <w:div w:id="1860007189">
      <w:bodyDiv w:val="1"/>
      <w:marLeft w:val="0"/>
      <w:marRight w:val="0"/>
      <w:marTop w:val="0"/>
      <w:marBottom w:val="0"/>
      <w:divBdr>
        <w:top w:val="none" w:sz="0" w:space="0" w:color="auto"/>
        <w:left w:val="none" w:sz="0" w:space="0" w:color="auto"/>
        <w:bottom w:val="none" w:sz="0" w:space="0" w:color="auto"/>
        <w:right w:val="none" w:sz="0" w:space="0" w:color="auto"/>
      </w:divBdr>
    </w:div>
    <w:div w:id="1889419236">
      <w:bodyDiv w:val="1"/>
      <w:marLeft w:val="0"/>
      <w:marRight w:val="0"/>
      <w:marTop w:val="0"/>
      <w:marBottom w:val="0"/>
      <w:divBdr>
        <w:top w:val="none" w:sz="0" w:space="0" w:color="auto"/>
        <w:left w:val="none" w:sz="0" w:space="0" w:color="auto"/>
        <w:bottom w:val="none" w:sz="0" w:space="0" w:color="auto"/>
        <w:right w:val="none" w:sz="0" w:space="0" w:color="auto"/>
      </w:divBdr>
      <w:divsChild>
        <w:div w:id="493304555">
          <w:marLeft w:val="0"/>
          <w:marRight w:val="0"/>
          <w:marTop w:val="0"/>
          <w:marBottom w:val="0"/>
          <w:divBdr>
            <w:top w:val="none" w:sz="0" w:space="0" w:color="auto"/>
            <w:left w:val="none" w:sz="0" w:space="0" w:color="auto"/>
            <w:bottom w:val="none" w:sz="0" w:space="0" w:color="auto"/>
            <w:right w:val="none" w:sz="0" w:space="0" w:color="auto"/>
          </w:divBdr>
          <w:divsChild>
            <w:div w:id="2068797493">
              <w:marLeft w:val="0"/>
              <w:marRight w:val="0"/>
              <w:marTop w:val="0"/>
              <w:marBottom w:val="0"/>
              <w:divBdr>
                <w:top w:val="none" w:sz="0" w:space="0" w:color="auto"/>
                <w:left w:val="none" w:sz="0" w:space="0" w:color="auto"/>
                <w:bottom w:val="none" w:sz="0" w:space="0" w:color="auto"/>
                <w:right w:val="none" w:sz="0" w:space="0" w:color="auto"/>
              </w:divBdr>
              <w:divsChild>
                <w:div w:id="1998419189">
                  <w:marLeft w:val="0"/>
                  <w:marRight w:val="-6084"/>
                  <w:marTop w:val="0"/>
                  <w:marBottom w:val="0"/>
                  <w:divBdr>
                    <w:top w:val="none" w:sz="0" w:space="0" w:color="auto"/>
                    <w:left w:val="none" w:sz="0" w:space="0" w:color="auto"/>
                    <w:bottom w:val="none" w:sz="0" w:space="0" w:color="auto"/>
                    <w:right w:val="none" w:sz="0" w:space="0" w:color="auto"/>
                  </w:divBdr>
                  <w:divsChild>
                    <w:div w:id="1771702089">
                      <w:marLeft w:val="0"/>
                      <w:marRight w:val="5604"/>
                      <w:marTop w:val="0"/>
                      <w:marBottom w:val="0"/>
                      <w:divBdr>
                        <w:top w:val="none" w:sz="0" w:space="0" w:color="auto"/>
                        <w:left w:val="none" w:sz="0" w:space="0" w:color="auto"/>
                        <w:bottom w:val="none" w:sz="0" w:space="0" w:color="auto"/>
                        <w:right w:val="none" w:sz="0" w:space="0" w:color="auto"/>
                      </w:divBdr>
                      <w:divsChild>
                        <w:div w:id="2103256820">
                          <w:marLeft w:val="0"/>
                          <w:marRight w:val="0"/>
                          <w:marTop w:val="0"/>
                          <w:marBottom w:val="0"/>
                          <w:divBdr>
                            <w:top w:val="none" w:sz="0" w:space="0" w:color="auto"/>
                            <w:left w:val="none" w:sz="0" w:space="0" w:color="auto"/>
                            <w:bottom w:val="none" w:sz="0" w:space="0" w:color="auto"/>
                            <w:right w:val="none" w:sz="0" w:space="0" w:color="auto"/>
                          </w:divBdr>
                          <w:divsChild>
                            <w:div w:id="2104372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1720869">
      <w:bodyDiv w:val="1"/>
      <w:marLeft w:val="0"/>
      <w:marRight w:val="0"/>
      <w:marTop w:val="0"/>
      <w:marBottom w:val="0"/>
      <w:divBdr>
        <w:top w:val="none" w:sz="0" w:space="0" w:color="auto"/>
        <w:left w:val="none" w:sz="0" w:space="0" w:color="auto"/>
        <w:bottom w:val="none" w:sz="0" w:space="0" w:color="auto"/>
        <w:right w:val="none" w:sz="0" w:space="0" w:color="auto"/>
      </w:divBdr>
    </w:div>
    <w:div w:id="1930771301">
      <w:bodyDiv w:val="1"/>
      <w:marLeft w:val="0"/>
      <w:marRight w:val="0"/>
      <w:marTop w:val="0"/>
      <w:marBottom w:val="0"/>
      <w:divBdr>
        <w:top w:val="none" w:sz="0" w:space="0" w:color="auto"/>
        <w:left w:val="none" w:sz="0" w:space="0" w:color="auto"/>
        <w:bottom w:val="none" w:sz="0" w:space="0" w:color="auto"/>
        <w:right w:val="none" w:sz="0" w:space="0" w:color="auto"/>
      </w:divBdr>
      <w:divsChild>
        <w:div w:id="2365211">
          <w:marLeft w:val="0"/>
          <w:marRight w:val="0"/>
          <w:marTop w:val="0"/>
          <w:marBottom w:val="0"/>
          <w:divBdr>
            <w:top w:val="none" w:sz="0" w:space="0" w:color="auto"/>
            <w:left w:val="none" w:sz="0" w:space="0" w:color="auto"/>
            <w:bottom w:val="none" w:sz="0" w:space="0" w:color="auto"/>
            <w:right w:val="none" w:sz="0" w:space="0" w:color="auto"/>
          </w:divBdr>
          <w:divsChild>
            <w:div w:id="15434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444092">
      <w:bodyDiv w:val="1"/>
      <w:marLeft w:val="0"/>
      <w:marRight w:val="0"/>
      <w:marTop w:val="0"/>
      <w:marBottom w:val="0"/>
      <w:divBdr>
        <w:top w:val="none" w:sz="0" w:space="0" w:color="auto"/>
        <w:left w:val="none" w:sz="0" w:space="0" w:color="auto"/>
        <w:bottom w:val="none" w:sz="0" w:space="0" w:color="auto"/>
        <w:right w:val="none" w:sz="0" w:space="0" w:color="auto"/>
      </w:divBdr>
    </w:div>
    <w:div w:id="2064254514">
      <w:bodyDiv w:val="1"/>
      <w:marLeft w:val="0"/>
      <w:marRight w:val="0"/>
      <w:marTop w:val="0"/>
      <w:marBottom w:val="0"/>
      <w:divBdr>
        <w:top w:val="none" w:sz="0" w:space="0" w:color="auto"/>
        <w:left w:val="none" w:sz="0" w:space="0" w:color="auto"/>
        <w:bottom w:val="none" w:sz="0" w:space="0" w:color="auto"/>
        <w:right w:val="none" w:sz="0" w:space="0" w:color="auto"/>
      </w:divBdr>
      <w:divsChild>
        <w:div w:id="1654068879">
          <w:marLeft w:val="0"/>
          <w:marRight w:val="0"/>
          <w:marTop w:val="0"/>
          <w:marBottom w:val="0"/>
          <w:divBdr>
            <w:top w:val="single" w:sz="2" w:space="0" w:color="2E2E2E"/>
            <w:left w:val="single" w:sz="2" w:space="0" w:color="2E2E2E"/>
            <w:bottom w:val="single" w:sz="2" w:space="0" w:color="2E2E2E"/>
            <w:right w:val="single" w:sz="2" w:space="0" w:color="2E2E2E"/>
          </w:divBdr>
          <w:divsChild>
            <w:div w:id="1887183640">
              <w:marLeft w:val="0"/>
              <w:marRight w:val="0"/>
              <w:marTop w:val="15"/>
              <w:marBottom w:val="0"/>
              <w:divBdr>
                <w:top w:val="none" w:sz="0" w:space="0" w:color="auto"/>
                <w:left w:val="none" w:sz="0" w:space="0" w:color="auto"/>
                <w:bottom w:val="none" w:sz="0" w:space="0" w:color="auto"/>
                <w:right w:val="none" w:sz="0" w:space="0" w:color="auto"/>
              </w:divBdr>
              <w:divsChild>
                <w:div w:id="450055360">
                  <w:marLeft w:val="0"/>
                  <w:marRight w:val="0"/>
                  <w:marTop w:val="0"/>
                  <w:marBottom w:val="0"/>
                  <w:divBdr>
                    <w:top w:val="none" w:sz="0" w:space="0" w:color="auto"/>
                    <w:left w:val="none" w:sz="0" w:space="0" w:color="auto"/>
                    <w:bottom w:val="none" w:sz="0" w:space="0" w:color="auto"/>
                    <w:right w:val="none" w:sz="0" w:space="0" w:color="auto"/>
                  </w:divBdr>
                  <w:divsChild>
                    <w:div w:id="39362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3963288">
      <w:bodyDiv w:val="1"/>
      <w:marLeft w:val="0"/>
      <w:marRight w:val="0"/>
      <w:marTop w:val="0"/>
      <w:marBottom w:val="0"/>
      <w:divBdr>
        <w:top w:val="none" w:sz="0" w:space="0" w:color="auto"/>
        <w:left w:val="none" w:sz="0" w:space="0" w:color="auto"/>
        <w:bottom w:val="none" w:sz="0" w:space="0" w:color="auto"/>
        <w:right w:val="none" w:sz="0" w:space="0" w:color="auto"/>
      </w:divBdr>
      <w:divsChild>
        <w:div w:id="1711026263">
          <w:marLeft w:val="0"/>
          <w:marRight w:val="0"/>
          <w:marTop w:val="0"/>
          <w:marBottom w:val="0"/>
          <w:divBdr>
            <w:top w:val="none" w:sz="0" w:space="0" w:color="auto"/>
            <w:left w:val="none" w:sz="0" w:space="0" w:color="auto"/>
            <w:bottom w:val="none" w:sz="0" w:space="0" w:color="auto"/>
            <w:right w:val="none" w:sz="0" w:space="0" w:color="auto"/>
          </w:divBdr>
          <w:divsChild>
            <w:div w:id="1486627638">
              <w:marLeft w:val="0"/>
              <w:marRight w:val="-3210"/>
              <w:marTop w:val="210"/>
              <w:marBottom w:val="0"/>
              <w:divBdr>
                <w:top w:val="none" w:sz="0" w:space="0" w:color="auto"/>
                <w:left w:val="none" w:sz="0" w:space="0" w:color="auto"/>
                <w:bottom w:val="none" w:sz="0" w:space="0" w:color="auto"/>
                <w:right w:val="none" w:sz="0" w:space="0" w:color="auto"/>
              </w:divBdr>
              <w:divsChild>
                <w:div w:id="1906404765">
                  <w:marLeft w:val="0"/>
                  <w:marRight w:val="3210"/>
                  <w:marTop w:val="0"/>
                  <w:marBottom w:val="0"/>
                  <w:divBdr>
                    <w:top w:val="none" w:sz="0" w:space="0" w:color="auto"/>
                    <w:left w:val="none" w:sz="0" w:space="0" w:color="auto"/>
                    <w:bottom w:val="none" w:sz="0" w:space="0" w:color="auto"/>
                    <w:right w:val="none" w:sz="0" w:space="0" w:color="auto"/>
                  </w:divBdr>
                  <w:divsChild>
                    <w:div w:id="702294065">
                      <w:marLeft w:val="0"/>
                      <w:marRight w:val="0"/>
                      <w:marTop w:val="0"/>
                      <w:marBottom w:val="210"/>
                      <w:divBdr>
                        <w:top w:val="none" w:sz="0" w:space="0" w:color="auto"/>
                        <w:left w:val="none" w:sz="0" w:space="0" w:color="auto"/>
                        <w:bottom w:val="none" w:sz="0" w:space="0" w:color="auto"/>
                        <w:right w:val="none" w:sz="0" w:space="0" w:color="auto"/>
                      </w:divBdr>
                      <w:divsChild>
                        <w:div w:id="1087267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1755972">
      <w:bodyDiv w:val="1"/>
      <w:marLeft w:val="3"/>
      <w:marRight w:val="3"/>
      <w:marTop w:val="0"/>
      <w:marBottom w:val="0"/>
      <w:divBdr>
        <w:top w:val="none" w:sz="0" w:space="0" w:color="auto"/>
        <w:left w:val="none" w:sz="0" w:space="0" w:color="auto"/>
        <w:bottom w:val="none" w:sz="0" w:space="0" w:color="auto"/>
        <w:right w:val="none" w:sz="0" w:space="0" w:color="auto"/>
      </w:divBdr>
      <w:divsChild>
        <w:div w:id="1143817334">
          <w:marLeft w:val="0"/>
          <w:marRight w:val="0"/>
          <w:marTop w:val="90"/>
          <w:marBottom w:val="0"/>
          <w:divBdr>
            <w:top w:val="none" w:sz="0" w:space="0" w:color="auto"/>
            <w:left w:val="none" w:sz="0" w:space="0" w:color="auto"/>
            <w:bottom w:val="none" w:sz="0" w:space="0" w:color="auto"/>
            <w:right w:val="none" w:sz="0" w:space="0" w:color="auto"/>
          </w:divBdr>
          <w:divsChild>
            <w:div w:id="612782391">
              <w:marLeft w:val="0"/>
              <w:marRight w:val="0"/>
              <w:marTop w:val="0"/>
              <w:marBottom w:val="0"/>
              <w:divBdr>
                <w:top w:val="none" w:sz="0" w:space="0" w:color="auto"/>
                <w:left w:val="none" w:sz="0" w:space="0" w:color="auto"/>
                <w:bottom w:val="none" w:sz="0" w:space="0" w:color="auto"/>
                <w:right w:val="none" w:sz="0" w:space="0" w:color="auto"/>
              </w:divBdr>
              <w:divsChild>
                <w:div w:id="383410961">
                  <w:marLeft w:val="0"/>
                  <w:marRight w:val="0"/>
                  <w:marTop w:val="0"/>
                  <w:marBottom w:val="0"/>
                  <w:divBdr>
                    <w:top w:val="none" w:sz="0" w:space="0" w:color="auto"/>
                    <w:left w:val="none" w:sz="0" w:space="0" w:color="auto"/>
                    <w:bottom w:val="none" w:sz="0" w:space="0" w:color="auto"/>
                    <w:right w:val="none" w:sz="0" w:space="0" w:color="auto"/>
                  </w:divBdr>
                  <w:divsChild>
                    <w:div w:id="728186675">
                      <w:marLeft w:val="0"/>
                      <w:marRight w:val="0"/>
                      <w:marTop w:val="0"/>
                      <w:marBottom w:val="0"/>
                      <w:divBdr>
                        <w:top w:val="none" w:sz="0" w:space="0" w:color="auto"/>
                        <w:left w:val="none" w:sz="0" w:space="0" w:color="auto"/>
                        <w:bottom w:val="none" w:sz="0" w:space="0" w:color="auto"/>
                        <w:right w:val="none" w:sz="0" w:space="0" w:color="auto"/>
                      </w:divBdr>
                      <w:divsChild>
                        <w:div w:id="547646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5416915">
      <w:bodyDiv w:val="1"/>
      <w:marLeft w:val="0"/>
      <w:marRight w:val="0"/>
      <w:marTop w:val="0"/>
      <w:marBottom w:val="0"/>
      <w:divBdr>
        <w:top w:val="none" w:sz="0" w:space="0" w:color="auto"/>
        <w:left w:val="none" w:sz="0" w:space="0" w:color="auto"/>
        <w:bottom w:val="none" w:sz="0" w:space="0" w:color="auto"/>
        <w:right w:val="none" w:sz="0" w:space="0" w:color="auto"/>
      </w:divBdr>
      <w:divsChild>
        <w:div w:id="800684464">
          <w:marLeft w:val="0"/>
          <w:marRight w:val="0"/>
          <w:marTop w:val="0"/>
          <w:marBottom w:val="0"/>
          <w:divBdr>
            <w:top w:val="none" w:sz="0" w:space="0" w:color="auto"/>
            <w:left w:val="none" w:sz="0" w:space="0" w:color="auto"/>
            <w:bottom w:val="none" w:sz="0" w:space="0" w:color="auto"/>
            <w:right w:val="none" w:sz="0" w:space="0" w:color="auto"/>
          </w:divBdr>
          <w:divsChild>
            <w:div w:id="879510757">
              <w:marLeft w:val="0"/>
              <w:marRight w:val="0"/>
              <w:marTop w:val="0"/>
              <w:marBottom w:val="0"/>
              <w:divBdr>
                <w:top w:val="none" w:sz="0" w:space="0" w:color="auto"/>
                <w:left w:val="none" w:sz="0" w:space="0" w:color="auto"/>
                <w:bottom w:val="none" w:sz="0" w:space="0" w:color="auto"/>
                <w:right w:val="none" w:sz="0" w:space="0" w:color="auto"/>
              </w:divBdr>
              <w:divsChild>
                <w:div w:id="2111120464">
                  <w:marLeft w:val="0"/>
                  <w:marRight w:val="0"/>
                  <w:marTop w:val="0"/>
                  <w:marBottom w:val="0"/>
                  <w:divBdr>
                    <w:top w:val="none" w:sz="0" w:space="0" w:color="auto"/>
                    <w:left w:val="none" w:sz="0" w:space="0" w:color="auto"/>
                    <w:bottom w:val="none" w:sz="0" w:space="0" w:color="auto"/>
                    <w:right w:val="none" w:sz="0" w:space="0" w:color="auto"/>
                  </w:divBdr>
                  <w:divsChild>
                    <w:div w:id="1186213574">
                      <w:marLeft w:val="0"/>
                      <w:marRight w:val="0"/>
                      <w:marTop w:val="0"/>
                      <w:marBottom w:val="0"/>
                      <w:divBdr>
                        <w:top w:val="none" w:sz="0" w:space="0" w:color="auto"/>
                        <w:left w:val="none" w:sz="0" w:space="0" w:color="auto"/>
                        <w:bottom w:val="none" w:sz="0" w:space="0" w:color="auto"/>
                        <w:right w:val="none" w:sz="0" w:space="0" w:color="auto"/>
                      </w:divBdr>
                      <w:divsChild>
                        <w:div w:id="1852989061">
                          <w:marLeft w:val="0"/>
                          <w:marRight w:val="0"/>
                          <w:marTop w:val="45"/>
                          <w:marBottom w:val="0"/>
                          <w:divBdr>
                            <w:top w:val="none" w:sz="0" w:space="0" w:color="auto"/>
                            <w:left w:val="none" w:sz="0" w:space="0" w:color="auto"/>
                            <w:bottom w:val="none" w:sz="0" w:space="0" w:color="auto"/>
                            <w:right w:val="none" w:sz="0" w:space="0" w:color="auto"/>
                          </w:divBdr>
                          <w:divsChild>
                            <w:div w:id="1969312960">
                              <w:marLeft w:val="0"/>
                              <w:marRight w:val="0"/>
                              <w:marTop w:val="0"/>
                              <w:marBottom w:val="0"/>
                              <w:divBdr>
                                <w:top w:val="none" w:sz="0" w:space="0" w:color="auto"/>
                                <w:left w:val="none" w:sz="0" w:space="0" w:color="auto"/>
                                <w:bottom w:val="none" w:sz="0" w:space="0" w:color="auto"/>
                                <w:right w:val="none" w:sz="0" w:space="0" w:color="auto"/>
                              </w:divBdr>
                              <w:divsChild>
                                <w:div w:id="1616323473">
                                  <w:marLeft w:val="2070"/>
                                  <w:marRight w:val="3810"/>
                                  <w:marTop w:val="0"/>
                                  <w:marBottom w:val="0"/>
                                  <w:divBdr>
                                    <w:top w:val="none" w:sz="0" w:space="0" w:color="auto"/>
                                    <w:left w:val="none" w:sz="0" w:space="0" w:color="auto"/>
                                    <w:bottom w:val="none" w:sz="0" w:space="0" w:color="auto"/>
                                    <w:right w:val="none" w:sz="0" w:space="0" w:color="auto"/>
                                  </w:divBdr>
                                  <w:divsChild>
                                    <w:div w:id="1819297946">
                                      <w:marLeft w:val="0"/>
                                      <w:marRight w:val="0"/>
                                      <w:marTop w:val="0"/>
                                      <w:marBottom w:val="0"/>
                                      <w:divBdr>
                                        <w:top w:val="none" w:sz="0" w:space="0" w:color="auto"/>
                                        <w:left w:val="none" w:sz="0" w:space="0" w:color="auto"/>
                                        <w:bottom w:val="none" w:sz="0" w:space="0" w:color="auto"/>
                                        <w:right w:val="none" w:sz="0" w:space="0" w:color="auto"/>
                                      </w:divBdr>
                                      <w:divsChild>
                                        <w:div w:id="836918745">
                                          <w:marLeft w:val="0"/>
                                          <w:marRight w:val="0"/>
                                          <w:marTop w:val="0"/>
                                          <w:marBottom w:val="0"/>
                                          <w:divBdr>
                                            <w:top w:val="none" w:sz="0" w:space="0" w:color="auto"/>
                                            <w:left w:val="none" w:sz="0" w:space="0" w:color="auto"/>
                                            <w:bottom w:val="none" w:sz="0" w:space="0" w:color="auto"/>
                                            <w:right w:val="none" w:sz="0" w:space="0" w:color="auto"/>
                                          </w:divBdr>
                                          <w:divsChild>
                                            <w:div w:id="1186361536">
                                              <w:marLeft w:val="0"/>
                                              <w:marRight w:val="0"/>
                                              <w:marTop w:val="0"/>
                                              <w:marBottom w:val="0"/>
                                              <w:divBdr>
                                                <w:top w:val="none" w:sz="0" w:space="0" w:color="auto"/>
                                                <w:left w:val="none" w:sz="0" w:space="0" w:color="auto"/>
                                                <w:bottom w:val="none" w:sz="0" w:space="0" w:color="auto"/>
                                                <w:right w:val="none" w:sz="0" w:space="0" w:color="auto"/>
                                              </w:divBdr>
                                              <w:divsChild>
                                                <w:div w:id="1028990260">
                                                  <w:marLeft w:val="0"/>
                                                  <w:marRight w:val="0"/>
                                                  <w:marTop w:val="90"/>
                                                  <w:marBottom w:val="0"/>
                                                  <w:divBdr>
                                                    <w:top w:val="none" w:sz="0" w:space="0" w:color="auto"/>
                                                    <w:left w:val="none" w:sz="0" w:space="0" w:color="auto"/>
                                                    <w:bottom w:val="none" w:sz="0" w:space="0" w:color="auto"/>
                                                    <w:right w:val="none" w:sz="0" w:space="0" w:color="auto"/>
                                                  </w:divBdr>
                                                  <w:divsChild>
                                                    <w:div w:id="1852984574">
                                                      <w:marLeft w:val="0"/>
                                                      <w:marRight w:val="0"/>
                                                      <w:marTop w:val="0"/>
                                                      <w:marBottom w:val="0"/>
                                                      <w:divBdr>
                                                        <w:top w:val="none" w:sz="0" w:space="0" w:color="auto"/>
                                                        <w:left w:val="none" w:sz="0" w:space="0" w:color="auto"/>
                                                        <w:bottom w:val="none" w:sz="0" w:space="0" w:color="auto"/>
                                                        <w:right w:val="none" w:sz="0" w:space="0" w:color="auto"/>
                                                      </w:divBdr>
                                                      <w:divsChild>
                                                        <w:div w:id="696200148">
                                                          <w:marLeft w:val="0"/>
                                                          <w:marRight w:val="0"/>
                                                          <w:marTop w:val="0"/>
                                                          <w:marBottom w:val="0"/>
                                                          <w:divBdr>
                                                            <w:top w:val="none" w:sz="0" w:space="0" w:color="auto"/>
                                                            <w:left w:val="none" w:sz="0" w:space="0" w:color="auto"/>
                                                            <w:bottom w:val="none" w:sz="0" w:space="0" w:color="auto"/>
                                                            <w:right w:val="none" w:sz="0" w:space="0" w:color="auto"/>
                                                          </w:divBdr>
                                                          <w:divsChild>
                                                            <w:div w:id="1849178601">
                                                              <w:marLeft w:val="0"/>
                                                              <w:marRight w:val="0"/>
                                                              <w:marTop w:val="0"/>
                                                              <w:marBottom w:val="390"/>
                                                              <w:divBdr>
                                                                <w:top w:val="none" w:sz="0" w:space="0" w:color="auto"/>
                                                                <w:left w:val="none" w:sz="0" w:space="0" w:color="auto"/>
                                                                <w:bottom w:val="none" w:sz="0" w:space="0" w:color="auto"/>
                                                                <w:right w:val="none" w:sz="0" w:space="0" w:color="auto"/>
                                                              </w:divBdr>
                                                              <w:divsChild>
                                                                <w:div w:id="666397863">
                                                                  <w:marLeft w:val="0"/>
                                                                  <w:marRight w:val="0"/>
                                                                  <w:marTop w:val="0"/>
                                                                  <w:marBottom w:val="0"/>
                                                                  <w:divBdr>
                                                                    <w:top w:val="none" w:sz="0" w:space="0" w:color="auto"/>
                                                                    <w:left w:val="none" w:sz="0" w:space="0" w:color="auto"/>
                                                                    <w:bottom w:val="none" w:sz="0" w:space="0" w:color="auto"/>
                                                                    <w:right w:val="none" w:sz="0" w:space="0" w:color="auto"/>
                                                                  </w:divBdr>
                                                                  <w:divsChild>
                                                                    <w:div w:id="1166439880">
                                                                      <w:marLeft w:val="0"/>
                                                                      <w:marRight w:val="0"/>
                                                                      <w:marTop w:val="0"/>
                                                                      <w:marBottom w:val="0"/>
                                                                      <w:divBdr>
                                                                        <w:top w:val="none" w:sz="0" w:space="0" w:color="auto"/>
                                                                        <w:left w:val="none" w:sz="0" w:space="0" w:color="auto"/>
                                                                        <w:bottom w:val="none" w:sz="0" w:space="0" w:color="auto"/>
                                                                        <w:right w:val="none" w:sz="0" w:space="0" w:color="auto"/>
                                                                      </w:divBdr>
                                                                      <w:divsChild>
                                                                        <w:div w:id="1345284762">
                                                                          <w:marLeft w:val="0"/>
                                                                          <w:marRight w:val="0"/>
                                                                          <w:marTop w:val="0"/>
                                                                          <w:marBottom w:val="0"/>
                                                                          <w:divBdr>
                                                                            <w:top w:val="none" w:sz="0" w:space="0" w:color="auto"/>
                                                                            <w:left w:val="none" w:sz="0" w:space="0" w:color="auto"/>
                                                                            <w:bottom w:val="none" w:sz="0" w:space="0" w:color="auto"/>
                                                                            <w:right w:val="none" w:sz="0" w:space="0" w:color="auto"/>
                                                                          </w:divBdr>
                                                                          <w:divsChild>
                                                                            <w:div w:id="2043478829">
                                                                              <w:marLeft w:val="0"/>
                                                                              <w:marRight w:val="0"/>
                                                                              <w:marTop w:val="0"/>
                                                                              <w:marBottom w:val="0"/>
                                                                              <w:divBdr>
                                                                                <w:top w:val="none" w:sz="0" w:space="0" w:color="auto"/>
                                                                                <w:left w:val="none" w:sz="0" w:space="0" w:color="auto"/>
                                                                                <w:bottom w:val="none" w:sz="0" w:space="0" w:color="auto"/>
                                                                                <w:right w:val="none" w:sz="0" w:space="0" w:color="auto"/>
                                                                              </w:divBdr>
                                                                              <w:divsChild>
                                                                                <w:div w:id="843980141">
                                                                                  <w:marLeft w:val="0"/>
                                                                                  <w:marRight w:val="0"/>
                                                                                  <w:marTop w:val="0"/>
                                                                                  <w:marBottom w:val="0"/>
                                                                                  <w:divBdr>
                                                                                    <w:top w:val="none" w:sz="0" w:space="0" w:color="auto"/>
                                                                                    <w:left w:val="none" w:sz="0" w:space="0" w:color="auto"/>
                                                                                    <w:bottom w:val="none" w:sz="0" w:space="0" w:color="auto"/>
                                                                                    <w:right w:val="none" w:sz="0" w:space="0" w:color="auto"/>
                                                                                  </w:divBdr>
                                                                                  <w:divsChild>
                                                                                    <w:div w:id="854078689">
                                                                                      <w:marLeft w:val="0"/>
                                                                                      <w:marRight w:val="0"/>
                                                                                      <w:marTop w:val="0"/>
                                                                                      <w:marBottom w:val="0"/>
                                                                                      <w:divBdr>
                                                                                        <w:top w:val="none" w:sz="0" w:space="0" w:color="auto"/>
                                                                                        <w:left w:val="none" w:sz="0" w:space="0" w:color="auto"/>
                                                                                        <w:bottom w:val="none" w:sz="0" w:space="0" w:color="auto"/>
                                                                                        <w:right w:val="none" w:sz="0" w:space="0" w:color="auto"/>
                                                                                      </w:divBdr>
                                                                                      <w:divsChild>
                                                                                        <w:div w:id="2044936334">
                                                                                          <w:marLeft w:val="0"/>
                                                                                          <w:marRight w:val="0"/>
                                                                                          <w:marTop w:val="0"/>
                                                                                          <w:marBottom w:val="0"/>
                                                                                          <w:divBdr>
                                                                                            <w:top w:val="none" w:sz="0" w:space="0" w:color="auto"/>
                                                                                            <w:left w:val="none" w:sz="0" w:space="0" w:color="auto"/>
                                                                                            <w:bottom w:val="none" w:sz="0" w:space="0" w:color="auto"/>
                                                                                            <w:right w:val="none" w:sz="0" w:space="0" w:color="auto"/>
                                                                                          </w:divBdr>
                                                                                          <w:divsChild>
                                                                                            <w:div w:id="1343162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doi.org/10.1016/S0021-9258(18)64849-5"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www.john-fox.ca/Companion/index.html"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3CAE76-ADDA-43F3-A8F6-206309437B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1680</Words>
  <Characters>9579</Characters>
  <Application>Microsoft Office Word</Application>
  <DocSecurity>0</DocSecurity>
  <Lines>79</Lines>
  <Paragraphs>22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11237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Makoto</dc:creator>
  <cp:lastModifiedBy>誠 石母田</cp:lastModifiedBy>
  <cp:revision>6</cp:revision>
  <cp:lastPrinted>2022-10-31T09:29:00Z</cp:lastPrinted>
  <dcterms:created xsi:type="dcterms:W3CDTF">2023-10-30T11:04:00Z</dcterms:created>
  <dcterms:modified xsi:type="dcterms:W3CDTF">2023-11-17T16:52:00Z</dcterms:modified>
</cp:coreProperties>
</file>