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A45" w:rsidRPr="0071376D" w:rsidRDefault="0071376D">
      <w:pPr>
        <w:rPr>
          <w:b/>
        </w:rPr>
      </w:pPr>
      <w:r w:rsidRPr="0071376D">
        <w:rPr>
          <w:b/>
        </w:rPr>
        <w:t>SUPPLEMENTARY FIGURES</w:t>
      </w:r>
    </w:p>
    <w:p w:rsidR="0071376D" w:rsidRDefault="0071376D"/>
    <w:p w:rsidR="0071376D" w:rsidRPr="00D439AC" w:rsidRDefault="0071376D" w:rsidP="0071376D">
      <w:pPr>
        <w:pStyle w:val="ListParagraph"/>
        <w:spacing w:line="480" w:lineRule="auto"/>
        <w:jc w:val="both"/>
        <w:rPr>
          <w:rFonts w:eastAsiaTheme="minorHAnsi"/>
          <w:szCs w:val="24"/>
          <w:highlight w:val="yellow"/>
          <w:lang w:val="id-ID" w:eastAsia="en-US"/>
        </w:rPr>
      </w:pPr>
      <w:r w:rsidRPr="00D439AC">
        <w:rPr>
          <w:noProof/>
          <w:highlight w:val="yellow"/>
          <w:lang w:val="en-US" w:eastAsia="en-US"/>
        </w:rPr>
        <w:drawing>
          <wp:inline distT="0" distB="0" distL="0" distR="0" wp14:anchorId="1FFC5A3B" wp14:editId="2F1E5C02">
            <wp:extent cx="3168502" cy="237069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502" cy="2370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76D" w:rsidRPr="00C2007F" w:rsidRDefault="0071376D" w:rsidP="0071376D">
      <w:pPr>
        <w:pStyle w:val="ListParagraph"/>
        <w:spacing w:line="480" w:lineRule="auto"/>
        <w:jc w:val="both"/>
        <w:rPr>
          <w:rFonts w:eastAsiaTheme="minorHAnsi"/>
          <w:szCs w:val="24"/>
          <w:lang w:val="id-ID" w:eastAsia="en-US"/>
        </w:rPr>
      </w:pPr>
      <w:r w:rsidRPr="0071376D">
        <w:rPr>
          <w:rFonts w:eastAsiaTheme="minorHAnsi"/>
          <w:szCs w:val="24"/>
          <w:lang w:val="id-ID" w:eastAsia="en-US"/>
        </w:rPr>
        <w:t>Figure 1. Generations of spheroid derived from primary cultures. The sample was captured using 10x magnifications.</w:t>
      </w:r>
      <w:r w:rsidRPr="00C2007F">
        <w:rPr>
          <w:rFonts w:eastAsiaTheme="minorHAnsi"/>
          <w:szCs w:val="24"/>
          <w:lang w:val="id-ID" w:eastAsia="en-US"/>
        </w:rPr>
        <w:t xml:space="preserve"> </w:t>
      </w:r>
    </w:p>
    <w:p w:rsidR="0071376D" w:rsidRDefault="0071376D"/>
    <w:p w:rsidR="0071376D" w:rsidRPr="00D439AC" w:rsidRDefault="0071376D" w:rsidP="0071376D">
      <w:pPr>
        <w:pStyle w:val="ListParagraph"/>
        <w:spacing w:line="480" w:lineRule="auto"/>
        <w:jc w:val="both"/>
        <w:rPr>
          <w:rFonts w:eastAsiaTheme="minorHAnsi"/>
          <w:szCs w:val="24"/>
          <w:highlight w:val="yellow"/>
          <w:lang w:val="id-ID" w:eastAsia="en-US"/>
        </w:rPr>
      </w:pPr>
      <w:r w:rsidRPr="00D439AC">
        <w:rPr>
          <w:noProof/>
          <w:highlight w:val="yellow"/>
          <w:lang w:val="en-US" w:eastAsia="en-US"/>
        </w:rPr>
        <w:drawing>
          <wp:inline distT="0" distB="0" distL="0" distR="0" wp14:anchorId="64539AF2" wp14:editId="766C33F1">
            <wp:extent cx="3889775" cy="320633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585" cy="3207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76D" w:rsidRPr="00C2007F" w:rsidRDefault="0071376D" w:rsidP="0071376D">
      <w:pPr>
        <w:pStyle w:val="ListParagraph"/>
        <w:spacing w:line="480" w:lineRule="auto"/>
        <w:jc w:val="both"/>
        <w:rPr>
          <w:rFonts w:eastAsiaTheme="minorHAnsi"/>
          <w:szCs w:val="24"/>
          <w:lang w:val="id-ID" w:eastAsia="en-US"/>
        </w:rPr>
      </w:pPr>
      <w:r w:rsidRPr="0071376D">
        <w:rPr>
          <w:rFonts w:eastAsiaTheme="minorHAnsi"/>
          <w:b/>
          <w:szCs w:val="24"/>
          <w:lang w:val="id-ID" w:eastAsia="en-US"/>
        </w:rPr>
        <w:t xml:space="preserve">Figure </w:t>
      </w:r>
      <w:r w:rsidRPr="0071376D">
        <w:rPr>
          <w:rFonts w:eastAsiaTheme="minorHAnsi"/>
          <w:b/>
          <w:szCs w:val="24"/>
          <w:lang w:val="id-ID" w:eastAsia="en-US"/>
        </w:rPr>
        <w:t>2</w:t>
      </w:r>
      <w:r w:rsidRPr="0071376D">
        <w:rPr>
          <w:rFonts w:eastAsiaTheme="minorHAnsi"/>
          <w:b/>
          <w:szCs w:val="24"/>
          <w:lang w:val="id-ID" w:eastAsia="en-US"/>
        </w:rPr>
        <w:t>.</w:t>
      </w:r>
      <w:r w:rsidRPr="0071376D">
        <w:rPr>
          <w:rFonts w:eastAsiaTheme="minorHAnsi"/>
          <w:szCs w:val="24"/>
          <w:lang w:val="id-ID" w:eastAsia="en-US"/>
        </w:rPr>
        <w:t xml:space="preserve"> Amplifications plot of Human Cancer Pathway Finder. The genes were considered positively expressed if detected above background signal and detected between cycles 20-39 of 40 cycles.</w:t>
      </w:r>
      <w:r w:rsidRPr="00C2007F">
        <w:rPr>
          <w:rFonts w:eastAsiaTheme="minorHAnsi"/>
          <w:szCs w:val="24"/>
          <w:lang w:val="id-ID" w:eastAsia="en-US"/>
        </w:rPr>
        <w:t xml:space="preserve"> </w:t>
      </w:r>
      <w:bookmarkStart w:id="0" w:name="_GoBack"/>
      <w:bookmarkEnd w:id="0"/>
    </w:p>
    <w:p w:rsidR="0071376D" w:rsidRDefault="0071376D"/>
    <w:sectPr w:rsidR="0071376D" w:rsidSect="00A3184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76D"/>
    <w:rsid w:val="0071376D"/>
    <w:rsid w:val="00967A45"/>
    <w:rsid w:val="00A3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CC5AD0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1376D"/>
    <w:pPr>
      <w:ind w:left="720"/>
      <w:contextualSpacing/>
    </w:pPr>
    <w:rPr>
      <w:rFonts w:ascii="Times New Roman" w:eastAsia="Times New Roman" w:hAnsi="Times New Roman" w:cs="Times New Roman"/>
      <w:szCs w:val="20"/>
      <w:lang w:val="en-GB" w:eastAsia="ja-JP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71376D"/>
    <w:rPr>
      <w:rFonts w:ascii="Times New Roman" w:eastAsia="Times New Roman" w:hAnsi="Times New Roman" w:cs="Times New Roman"/>
      <w:szCs w:val="20"/>
      <w:lang w:val="en-GB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376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76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1376D"/>
    <w:pPr>
      <w:ind w:left="720"/>
      <w:contextualSpacing/>
    </w:pPr>
    <w:rPr>
      <w:rFonts w:ascii="Times New Roman" w:eastAsia="Times New Roman" w:hAnsi="Times New Roman" w:cs="Times New Roman"/>
      <w:szCs w:val="20"/>
      <w:lang w:val="en-GB" w:eastAsia="ja-JP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71376D"/>
    <w:rPr>
      <w:rFonts w:ascii="Times New Roman" w:eastAsia="Times New Roman" w:hAnsi="Times New Roman" w:cs="Times New Roman"/>
      <w:szCs w:val="20"/>
      <w:lang w:val="en-GB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376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76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Macintosh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asiyah nurul</dc:creator>
  <cp:keywords/>
  <dc:description/>
  <cp:lastModifiedBy>asiyah nurul</cp:lastModifiedBy>
  <cp:revision>1</cp:revision>
  <dcterms:created xsi:type="dcterms:W3CDTF">2021-03-07T14:23:00Z</dcterms:created>
  <dcterms:modified xsi:type="dcterms:W3CDTF">2021-03-07T14:24:00Z</dcterms:modified>
</cp:coreProperties>
</file>