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CA8E3" w14:textId="3660D699" w:rsidR="00FD491C" w:rsidRPr="009F200A" w:rsidRDefault="00FD491C" w:rsidP="00FD49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Supplementary </w:t>
      </w:r>
      <w:r w:rsidRPr="00D70536">
        <w:rPr>
          <w:b/>
          <w:bCs/>
          <w:color w:val="000000"/>
          <w:sz w:val="20"/>
          <w:szCs w:val="20"/>
        </w:rPr>
        <w:t>Table 1</w:t>
      </w:r>
      <w:r w:rsidRPr="009F200A">
        <w:rPr>
          <w:b/>
          <w:color w:val="000000"/>
          <w:sz w:val="20"/>
          <w:szCs w:val="20"/>
        </w:rPr>
        <w:t xml:space="preserve"> </w:t>
      </w:r>
      <w:r w:rsidRPr="009F200A">
        <w:rPr>
          <w:color w:val="000000"/>
          <w:sz w:val="20"/>
          <w:szCs w:val="20"/>
        </w:rPr>
        <w:t xml:space="preserve">Overview of Play Well Triple P online </w:t>
      </w:r>
      <w:proofErr w:type="gramStart"/>
      <w:r w:rsidRPr="009F200A">
        <w:rPr>
          <w:color w:val="000000"/>
          <w:sz w:val="20"/>
          <w:szCs w:val="20"/>
        </w:rPr>
        <w:t>content</w:t>
      </w:r>
      <w:proofErr w:type="gramEnd"/>
    </w:p>
    <w:tbl>
      <w:tblPr>
        <w:tblW w:w="8931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2977"/>
        <w:gridCol w:w="4536"/>
      </w:tblGrid>
      <w:tr w:rsidR="00FD491C" w:rsidRPr="009F200A" w14:paraId="11DD6A64" w14:textId="77777777" w:rsidTr="005016C9">
        <w:trPr>
          <w:trHeight w:val="454"/>
        </w:trPr>
        <w:tc>
          <w:tcPr>
            <w:tcW w:w="1418" w:type="dxa"/>
            <w:tcBorders>
              <w:bottom w:val="single" w:sz="4" w:space="0" w:color="000000"/>
            </w:tcBorders>
          </w:tcPr>
          <w:p w14:paraId="5017FDAE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Segment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436BE7A9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Title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</w:tcPr>
          <w:p w14:paraId="1DA30401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Topics covered</w:t>
            </w:r>
          </w:p>
        </w:tc>
      </w:tr>
      <w:tr w:rsidR="00FD491C" w:rsidRPr="009F200A" w14:paraId="6C18A38D" w14:textId="77777777" w:rsidTr="005016C9">
        <w:trPr>
          <w:trHeight w:val="454"/>
        </w:trPr>
        <w:tc>
          <w:tcPr>
            <w:tcW w:w="1418" w:type="dxa"/>
            <w:tcBorders>
              <w:bottom w:val="nil"/>
            </w:tcBorders>
          </w:tcPr>
          <w:p w14:paraId="76473180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Segment 1</w:t>
            </w:r>
          </w:p>
        </w:tc>
        <w:tc>
          <w:tcPr>
            <w:tcW w:w="2977" w:type="dxa"/>
            <w:tcBorders>
              <w:bottom w:val="nil"/>
            </w:tcBorders>
          </w:tcPr>
          <w:p w14:paraId="2442FE07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Why is sport important for children?</w:t>
            </w:r>
          </w:p>
        </w:tc>
        <w:tc>
          <w:tcPr>
            <w:tcW w:w="4536" w:type="dxa"/>
            <w:tcBorders>
              <w:bottom w:val="nil"/>
            </w:tcBorders>
          </w:tcPr>
          <w:p w14:paraId="39181634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Health, social and psychological benefits of sport</w:t>
            </w:r>
          </w:p>
        </w:tc>
      </w:tr>
      <w:tr w:rsidR="00FD491C" w:rsidRPr="009F200A" w14:paraId="6D9EF67B" w14:textId="77777777" w:rsidTr="005016C9">
        <w:trPr>
          <w:trHeight w:val="63"/>
        </w:trPr>
        <w:tc>
          <w:tcPr>
            <w:tcW w:w="1418" w:type="dxa"/>
            <w:tcBorders>
              <w:top w:val="nil"/>
              <w:bottom w:val="nil"/>
            </w:tcBorders>
          </w:tcPr>
          <w:p w14:paraId="08475030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Segment 2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2DBED92" w14:textId="77777777" w:rsidR="00FD491C" w:rsidRPr="009F200A" w:rsidRDefault="00FD491C" w:rsidP="003750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>Role of parents and Common parent traps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3A35D35B" w14:textId="77777777" w:rsidR="00FD491C" w:rsidRPr="009F200A" w:rsidRDefault="00FD491C" w:rsidP="00375081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The important role of parents in sport</w:t>
            </w:r>
          </w:p>
          <w:p w14:paraId="3DFA1151" w14:textId="77777777" w:rsidR="00FD491C" w:rsidRPr="009F200A" w:rsidRDefault="00FD491C" w:rsidP="00375081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Common parent traps</w:t>
            </w:r>
          </w:p>
          <w:p w14:paraId="3D77204D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>Kids watch others (being a poor role model)</w:t>
            </w:r>
          </w:p>
          <w:p w14:paraId="1E1EF594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>Negativity and criticism</w:t>
            </w:r>
          </w:p>
          <w:p w14:paraId="24BFECCF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>Ignoring positive behaviour</w:t>
            </w:r>
          </w:p>
          <w:p w14:paraId="71EC83F5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>Too much focus on winning (unhelpful beliefs)</w:t>
            </w:r>
          </w:p>
          <w:p w14:paraId="198F4824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>Too high expectations (unrealistic expectations)</w:t>
            </w:r>
          </w:p>
          <w:p w14:paraId="28CF438E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 xml:space="preserve">Pressure to </w:t>
            </w:r>
            <w:proofErr w:type="gramStart"/>
            <w:r w:rsidRPr="009F200A">
              <w:rPr>
                <w:color w:val="000000"/>
                <w:sz w:val="20"/>
                <w:szCs w:val="20"/>
              </w:rPr>
              <w:t>perform</w:t>
            </w:r>
            <w:proofErr w:type="gramEnd"/>
          </w:p>
          <w:p w14:paraId="325F5416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 xml:space="preserve">Difficulty managing </w:t>
            </w:r>
            <w:proofErr w:type="gramStart"/>
            <w:r w:rsidRPr="009F200A">
              <w:rPr>
                <w:color w:val="000000"/>
                <w:sz w:val="20"/>
                <w:szCs w:val="20"/>
              </w:rPr>
              <w:t>emotions</w:t>
            </w:r>
            <w:proofErr w:type="gramEnd"/>
          </w:p>
          <w:p w14:paraId="0E299DFF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>Outside influences on children’s behaviour</w:t>
            </w:r>
          </w:p>
        </w:tc>
      </w:tr>
      <w:tr w:rsidR="00FD491C" w:rsidRPr="009F200A" w14:paraId="401231BD" w14:textId="77777777" w:rsidTr="005016C9">
        <w:trPr>
          <w:trHeight w:val="63"/>
        </w:trPr>
        <w:tc>
          <w:tcPr>
            <w:tcW w:w="1418" w:type="dxa"/>
            <w:tcBorders>
              <w:top w:val="nil"/>
              <w:bottom w:val="nil"/>
            </w:tcBorders>
          </w:tcPr>
          <w:p w14:paraId="0662CB64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Segment 3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72174CD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Tips for being a positive sporting parent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14:paraId="798A9C29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 xml:space="preserve">Be a good role </w:t>
            </w:r>
            <w:proofErr w:type="gramStart"/>
            <w:r w:rsidRPr="009F200A">
              <w:rPr>
                <w:color w:val="000000"/>
                <w:sz w:val="20"/>
                <w:szCs w:val="20"/>
              </w:rPr>
              <w:t>model</w:t>
            </w:r>
            <w:proofErr w:type="gramEnd"/>
          </w:p>
          <w:p w14:paraId="5595B9DE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 xml:space="preserve">Keep thoughts and emotions in </w:t>
            </w:r>
            <w:proofErr w:type="gramStart"/>
            <w:r w:rsidRPr="009F200A">
              <w:rPr>
                <w:color w:val="000000"/>
                <w:sz w:val="20"/>
                <w:szCs w:val="20"/>
              </w:rPr>
              <w:t>check</w:t>
            </w:r>
            <w:proofErr w:type="gramEnd"/>
            <w:r w:rsidRPr="009F200A">
              <w:rPr>
                <w:color w:val="000000"/>
                <w:sz w:val="20"/>
                <w:szCs w:val="20"/>
              </w:rPr>
              <w:t xml:space="preserve"> </w:t>
            </w:r>
          </w:p>
          <w:p w14:paraId="6C0865EB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 xml:space="preserve">Be an interested, tuned in </w:t>
            </w:r>
            <w:proofErr w:type="gramStart"/>
            <w:r w:rsidRPr="009F200A">
              <w:rPr>
                <w:color w:val="000000"/>
                <w:sz w:val="20"/>
                <w:szCs w:val="20"/>
              </w:rPr>
              <w:t>observer</w:t>
            </w:r>
            <w:proofErr w:type="gramEnd"/>
          </w:p>
          <w:p w14:paraId="193AD445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 xml:space="preserve">Give support and </w:t>
            </w:r>
            <w:proofErr w:type="gramStart"/>
            <w:r w:rsidRPr="009F200A">
              <w:rPr>
                <w:color w:val="000000"/>
                <w:sz w:val="20"/>
                <w:szCs w:val="20"/>
              </w:rPr>
              <w:t>encouragement</w:t>
            </w:r>
            <w:proofErr w:type="gramEnd"/>
            <w:r w:rsidRPr="009F200A">
              <w:rPr>
                <w:color w:val="000000"/>
                <w:sz w:val="20"/>
                <w:szCs w:val="20"/>
              </w:rPr>
              <w:t xml:space="preserve"> </w:t>
            </w:r>
          </w:p>
          <w:p w14:paraId="00EE2420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 xml:space="preserve">Be a positive and respectful supporter of the </w:t>
            </w:r>
            <w:proofErr w:type="gramStart"/>
            <w:r w:rsidRPr="009F200A">
              <w:rPr>
                <w:color w:val="000000"/>
                <w:sz w:val="20"/>
                <w:szCs w:val="20"/>
              </w:rPr>
              <w:t>game</w:t>
            </w:r>
            <w:proofErr w:type="gramEnd"/>
          </w:p>
          <w:p w14:paraId="4AEC96EC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 xml:space="preserve">Give helpful feedback at a time that is </w:t>
            </w:r>
            <w:proofErr w:type="gramStart"/>
            <w:r w:rsidRPr="009F200A">
              <w:rPr>
                <w:color w:val="000000"/>
                <w:sz w:val="20"/>
                <w:szCs w:val="20"/>
              </w:rPr>
              <w:t>right</w:t>
            </w:r>
            <w:proofErr w:type="gramEnd"/>
          </w:p>
          <w:p w14:paraId="7166B785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 xml:space="preserve">Be an active </w:t>
            </w:r>
            <w:proofErr w:type="gramStart"/>
            <w:r w:rsidRPr="009F200A">
              <w:rPr>
                <w:color w:val="000000"/>
                <w:sz w:val="20"/>
                <w:szCs w:val="20"/>
              </w:rPr>
              <w:t>family</w:t>
            </w:r>
            <w:proofErr w:type="gramEnd"/>
          </w:p>
          <w:p w14:paraId="0C9B622E" w14:textId="77777777" w:rsidR="00FD491C" w:rsidRPr="009F200A" w:rsidRDefault="00FD491C" w:rsidP="003750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523"/>
              <w:rPr>
                <w:color w:val="000000"/>
                <w:sz w:val="20"/>
                <w:szCs w:val="20"/>
              </w:rPr>
            </w:pPr>
            <w:r w:rsidRPr="009F200A">
              <w:rPr>
                <w:color w:val="000000"/>
                <w:sz w:val="20"/>
                <w:szCs w:val="20"/>
              </w:rPr>
              <w:t>Be prepared and reliable</w:t>
            </w:r>
          </w:p>
        </w:tc>
      </w:tr>
      <w:tr w:rsidR="00FD491C" w:rsidRPr="009F200A" w14:paraId="3E8D0DCE" w14:textId="77777777" w:rsidTr="005016C9">
        <w:trPr>
          <w:trHeight w:val="454"/>
        </w:trPr>
        <w:tc>
          <w:tcPr>
            <w:tcW w:w="1418" w:type="dxa"/>
            <w:tcBorders>
              <w:top w:val="nil"/>
            </w:tcBorders>
          </w:tcPr>
          <w:p w14:paraId="150AEDE3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Segment 4</w:t>
            </w:r>
          </w:p>
        </w:tc>
        <w:tc>
          <w:tcPr>
            <w:tcW w:w="2977" w:type="dxa"/>
            <w:tcBorders>
              <w:top w:val="nil"/>
            </w:tcBorders>
          </w:tcPr>
          <w:p w14:paraId="5F54E937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 xml:space="preserve">Wrap up and Call to </w:t>
            </w:r>
            <w:proofErr w:type="gramStart"/>
            <w:r w:rsidRPr="009F200A">
              <w:rPr>
                <w:sz w:val="20"/>
                <w:szCs w:val="20"/>
              </w:rPr>
              <w:t>action</w:t>
            </w:r>
            <w:proofErr w:type="gramEnd"/>
          </w:p>
          <w:p w14:paraId="5783D552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14:paraId="779B8BAB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 xml:space="preserve">Summary </w:t>
            </w:r>
          </w:p>
          <w:p w14:paraId="254A1A01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Accessing further parenting support</w:t>
            </w:r>
          </w:p>
          <w:p w14:paraId="26D46E02" w14:textId="77777777" w:rsidR="00FD491C" w:rsidRPr="009F200A" w:rsidRDefault="00FD491C" w:rsidP="00375081">
            <w:pPr>
              <w:spacing w:line="360" w:lineRule="auto"/>
              <w:rPr>
                <w:sz w:val="20"/>
                <w:szCs w:val="20"/>
              </w:rPr>
            </w:pPr>
            <w:r w:rsidRPr="009F200A">
              <w:rPr>
                <w:sz w:val="20"/>
                <w:szCs w:val="20"/>
              </w:rPr>
              <w:t>Call to action</w:t>
            </w:r>
          </w:p>
        </w:tc>
      </w:tr>
    </w:tbl>
    <w:p w14:paraId="445771D3" w14:textId="77777777" w:rsidR="00FD491C" w:rsidRDefault="00FD491C" w:rsidP="00FD49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8693553" w14:textId="77777777" w:rsidR="00B92781" w:rsidRDefault="00B92781"/>
    <w:sectPr w:rsidR="00B927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432D0"/>
    <w:multiLevelType w:val="multilevel"/>
    <w:tmpl w:val="1D2C75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73476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91C"/>
    <w:rsid w:val="0002477F"/>
    <w:rsid w:val="00375081"/>
    <w:rsid w:val="00562F24"/>
    <w:rsid w:val="005D0298"/>
    <w:rsid w:val="006B05B5"/>
    <w:rsid w:val="00767F5B"/>
    <w:rsid w:val="0085174B"/>
    <w:rsid w:val="00B92781"/>
    <w:rsid w:val="00D656AA"/>
    <w:rsid w:val="00D95CC6"/>
    <w:rsid w:val="00E515E7"/>
    <w:rsid w:val="00FA71D6"/>
    <w:rsid w:val="00FD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16EF0"/>
  <w15:chartTrackingRefBased/>
  <w15:docId w15:val="{C16693D8-5BC2-41A8-A912-4BE61E9C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91C"/>
    <w:pPr>
      <w:spacing w:line="480" w:lineRule="auto"/>
    </w:pPr>
    <w:rPr>
      <w:rFonts w:ascii="Times New Roman" w:eastAsia="Times New Roman" w:hAnsi="Times New Roman" w:cs="Times New Roman"/>
      <w:kern w:val="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15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515E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CC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nchor-text">
    <w:name w:val="anchor-text"/>
    <w:basedOn w:val="DefaultParagraphFont"/>
    <w:rsid w:val="00E515E7"/>
  </w:style>
  <w:style w:type="character" w:customStyle="1" w:styleId="hgkelc">
    <w:name w:val="hgkelc"/>
    <w:basedOn w:val="DefaultParagraphFont"/>
    <w:rsid w:val="00E515E7"/>
  </w:style>
  <w:style w:type="character" w:customStyle="1" w:styleId="kx21rb">
    <w:name w:val="kx21rb"/>
    <w:basedOn w:val="DefaultParagraphFont"/>
    <w:rsid w:val="00E515E7"/>
  </w:style>
  <w:style w:type="paragraph" w:customStyle="1" w:styleId="trt0xe">
    <w:name w:val="trt0xe"/>
    <w:basedOn w:val="Normal"/>
    <w:rsid w:val="00E515E7"/>
    <w:pPr>
      <w:spacing w:before="100" w:beforeAutospacing="1" w:after="100" w:afterAutospacing="1"/>
    </w:pPr>
  </w:style>
  <w:style w:type="paragraph" w:customStyle="1" w:styleId="Thesis2">
    <w:name w:val="Thesis#2"/>
    <w:basedOn w:val="Normal"/>
    <w:link w:val="Thesis2Char"/>
    <w:qFormat/>
    <w:rsid w:val="00E515E7"/>
    <w:pPr>
      <w:spacing w:after="160"/>
    </w:pPr>
    <w:rPr>
      <w:rFonts w:eastAsiaTheme="minorHAnsi"/>
      <w:b/>
      <w:bCs/>
      <w:lang w:eastAsia="en-US" w:bidi="th-TH"/>
    </w:rPr>
  </w:style>
  <w:style w:type="character" w:customStyle="1" w:styleId="Thesis2Char">
    <w:name w:val="Thesis#2 Char"/>
    <w:basedOn w:val="DefaultParagraphFont"/>
    <w:link w:val="Thesis2"/>
    <w:rsid w:val="00E515E7"/>
    <w:rPr>
      <w:rFonts w:ascii="Times New Roman" w:eastAsiaTheme="minorHAnsi" w:hAnsi="Times New Roman" w:cs="Times New Roman"/>
      <w:b/>
      <w:bCs/>
      <w:kern w:val="0"/>
      <w:lang w:eastAsia="en-US" w:bidi="th-TH"/>
      <w14:ligatures w14:val="none"/>
    </w:rPr>
  </w:style>
  <w:style w:type="paragraph" w:customStyle="1" w:styleId="APAHeading1">
    <w:name w:val="APA Heading 1"/>
    <w:basedOn w:val="Heading1"/>
    <w:autoRedefine/>
    <w:qFormat/>
    <w:rsid w:val="00D95CC6"/>
    <w:pPr>
      <w:spacing w:before="0"/>
      <w:jc w:val="center"/>
    </w:pPr>
    <w:rPr>
      <w:rFonts w:ascii="Times New Roman" w:hAnsi="Times New Roman"/>
      <w:b/>
      <w:bCs/>
      <w:color w:val="auto"/>
      <w:sz w:val="24"/>
    </w:rPr>
  </w:style>
  <w:style w:type="paragraph" w:customStyle="1" w:styleId="APAHeading2">
    <w:name w:val="APA Heading 2"/>
    <w:basedOn w:val="Heading2"/>
    <w:next w:val="Normal"/>
    <w:autoRedefine/>
    <w:qFormat/>
    <w:rsid w:val="00D95CC6"/>
    <w:pPr>
      <w:spacing w:before="0" w:beforeAutospacing="0" w:after="0" w:afterAutospacing="0"/>
    </w:pPr>
    <w:rPr>
      <w:bCs w:val="0"/>
      <w:sz w:val="24"/>
    </w:rPr>
  </w:style>
  <w:style w:type="paragraph" w:customStyle="1" w:styleId="APAHeading3">
    <w:name w:val="APA Heading 3"/>
    <w:basedOn w:val="Heading3"/>
    <w:next w:val="Normal"/>
    <w:autoRedefine/>
    <w:qFormat/>
    <w:rsid w:val="00D95CC6"/>
    <w:pPr>
      <w:spacing w:before="0"/>
    </w:pPr>
    <w:rPr>
      <w:rFonts w:ascii="Times New Roman" w:hAnsi="Times New Roman"/>
      <w:b/>
      <w:bCs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E515E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515E7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95CC6"/>
    <w:pPr>
      <w:spacing w:before="240" w:after="120"/>
    </w:pPr>
    <w:rPr>
      <w:rFonts w:cstheme="minorHAnsi"/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D95CC6"/>
    <w:pPr>
      <w:ind w:left="238"/>
    </w:pPr>
    <w:rPr>
      <w:rFonts w:cstheme="minorHAnsi"/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D95CC6"/>
    <w:pPr>
      <w:ind w:left="482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515E7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515E7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515E7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515E7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515E7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515E7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15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15E7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5E7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515E7"/>
    <w:pPr>
      <w:tabs>
        <w:tab w:val="center" w:pos="4513"/>
        <w:tab w:val="right" w:pos="9026"/>
      </w:tabs>
    </w:pPr>
    <w:rPr>
      <w:rFonts w:asciiTheme="minorHAnsi" w:eastAsiaTheme="minorHAnsi" w:hAnsi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515E7"/>
    <w:rPr>
      <w:rFonts w:eastAsiaTheme="minorHAnsi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515E7"/>
    <w:pPr>
      <w:tabs>
        <w:tab w:val="center" w:pos="4513"/>
        <w:tab w:val="right" w:pos="9026"/>
      </w:tabs>
    </w:pPr>
    <w:rPr>
      <w:rFonts w:asciiTheme="minorHAnsi" w:eastAsiaTheme="minorHAnsi" w:hAnsi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515E7"/>
    <w:rPr>
      <w:rFonts w:eastAsiaTheme="minorHAnsi"/>
      <w:kern w:val="0"/>
      <w:lang w:eastAsia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515E7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515E7"/>
    <w:rPr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E515E7"/>
  </w:style>
  <w:style w:type="character" w:styleId="Hyperlink">
    <w:name w:val="Hyperlink"/>
    <w:basedOn w:val="DefaultParagraphFont"/>
    <w:uiPriority w:val="99"/>
    <w:unhideWhenUsed/>
    <w:rsid w:val="00E515E7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E515E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E515E7"/>
    <w:pPr>
      <w:spacing w:before="100" w:beforeAutospacing="1" w:after="100" w:afterAutospacing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5E7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E515E7"/>
    <w:rPr>
      <w:rFonts w:eastAsiaTheme="minorHAns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15E7"/>
    <w:pPr>
      <w:ind w:left="720"/>
      <w:contextualSpacing/>
    </w:pPr>
    <w:rPr>
      <w:rFonts w:asciiTheme="minorHAnsi" w:eastAsiaTheme="minorHAnsi" w:hAnsiTheme="minorHAnsi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E515E7"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15E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CC6"/>
    <w:rPr>
      <w:rFonts w:asciiTheme="majorHAnsi" w:eastAsiaTheme="majorEastAsia" w:hAnsiTheme="majorHAnsi" w:cstheme="majorBidi"/>
      <w:color w:val="1F3763" w:themeColor="accent1" w:themeShade="7F"/>
      <w:kern w:val="0"/>
      <w:lang w:eastAsia="en-GB"/>
      <w14:ligatures w14:val="none"/>
    </w:rPr>
  </w:style>
  <w:style w:type="paragraph" w:customStyle="1" w:styleId="Heading1-APA">
    <w:name w:val="Heading 1 - APA"/>
    <w:basedOn w:val="Heading1"/>
    <w:next w:val="Normal"/>
    <w:link w:val="Heading1-APAChar"/>
    <w:autoRedefine/>
    <w:qFormat/>
    <w:rsid w:val="00767F5B"/>
    <w:pPr>
      <w:spacing w:before="0"/>
      <w:jc w:val="center"/>
    </w:pPr>
    <w:rPr>
      <w:rFonts w:asciiTheme="minorHAnsi" w:hAnsiTheme="minorHAnsi"/>
      <w:b/>
      <w:bCs/>
      <w:color w:val="auto"/>
      <w:kern w:val="2"/>
      <w:sz w:val="24"/>
    </w:rPr>
  </w:style>
  <w:style w:type="character" w:customStyle="1" w:styleId="Heading1-APAChar">
    <w:name w:val="Heading 1 - APA Char"/>
    <w:basedOn w:val="Heading1Char"/>
    <w:link w:val="Heading1-APA"/>
    <w:rsid w:val="00767F5B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32"/>
      <w:szCs w:val="32"/>
      <w:lang w:eastAsia="en-GB"/>
      <w14:ligatures w14:val="none"/>
    </w:rPr>
  </w:style>
  <w:style w:type="paragraph" w:customStyle="1" w:styleId="Heading2-APA">
    <w:name w:val="Heading 2 - APA"/>
    <w:basedOn w:val="Heading2"/>
    <w:next w:val="Normal"/>
    <w:qFormat/>
    <w:rsid w:val="00767F5B"/>
    <w:pPr>
      <w:keepNext/>
      <w:keepLines/>
      <w:spacing w:before="0" w:beforeAutospacing="0" w:after="0" w:afterAutospacing="0"/>
    </w:pPr>
    <w:rPr>
      <w:rFonts w:asciiTheme="minorHAnsi" w:eastAsiaTheme="majorEastAsia" w:hAnsiTheme="minorHAnsi" w:cstheme="majorBidi"/>
      <w:kern w:val="2"/>
      <w:sz w:val="24"/>
      <w:szCs w:val="26"/>
      <w:lang w:eastAsia="en-US"/>
    </w:rPr>
  </w:style>
  <w:style w:type="paragraph" w:customStyle="1" w:styleId="Heading3-APA">
    <w:name w:val="Heading 3 - APA"/>
    <w:basedOn w:val="Heading2-APA"/>
    <w:next w:val="Normal"/>
    <w:autoRedefine/>
    <w:qFormat/>
    <w:rsid w:val="00D656AA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ade0c4-3fea-4320-ae53-1a1742aeff1e}" enabled="0" method="" siteId="{fdade0c4-3fea-4320-ae53-1a1742aeff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CQUniversity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Cassy Dittman</dc:creator>
  <cp:keywords/>
  <dc:description/>
  <cp:lastModifiedBy>Cassy Dittman</cp:lastModifiedBy>
  <cp:revision>2</cp:revision>
  <dcterms:created xsi:type="dcterms:W3CDTF">2023-11-17T05:04:00Z</dcterms:created>
  <dcterms:modified xsi:type="dcterms:W3CDTF">2023-11-17T05:23:00Z</dcterms:modified>
</cp:coreProperties>
</file>