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4FDC4" w14:textId="08F090FE" w:rsidR="00997821" w:rsidRPr="00433AC4" w:rsidRDefault="0022124D" w:rsidP="005834B0">
      <w:pPr>
        <w:spacing w:line="480" w:lineRule="auto"/>
        <w:rPr>
          <w:rFonts w:ascii="Times New Roman" w:eastAsia="ＭＳ 明朝" w:hAnsi="Times New Roman" w:cs="Times New Roman"/>
          <w:sz w:val="22"/>
          <w:szCs w:val="22"/>
        </w:rPr>
      </w:pPr>
      <w:r w:rsidRPr="00433AC4">
        <w:rPr>
          <w:rFonts w:ascii="Times New Roman" w:eastAsia="ＭＳ 明朝" w:hAnsi="Times New Roman" w:cs="Times New Roman"/>
          <w:sz w:val="22"/>
          <w:szCs w:val="22"/>
        </w:rPr>
        <w:t>Supplementary information</w:t>
      </w:r>
    </w:p>
    <w:p w14:paraId="551A80DB" w14:textId="72300CC1" w:rsidR="00DC4F83" w:rsidRPr="00937DE5" w:rsidRDefault="00B75B96" w:rsidP="00DC4F83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bookmarkStart w:id="0" w:name="_Hlk145776999"/>
      <w:r>
        <w:rPr>
          <w:rFonts w:ascii="Times New Roman" w:hAnsi="Times New Roman" w:cs="Times New Roman"/>
          <w:b/>
          <w:sz w:val="22"/>
          <w:szCs w:val="22"/>
        </w:rPr>
        <w:t>S</w:t>
      </w:r>
      <w:r w:rsidRPr="00BC33FF">
        <w:rPr>
          <w:rFonts w:ascii="Times New Roman" w:hAnsi="Times New Roman" w:cs="Times New Roman"/>
          <w:b/>
          <w:sz w:val="22"/>
          <w:szCs w:val="22"/>
        </w:rPr>
        <w:t>imultaneous point and structural mutations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C33FF">
        <w:rPr>
          <w:rFonts w:ascii="Times New Roman" w:hAnsi="Times New Roman" w:cs="Times New Roman"/>
          <w:b/>
          <w:sz w:val="22"/>
          <w:szCs w:val="22"/>
        </w:rPr>
        <w:t xml:space="preserve">in engineered </w:t>
      </w:r>
      <w:r>
        <w:rPr>
          <w:rFonts w:ascii="Times New Roman" w:hAnsi="Times New Roman" w:cs="Times New Roman"/>
          <w:b/>
          <w:sz w:val="22"/>
          <w:szCs w:val="22"/>
        </w:rPr>
        <w:t>yeast</w:t>
      </w:r>
      <w:r w:rsidRPr="00BC33FF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 Saccharomyces cerevisiae</w:t>
      </w:r>
      <w:r>
        <w:rPr>
          <w:rFonts w:ascii="Times New Roman" w:hAnsi="Times New Roman" w:cs="Times New Roman"/>
          <w:b/>
          <w:sz w:val="22"/>
          <w:szCs w:val="22"/>
        </w:rPr>
        <w:t xml:space="preserve"> i</w:t>
      </w:r>
      <w:r w:rsidRPr="00BC33FF">
        <w:rPr>
          <w:rFonts w:ascii="Times New Roman" w:hAnsi="Times New Roman" w:cs="Times New Roman"/>
          <w:b/>
          <w:sz w:val="22"/>
          <w:szCs w:val="22"/>
        </w:rPr>
        <w:t>mprove carotenoid production</w:t>
      </w:r>
      <w:bookmarkEnd w:id="0"/>
    </w:p>
    <w:p w14:paraId="6008C1EA" w14:textId="2DB8A034" w:rsidR="005834B0" w:rsidRPr="00433AC4" w:rsidRDefault="005834B0" w:rsidP="005834B0">
      <w:pPr>
        <w:spacing w:line="480" w:lineRule="auto"/>
        <w:rPr>
          <w:rFonts w:ascii="Times New Roman" w:eastAsia="ＭＳ 明朝" w:hAnsi="Times New Roman" w:cs="Times New Roman"/>
          <w:sz w:val="22"/>
          <w:szCs w:val="22"/>
        </w:rPr>
      </w:pPr>
    </w:p>
    <w:p w14:paraId="6C642A0A" w14:textId="779E8574" w:rsidR="0022124D" w:rsidRPr="00433AC4" w:rsidRDefault="0022124D" w:rsidP="005834B0">
      <w:pPr>
        <w:spacing w:line="480" w:lineRule="auto"/>
        <w:rPr>
          <w:rFonts w:ascii="Times New Roman" w:eastAsia="ＭＳ 明朝" w:hAnsi="Times New Roman" w:cs="Times New Roman"/>
          <w:b/>
          <w:bCs/>
          <w:sz w:val="22"/>
          <w:szCs w:val="22"/>
        </w:rPr>
      </w:pPr>
      <w:r w:rsidRPr="00433AC4">
        <w:rPr>
          <w:rFonts w:ascii="Times New Roman" w:eastAsia="ＭＳ 明朝" w:hAnsi="Times New Roman" w:cs="Times New Roman"/>
          <w:b/>
          <w:bCs/>
          <w:sz w:val="22"/>
          <w:szCs w:val="22"/>
        </w:rPr>
        <w:t>Supplementary Table 1</w:t>
      </w:r>
      <w:r w:rsidR="00433AC4" w:rsidRPr="00433AC4">
        <w:rPr>
          <w:rFonts w:ascii="Times New Roman" w:eastAsia="ＭＳ 明朝" w:hAnsi="Times New Roman" w:cs="Times New Roman"/>
          <w:b/>
          <w:bCs/>
          <w:sz w:val="22"/>
          <w:szCs w:val="22"/>
        </w:rPr>
        <w:t>.</w:t>
      </w:r>
      <w:r w:rsidRPr="00433AC4">
        <w:rPr>
          <w:rFonts w:ascii="Times New Roman" w:eastAsia="ＭＳ 明朝" w:hAnsi="Times New Roman" w:cs="Times New Roman"/>
          <w:b/>
          <w:bCs/>
          <w:sz w:val="22"/>
          <w:szCs w:val="22"/>
        </w:rPr>
        <w:t xml:space="preserve"> Primer for plasmid construction</w:t>
      </w:r>
    </w:p>
    <w:tbl>
      <w:tblPr>
        <w:tblStyle w:val="af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804"/>
      </w:tblGrid>
      <w:tr w:rsidR="0022124D" w:rsidRPr="00433AC4" w14:paraId="376283A9" w14:textId="77777777" w:rsidTr="00433AC4">
        <w:trPr>
          <w:trHeight w:val="283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4CC199D" w14:textId="77777777" w:rsidR="0022124D" w:rsidRPr="00433AC4" w:rsidRDefault="0022124D" w:rsidP="00754AAF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hint="eastAsia"/>
                <w:sz w:val="22"/>
                <w:szCs w:val="22"/>
              </w:rPr>
              <w:t>P</w:t>
            </w:r>
            <w:r w:rsidRPr="00433AC4">
              <w:rPr>
                <w:sz w:val="22"/>
                <w:szCs w:val="22"/>
              </w:rPr>
              <w:t>rimer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64FF7619" w14:textId="766DAB4D" w:rsidR="0022124D" w:rsidRPr="00433AC4" w:rsidRDefault="0022124D" w:rsidP="00754AAF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sz w:val="22"/>
                <w:szCs w:val="22"/>
              </w:rPr>
              <w:t xml:space="preserve">Sequence </w:t>
            </w:r>
            <w:r w:rsidRPr="00433AC4">
              <w:rPr>
                <w:rFonts w:hint="eastAsia"/>
                <w:sz w:val="22"/>
                <w:szCs w:val="22"/>
              </w:rPr>
              <w:t>(5</w:t>
            </w:r>
            <w:r w:rsidRPr="00433AC4">
              <w:rPr>
                <w:sz w:val="22"/>
                <w:szCs w:val="22"/>
              </w:rPr>
              <w:t>’-3’)</w:t>
            </w:r>
          </w:p>
        </w:tc>
      </w:tr>
      <w:tr w:rsidR="0022124D" w:rsidRPr="00433AC4" w14:paraId="1D3330AF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961B76B" w14:textId="7305C948" w:rsidR="0022124D" w:rsidRPr="00433AC4" w:rsidRDefault="0022124D" w:rsidP="00754AAF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sz w:val="22"/>
                <w:szCs w:val="22"/>
              </w:rPr>
              <w:t>tRPR1(F)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67996" w14:textId="77777777" w:rsidR="0022124D" w:rsidRPr="00433AC4" w:rsidRDefault="0022124D" w:rsidP="00754AAF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eastAsia="ＭＳ ゴシック"/>
                <w:color w:val="000000"/>
                <w:sz w:val="22"/>
                <w:szCs w:val="22"/>
              </w:rPr>
              <w:t>TCCGCGCACATTTCCCCGAAAAGTGCCACCTGACGTCTCTTTCTGTATCGCAAATAAGTG</w:t>
            </w:r>
          </w:p>
        </w:tc>
      </w:tr>
      <w:tr w:rsidR="0022124D" w:rsidRPr="00433AC4" w14:paraId="2973FF8D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4FDF5E19" w14:textId="02975D0B" w:rsidR="0022124D" w:rsidRPr="00433AC4" w:rsidRDefault="0022124D" w:rsidP="00754AAF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hint="eastAsia"/>
                <w:sz w:val="22"/>
                <w:szCs w:val="22"/>
              </w:rPr>
              <w:t>tCYC1(R)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29CB95" w14:textId="77777777" w:rsidR="0022124D" w:rsidRPr="00433AC4" w:rsidRDefault="0022124D" w:rsidP="00754AAF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eastAsia="ＭＳ ゴシック"/>
                <w:color w:val="000000"/>
                <w:sz w:val="22"/>
                <w:szCs w:val="22"/>
              </w:rPr>
              <w:t>GGTTAATGTCATGATAATAATGGTTTCTTAGACGTCGCAAATTAAAGCCTTCGAGCGTCC</w:t>
            </w:r>
          </w:p>
        </w:tc>
      </w:tr>
    </w:tbl>
    <w:p w14:paraId="1D21DF97" w14:textId="284A3796" w:rsidR="0022124D" w:rsidRPr="00433AC4" w:rsidRDefault="0022124D" w:rsidP="005834B0">
      <w:pPr>
        <w:spacing w:line="480" w:lineRule="auto"/>
        <w:rPr>
          <w:rFonts w:ascii="Times New Roman" w:eastAsia="ＭＳ 明朝" w:hAnsi="Times New Roman" w:cs="Times New Roman"/>
          <w:sz w:val="22"/>
          <w:szCs w:val="22"/>
        </w:rPr>
      </w:pPr>
    </w:p>
    <w:p w14:paraId="424333E8" w14:textId="77777777" w:rsidR="0022124D" w:rsidRPr="00433AC4" w:rsidRDefault="0022124D">
      <w:pPr>
        <w:rPr>
          <w:rFonts w:ascii="Times New Roman" w:eastAsia="ＭＳ 明朝" w:hAnsi="Times New Roman" w:cs="Times New Roman"/>
          <w:sz w:val="22"/>
          <w:szCs w:val="22"/>
        </w:rPr>
      </w:pPr>
      <w:r w:rsidRPr="00433AC4">
        <w:rPr>
          <w:rFonts w:ascii="Times New Roman" w:eastAsia="ＭＳ 明朝" w:hAnsi="Times New Roman" w:cs="Times New Roman"/>
          <w:sz w:val="22"/>
          <w:szCs w:val="22"/>
        </w:rPr>
        <w:br w:type="page"/>
      </w:r>
    </w:p>
    <w:p w14:paraId="11A07C96" w14:textId="2910767E" w:rsidR="0022124D" w:rsidRPr="00433AC4" w:rsidRDefault="0022124D" w:rsidP="0022124D">
      <w:pPr>
        <w:spacing w:line="480" w:lineRule="auto"/>
        <w:rPr>
          <w:rFonts w:ascii="Times New Roman" w:eastAsia="ＭＳ 明朝" w:hAnsi="Times New Roman" w:cs="Times New Roman"/>
          <w:b/>
          <w:bCs/>
          <w:sz w:val="22"/>
          <w:szCs w:val="22"/>
          <w:lang w:eastAsia="ja-JP"/>
        </w:rPr>
      </w:pPr>
      <w:r w:rsidRPr="00433AC4">
        <w:rPr>
          <w:rFonts w:ascii="Times New Roman" w:eastAsia="ＭＳ 明朝" w:hAnsi="Times New Roman" w:cs="Times New Roman"/>
          <w:b/>
          <w:bCs/>
          <w:sz w:val="22"/>
          <w:szCs w:val="22"/>
        </w:rPr>
        <w:lastRenderedPageBreak/>
        <w:t>Supplementary Table 2</w:t>
      </w:r>
      <w:r w:rsidR="00433AC4" w:rsidRPr="00433AC4">
        <w:rPr>
          <w:rFonts w:ascii="Times New Roman" w:eastAsia="ＭＳ 明朝" w:hAnsi="Times New Roman" w:cs="Times New Roman"/>
          <w:b/>
          <w:bCs/>
          <w:sz w:val="22"/>
          <w:szCs w:val="22"/>
        </w:rPr>
        <w:t>.</w:t>
      </w:r>
      <w:r w:rsidRPr="00433AC4">
        <w:rPr>
          <w:rFonts w:ascii="Times New Roman" w:eastAsia="ＭＳ 明朝" w:hAnsi="Times New Roman" w:cs="Times New Roman"/>
          <w:b/>
          <w:bCs/>
          <w:sz w:val="22"/>
          <w:szCs w:val="22"/>
        </w:rPr>
        <w:t xml:space="preserve"> Primer for real-time PCR</w:t>
      </w:r>
      <w:r w:rsidRPr="00433AC4">
        <w:rPr>
          <w:rFonts w:ascii="Times New Roman" w:eastAsia="ＭＳ 明朝" w:hAnsi="Times New Roman" w:cs="Times New Roman" w:hint="eastAsia"/>
          <w:b/>
          <w:bCs/>
          <w:sz w:val="22"/>
          <w:szCs w:val="22"/>
          <w:lang w:eastAsia="ja-JP"/>
        </w:rPr>
        <w:t xml:space="preserve"> </w:t>
      </w:r>
      <w:r w:rsidRPr="00433AC4">
        <w:rPr>
          <w:rFonts w:ascii="Times New Roman" w:eastAsia="ＭＳ 明朝" w:hAnsi="Times New Roman" w:cs="Times New Roman"/>
          <w:b/>
          <w:bCs/>
          <w:sz w:val="22"/>
          <w:szCs w:val="22"/>
          <w:lang w:eastAsia="ja-JP"/>
        </w:rPr>
        <w:t>analysis</w:t>
      </w:r>
    </w:p>
    <w:tbl>
      <w:tblPr>
        <w:tblStyle w:val="af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536"/>
      </w:tblGrid>
      <w:tr w:rsidR="008E2737" w:rsidRPr="00433AC4" w14:paraId="1C0892F9" w14:textId="77777777" w:rsidTr="00433AC4">
        <w:trPr>
          <w:trHeight w:val="283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DC15CB7" w14:textId="77777777" w:rsidR="008E2737" w:rsidRPr="00433AC4" w:rsidRDefault="008E2737" w:rsidP="00754AAF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hint="eastAsia"/>
                <w:sz w:val="22"/>
                <w:szCs w:val="22"/>
              </w:rPr>
              <w:t>P</w:t>
            </w:r>
            <w:r w:rsidRPr="00433AC4">
              <w:rPr>
                <w:sz w:val="22"/>
                <w:szCs w:val="22"/>
              </w:rPr>
              <w:t>rimer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E0EE232" w14:textId="77777777" w:rsidR="008E2737" w:rsidRPr="00433AC4" w:rsidRDefault="008E2737" w:rsidP="00754AAF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sz w:val="22"/>
                <w:szCs w:val="22"/>
              </w:rPr>
              <w:t xml:space="preserve">Sequence </w:t>
            </w:r>
            <w:r w:rsidRPr="00433AC4">
              <w:rPr>
                <w:rFonts w:hint="eastAsia"/>
                <w:sz w:val="22"/>
                <w:szCs w:val="22"/>
              </w:rPr>
              <w:t>(5</w:t>
            </w:r>
            <w:r w:rsidRPr="00433AC4">
              <w:rPr>
                <w:sz w:val="22"/>
                <w:szCs w:val="22"/>
              </w:rPr>
              <w:t>’-3’)</w:t>
            </w:r>
          </w:p>
        </w:tc>
      </w:tr>
      <w:tr w:rsidR="00754AAF" w:rsidRPr="00433AC4" w14:paraId="17AB80BB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0FFB2936" w14:textId="00FA37EE" w:rsidR="00754AAF" w:rsidRPr="00433AC4" w:rsidRDefault="00754AAF" w:rsidP="00754AAF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ATX1_F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8AC6C" w14:textId="777798B7" w:rsidR="00754AAF" w:rsidRPr="00433AC4" w:rsidRDefault="00754AAF" w:rsidP="00754AAF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ACGAAATTAGAACCAGACGTTTCC</w:t>
            </w:r>
          </w:p>
        </w:tc>
      </w:tr>
      <w:tr w:rsidR="00754AAF" w:rsidRPr="00433AC4" w14:paraId="37DD9915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95BAFA3" w14:textId="1A406288" w:rsidR="00754AAF" w:rsidRPr="00433AC4" w:rsidRDefault="00754AAF" w:rsidP="00754AAF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ATX1_R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DC9A5" w14:textId="49BCC2BE" w:rsidR="00754AAF" w:rsidRPr="00433AC4" w:rsidRDefault="00754AAF" w:rsidP="00754AAF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TTTGCCAGATCTAACTTCCTTTCC</w:t>
            </w:r>
          </w:p>
        </w:tc>
      </w:tr>
      <w:tr w:rsidR="0014149B" w:rsidRPr="00433AC4" w14:paraId="635D2817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2F74F0A" w14:textId="3310B04F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YAP1_F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FD938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GGTCGCTGGATGTCGTTTC</w:t>
            </w:r>
          </w:p>
        </w:tc>
      </w:tr>
      <w:tr w:rsidR="0014149B" w:rsidRPr="00433AC4" w14:paraId="5854B886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7D7D6AC" w14:textId="22488ED2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YAP1_R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32F91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CCCTTCTTCTTCGGTTGCTC</w:t>
            </w:r>
          </w:p>
        </w:tc>
      </w:tr>
      <w:tr w:rsidR="0014149B" w:rsidRPr="00433AC4" w14:paraId="4341AD7A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AE22168" w14:textId="549BCE64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UTH1_F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84091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GATGGAAAGGTCGAGTCTGTTG</w:t>
            </w:r>
          </w:p>
        </w:tc>
      </w:tr>
      <w:tr w:rsidR="0014149B" w:rsidRPr="00433AC4" w14:paraId="36FA488A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9A90101" w14:textId="7849A815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UTH1_R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85B7A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AGGAAGAGGAAGAGGAGGAAGAAG</w:t>
            </w:r>
          </w:p>
        </w:tc>
      </w:tr>
      <w:tr w:rsidR="0014149B" w:rsidRPr="00433AC4" w14:paraId="2AAA3128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9F5DD6C" w14:textId="3CC21661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UBI4_F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C4184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GTCGAAAATTCAAGACAAGGAAGG</w:t>
            </w:r>
          </w:p>
        </w:tc>
      </w:tr>
      <w:tr w:rsidR="0014149B" w:rsidRPr="00433AC4" w14:paraId="199F08AA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E2C9AF4" w14:textId="7CE15EAD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UBI4_R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17128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CACCCCTCAACCTCAAGACAAG</w:t>
            </w:r>
          </w:p>
        </w:tc>
      </w:tr>
      <w:tr w:rsidR="0014149B" w:rsidRPr="00433AC4" w14:paraId="422EF80F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F6DEDBB" w14:textId="6CFA1213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RAD51_F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5F75A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TGCTAAACGAAGCGGCAAG</w:t>
            </w:r>
          </w:p>
        </w:tc>
      </w:tr>
      <w:tr w:rsidR="0014149B" w:rsidRPr="00433AC4" w14:paraId="655C1655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EEF326A" w14:textId="50944D3A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RAD51_R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DD39D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CCACACCACCACCCAAAAG</w:t>
            </w:r>
          </w:p>
        </w:tc>
      </w:tr>
      <w:tr w:rsidR="0014149B" w:rsidRPr="00433AC4" w14:paraId="5A64DFA1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6AA251B" w14:textId="64637A51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RNR3_F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E72BE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GGGCCTTGGACTTTGTTTTC</w:t>
            </w:r>
          </w:p>
        </w:tc>
      </w:tr>
      <w:tr w:rsidR="0014149B" w:rsidRPr="00433AC4" w14:paraId="3C705C0B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AE40006" w14:textId="575863DE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RNR3_R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1CC88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TTGTTTTACCACGACCTTCTCTTTC</w:t>
            </w:r>
          </w:p>
        </w:tc>
      </w:tr>
      <w:tr w:rsidR="0014149B" w:rsidRPr="00433AC4" w14:paraId="5C6E5B68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30440EB" w14:textId="74FC31CF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CTA1_F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B3BB4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AACAACCTGGACAGCAAAAGAAC</w:t>
            </w:r>
          </w:p>
        </w:tc>
      </w:tr>
      <w:tr w:rsidR="0014149B" w:rsidRPr="00433AC4" w14:paraId="354DDF51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0B58EA8" w14:textId="0A0FBD33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CTA1_R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E8FC3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TCCCTTATCAACACGAGCAAAC</w:t>
            </w:r>
          </w:p>
        </w:tc>
      </w:tr>
      <w:tr w:rsidR="0014149B" w:rsidRPr="00433AC4" w14:paraId="1CABC18F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9AC0D0F" w14:textId="18DA0FB1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CTT1_F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DC999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ACACCAGACACTGCAAGAGACC</w:t>
            </w:r>
          </w:p>
        </w:tc>
      </w:tr>
      <w:tr w:rsidR="0014149B" w:rsidRPr="00433AC4" w14:paraId="4C072C4F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42D4FAA" w14:textId="0098BBB1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CTT1_R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5CF86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AAGACGGGAGTATTGTTGAAGACC</w:t>
            </w:r>
          </w:p>
        </w:tc>
      </w:tr>
      <w:tr w:rsidR="0014149B" w:rsidRPr="00433AC4" w14:paraId="4419DFDF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B02F843" w14:textId="7E65263A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GLR1_F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AEB18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TGCGGGACCAAATGAAAAG</w:t>
            </w:r>
          </w:p>
        </w:tc>
      </w:tr>
      <w:tr w:rsidR="0014149B" w:rsidRPr="00433AC4" w14:paraId="3932E21F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FAE33EC" w14:textId="0978705E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GLR1_R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AAA45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GCACCCATCTTTATAGCAACACC</w:t>
            </w:r>
          </w:p>
        </w:tc>
      </w:tr>
      <w:tr w:rsidR="0014149B" w:rsidRPr="00433AC4" w14:paraId="32098BDA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87E659E" w14:textId="6C7B7760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GSH1_F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D01C3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TTCCTAACTTGACAGCATCCATC</w:t>
            </w:r>
          </w:p>
        </w:tc>
      </w:tr>
      <w:tr w:rsidR="0014149B" w:rsidRPr="00433AC4" w14:paraId="2A629022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3470755" w14:textId="579F84AD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GSH1_R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11940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CCAGTTTCGCCTCTTTGTCTTC</w:t>
            </w:r>
          </w:p>
        </w:tc>
      </w:tr>
      <w:tr w:rsidR="0014149B" w:rsidRPr="00433AC4" w14:paraId="207E5D3F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4574A58" w14:textId="1DB1C2C8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SKN7_F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BE789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AAATTCCGGCGCAAAGG</w:t>
            </w:r>
          </w:p>
        </w:tc>
      </w:tr>
      <w:tr w:rsidR="0014149B" w:rsidRPr="00433AC4" w14:paraId="754027A9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ACBF1A3" w14:textId="478A35A4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SKN7_R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1B315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CAGAAGGATTGTTGGGGTTAGTG</w:t>
            </w:r>
          </w:p>
        </w:tc>
      </w:tr>
      <w:tr w:rsidR="009A333E" w:rsidRPr="00433AC4" w14:paraId="08352BE2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5BCAA94" w14:textId="6261F85B" w:rsidR="009A333E" w:rsidRPr="00433AC4" w:rsidRDefault="009A333E" w:rsidP="009A333E">
            <w:pPr>
              <w:tabs>
                <w:tab w:val="left" w:pos="1590"/>
              </w:tabs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433AC4">
              <w:rPr>
                <w:color w:val="000000"/>
                <w:sz w:val="22"/>
                <w:szCs w:val="22"/>
              </w:rPr>
              <w:t>HXK1_F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8BA04" w14:textId="4DC190D0" w:rsidR="009A333E" w:rsidRPr="00433AC4" w:rsidRDefault="009A333E" w:rsidP="009A333E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433AC4">
              <w:rPr>
                <w:color w:val="000000"/>
                <w:sz w:val="22"/>
                <w:szCs w:val="22"/>
              </w:rPr>
              <w:t>TGTGCGAGTTGATTGATGAGG</w:t>
            </w:r>
          </w:p>
        </w:tc>
      </w:tr>
      <w:tr w:rsidR="009A333E" w:rsidRPr="00433AC4" w14:paraId="55B2B482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AFF6719" w14:textId="59122ECE" w:rsidR="009A333E" w:rsidRPr="00433AC4" w:rsidRDefault="009A333E" w:rsidP="009A333E">
            <w:pPr>
              <w:tabs>
                <w:tab w:val="left" w:pos="1590"/>
              </w:tabs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433AC4">
              <w:rPr>
                <w:color w:val="000000"/>
                <w:sz w:val="22"/>
                <w:szCs w:val="22"/>
              </w:rPr>
              <w:t>HXK1_R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320EB" w14:textId="675B9F80" w:rsidR="009A333E" w:rsidRPr="00433AC4" w:rsidRDefault="009A333E" w:rsidP="009A333E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433AC4">
              <w:rPr>
                <w:color w:val="000000"/>
                <w:sz w:val="22"/>
                <w:szCs w:val="22"/>
              </w:rPr>
              <w:t>GCCGTGTCGAAGACGTAGTG</w:t>
            </w:r>
          </w:p>
        </w:tc>
      </w:tr>
      <w:tr w:rsidR="0014149B" w:rsidRPr="00433AC4" w14:paraId="4F67467A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6EC20BC" w14:textId="1C38BD41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ERG9_F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08EE8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CGTGAAGCCAAATGAAACTCC</w:t>
            </w:r>
          </w:p>
        </w:tc>
      </w:tr>
      <w:tr w:rsidR="0014149B" w:rsidRPr="00433AC4" w14:paraId="157F39E3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8079B40" w14:textId="47C136F0" w:rsidR="0014149B" w:rsidRPr="00433AC4" w:rsidRDefault="0014149B" w:rsidP="00DB5815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ERG9_R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BB36D" w14:textId="77777777" w:rsidR="0014149B" w:rsidRPr="00433AC4" w:rsidRDefault="0014149B" w:rsidP="00DB5815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AAACCCAAGAAGAACGGACAAG</w:t>
            </w:r>
          </w:p>
        </w:tc>
      </w:tr>
      <w:tr w:rsidR="00754AAF" w:rsidRPr="00433AC4" w14:paraId="1F7CD3CB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9D6E0F1" w14:textId="5A65643C" w:rsidR="00754AAF" w:rsidRPr="00433AC4" w:rsidRDefault="00754AAF" w:rsidP="00754AAF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BTS1_F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063AD" w14:textId="665FC5B1" w:rsidR="00754AAF" w:rsidRPr="00433AC4" w:rsidRDefault="00754AAF" w:rsidP="00754AAF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TGAGGACATTACAGAGGGGAAG</w:t>
            </w:r>
          </w:p>
        </w:tc>
      </w:tr>
      <w:tr w:rsidR="00754AAF" w:rsidRPr="00433AC4" w14:paraId="07F439F9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766CACCE" w14:textId="7EC343D6" w:rsidR="00754AAF" w:rsidRPr="00433AC4" w:rsidRDefault="00754AAF" w:rsidP="00754AAF">
            <w:pPr>
              <w:tabs>
                <w:tab w:val="left" w:pos="1590"/>
              </w:tabs>
              <w:jc w:val="both"/>
              <w:rPr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BTS1_R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E5EB6" w14:textId="52E3AB7A" w:rsidR="00754AAF" w:rsidRPr="00433AC4" w:rsidRDefault="00754AAF" w:rsidP="00754AAF">
            <w:pPr>
              <w:jc w:val="both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Arial"/>
                <w:color w:val="000000"/>
                <w:sz w:val="22"/>
                <w:szCs w:val="22"/>
              </w:rPr>
              <w:t>GCTCAGTTTGACCTTTCGTTTTAG</w:t>
            </w:r>
          </w:p>
        </w:tc>
      </w:tr>
    </w:tbl>
    <w:p w14:paraId="2A6CBAE2" w14:textId="61A3099B" w:rsidR="008E2737" w:rsidRPr="00433AC4" w:rsidRDefault="008E2737" w:rsidP="005834B0">
      <w:pPr>
        <w:spacing w:line="480" w:lineRule="auto"/>
        <w:rPr>
          <w:rFonts w:ascii="Times New Roman" w:eastAsia="ＭＳ 明朝" w:hAnsi="Times New Roman" w:cs="Times New Roman"/>
          <w:sz w:val="22"/>
          <w:szCs w:val="22"/>
        </w:rPr>
      </w:pPr>
    </w:p>
    <w:p w14:paraId="46B46536" w14:textId="77777777" w:rsidR="008E2737" w:rsidRPr="00433AC4" w:rsidRDefault="008E2737">
      <w:pPr>
        <w:rPr>
          <w:rFonts w:ascii="Times New Roman" w:eastAsia="ＭＳ 明朝" w:hAnsi="Times New Roman" w:cs="Times New Roman"/>
          <w:sz w:val="22"/>
          <w:szCs w:val="22"/>
        </w:rPr>
      </w:pPr>
      <w:r w:rsidRPr="00433AC4">
        <w:rPr>
          <w:rFonts w:ascii="Times New Roman" w:eastAsia="ＭＳ 明朝" w:hAnsi="Times New Roman" w:cs="Times New Roman"/>
          <w:sz w:val="22"/>
          <w:szCs w:val="22"/>
        </w:rPr>
        <w:br w:type="page"/>
      </w:r>
    </w:p>
    <w:p w14:paraId="119BA3A9" w14:textId="61418176" w:rsidR="008E2737" w:rsidRPr="00433AC4" w:rsidRDefault="008E2737" w:rsidP="008E2737">
      <w:pPr>
        <w:spacing w:line="480" w:lineRule="auto"/>
        <w:rPr>
          <w:rFonts w:ascii="Times New Roman" w:eastAsia="ＭＳ 明朝" w:hAnsi="Times New Roman" w:cs="Times New Roman"/>
          <w:b/>
          <w:bCs/>
          <w:sz w:val="22"/>
          <w:szCs w:val="22"/>
          <w:lang w:eastAsia="ja-JP"/>
        </w:rPr>
      </w:pPr>
      <w:r w:rsidRPr="00433AC4">
        <w:rPr>
          <w:rFonts w:ascii="Times New Roman" w:eastAsia="ＭＳ 明朝" w:hAnsi="Times New Roman" w:cs="Times New Roman"/>
          <w:b/>
          <w:bCs/>
          <w:sz w:val="22"/>
          <w:szCs w:val="22"/>
        </w:rPr>
        <w:lastRenderedPageBreak/>
        <w:t>Supplementary Table 3</w:t>
      </w:r>
      <w:r w:rsidR="00433AC4" w:rsidRPr="00433AC4">
        <w:rPr>
          <w:rFonts w:ascii="Times New Roman" w:eastAsia="ＭＳ 明朝" w:hAnsi="Times New Roman" w:cs="Times New Roman"/>
          <w:b/>
          <w:bCs/>
          <w:sz w:val="22"/>
          <w:szCs w:val="22"/>
        </w:rPr>
        <w:t>.</w:t>
      </w:r>
      <w:r w:rsidRPr="00433AC4">
        <w:rPr>
          <w:rFonts w:ascii="Times New Roman" w:eastAsia="ＭＳ 明朝" w:hAnsi="Times New Roman" w:cs="Times New Roman"/>
          <w:b/>
          <w:bCs/>
          <w:sz w:val="22"/>
          <w:szCs w:val="22"/>
        </w:rPr>
        <w:t xml:space="preserve"> Primer for RAPD PCR</w:t>
      </w:r>
      <w:r w:rsidRPr="00433AC4">
        <w:rPr>
          <w:rFonts w:ascii="Times New Roman" w:eastAsia="ＭＳ 明朝" w:hAnsi="Times New Roman" w:cs="Times New Roman" w:hint="eastAsia"/>
          <w:b/>
          <w:bCs/>
          <w:sz w:val="22"/>
          <w:szCs w:val="22"/>
          <w:lang w:eastAsia="ja-JP"/>
        </w:rPr>
        <w:t xml:space="preserve"> </w:t>
      </w:r>
      <w:r w:rsidRPr="00433AC4">
        <w:rPr>
          <w:rFonts w:ascii="Times New Roman" w:eastAsia="ＭＳ 明朝" w:hAnsi="Times New Roman" w:cs="Times New Roman"/>
          <w:b/>
          <w:bCs/>
          <w:sz w:val="22"/>
          <w:szCs w:val="22"/>
          <w:lang w:eastAsia="ja-JP"/>
        </w:rPr>
        <w:t>analysis</w:t>
      </w:r>
    </w:p>
    <w:tbl>
      <w:tblPr>
        <w:tblStyle w:val="af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535"/>
      </w:tblGrid>
      <w:tr w:rsidR="008E2737" w:rsidRPr="00433AC4" w14:paraId="3D9FB29D" w14:textId="77777777" w:rsidTr="00433AC4">
        <w:trPr>
          <w:trHeight w:val="283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69CB793" w14:textId="77777777" w:rsidR="008E2737" w:rsidRPr="00433AC4" w:rsidRDefault="008E2737" w:rsidP="00DB5815">
            <w:pPr>
              <w:tabs>
                <w:tab w:val="left" w:pos="1590"/>
              </w:tabs>
              <w:jc w:val="center"/>
              <w:rPr>
                <w:sz w:val="22"/>
                <w:szCs w:val="22"/>
              </w:rPr>
            </w:pPr>
            <w:r w:rsidRPr="00433AC4">
              <w:rPr>
                <w:rFonts w:hint="eastAsia"/>
                <w:sz w:val="22"/>
                <w:szCs w:val="22"/>
              </w:rPr>
              <w:t>P</w:t>
            </w:r>
            <w:r w:rsidRPr="00433AC4">
              <w:rPr>
                <w:sz w:val="22"/>
                <w:szCs w:val="22"/>
              </w:rPr>
              <w:t>rimer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vAlign w:val="center"/>
          </w:tcPr>
          <w:p w14:paraId="353B43AA" w14:textId="77777777" w:rsidR="008E2737" w:rsidRPr="00433AC4" w:rsidRDefault="008E2737" w:rsidP="00DB5815">
            <w:pPr>
              <w:tabs>
                <w:tab w:val="left" w:pos="1590"/>
              </w:tabs>
              <w:jc w:val="center"/>
              <w:rPr>
                <w:sz w:val="22"/>
                <w:szCs w:val="22"/>
              </w:rPr>
            </w:pPr>
            <w:r w:rsidRPr="00433AC4">
              <w:rPr>
                <w:sz w:val="22"/>
                <w:szCs w:val="22"/>
              </w:rPr>
              <w:t xml:space="preserve">Sequence </w:t>
            </w:r>
            <w:r w:rsidRPr="00433AC4">
              <w:rPr>
                <w:rFonts w:hint="eastAsia"/>
                <w:sz w:val="22"/>
                <w:szCs w:val="22"/>
              </w:rPr>
              <w:t>(5</w:t>
            </w:r>
            <w:r w:rsidRPr="00433AC4">
              <w:rPr>
                <w:sz w:val="22"/>
                <w:szCs w:val="22"/>
              </w:rPr>
              <w:t>’-3’)</w:t>
            </w:r>
          </w:p>
        </w:tc>
      </w:tr>
      <w:tr w:rsidR="008E2737" w:rsidRPr="00433AC4" w14:paraId="70939E48" w14:textId="77777777" w:rsidTr="00433AC4">
        <w:trPr>
          <w:trHeight w:val="283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4136B" w14:textId="140F7D14" w:rsidR="008E2737" w:rsidRPr="00433AC4" w:rsidRDefault="008E2737" w:rsidP="008E2737">
            <w:pPr>
              <w:tabs>
                <w:tab w:val="left" w:pos="1590"/>
              </w:tabs>
              <w:jc w:val="center"/>
              <w:rPr>
                <w:sz w:val="22"/>
                <w:szCs w:val="22"/>
              </w:rPr>
            </w:pPr>
            <w:r w:rsidRPr="00433AC4">
              <w:rPr>
                <w:rFonts w:cs="Times New Roman"/>
                <w:sz w:val="22"/>
                <w:szCs w:val="22"/>
              </w:rPr>
              <w:t>OPA11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9B64D" w14:textId="0EB97F27" w:rsidR="008E2737" w:rsidRPr="00433AC4" w:rsidRDefault="008E2737" w:rsidP="008E2737">
            <w:pPr>
              <w:jc w:val="center"/>
              <w:rPr>
                <w:rFonts w:eastAsia="ＭＳ ゴシック"/>
                <w:color w:val="000000"/>
                <w:sz w:val="22"/>
                <w:szCs w:val="22"/>
              </w:rPr>
            </w:pPr>
            <w:r w:rsidRPr="00433AC4">
              <w:rPr>
                <w:rFonts w:cs="Times New Roman"/>
                <w:sz w:val="22"/>
                <w:szCs w:val="22"/>
              </w:rPr>
              <w:t>CAATCGCCGT</w:t>
            </w:r>
          </w:p>
        </w:tc>
      </w:tr>
    </w:tbl>
    <w:p w14:paraId="527806A0" w14:textId="3F323BBF" w:rsidR="00433AC4" w:rsidRPr="00433AC4" w:rsidRDefault="00433AC4" w:rsidP="005834B0">
      <w:pPr>
        <w:spacing w:line="480" w:lineRule="auto"/>
        <w:rPr>
          <w:rFonts w:ascii="Times New Roman" w:eastAsia="ＭＳ 明朝" w:hAnsi="Times New Roman" w:cs="Times New Roman"/>
          <w:sz w:val="22"/>
          <w:szCs w:val="22"/>
        </w:rPr>
      </w:pPr>
    </w:p>
    <w:p w14:paraId="052ADD71" w14:textId="77777777" w:rsidR="00433AC4" w:rsidRPr="00433AC4" w:rsidRDefault="00433AC4">
      <w:pPr>
        <w:rPr>
          <w:rFonts w:ascii="Times New Roman" w:eastAsia="ＭＳ 明朝" w:hAnsi="Times New Roman" w:cs="Times New Roman"/>
          <w:sz w:val="22"/>
          <w:szCs w:val="22"/>
        </w:rPr>
      </w:pPr>
      <w:r w:rsidRPr="00433AC4">
        <w:rPr>
          <w:rFonts w:ascii="Times New Roman" w:eastAsia="ＭＳ 明朝" w:hAnsi="Times New Roman" w:cs="Times New Roman"/>
          <w:sz w:val="22"/>
          <w:szCs w:val="22"/>
        </w:rPr>
        <w:br w:type="page"/>
      </w:r>
    </w:p>
    <w:p w14:paraId="3A51F789" w14:textId="42661507" w:rsidR="00433AC4" w:rsidRPr="00433AC4" w:rsidRDefault="00433AC4" w:rsidP="00433AC4">
      <w:pPr>
        <w:spacing w:line="480" w:lineRule="auto"/>
        <w:rPr>
          <w:rFonts w:ascii="Times New Roman" w:eastAsia="ＭＳ 明朝" w:hAnsi="Times New Roman" w:cs="Times New Roman"/>
          <w:b/>
          <w:bCs/>
          <w:sz w:val="22"/>
          <w:szCs w:val="22"/>
          <w:lang w:eastAsia="ja-JP"/>
        </w:rPr>
      </w:pPr>
      <w:r w:rsidRPr="00433AC4">
        <w:rPr>
          <w:rFonts w:ascii="Times New Roman" w:eastAsia="ＭＳ 明朝" w:hAnsi="Times New Roman" w:cs="Times New Roman"/>
          <w:b/>
          <w:bCs/>
          <w:sz w:val="22"/>
          <w:szCs w:val="22"/>
        </w:rPr>
        <w:lastRenderedPageBreak/>
        <w:t xml:space="preserve">Supplementary Table </w:t>
      </w:r>
      <w:r w:rsidRPr="00433AC4">
        <w:rPr>
          <w:rFonts w:ascii="Times New Roman" w:eastAsia="ＭＳ 明朝" w:hAnsi="Times New Roman" w:cs="Times New Roman" w:hint="eastAsia"/>
          <w:b/>
          <w:bCs/>
          <w:sz w:val="22"/>
          <w:szCs w:val="22"/>
          <w:lang w:eastAsia="ja-JP"/>
        </w:rPr>
        <w:t>4</w:t>
      </w:r>
      <w:r w:rsidRPr="00433AC4">
        <w:rPr>
          <w:rFonts w:ascii="Times New Roman" w:eastAsia="ＭＳ 明朝" w:hAnsi="Times New Roman" w:cs="Times New Roman"/>
          <w:b/>
          <w:bCs/>
          <w:sz w:val="22"/>
          <w:szCs w:val="22"/>
          <w:lang w:eastAsia="ja-JP"/>
        </w:rPr>
        <w:t>.</w:t>
      </w:r>
      <w:r w:rsidRPr="00433AC4">
        <w:rPr>
          <w:rFonts w:ascii="Times New Roman" w:eastAsia="ＭＳ 明朝" w:hAnsi="Times New Roman" w:cs="Times New Roman"/>
          <w:b/>
          <w:bCs/>
          <w:sz w:val="22"/>
          <w:szCs w:val="22"/>
        </w:rPr>
        <w:t xml:space="preserve"> Typical hydrogen peroxide resistance-related genes in </w:t>
      </w:r>
      <w:r w:rsidRPr="00433AC4">
        <w:rPr>
          <w:rFonts w:ascii="Times New Roman" w:eastAsia="ＭＳ 明朝" w:hAnsi="Times New Roman" w:cs="Times New Roman"/>
          <w:b/>
          <w:bCs/>
          <w:i/>
          <w:iCs/>
          <w:sz w:val="22"/>
          <w:szCs w:val="22"/>
        </w:rPr>
        <w:t>Saccharomyces cerevisiae</w:t>
      </w:r>
    </w:p>
    <w:tbl>
      <w:tblPr>
        <w:tblStyle w:val="1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5669"/>
        <w:gridCol w:w="2154"/>
      </w:tblGrid>
      <w:tr w:rsidR="00433AC4" w:rsidRPr="00433AC4" w14:paraId="4A2B4354" w14:textId="77777777" w:rsidTr="00EC2900">
        <w:trPr>
          <w:trHeight w:val="283"/>
          <w:jc w:val="center"/>
        </w:trPr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8537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  <w:r w:rsidRPr="00433AC4">
              <w:rPr>
                <w:rFonts w:hint="eastAsia"/>
                <w:sz w:val="22"/>
                <w:szCs w:val="22"/>
              </w:rPr>
              <w:t>G</w:t>
            </w:r>
            <w:r w:rsidRPr="00433AC4">
              <w:rPr>
                <w:sz w:val="22"/>
                <w:szCs w:val="22"/>
              </w:rPr>
              <w:t>ene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3A83" w14:textId="3C16B7B6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  <w:r w:rsidRPr="00433AC4">
              <w:rPr>
                <w:rFonts w:hint="eastAsia"/>
                <w:sz w:val="22"/>
                <w:szCs w:val="22"/>
              </w:rPr>
              <w:t>R</w:t>
            </w:r>
            <w:r w:rsidRPr="00433AC4">
              <w:rPr>
                <w:sz w:val="22"/>
                <w:szCs w:val="22"/>
              </w:rPr>
              <w:t>elevant feature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8CA1E2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  <w:r w:rsidRPr="00433AC4">
              <w:rPr>
                <w:color w:val="000000" w:themeColor="text1"/>
                <w:sz w:val="22"/>
                <w:szCs w:val="22"/>
                <w:shd w:val="clear" w:color="auto" w:fill="FFFFFF"/>
              </w:rPr>
              <w:t>Reference</w:t>
            </w:r>
          </w:p>
        </w:tc>
      </w:tr>
      <w:tr w:rsidR="00433AC4" w:rsidRPr="00433AC4" w14:paraId="372BE52C" w14:textId="77777777" w:rsidTr="00EC2900">
        <w:trPr>
          <w:trHeight w:val="283"/>
          <w:jc w:val="center"/>
        </w:trPr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C2BA64" w14:textId="77777777" w:rsidR="00433AC4" w:rsidRPr="00433AC4" w:rsidRDefault="00433AC4" w:rsidP="00433AC4">
            <w:pPr>
              <w:jc w:val="both"/>
              <w:rPr>
                <w:i/>
                <w:sz w:val="22"/>
                <w:szCs w:val="22"/>
              </w:rPr>
            </w:pPr>
            <w:r w:rsidRPr="00433AC4">
              <w:rPr>
                <w:i/>
                <w:sz w:val="22"/>
                <w:szCs w:val="22"/>
              </w:rPr>
              <w:t>ATX1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75761A" w14:textId="5379C5EC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  <w:r w:rsidRPr="00433AC4">
              <w:rPr>
                <w:sz w:val="22"/>
                <w:szCs w:val="22"/>
              </w:rPr>
              <w:t>Expression is enhanced in response to oxidative stress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40B34F" w14:textId="297A7B7A" w:rsidR="00433AC4" w:rsidRPr="00433AC4" w:rsidRDefault="00EC2900" w:rsidP="00433AC4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in et al. 1995</w:t>
            </w:r>
          </w:p>
        </w:tc>
      </w:tr>
      <w:tr w:rsidR="00433AC4" w:rsidRPr="00433AC4" w14:paraId="2CBE0415" w14:textId="77777777" w:rsidTr="00EC2900">
        <w:trPr>
          <w:trHeight w:val="283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8C0C" w14:textId="77777777" w:rsidR="00433AC4" w:rsidRPr="00433AC4" w:rsidRDefault="00433AC4" w:rsidP="00433AC4">
            <w:pPr>
              <w:jc w:val="both"/>
              <w:rPr>
                <w:i/>
                <w:sz w:val="22"/>
                <w:szCs w:val="22"/>
              </w:rPr>
            </w:pPr>
            <w:r w:rsidRPr="00433AC4">
              <w:rPr>
                <w:i/>
                <w:sz w:val="22"/>
                <w:szCs w:val="22"/>
              </w:rPr>
              <w:t>SKN7</w:t>
            </w:r>
          </w:p>
        </w:tc>
        <w:tc>
          <w:tcPr>
            <w:tcW w:w="5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2071A3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B46CC8" w14:textId="5A8A017C" w:rsidR="00433AC4" w:rsidRPr="00433AC4" w:rsidRDefault="00EC2900" w:rsidP="00433AC4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organ et al. 1997</w:t>
            </w:r>
          </w:p>
        </w:tc>
      </w:tr>
      <w:tr w:rsidR="00433AC4" w:rsidRPr="00433AC4" w14:paraId="7D5E4D16" w14:textId="77777777" w:rsidTr="00EC2900">
        <w:trPr>
          <w:trHeight w:val="283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AF61CA" w14:textId="77777777" w:rsidR="00433AC4" w:rsidRPr="00433AC4" w:rsidRDefault="00433AC4" w:rsidP="00433AC4">
            <w:pPr>
              <w:jc w:val="both"/>
              <w:rPr>
                <w:i/>
                <w:sz w:val="22"/>
                <w:szCs w:val="22"/>
              </w:rPr>
            </w:pPr>
            <w:r w:rsidRPr="00433AC4">
              <w:rPr>
                <w:i/>
                <w:sz w:val="22"/>
                <w:szCs w:val="22"/>
              </w:rPr>
              <w:t>YAP1</w:t>
            </w:r>
          </w:p>
        </w:tc>
        <w:tc>
          <w:tcPr>
            <w:tcW w:w="5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4732CA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742FE5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</w:p>
        </w:tc>
      </w:tr>
      <w:tr w:rsidR="00433AC4" w:rsidRPr="00433AC4" w14:paraId="0CC9AE4B" w14:textId="77777777" w:rsidTr="00EC2900">
        <w:trPr>
          <w:trHeight w:val="283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C05096" w14:textId="77777777" w:rsidR="00433AC4" w:rsidRPr="00433AC4" w:rsidRDefault="00433AC4" w:rsidP="00433AC4">
            <w:pPr>
              <w:jc w:val="both"/>
              <w:rPr>
                <w:i/>
                <w:sz w:val="22"/>
                <w:szCs w:val="22"/>
              </w:rPr>
            </w:pPr>
            <w:r w:rsidRPr="00433AC4">
              <w:rPr>
                <w:i/>
                <w:sz w:val="22"/>
                <w:szCs w:val="22"/>
              </w:rPr>
              <w:t>UTH1</w:t>
            </w:r>
          </w:p>
        </w:tc>
        <w:tc>
          <w:tcPr>
            <w:tcW w:w="5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E04D40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008A63" w14:textId="631460B9" w:rsidR="00433AC4" w:rsidRPr="00433AC4" w:rsidRDefault="00EC2900" w:rsidP="00433AC4">
            <w:pPr>
              <w:jc w:val="both"/>
              <w:rPr>
                <w:sz w:val="22"/>
                <w:szCs w:val="22"/>
              </w:rPr>
            </w:pPr>
            <w:r w:rsidRPr="00F63C9A">
              <w:t>Bandara</w:t>
            </w:r>
            <w:r>
              <w:t xml:space="preserve"> et al. 1998</w:t>
            </w:r>
          </w:p>
        </w:tc>
      </w:tr>
      <w:tr w:rsidR="00433AC4" w:rsidRPr="00433AC4" w14:paraId="0EAC3328" w14:textId="77777777" w:rsidTr="00EC2900">
        <w:trPr>
          <w:trHeight w:val="283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301AD0" w14:textId="77777777" w:rsidR="00433AC4" w:rsidRPr="00433AC4" w:rsidRDefault="00433AC4" w:rsidP="00433AC4">
            <w:pPr>
              <w:jc w:val="both"/>
              <w:rPr>
                <w:i/>
                <w:sz w:val="22"/>
                <w:szCs w:val="22"/>
              </w:rPr>
            </w:pPr>
            <w:r w:rsidRPr="00433AC4">
              <w:rPr>
                <w:i/>
                <w:sz w:val="22"/>
                <w:szCs w:val="22"/>
              </w:rPr>
              <w:t>UBI4</w:t>
            </w:r>
          </w:p>
        </w:tc>
        <w:tc>
          <w:tcPr>
            <w:tcW w:w="5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8158F2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3E00A9" w14:textId="5E4FF8C1" w:rsidR="00433AC4" w:rsidRPr="00433AC4" w:rsidRDefault="00EC2900" w:rsidP="00433AC4">
            <w:pPr>
              <w:jc w:val="both"/>
              <w:rPr>
                <w:sz w:val="22"/>
                <w:szCs w:val="22"/>
              </w:rPr>
            </w:pPr>
            <w:r w:rsidRPr="00F63C9A">
              <w:t>Cheng</w:t>
            </w:r>
            <w:r>
              <w:t xml:space="preserve"> et al. 1994</w:t>
            </w:r>
          </w:p>
        </w:tc>
      </w:tr>
      <w:tr w:rsidR="00433AC4" w:rsidRPr="00433AC4" w14:paraId="523AD6E8" w14:textId="77777777" w:rsidTr="00EC2900">
        <w:trPr>
          <w:trHeight w:val="283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333E40" w14:textId="77777777" w:rsidR="00433AC4" w:rsidRPr="00433AC4" w:rsidRDefault="00433AC4" w:rsidP="00433AC4">
            <w:pPr>
              <w:jc w:val="both"/>
              <w:rPr>
                <w:i/>
                <w:sz w:val="22"/>
                <w:szCs w:val="22"/>
              </w:rPr>
            </w:pPr>
            <w:r w:rsidRPr="00433AC4">
              <w:rPr>
                <w:i/>
                <w:sz w:val="22"/>
                <w:szCs w:val="22"/>
              </w:rPr>
              <w:t>RAD51</w:t>
            </w:r>
          </w:p>
        </w:tc>
        <w:tc>
          <w:tcPr>
            <w:tcW w:w="5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E80A58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E1BDCA" w14:textId="0C3B74A5" w:rsidR="00433AC4" w:rsidRPr="00433AC4" w:rsidRDefault="00EC2900" w:rsidP="00433AC4">
            <w:pPr>
              <w:jc w:val="both"/>
              <w:rPr>
                <w:sz w:val="22"/>
                <w:szCs w:val="22"/>
              </w:rPr>
            </w:pPr>
            <w:r w:rsidRPr="00F63C9A">
              <w:t>Bakkali</w:t>
            </w:r>
            <w:r>
              <w:t xml:space="preserve"> et al. 2005</w:t>
            </w:r>
          </w:p>
        </w:tc>
      </w:tr>
      <w:tr w:rsidR="00433AC4" w:rsidRPr="00433AC4" w14:paraId="77A5988E" w14:textId="77777777" w:rsidTr="00EC2900">
        <w:trPr>
          <w:trHeight w:val="283"/>
          <w:jc w:val="center"/>
        </w:trPr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6B08" w14:textId="77777777" w:rsidR="00433AC4" w:rsidRPr="00433AC4" w:rsidRDefault="00433AC4" w:rsidP="00433AC4">
            <w:pPr>
              <w:jc w:val="both"/>
              <w:rPr>
                <w:i/>
                <w:sz w:val="22"/>
                <w:szCs w:val="22"/>
              </w:rPr>
            </w:pPr>
            <w:r w:rsidRPr="00433AC4">
              <w:rPr>
                <w:i/>
                <w:sz w:val="22"/>
                <w:szCs w:val="22"/>
              </w:rPr>
              <w:t>RNR3</w:t>
            </w:r>
          </w:p>
        </w:tc>
        <w:tc>
          <w:tcPr>
            <w:tcW w:w="5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E933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281475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</w:p>
        </w:tc>
      </w:tr>
      <w:tr w:rsidR="00433AC4" w:rsidRPr="00433AC4" w14:paraId="44708C6E" w14:textId="77777777" w:rsidTr="00EC2900">
        <w:trPr>
          <w:trHeight w:val="283"/>
          <w:jc w:val="center"/>
        </w:trPr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DA6770" w14:textId="77777777" w:rsidR="00433AC4" w:rsidRPr="00433AC4" w:rsidRDefault="00433AC4" w:rsidP="00433AC4">
            <w:pPr>
              <w:jc w:val="both"/>
              <w:rPr>
                <w:i/>
                <w:sz w:val="22"/>
                <w:szCs w:val="22"/>
              </w:rPr>
            </w:pPr>
            <w:r w:rsidRPr="00433AC4">
              <w:rPr>
                <w:i/>
                <w:sz w:val="22"/>
                <w:szCs w:val="22"/>
              </w:rPr>
              <w:t>CTA1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F043D" w14:textId="2E89E048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  <w:r w:rsidRPr="00433AC4">
              <w:rPr>
                <w:sz w:val="22"/>
                <w:szCs w:val="22"/>
              </w:rPr>
              <w:t>Encodes catalase (catalyzes the decomposition of hydrogen peroxide)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1255C0" w14:textId="2370B95A" w:rsidR="00433AC4" w:rsidRPr="00433AC4" w:rsidRDefault="00EC2900" w:rsidP="00433AC4">
            <w:pPr>
              <w:jc w:val="both"/>
              <w:rPr>
                <w:sz w:val="22"/>
                <w:szCs w:val="22"/>
              </w:rPr>
            </w:pPr>
            <w:r w:rsidRPr="00F63C9A">
              <w:t>Grant</w:t>
            </w:r>
            <w:r>
              <w:t xml:space="preserve"> et al. 1998</w:t>
            </w:r>
          </w:p>
        </w:tc>
      </w:tr>
      <w:tr w:rsidR="00433AC4" w:rsidRPr="00433AC4" w14:paraId="64DB477A" w14:textId="77777777" w:rsidTr="00EC2900">
        <w:trPr>
          <w:trHeight w:val="283"/>
          <w:jc w:val="center"/>
        </w:trPr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1E2C" w14:textId="77777777" w:rsidR="00433AC4" w:rsidRPr="00433AC4" w:rsidRDefault="00433AC4" w:rsidP="00433AC4">
            <w:pPr>
              <w:jc w:val="both"/>
              <w:rPr>
                <w:i/>
                <w:sz w:val="22"/>
                <w:szCs w:val="22"/>
              </w:rPr>
            </w:pPr>
            <w:r w:rsidRPr="00433AC4">
              <w:rPr>
                <w:i/>
                <w:sz w:val="22"/>
                <w:szCs w:val="22"/>
              </w:rPr>
              <w:t>CTT1</w:t>
            </w:r>
          </w:p>
        </w:tc>
        <w:tc>
          <w:tcPr>
            <w:tcW w:w="5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3908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AAA07B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</w:p>
        </w:tc>
      </w:tr>
      <w:tr w:rsidR="00433AC4" w:rsidRPr="00433AC4" w14:paraId="372F8C5F" w14:textId="77777777" w:rsidTr="00EC2900">
        <w:trPr>
          <w:trHeight w:val="283"/>
          <w:jc w:val="center"/>
        </w:trPr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520762" w14:textId="77777777" w:rsidR="00433AC4" w:rsidRPr="00433AC4" w:rsidRDefault="00433AC4" w:rsidP="00433AC4">
            <w:pPr>
              <w:jc w:val="both"/>
              <w:rPr>
                <w:i/>
                <w:sz w:val="22"/>
                <w:szCs w:val="22"/>
              </w:rPr>
            </w:pPr>
            <w:r w:rsidRPr="00433AC4">
              <w:rPr>
                <w:i/>
                <w:sz w:val="22"/>
                <w:szCs w:val="22"/>
              </w:rPr>
              <w:t>GLR1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F2224E" w14:textId="649850F1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  <w:r w:rsidRPr="00433AC4">
              <w:rPr>
                <w:sz w:val="22"/>
                <w:szCs w:val="22"/>
              </w:rPr>
              <w:t>Glutathione (reducing compound) synthesis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1ACCCB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</w:p>
        </w:tc>
      </w:tr>
      <w:tr w:rsidR="00433AC4" w:rsidRPr="00433AC4" w14:paraId="1B5F5443" w14:textId="77777777" w:rsidTr="00EC2900">
        <w:trPr>
          <w:trHeight w:val="283"/>
          <w:jc w:val="center"/>
        </w:trPr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DF78" w14:textId="77777777" w:rsidR="00433AC4" w:rsidRPr="00433AC4" w:rsidRDefault="00433AC4" w:rsidP="00433AC4">
            <w:pPr>
              <w:jc w:val="both"/>
              <w:rPr>
                <w:i/>
                <w:sz w:val="22"/>
                <w:szCs w:val="22"/>
              </w:rPr>
            </w:pPr>
            <w:r w:rsidRPr="00433AC4">
              <w:rPr>
                <w:i/>
                <w:sz w:val="22"/>
                <w:szCs w:val="22"/>
              </w:rPr>
              <w:t>GSH1</w:t>
            </w:r>
          </w:p>
        </w:tc>
        <w:tc>
          <w:tcPr>
            <w:tcW w:w="5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D8F5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BD0B18" w14:textId="77777777" w:rsidR="00433AC4" w:rsidRPr="00433AC4" w:rsidRDefault="00433AC4" w:rsidP="00433AC4">
            <w:pPr>
              <w:jc w:val="both"/>
              <w:rPr>
                <w:sz w:val="22"/>
                <w:szCs w:val="22"/>
              </w:rPr>
            </w:pPr>
          </w:p>
        </w:tc>
      </w:tr>
    </w:tbl>
    <w:p w14:paraId="3E31AB4E" w14:textId="18A45BBA" w:rsidR="00433AC4" w:rsidRPr="002F2079" w:rsidRDefault="00433AC4" w:rsidP="00184B0E">
      <w:pPr>
        <w:widowControl w:val="0"/>
        <w:spacing w:line="480" w:lineRule="auto"/>
        <w:ind w:left="420"/>
        <w:jc w:val="both"/>
        <w:rPr>
          <w:rFonts w:ascii="Times New Roman" w:eastAsia="ＭＳ 明朝" w:hAnsi="Times New Roman" w:cs="Times New Roman"/>
          <w:sz w:val="22"/>
          <w:szCs w:val="22"/>
        </w:rPr>
      </w:pPr>
    </w:p>
    <w:sectPr w:rsidR="00433AC4" w:rsidRPr="002F2079" w:rsidSect="0022124D">
      <w:footerReference w:type="even" r:id="rId7"/>
      <w:footerReference w:type="default" r:id="rId8"/>
      <w:pgSz w:w="11900" w:h="16840" w:code="9"/>
      <w:pgMar w:top="1134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ECA2D" w14:textId="77777777" w:rsidR="006226FF" w:rsidRDefault="006226FF" w:rsidP="005834B0">
      <w:r>
        <w:separator/>
      </w:r>
    </w:p>
  </w:endnote>
  <w:endnote w:type="continuationSeparator" w:id="0">
    <w:p w14:paraId="24A700AE" w14:textId="77777777" w:rsidR="006226FF" w:rsidRDefault="006226FF" w:rsidP="0058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7E48" w14:textId="77777777" w:rsidR="00AF4BD6" w:rsidRDefault="00AF4BD6" w:rsidP="00DC545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91CAD37" w14:textId="77777777" w:rsidR="00AF4BD6" w:rsidRDefault="00AF4BD6" w:rsidP="005834B0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2692D" w14:textId="77777777" w:rsidR="00AF4BD6" w:rsidRPr="005834B0" w:rsidRDefault="00AF4BD6" w:rsidP="00DC5458">
    <w:pPr>
      <w:pStyle w:val="ac"/>
      <w:framePr w:wrap="around" w:vAnchor="text" w:hAnchor="margin" w:xAlign="right" w:y="1"/>
      <w:rPr>
        <w:rStyle w:val="ae"/>
        <w:rFonts w:ascii="Times New Roman" w:hAnsi="Times New Roman" w:cs="Times New Roman"/>
        <w:sz w:val="22"/>
        <w:szCs w:val="22"/>
      </w:rPr>
    </w:pPr>
    <w:r w:rsidRPr="005834B0">
      <w:rPr>
        <w:rStyle w:val="ae"/>
        <w:rFonts w:ascii="Times New Roman" w:hAnsi="Times New Roman" w:cs="Times New Roman"/>
        <w:sz w:val="22"/>
        <w:szCs w:val="22"/>
      </w:rPr>
      <w:fldChar w:fldCharType="begin"/>
    </w:r>
    <w:r w:rsidRPr="005834B0">
      <w:rPr>
        <w:rStyle w:val="ae"/>
        <w:rFonts w:ascii="Times New Roman" w:hAnsi="Times New Roman" w:cs="Times New Roman"/>
        <w:sz w:val="22"/>
        <w:szCs w:val="22"/>
      </w:rPr>
      <w:instrText xml:space="preserve">PAGE  </w:instrText>
    </w:r>
    <w:r w:rsidRPr="005834B0">
      <w:rPr>
        <w:rStyle w:val="ae"/>
        <w:rFonts w:ascii="Times New Roman" w:hAnsi="Times New Roman" w:cs="Times New Roman"/>
        <w:sz w:val="22"/>
        <w:szCs w:val="22"/>
      </w:rPr>
      <w:fldChar w:fldCharType="separate"/>
    </w:r>
    <w:r w:rsidR="00D569BC">
      <w:rPr>
        <w:rStyle w:val="ae"/>
        <w:rFonts w:ascii="Times New Roman" w:hAnsi="Times New Roman" w:cs="Times New Roman"/>
        <w:noProof/>
        <w:sz w:val="22"/>
        <w:szCs w:val="22"/>
      </w:rPr>
      <w:t>1</w:t>
    </w:r>
    <w:r w:rsidRPr="005834B0">
      <w:rPr>
        <w:rStyle w:val="ae"/>
        <w:rFonts w:ascii="Times New Roman" w:hAnsi="Times New Roman" w:cs="Times New Roman"/>
        <w:sz w:val="22"/>
        <w:szCs w:val="22"/>
      </w:rPr>
      <w:fldChar w:fldCharType="end"/>
    </w:r>
  </w:p>
  <w:p w14:paraId="49121EBF" w14:textId="77777777" w:rsidR="00AF4BD6" w:rsidRDefault="00AF4BD6" w:rsidP="005834B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EF53F" w14:textId="77777777" w:rsidR="006226FF" w:rsidRDefault="006226FF" w:rsidP="005834B0">
      <w:r>
        <w:separator/>
      </w:r>
    </w:p>
  </w:footnote>
  <w:footnote w:type="continuationSeparator" w:id="0">
    <w:p w14:paraId="5AF3EAF4" w14:textId="77777777" w:rsidR="006226FF" w:rsidRDefault="006226FF" w:rsidP="00583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3708C"/>
    <w:multiLevelType w:val="hybridMultilevel"/>
    <w:tmpl w:val="A49CA312"/>
    <w:lvl w:ilvl="0" w:tplc="F0546E54">
      <w:start w:val="1"/>
      <w:numFmt w:val="decimal"/>
      <w:lvlText w:val="%1)"/>
      <w:lvlJc w:val="left"/>
      <w:pPr>
        <w:ind w:left="420" w:hanging="420"/>
      </w:pPr>
      <w:rPr>
        <w:rFonts w:hint="eastAsia"/>
        <w:i w:val="0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8693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3B"/>
    <w:rsid w:val="00002477"/>
    <w:rsid w:val="000101B6"/>
    <w:rsid w:val="0001048E"/>
    <w:rsid w:val="0003196A"/>
    <w:rsid w:val="00055FB2"/>
    <w:rsid w:val="000709E3"/>
    <w:rsid w:val="00071EBF"/>
    <w:rsid w:val="00085170"/>
    <w:rsid w:val="000A763A"/>
    <w:rsid w:val="000B1589"/>
    <w:rsid w:val="000D6E3A"/>
    <w:rsid w:val="000F51AB"/>
    <w:rsid w:val="001013EA"/>
    <w:rsid w:val="00111A23"/>
    <w:rsid w:val="00126B26"/>
    <w:rsid w:val="0014149B"/>
    <w:rsid w:val="001551CD"/>
    <w:rsid w:val="00184B0E"/>
    <w:rsid w:val="001A637E"/>
    <w:rsid w:val="001C1401"/>
    <w:rsid w:val="0022124D"/>
    <w:rsid w:val="00274B8D"/>
    <w:rsid w:val="00295F88"/>
    <w:rsid w:val="00296D13"/>
    <w:rsid w:val="002C2ED6"/>
    <w:rsid w:val="002C6947"/>
    <w:rsid w:val="002E7666"/>
    <w:rsid w:val="002F0C54"/>
    <w:rsid w:val="002F2079"/>
    <w:rsid w:val="002F2E0A"/>
    <w:rsid w:val="00320DC6"/>
    <w:rsid w:val="003325FF"/>
    <w:rsid w:val="00346A34"/>
    <w:rsid w:val="00356AFF"/>
    <w:rsid w:val="00374DBB"/>
    <w:rsid w:val="003801AB"/>
    <w:rsid w:val="003E2ECA"/>
    <w:rsid w:val="003E49FA"/>
    <w:rsid w:val="004065DA"/>
    <w:rsid w:val="004178C7"/>
    <w:rsid w:val="00433AC4"/>
    <w:rsid w:val="00465343"/>
    <w:rsid w:val="004A555F"/>
    <w:rsid w:val="00530CE6"/>
    <w:rsid w:val="0055593B"/>
    <w:rsid w:val="0057258E"/>
    <w:rsid w:val="00580225"/>
    <w:rsid w:val="005834B0"/>
    <w:rsid w:val="005D68F9"/>
    <w:rsid w:val="006226FF"/>
    <w:rsid w:val="006432D6"/>
    <w:rsid w:val="006B6CD5"/>
    <w:rsid w:val="006C0358"/>
    <w:rsid w:val="00715F37"/>
    <w:rsid w:val="00754AAF"/>
    <w:rsid w:val="0079327C"/>
    <w:rsid w:val="00797152"/>
    <w:rsid w:val="008208A8"/>
    <w:rsid w:val="00830AFB"/>
    <w:rsid w:val="0087098A"/>
    <w:rsid w:val="00871713"/>
    <w:rsid w:val="008A54F6"/>
    <w:rsid w:val="008C3492"/>
    <w:rsid w:val="008C473C"/>
    <w:rsid w:val="008E271A"/>
    <w:rsid w:val="008E2737"/>
    <w:rsid w:val="0091770C"/>
    <w:rsid w:val="00921C4D"/>
    <w:rsid w:val="00932416"/>
    <w:rsid w:val="00997821"/>
    <w:rsid w:val="009A333E"/>
    <w:rsid w:val="009A34DB"/>
    <w:rsid w:val="009B0390"/>
    <w:rsid w:val="009B474B"/>
    <w:rsid w:val="009C39F1"/>
    <w:rsid w:val="009C4073"/>
    <w:rsid w:val="009E3416"/>
    <w:rsid w:val="009F3BD2"/>
    <w:rsid w:val="00A0715A"/>
    <w:rsid w:val="00A10FB8"/>
    <w:rsid w:val="00A63591"/>
    <w:rsid w:val="00AE0C9A"/>
    <w:rsid w:val="00AF4BD6"/>
    <w:rsid w:val="00B152C1"/>
    <w:rsid w:val="00B32315"/>
    <w:rsid w:val="00B42E47"/>
    <w:rsid w:val="00B5009A"/>
    <w:rsid w:val="00B7346C"/>
    <w:rsid w:val="00B75B96"/>
    <w:rsid w:val="00B82A39"/>
    <w:rsid w:val="00B852F3"/>
    <w:rsid w:val="00C01D5F"/>
    <w:rsid w:val="00C364AD"/>
    <w:rsid w:val="00C41256"/>
    <w:rsid w:val="00C461B1"/>
    <w:rsid w:val="00C61CE7"/>
    <w:rsid w:val="00C9191E"/>
    <w:rsid w:val="00CA6CBA"/>
    <w:rsid w:val="00CC5473"/>
    <w:rsid w:val="00CE1291"/>
    <w:rsid w:val="00D3400F"/>
    <w:rsid w:val="00D413E3"/>
    <w:rsid w:val="00D569BC"/>
    <w:rsid w:val="00D60EC6"/>
    <w:rsid w:val="00D80B25"/>
    <w:rsid w:val="00D903EF"/>
    <w:rsid w:val="00DA7F9C"/>
    <w:rsid w:val="00DC4F83"/>
    <w:rsid w:val="00DC5458"/>
    <w:rsid w:val="00DD6AE2"/>
    <w:rsid w:val="00DE097B"/>
    <w:rsid w:val="00DE387A"/>
    <w:rsid w:val="00DF6A16"/>
    <w:rsid w:val="00E07E55"/>
    <w:rsid w:val="00E21910"/>
    <w:rsid w:val="00E26325"/>
    <w:rsid w:val="00E337E1"/>
    <w:rsid w:val="00E6136F"/>
    <w:rsid w:val="00E6243D"/>
    <w:rsid w:val="00E62DB8"/>
    <w:rsid w:val="00E631E7"/>
    <w:rsid w:val="00E76143"/>
    <w:rsid w:val="00E934CE"/>
    <w:rsid w:val="00EA0168"/>
    <w:rsid w:val="00EA0E46"/>
    <w:rsid w:val="00EC2900"/>
    <w:rsid w:val="00F26BD0"/>
    <w:rsid w:val="00F45434"/>
    <w:rsid w:val="00F471CB"/>
    <w:rsid w:val="00F97429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530AD"/>
  <w14:defaultImageDpi w14:val="300"/>
  <w15:docId w15:val="{497B7A95-ED16-4811-97DF-2DFDEC30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AC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21910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E21910"/>
  </w:style>
  <w:style w:type="character" w:customStyle="1" w:styleId="a5">
    <w:name w:val="コメント文字列 (文字)"/>
    <w:basedOn w:val="a0"/>
    <w:link w:val="a4"/>
    <w:uiPriority w:val="99"/>
    <w:rsid w:val="00E21910"/>
    <w:rPr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21910"/>
    <w:rPr>
      <w:b/>
      <w:bCs/>
      <w:sz w:val="20"/>
      <w:szCs w:val="20"/>
    </w:rPr>
  </w:style>
  <w:style w:type="character" w:customStyle="1" w:styleId="a7">
    <w:name w:val="コメント内容 (文字)"/>
    <w:basedOn w:val="a5"/>
    <w:link w:val="a6"/>
    <w:uiPriority w:val="99"/>
    <w:semiHidden/>
    <w:rsid w:val="00E21910"/>
    <w:rPr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21910"/>
    <w:rPr>
      <w:rFonts w:ascii="Lucida Grande" w:hAnsi="Lucida Grande" w:cs="Lucida Grande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1910"/>
    <w:rPr>
      <w:rFonts w:ascii="Lucida Grande" w:hAnsi="Lucida Grande" w:cs="Lucida Grande"/>
      <w:sz w:val="18"/>
      <w:szCs w:val="18"/>
      <w:lang w:val="en-US"/>
    </w:rPr>
  </w:style>
  <w:style w:type="paragraph" w:styleId="aa">
    <w:name w:val="header"/>
    <w:basedOn w:val="a"/>
    <w:link w:val="ab"/>
    <w:uiPriority w:val="99"/>
    <w:unhideWhenUsed/>
    <w:rsid w:val="005834B0"/>
    <w:pPr>
      <w:tabs>
        <w:tab w:val="center" w:pos="4320"/>
        <w:tab w:val="right" w:pos="8640"/>
      </w:tabs>
    </w:pPr>
  </w:style>
  <w:style w:type="character" w:customStyle="1" w:styleId="ab">
    <w:name w:val="ヘッダー (文字)"/>
    <w:basedOn w:val="a0"/>
    <w:link w:val="aa"/>
    <w:uiPriority w:val="99"/>
    <w:rsid w:val="005834B0"/>
    <w:rPr>
      <w:lang w:val="en-US"/>
    </w:rPr>
  </w:style>
  <w:style w:type="paragraph" w:styleId="ac">
    <w:name w:val="footer"/>
    <w:basedOn w:val="a"/>
    <w:link w:val="ad"/>
    <w:uiPriority w:val="99"/>
    <w:unhideWhenUsed/>
    <w:rsid w:val="005834B0"/>
    <w:pPr>
      <w:tabs>
        <w:tab w:val="center" w:pos="4320"/>
        <w:tab w:val="right" w:pos="8640"/>
      </w:tabs>
    </w:pPr>
  </w:style>
  <w:style w:type="character" w:customStyle="1" w:styleId="ad">
    <w:name w:val="フッター (文字)"/>
    <w:basedOn w:val="a0"/>
    <w:link w:val="ac"/>
    <w:uiPriority w:val="99"/>
    <w:rsid w:val="005834B0"/>
    <w:rPr>
      <w:lang w:val="en-US"/>
    </w:rPr>
  </w:style>
  <w:style w:type="character" w:styleId="ae">
    <w:name w:val="page number"/>
    <w:basedOn w:val="a0"/>
    <w:uiPriority w:val="99"/>
    <w:semiHidden/>
    <w:unhideWhenUsed/>
    <w:rsid w:val="005834B0"/>
  </w:style>
  <w:style w:type="character" w:styleId="af">
    <w:name w:val="Hyperlink"/>
    <w:basedOn w:val="a0"/>
    <w:uiPriority w:val="99"/>
    <w:unhideWhenUsed/>
    <w:rsid w:val="001A637E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A637E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296D13"/>
    <w:rPr>
      <w:lang w:val="en-US"/>
    </w:rPr>
  </w:style>
  <w:style w:type="paragraph" w:styleId="af2">
    <w:name w:val="Body Text"/>
    <w:basedOn w:val="a"/>
    <w:link w:val="af3"/>
    <w:rsid w:val="00296D13"/>
    <w:rPr>
      <w:rFonts w:ascii="Times New Roman" w:eastAsia="Times New Roman" w:hAnsi="Times New Roman" w:cs="Times New Roman"/>
      <w:kern w:val="2"/>
      <w:sz w:val="19"/>
      <w:szCs w:val="21"/>
      <w:lang w:eastAsia="ja-JP"/>
    </w:rPr>
  </w:style>
  <w:style w:type="character" w:customStyle="1" w:styleId="af3">
    <w:name w:val="本文 (文字)"/>
    <w:basedOn w:val="a0"/>
    <w:link w:val="af2"/>
    <w:rsid w:val="00296D13"/>
    <w:rPr>
      <w:rFonts w:ascii="Times New Roman" w:eastAsia="Times New Roman" w:hAnsi="Times New Roman" w:cs="Times New Roman"/>
      <w:kern w:val="2"/>
      <w:sz w:val="19"/>
      <w:szCs w:val="21"/>
      <w:lang w:val="en-US" w:eastAsia="ja-JP"/>
    </w:rPr>
  </w:style>
  <w:style w:type="character" w:customStyle="1" w:styleId="textbold">
    <w:name w:val="text_bold"/>
    <w:basedOn w:val="a0"/>
    <w:rsid w:val="001C1401"/>
  </w:style>
  <w:style w:type="table" w:styleId="af4">
    <w:name w:val="Table Grid"/>
    <w:basedOn w:val="a1"/>
    <w:uiPriority w:val="39"/>
    <w:rsid w:val="0022124D"/>
    <w:rPr>
      <w:rFonts w:ascii="Times New Roman" w:eastAsia="ＭＳ 明朝" w:hAnsi="Times New Roman" w:cs="ＭＳ 明朝"/>
      <w:kern w:val="2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4"/>
    <w:uiPriority w:val="39"/>
    <w:rsid w:val="00433AC4"/>
    <w:rPr>
      <w:rFonts w:ascii="Times New Roman" w:eastAsia="ＭＳ 明朝" w:hAnsi="Times New Roman" w:cs="Times New Roman"/>
      <w:kern w:val="2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2F20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285</Words>
  <Characters>1625</Characters>
  <Application>Microsoft Office Word</Application>
  <DocSecurity>0</DocSecurity>
  <Lines>13</Lines>
  <Paragraphs>3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John Wiley and Sons, Inc.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Goebel, Uta - Weinheim</dc:creator>
  <cp:lastModifiedBy>Ryosuke Yamada</cp:lastModifiedBy>
  <cp:revision>14</cp:revision>
  <dcterms:created xsi:type="dcterms:W3CDTF">2023-08-29T08:13:00Z</dcterms:created>
  <dcterms:modified xsi:type="dcterms:W3CDTF">2023-11-13T03:15:00Z</dcterms:modified>
</cp:coreProperties>
</file>