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222D7A0" w14:textId="17F8E26C" w:rsidR="004F332F" w:rsidRDefault="007B3BF8" w:rsidP="007B3BF8">
      <w:pPr>
        <w:bidi w:val="0"/>
        <w:jc w:val="both"/>
        <w:rPr>
          <w:rFonts w:asciiTheme="majorBidi" w:hAnsiTheme="majorBidi" w:cstheme="majorBidi"/>
        </w:rPr>
      </w:pPr>
      <w:r w:rsidRPr="007B3BF8">
        <w:rPr>
          <w:rFonts w:asciiTheme="majorBidi" w:hAnsiTheme="majorBidi" w:cstheme="majorBidi"/>
        </w:rPr>
        <w:t>I</w:t>
      </w:r>
      <w:r w:rsidRPr="007B3BF8">
        <w:rPr>
          <w:rFonts w:asciiTheme="majorBidi" w:hAnsiTheme="majorBidi" w:cstheme="majorBidi"/>
        </w:rPr>
        <w:t>n this study, the hydrogeochemistry and heavy metals of water and sediment in the Cheshmeh Kileh and Shiroud Catchments were investigated. The Cheshmeh Kileh and Shiroud are  the most important rivers in western Mazandaran Province and ending at the Caspian Sea</w:t>
      </w:r>
      <w:r w:rsidRPr="007B3BF8">
        <w:rPr>
          <w:rFonts w:asciiTheme="majorBidi" w:hAnsiTheme="majorBidi" w:cstheme="majorBidi"/>
          <w:rtl/>
        </w:rPr>
        <w:t>.</w:t>
      </w:r>
      <w:r>
        <w:rPr>
          <w:rFonts w:asciiTheme="majorBidi" w:hAnsiTheme="majorBidi" w:cstheme="majorBidi"/>
        </w:rPr>
        <w:t xml:space="preserve"> </w:t>
      </w:r>
      <w:r w:rsidRPr="007B3BF8">
        <w:rPr>
          <w:rFonts w:asciiTheme="majorBidi" w:hAnsiTheme="majorBidi" w:cstheme="majorBidi"/>
        </w:rPr>
        <w:t>Both rivers are very important as habitats for the migration and reproduction of valuable fishery species.In this area, the agricultural industry is very popular and they generally use surface water for irrigation. Therefore, conducting comprehensive studies to determine factors affecting the chemical composition of water and the process of quality changes in surface water and sediment along the rivers can help to identify pollutants and controlling factors of water chemistry and the sustainable development of the region. Based on the studies conducted on water samples, the dominant type in both catchments is calcium bicarbonate, but the Cheshmeh Kileh catchment is affected by gypsum lithology in Karaj Formation(upstream) and landfill leachate in some samples. The Shiroud Catchment is affected by basalt lithology and saltwater infiltration in the river (estuary)</w:t>
      </w:r>
      <w:r w:rsidRPr="007B3BF8">
        <w:rPr>
          <w:rFonts w:asciiTheme="majorBidi" w:hAnsiTheme="majorBidi" w:cstheme="majorBidi"/>
          <w:rtl/>
        </w:rPr>
        <w:t>.</w:t>
      </w:r>
    </w:p>
    <w:p w14:paraId="421300AE" w14:textId="168861C8" w:rsidR="007B3BF8" w:rsidRPr="007B3BF8" w:rsidRDefault="007B3BF8" w:rsidP="007B3BF8">
      <w:pPr>
        <w:bidi w:val="0"/>
        <w:jc w:val="both"/>
        <w:rPr>
          <w:rFonts w:asciiTheme="majorBidi" w:hAnsiTheme="majorBidi" w:cstheme="majorBidi"/>
        </w:rPr>
      </w:pPr>
      <w:r>
        <w:rPr>
          <w:rFonts w:asciiTheme="majorBidi" w:hAnsiTheme="majorBidi" w:cstheme="majorBidi"/>
        </w:rPr>
        <w:t>Regards</w:t>
      </w:r>
    </w:p>
    <w:sectPr w:rsidR="007B3BF8" w:rsidRPr="007B3BF8" w:rsidSect="00E47A26">
      <w:pgSz w:w="11906" w:h="16838"/>
      <w:pgMar w:top="1440" w:right="1440" w:bottom="1440" w:left="1440" w:header="708" w:footer="708" w:gutter="0"/>
      <w:cols w:space="708"/>
      <w:bidi/>
      <w:rtlGutter/>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5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63645"/>
    <w:rsid w:val="004F332F"/>
    <w:rsid w:val="007B3BF8"/>
    <w:rsid w:val="00B63645"/>
    <w:rsid w:val="00E47A26"/>
  </w:rsids>
  <m:mathPr>
    <m:mathFont m:val="Cambria Math"/>
    <m:brkBin m:val="before"/>
    <m:brkBinSub m:val="--"/>
    <m:smallFrac m:val="0"/>
    <m:dispDef/>
    <m:lMargin m:val="0"/>
    <m:rMargin m:val="0"/>
    <m:defJc m:val="centerGroup"/>
    <m:wrapIndent m:val="1440"/>
    <m:intLim m:val="subSup"/>
    <m:naryLim m:val="undOvr"/>
  </m:mathPr>
  <w:themeFontLang w:val="en-US" w:bidi="fa-I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E21340F"/>
  <w15:chartTrackingRefBased/>
  <w15:docId w15:val="{38E00724-47CC-43EB-B732-50860BBF293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n-US" w:eastAsia="en-US" w:bidi="fa-IR"/>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bidi/>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1</Pages>
  <Words>171</Words>
  <Characters>977</Characters>
  <Application>Microsoft Office Word</Application>
  <DocSecurity>0</DocSecurity>
  <Lines>8</Lines>
  <Paragraphs>2</Paragraphs>
  <ScaleCrop>false</ScaleCrop>
  <Company/>
  <LinksUpToDate>false</LinksUpToDate>
  <CharactersWithSpaces>1146</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dc:creator>
  <cp:keywords/>
  <dc:description/>
  <cp:lastModifiedBy>User</cp:lastModifiedBy>
  <cp:revision>2</cp:revision>
  <dcterms:created xsi:type="dcterms:W3CDTF">2023-11-15T10:12:00Z</dcterms:created>
  <dcterms:modified xsi:type="dcterms:W3CDTF">2023-11-15T10:18:00Z</dcterms:modified>
</cp:coreProperties>
</file>