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C84812" w14:textId="51761B86" w:rsidR="00AA7B6D" w:rsidRPr="00E019EF" w:rsidRDefault="00965E65" w:rsidP="00E019EF">
      <w:pPr>
        <w:widowControl/>
        <w:spacing w:line="315" w:lineRule="atLeast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965E6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Supplementary </w:t>
      </w:r>
      <w:r w:rsidR="00AA7B6D" w:rsidRPr="00E019EF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Table1. </w:t>
      </w:r>
      <w:r w:rsidR="00057835" w:rsidRPr="00636AA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Neurological Severity Scores (NSS)</w:t>
      </w:r>
    </w:p>
    <w:tbl>
      <w:tblPr>
        <w:tblW w:w="8220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6487"/>
        <w:gridCol w:w="1733"/>
      </w:tblGrid>
      <w:tr w:rsidR="00AA7B6D" w:rsidRPr="00A839D0" w14:paraId="7DE2469F" w14:textId="77777777" w:rsidTr="00E33F0F">
        <w:tc>
          <w:tcPr>
            <w:tcW w:w="6487" w:type="dxa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14:paraId="7781B2A7" w14:textId="77777777" w:rsidR="00AA7B6D" w:rsidRPr="00AA7B6D" w:rsidRDefault="00AA7B6D" w:rsidP="00AA7B6D">
            <w:pPr>
              <w:spacing w:line="360" w:lineRule="exact"/>
              <w:jc w:val="left"/>
              <w:rPr>
                <w:rFonts w:ascii="Times New Roman" w:hAnsi="Times New Roman" w:cs="Times New Roman"/>
                <w:b/>
                <w:bCs/>
                <w:sz w:val="24"/>
                <w:szCs w:val="21"/>
              </w:rPr>
            </w:pPr>
          </w:p>
        </w:tc>
        <w:tc>
          <w:tcPr>
            <w:tcW w:w="1733" w:type="dxa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14:paraId="45AFA1E2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1"/>
              </w:rPr>
            </w:pPr>
            <w:r w:rsidRPr="00AA7B6D">
              <w:rPr>
                <w:rFonts w:ascii="Times New Roman" w:hAnsi="Times New Roman" w:cs="Times New Roman"/>
                <w:b/>
                <w:bCs/>
                <w:sz w:val="24"/>
                <w:szCs w:val="21"/>
              </w:rPr>
              <w:t>Score</w:t>
            </w:r>
          </w:p>
        </w:tc>
      </w:tr>
      <w:tr w:rsidR="00AA7B6D" w:rsidRPr="00A839D0" w14:paraId="7DF73BF9" w14:textId="77777777" w:rsidTr="00E33F0F">
        <w:tc>
          <w:tcPr>
            <w:tcW w:w="6487" w:type="dxa"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14:paraId="6CBC34B3" w14:textId="77777777" w:rsidR="00AA7B6D" w:rsidRPr="00AA7B6D" w:rsidRDefault="00AA7B6D" w:rsidP="00AA7B6D">
            <w:pPr>
              <w:spacing w:line="360" w:lineRule="exact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bookmarkStart w:id="0" w:name="_Hlk454200544"/>
            <w:r w:rsidRPr="00AA7B6D">
              <w:rPr>
                <w:rFonts w:ascii="Times New Roman" w:hAnsi="Times New Roman" w:cs="Times New Roman"/>
                <w:b/>
                <w:bCs/>
                <w:szCs w:val="21"/>
              </w:rPr>
              <w:t>Raising rat by tail(normal=0; maximum=3)</w:t>
            </w:r>
          </w:p>
        </w:tc>
        <w:tc>
          <w:tcPr>
            <w:tcW w:w="1733" w:type="dxa"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14:paraId="0B3EA972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A7B6D">
              <w:rPr>
                <w:rFonts w:ascii="Times New Roman" w:cs="Times New Roman"/>
                <w:b/>
                <w:bCs/>
                <w:szCs w:val="21"/>
              </w:rPr>
              <w:t>（</w:t>
            </w:r>
            <w:r w:rsidRPr="00AA7B6D">
              <w:rPr>
                <w:rFonts w:ascii="Times New Roman" w:hAnsi="Times New Roman" w:cs="Times New Roman"/>
                <w:b/>
                <w:bCs/>
                <w:szCs w:val="21"/>
              </w:rPr>
              <w:t>3</w:t>
            </w:r>
            <w:r w:rsidRPr="00AA7B6D">
              <w:rPr>
                <w:rFonts w:ascii="Times New Roman" w:cs="Times New Roman"/>
                <w:b/>
                <w:bCs/>
                <w:szCs w:val="21"/>
              </w:rPr>
              <w:t>）</w:t>
            </w:r>
          </w:p>
        </w:tc>
      </w:tr>
      <w:tr w:rsidR="00AA7B6D" w:rsidRPr="00A839D0" w14:paraId="56D7E6EA" w14:textId="77777777" w:rsidTr="00E33F0F">
        <w:tc>
          <w:tcPr>
            <w:tcW w:w="6487" w:type="dxa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14:paraId="10C4BD31" w14:textId="77777777" w:rsidR="00AA7B6D" w:rsidRPr="00AA7B6D" w:rsidRDefault="00AA7B6D" w:rsidP="00AA7B6D">
            <w:pPr>
              <w:spacing w:line="360" w:lineRule="exact"/>
              <w:ind w:firstLineChars="100" w:firstLine="21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Flexion of forelimb</w:t>
            </w:r>
          </w:p>
        </w:tc>
        <w:tc>
          <w:tcPr>
            <w:tcW w:w="1733" w:type="dxa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14:paraId="669AAC7B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1</w:t>
            </w:r>
          </w:p>
        </w:tc>
      </w:tr>
      <w:tr w:rsidR="00AA7B6D" w:rsidRPr="00A839D0" w14:paraId="46328F49" w14:textId="77777777" w:rsidTr="00AA7B6D">
        <w:tc>
          <w:tcPr>
            <w:tcW w:w="6487" w:type="dxa"/>
            <w:shd w:val="clear" w:color="auto" w:fill="FFFFFF" w:themeFill="background1"/>
            <w:hideMark/>
          </w:tcPr>
          <w:p w14:paraId="33C27EFE" w14:textId="77777777" w:rsidR="00AA7B6D" w:rsidRPr="00AA7B6D" w:rsidRDefault="00AA7B6D" w:rsidP="00AA7B6D">
            <w:pPr>
              <w:spacing w:line="360" w:lineRule="exact"/>
              <w:ind w:firstLineChars="100" w:firstLine="21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Flexion of hindlimb</w:t>
            </w:r>
          </w:p>
        </w:tc>
        <w:tc>
          <w:tcPr>
            <w:tcW w:w="1733" w:type="dxa"/>
            <w:shd w:val="clear" w:color="auto" w:fill="FFFFFF" w:themeFill="background1"/>
            <w:hideMark/>
          </w:tcPr>
          <w:p w14:paraId="478EA3E6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1</w:t>
            </w:r>
          </w:p>
        </w:tc>
      </w:tr>
      <w:tr w:rsidR="00AA7B6D" w:rsidRPr="00A839D0" w14:paraId="0664A03B" w14:textId="77777777" w:rsidTr="00E33F0F">
        <w:tc>
          <w:tcPr>
            <w:tcW w:w="6487" w:type="dxa"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14:paraId="1CAFD078" w14:textId="77777777" w:rsidR="00AA7B6D" w:rsidRPr="00AA7B6D" w:rsidRDefault="00AA7B6D" w:rsidP="00AA7B6D">
            <w:pPr>
              <w:spacing w:line="360" w:lineRule="exact"/>
              <w:ind w:firstLineChars="100" w:firstLine="21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Head moved &gt;10° to vertical axis within 30s</w:t>
            </w:r>
          </w:p>
        </w:tc>
        <w:tc>
          <w:tcPr>
            <w:tcW w:w="1733" w:type="dxa"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14:paraId="1FDD431E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1</w:t>
            </w:r>
          </w:p>
        </w:tc>
        <w:bookmarkEnd w:id="0"/>
      </w:tr>
      <w:tr w:rsidR="00AA7B6D" w:rsidRPr="00A839D0" w14:paraId="29827852" w14:textId="77777777" w:rsidTr="00E33F0F">
        <w:tc>
          <w:tcPr>
            <w:tcW w:w="648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14:paraId="5D63B21A" w14:textId="77777777" w:rsidR="00AA7B6D" w:rsidRPr="00AA7B6D" w:rsidRDefault="00AA7B6D" w:rsidP="00AA7B6D">
            <w:pPr>
              <w:spacing w:line="360" w:lineRule="exact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A7B6D">
              <w:rPr>
                <w:rFonts w:ascii="Times New Roman" w:hAnsi="Times New Roman" w:cs="Times New Roman"/>
                <w:b/>
                <w:bCs/>
                <w:szCs w:val="21"/>
              </w:rPr>
              <w:t xml:space="preserve">Placing rat on floor </w:t>
            </w:r>
            <w:bookmarkStart w:id="1" w:name="OLE_LINK3"/>
            <w:bookmarkStart w:id="2" w:name="OLE_LINK4"/>
            <w:r w:rsidRPr="00AA7B6D">
              <w:rPr>
                <w:rFonts w:ascii="Times New Roman" w:hAnsi="Times New Roman" w:cs="Times New Roman"/>
                <w:b/>
                <w:bCs/>
                <w:szCs w:val="21"/>
              </w:rPr>
              <w:t>(normal=0; maximum=3)</w:t>
            </w:r>
            <w:bookmarkEnd w:id="1"/>
            <w:bookmarkEnd w:id="2"/>
          </w:p>
        </w:tc>
        <w:tc>
          <w:tcPr>
            <w:tcW w:w="173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14:paraId="54B471E6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A7B6D">
              <w:rPr>
                <w:rFonts w:ascii="Times New Roman" w:cs="Times New Roman"/>
                <w:b/>
                <w:bCs/>
                <w:szCs w:val="21"/>
              </w:rPr>
              <w:t>（</w:t>
            </w:r>
            <w:r w:rsidRPr="00AA7B6D">
              <w:rPr>
                <w:rFonts w:ascii="Times New Roman" w:hAnsi="Times New Roman" w:cs="Times New Roman"/>
                <w:b/>
                <w:bCs/>
                <w:szCs w:val="21"/>
              </w:rPr>
              <w:t>3</w:t>
            </w:r>
            <w:r w:rsidRPr="00AA7B6D">
              <w:rPr>
                <w:rFonts w:ascii="Times New Roman" w:cs="Times New Roman"/>
                <w:b/>
                <w:bCs/>
                <w:szCs w:val="21"/>
              </w:rPr>
              <w:t>）</w:t>
            </w:r>
          </w:p>
        </w:tc>
      </w:tr>
      <w:tr w:rsidR="00AA7B6D" w:rsidRPr="00A839D0" w14:paraId="7DDB61BA" w14:textId="77777777" w:rsidTr="00E33F0F">
        <w:tc>
          <w:tcPr>
            <w:tcW w:w="6487" w:type="dxa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14:paraId="0D4EAD9F" w14:textId="77777777" w:rsidR="00AA7B6D" w:rsidRPr="00AA7B6D" w:rsidRDefault="00AA7B6D" w:rsidP="00AA7B6D">
            <w:pPr>
              <w:spacing w:line="360" w:lineRule="exact"/>
              <w:ind w:firstLineChars="100" w:firstLine="21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Normal walk</w:t>
            </w:r>
          </w:p>
        </w:tc>
        <w:tc>
          <w:tcPr>
            <w:tcW w:w="1733" w:type="dxa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14:paraId="1E675959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0</w:t>
            </w:r>
          </w:p>
        </w:tc>
      </w:tr>
      <w:tr w:rsidR="00AA7B6D" w:rsidRPr="00A839D0" w14:paraId="06C7E56D" w14:textId="77777777" w:rsidTr="00AA7B6D">
        <w:tc>
          <w:tcPr>
            <w:tcW w:w="6487" w:type="dxa"/>
            <w:shd w:val="clear" w:color="auto" w:fill="FFFFFF" w:themeFill="background1"/>
            <w:hideMark/>
          </w:tcPr>
          <w:p w14:paraId="644117D3" w14:textId="77777777" w:rsidR="00AA7B6D" w:rsidRPr="00AA7B6D" w:rsidRDefault="00AA7B6D" w:rsidP="00AA7B6D">
            <w:pPr>
              <w:spacing w:line="360" w:lineRule="exact"/>
              <w:ind w:firstLineChars="100" w:firstLine="21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Inability to walk straight</w:t>
            </w:r>
          </w:p>
        </w:tc>
        <w:tc>
          <w:tcPr>
            <w:tcW w:w="1733" w:type="dxa"/>
            <w:shd w:val="clear" w:color="auto" w:fill="FFFFFF" w:themeFill="background1"/>
            <w:hideMark/>
          </w:tcPr>
          <w:p w14:paraId="303BF237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1</w:t>
            </w:r>
          </w:p>
        </w:tc>
      </w:tr>
      <w:tr w:rsidR="00AA7B6D" w:rsidRPr="00A839D0" w14:paraId="2F9C97DB" w14:textId="77777777" w:rsidTr="00AA7B6D">
        <w:tc>
          <w:tcPr>
            <w:tcW w:w="6487" w:type="dxa"/>
            <w:shd w:val="clear" w:color="auto" w:fill="FFFFFF" w:themeFill="background1"/>
            <w:hideMark/>
          </w:tcPr>
          <w:p w14:paraId="3DB937FA" w14:textId="77777777" w:rsidR="00AA7B6D" w:rsidRPr="00AA7B6D" w:rsidRDefault="00AA7B6D" w:rsidP="00AA7B6D">
            <w:pPr>
              <w:spacing w:line="360" w:lineRule="exact"/>
              <w:ind w:firstLineChars="100" w:firstLine="21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Circling toward paretic side</w:t>
            </w:r>
          </w:p>
        </w:tc>
        <w:tc>
          <w:tcPr>
            <w:tcW w:w="1733" w:type="dxa"/>
            <w:shd w:val="clear" w:color="auto" w:fill="FFFFFF" w:themeFill="background1"/>
            <w:hideMark/>
          </w:tcPr>
          <w:p w14:paraId="05A54033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2</w:t>
            </w:r>
          </w:p>
        </w:tc>
      </w:tr>
      <w:tr w:rsidR="00AA7B6D" w:rsidRPr="00A839D0" w14:paraId="69375B36" w14:textId="77777777" w:rsidTr="00E33F0F">
        <w:tc>
          <w:tcPr>
            <w:tcW w:w="6487" w:type="dxa"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14:paraId="257A704C" w14:textId="77777777" w:rsidR="00AA7B6D" w:rsidRPr="00AA7B6D" w:rsidRDefault="00AA7B6D" w:rsidP="00AA7B6D">
            <w:pPr>
              <w:spacing w:line="360" w:lineRule="exact"/>
              <w:ind w:firstLineChars="100" w:firstLine="21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Falls down to paretic side</w:t>
            </w:r>
          </w:p>
        </w:tc>
        <w:tc>
          <w:tcPr>
            <w:tcW w:w="1733" w:type="dxa"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14:paraId="6532CEE0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3</w:t>
            </w:r>
          </w:p>
        </w:tc>
      </w:tr>
      <w:tr w:rsidR="00AA7B6D" w:rsidRPr="00A839D0" w14:paraId="5BFA3008" w14:textId="77777777" w:rsidTr="00E33F0F">
        <w:tc>
          <w:tcPr>
            <w:tcW w:w="648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14:paraId="0BB31FC8" w14:textId="77777777" w:rsidR="00AA7B6D" w:rsidRPr="00AA7B6D" w:rsidRDefault="00AA7B6D" w:rsidP="00AA7B6D">
            <w:pPr>
              <w:spacing w:line="360" w:lineRule="exact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A7B6D">
              <w:rPr>
                <w:rFonts w:ascii="Times New Roman" w:hAnsi="Times New Roman" w:cs="Times New Roman"/>
                <w:b/>
                <w:bCs/>
                <w:szCs w:val="21"/>
              </w:rPr>
              <w:t xml:space="preserve">Sensory </w:t>
            </w:r>
            <w:proofErr w:type="gramStart"/>
            <w:r w:rsidRPr="00AA7B6D">
              <w:rPr>
                <w:rFonts w:ascii="Times New Roman" w:hAnsi="Times New Roman" w:cs="Times New Roman"/>
                <w:b/>
                <w:bCs/>
                <w:szCs w:val="21"/>
              </w:rPr>
              <w:t>tests(</w:t>
            </w:r>
            <w:proofErr w:type="gramEnd"/>
            <w:r w:rsidRPr="00AA7B6D">
              <w:rPr>
                <w:rFonts w:ascii="Times New Roman" w:hAnsi="Times New Roman" w:cs="Times New Roman"/>
                <w:b/>
                <w:bCs/>
                <w:szCs w:val="21"/>
              </w:rPr>
              <w:t>normal=0; maximum=2)</w:t>
            </w:r>
          </w:p>
        </w:tc>
        <w:tc>
          <w:tcPr>
            <w:tcW w:w="173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14:paraId="71D6E41D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A7B6D">
              <w:rPr>
                <w:rFonts w:ascii="Times New Roman" w:cs="Times New Roman"/>
                <w:b/>
                <w:bCs/>
                <w:szCs w:val="21"/>
              </w:rPr>
              <w:t>（</w:t>
            </w:r>
            <w:r w:rsidRPr="00AA7B6D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  <w:r w:rsidRPr="00AA7B6D">
              <w:rPr>
                <w:rFonts w:ascii="Times New Roman" w:cs="Times New Roman"/>
                <w:b/>
                <w:bCs/>
                <w:szCs w:val="21"/>
              </w:rPr>
              <w:t>）</w:t>
            </w:r>
          </w:p>
        </w:tc>
      </w:tr>
      <w:tr w:rsidR="00AA7B6D" w:rsidRPr="00A839D0" w14:paraId="502EF61A" w14:textId="77777777" w:rsidTr="00E33F0F">
        <w:tc>
          <w:tcPr>
            <w:tcW w:w="6487" w:type="dxa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14:paraId="28119AB8" w14:textId="77777777" w:rsidR="00AA7B6D" w:rsidRPr="00AA7B6D" w:rsidRDefault="00AA7B6D" w:rsidP="00AA7B6D">
            <w:pPr>
              <w:spacing w:line="360" w:lineRule="exact"/>
              <w:ind w:firstLineChars="100" w:firstLine="21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Placing test (visual and tactile test)</w:t>
            </w:r>
          </w:p>
        </w:tc>
        <w:tc>
          <w:tcPr>
            <w:tcW w:w="1733" w:type="dxa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14:paraId="46694954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1</w:t>
            </w:r>
          </w:p>
        </w:tc>
      </w:tr>
      <w:tr w:rsidR="00AA7B6D" w:rsidRPr="00A839D0" w14:paraId="35C34068" w14:textId="77777777" w:rsidTr="00E33F0F">
        <w:tc>
          <w:tcPr>
            <w:tcW w:w="6487" w:type="dxa"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14:paraId="34A43470" w14:textId="77777777" w:rsidR="00AA7B6D" w:rsidRPr="00AA7B6D" w:rsidRDefault="00AA7B6D" w:rsidP="00E33F0F">
            <w:pPr>
              <w:spacing w:line="360" w:lineRule="exact"/>
              <w:ind w:leftChars="114" w:left="239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Proprioceptive test (deep sensation)</w:t>
            </w:r>
          </w:p>
        </w:tc>
        <w:tc>
          <w:tcPr>
            <w:tcW w:w="1733" w:type="dxa"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14:paraId="1A7C833B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1</w:t>
            </w:r>
          </w:p>
        </w:tc>
      </w:tr>
      <w:tr w:rsidR="00AA7B6D" w:rsidRPr="00A839D0" w14:paraId="72D96FAD" w14:textId="77777777" w:rsidTr="00E33F0F">
        <w:tc>
          <w:tcPr>
            <w:tcW w:w="648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14:paraId="1E8AA4AF" w14:textId="77777777" w:rsidR="00AA7B6D" w:rsidRPr="00AA7B6D" w:rsidRDefault="00AA7B6D" w:rsidP="00AA7B6D">
            <w:pPr>
              <w:spacing w:line="360" w:lineRule="exact"/>
              <w:jc w:val="left"/>
              <w:rPr>
                <w:rFonts w:ascii="Times New Roman" w:hAnsi="Times New Roman" w:cs="Times New Roman"/>
                <w:b/>
                <w:bCs/>
                <w:szCs w:val="21"/>
                <w:highlight w:val="yellow"/>
              </w:rPr>
            </w:pPr>
            <w:r w:rsidRPr="00AA7B6D">
              <w:rPr>
                <w:rFonts w:ascii="Times New Roman" w:hAnsi="Times New Roman" w:cs="Times New Roman"/>
                <w:b/>
                <w:bCs/>
                <w:szCs w:val="21"/>
              </w:rPr>
              <w:t xml:space="preserve">Beam balance tests </w:t>
            </w:r>
            <w:bookmarkStart w:id="3" w:name="OLE_LINK7"/>
            <w:bookmarkStart w:id="4" w:name="OLE_LINK8"/>
            <w:r w:rsidRPr="00AA7B6D">
              <w:rPr>
                <w:rFonts w:ascii="Times New Roman" w:hAnsi="Times New Roman" w:cs="Times New Roman"/>
                <w:b/>
                <w:bCs/>
                <w:szCs w:val="21"/>
              </w:rPr>
              <w:t>(normal=0; maximum=6)</w:t>
            </w:r>
            <w:bookmarkEnd w:id="3"/>
            <w:bookmarkEnd w:id="4"/>
          </w:p>
        </w:tc>
        <w:tc>
          <w:tcPr>
            <w:tcW w:w="173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14:paraId="47DC8B51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A7B6D">
              <w:rPr>
                <w:rFonts w:ascii="Times New Roman" w:cs="Times New Roman"/>
                <w:b/>
                <w:bCs/>
                <w:szCs w:val="21"/>
              </w:rPr>
              <w:t>（</w:t>
            </w:r>
            <w:r w:rsidRPr="00AA7B6D">
              <w:rPr>
                <w:rFonts w:ascii="Times New Roman" w:hAnsi="Times New Roman" w:cs="Times New Roman"/>
                <w:b/>
                <w:bCs/>
                <w:szCs w:val="21"/>
              </w:rPr>
              <w:t>6</w:t>
            </w:r>
            <w:r w:rsidRPr="00AA7B6D">
              <w:rPr>
                <w:rFonts w:ascii="Times New Roman" w:cs="Times New Roman"/>
                <w:b/>
                <w:bCs/>
                <w:szCs w:val="21"/>
              </w:rPr>
              <w:t>）</w:t>
            </w:r>
          </w:p>
        </w:tc>
      </w:tr>
      <w:tr w:rsidR="00AA7B6D" w:rsidRPr="00A839D0" w14:paraId="6F7EE69A" w14:textId="77777777" w:rsidTr="00E33F0F">
        <w:tc>
          <w:tcPr>
            <w:tcW w:w="6487" w:type="dxa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14:paraId="1A9E241B" w14:textId="77777777" w:rsidR="00AA7B6D" w:rsidRPr="00AA7B6D" w:rsidRDefault="00AA7B6D" w:rsidP="00AA7B6D">
            <w:pPr>
              <w:spacing w:line="360" w:lineRule="exact"/>
              <w:ind w:firstLineChars="100" w:firstLine="21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Balances with steady posture</w:t>
            </w:r>
          </w:p>
        </w:tc>
        <w:tc>
          <w:tcPr>
            <w:tcW w:w="1733" w:type="dxa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14:paraId="3FDBD4C9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0</w:t>
            </w:r>
          </w:p>
        </w:tc>
      </w:tr>
      <w:tr w:rsidR="00AA7B6D" w:rsidRPr="00A839D0" w14:paraId="1F01DFA0" w14:textId="77777777" w:rsidTr="00AA7B6D">
        <w:tc>
          <w:tcPr>
            <w:tcW w:w="6487" w:type="dxa"/>
            <w:shd w:val="clear" w:color="auto" w:fill="FFFFFF" w:themeFill="background1"/>
            <w:hideMark/>
          </w:tcPr>
          <w:p w14:paraId="72619C00" w14:textId="77777777" w:rsidR="00AA7B6D" w:rsidRPr="00AA7B6D" w:rsidRDefault="00AA7B6D" w:rsidP="00AA7B6D">
            <w:pPr>
              <w:spacing w:line="360" w:lineRule="exact"/>
              <w:ind w:firstLineChars="100" w:firstLine="21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Grasps side of beam</w:t>
            </w:r>
          </w:p>
        </w:tc>
        <w:tc>
          <w:tcPr>
            <w:tcW w:w="1733" w:type="dxa"/>
            <w:shd w:val="clear" w:color="auto" w:fill="FFFFFF" w:themeFill="background1"/>
            <w:hideMark/>
          </w:tcPr>
          <w:p w14:paraId="25AAA828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1</w:t>
            </w:r>
          </w:p>
        </w:tc>
      </w:tr>
      <w:tr w:rsidR="00AA7B6D" w:rsidRPr="00A839D0" w14:paraId="29D2B36E" w14:textId="77777777" w:rsidTr="00AA7B6D">
        <w:tc>
          <w:tcPr>
            <w:tcW w:w="6487" w:type="dxa"/>
            <w:shd w:val="clear" w:color="auto" w:fill="FFFFFF" w:themeFill="background1"/>
            <w:hideMark/>
          </w:tcPr>
          <w:p w14:paraId="25ECAF7B" w14:textId="77777777" w:rsidR="00AA7B6D" w:rsidRPr="00AA7B6D" w:rsidRDefault="00AA7B6D" w:rsidP="00AA7B6D">
            <w:pPr>
              <w:spacing w:line="360" w:lineRule="exact"/>
              <w:ind w:firstLineChars="100" w:firstLine="21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Hugs beam and 1 limb falls down from beam</w:t>
            </w:r>
          </w:p>
        </w:tc>
        <w:tc>
          <w:tcPr>
            <w:tcW w:w="1733" w:type="dxa"/>
            <w:shd w:val="clear" w:color="auto" w:fill="FFFFFF" w:themeFill="background1"/>
            <w:hideMark/>
          </w:tcPr>
          <w:p w14:paraId="0414B790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2</w:t>
            </w:r>
          </w:p>
        </w:tc>
      </w:tr>
      <w:tr w:rsidR="00AA7B6D" w:rsidRPr="00A839D0" w14:paraId="2FDA9FFB" w14:textId="77777777" w:rsidTr="00AA7B6D">
        <w:tc>
          <w:tcPr>
            <w:tcW w:w="6487" w:type="dxa"/>
            <w:shd w:val="clear" w:color="auto" w:fill="FFFFFF" w:themeFill="background1"/>
            <w:hideMark/>
          </w:tcPr>
          <w:p w14:paraId="133A4B92" w14:textId="77777777" w:rsidR="00AA7B6D" w:rsidRPr="00AA7B6D" w:rsidRDefault="00AA7B6D" w:rsidP="00AA7B6D">
            <w:pPr>
              <w:spacing w:line="360" w:lineRule="exact"/>
              <w:ind w:firstLineChars="100" w:firstLine="21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Hugs beam and 2 limbs fall down from beam, or spins on beam (&gt;60s)</w:t>
            </w:r>
          </w:p>
        </w:tc>
        <w:tc>
          <w:tcPr>
            <w:tcW w:w="1733" w:type="dxa"/>
            <w:shd w:val="clear" w:color="auto" w:fill="FFFFFF" w:themeFill="background1"/>
            <w:hideMark/>
          </w:tcPr>
          <w:p w14:paraId="3E71D3E4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3</w:t>
            </w:r>
          </w:p>
        </w:tc>
      </w:tr>
      <w:tr w:rsidR="00AA7B6D" w:rsidRPr="00A839D0" w14:paraId="1B004E63" w14:textId="77777777" w:rsidTr="00AA7B6D">
        <w:tc>
          <w:tcPr>
            <w:tcW w:w="6487" w:type="dxa"/>
            <w:shd w:val="clear" w:color="auto" w:fill="FFFFFF" w:themeFill="background1"/>
            <w:hideMark/>
          </w:tcPr>
          <w:p w14:paraId="713824F7" w14:textId="77777777" w:rsidR="00AA7B6D" w:rsidRPr="00AA7B6D" w:rsidRDefault="00AA7B6D" w:rsidP="00AA7B6D">
            <w:pPr>
              <w:spacing w:line="360" w:lineRule="exact"/>
              <w:ind w:firstLineChars="100" w:firstLine="21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Attempts to balance on beam but falls off (&gt;40s)</w:t>
            </w:r>
          </w:p>
        </w:tc>
        <w:tc>
          <w:tcPr>
            <w:tcW w:w="1733" w:type="dxa"/>
            <w:shd w:val="clear" w:color="auto" w:fill="FFFFFF" w:themeFill="background1"/>
            <w:hideMark/>
          </w:tcPr>
          <w:p w14:paraId="11EF0E32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4</w:t>
            </w:r>
          </w:p>
        </w:tc>
      </w:tr>
      <w:tr w:rsidR="00AA7B6D" w:rsidRPr="00A839D0" w14:paraId="7A26F420" w14:textId="77777777" w:rsidTr="00AA7B6D">
        <w:tc>
          <w:tcPr>
            <w:tcW w:w="6487" w:type="dxa"/>
            <w:shd w:val="clear" w:color="auto" w:fill="FFFFFF" w:themeFill="background1"/>
            <w:hideMark/>
          </w:tcPr>
          <w:p w14:paraId="75CBE49C" w14:textId="77777777" w:rsidR="00AA7B6D" w:rsidRPr="00AA7B6D" w:rsidRDefault="00AA7B6D" w:rsidP="00AA7B6D">
            <w:pPr>
              <w:spacing w:line="360" w:lineRule="exact"/>
              <w:ind w:firstLineChars="100" w:firstLine="21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Attempts to balance on beam but falls off (&gt;20s)</w:t>
            </w:r>
          </w:p>
        </w:tc>
        <w:tc>
          <w:tcPr>
            <w:tcW w:w="1733" w:type="dxa"/>
            <w:shd w:val="clear" w:color="auto" w:fill="FFFFFF" w:themeFill="background1"/>
            <w:hideMark/>
          </w:tcPr>
          <w:p w14:paraId="2A0E1ACD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5</w:t>
            </w:r>
          </w:p>
        </w:tc>
      </w:tr>
      <w:tr w:rsidR="00AA7B6D" w:rsidRPr="00A839D0" w14:paraId="39E0E51B" w14:textId="77777777" w:rsidTr="00E33F0F">
        <w:tc>
          <w:tcPr>
            <w:tcW w:w="6487" w:type="dxa"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14:paraId="43705EAB" w14:textId="77777777" w:rsidR="00AA7B6D" w:rsidRPr="00AA7B6D" w:rsidRDefault="00AA7B6D" w:rsidP="00AA7B6D">
            <w:pPr>
              <w:spacing w:line="360" w:lineRule="exact"/>
              <w:ind w:firstLineChars="100" w:firstLine="21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Falls off; no attempt to balance or hang on to beam (&lt;20s)</w:t>
            </w:r>
          </w:p>
        </w:tc>
        <w:tc>
          <w:tcPr>
            <w:tcW w:w="1733" w:type="dxa"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14:paraId="48ECA774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6</w:t>
            </w:r>
          </w:p>
        </w:tc>
      </w:tr>
      <w:tr w:rsidR="00AA7B6D" w:rsidRPr="00A839D0" w14:paraId="7E73016E" w14:textId="77777777" w:rsidTr="00E33F0F">
        <w:tc>
          <w:tcPr>
            <w:tcW w:w="648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14:paraId="03C22018" w14:textId="77777777" w:rsidR="00AA7B6D" w:rsidRPr="00AA7B6D" w:rsidRDefault="00AA7B6D" w:rsidP="00AA7B6D">
            <w:pPr>
              <w:spacing w:line="360" w:lineRule="exact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A7B6D">
              <w:rPr>
                <w:rFonts w:ascii="Times New Roman" w:hAnsi="Times New Roman" w:cs="Times New Roman"/>
                <w:b/>
                <w:bCs/>
                <w:szCs w:val="21"/>
              </w:rPr>
              <w:t>Reflex absence and abnormal movements</w:t>
            </w:r>
          </w:p>
        </w:tc>
        <w:tc>
          <w:tcPr>
            <w:tcW w:w="173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14:paraId="4955DFAE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A7B6D">
              <w:rPr>
                <w:rFonts w:ascii="Times New Roman" w:cs="Times New Roman"/>
                <w:b/>
                <w:bCs/>
                <w:szCs w:val="21"/>
              </w:rPr>
              <w:t>（</w:t>
            </w:r>
            <w:r w:rsidRPr="00AA7B6D">
              <w:rPr>
                <w:rFonts w:ascii="Times New Roman" w:hAnsi="Times New Roman" w:cs="Times New Roman"/>
                <w:b/>
                <w:bCs/>
                <w:szCs w:val="21"/>
              </w:rPr>
              <w:t>4</w:t>
            </w:r>
            <w:r w:rsidRPr="00AA7B6D">
              <w:rPr>
                <w:rFonts w:ascii="Times New Roman" w:cs="Times New Roman"/>
                <w:b/>
                <w:bCs/>
                <w:szCs w:val="21"/>
              </w:rPr>
              <w:t>）</w:t>
            </w:r>
          </w:p>
        </w:tc>
      </w:tr>
      <w:tr w:rsidR="00AA7B6D" w:rsidRPr="00A839D0" w14:paraId="0DDB82A4" w14:textId="77777777" w:rsidTr="00E33F0F">
        <w:tc>
          <w:tcPr>
            <w:tcW w:w="6487" w:type="dxa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14:paraId="1D0AD665" w14:textId="77777777" w:rsidR="00AA7B6D" w:rsidRPr="00AA7B6D" w:rsidRDefault="00AA7B6D" w:rsidP="00AA7B6D">
            <w:pPr>
              <w:spacing w:line="360" w:lineRule="exact"/>
              <w:ind w:firstLineChars="100" w:firstLine="21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Pinna reflex (head shake when auditory meatus is touched)</w:t>
            </w:r>
          </w:p>
        </w:tc>
        <w:tc>
          <w:tcPr>
            <w:tcW w:w="1733" w:type="dxa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14:paraId="43CF96DD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1</w:t>
            </w:r>
          </w:p>
        </w:tc>
      </w:tr>
      <w:tr w:rsidR="00AA7B6D" w:rsidRPr="00A839D0" w14:paraId="12E7DC17" w14:textId="77777777" w:rsidTr="00AA7B6D">
        <w:tc>
          <w:tcPr>
            <w:tcW w:w="6487" w:type="dxa"/>
            <w:shd w:val="clear" w:color="auto" w:fill="FFFFFF" w:themeFill="background1"/>
            <w:hideMark/>
          </w:tcPr>
          <w:p w14:paraId="392F85B3" w14:textId="77777777" w:rsidR="00AA7B6D" w:rsidRPr="00AA7B6D" w:rsidRDefault="00AA7B6D" w:rsidP="00AA7B6D">
            <w:pPr>
              <w:spacing w:line="360" w:lineRule="exact"/>
              <w:ind w:firstLineChars="100" w:firstLine="21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Corneal reflex (eye blink when cornea is lightly touched with cotton)</w:t>
            </w:r>
          </w:p>
        </w:tc>
        <w:tc>
          <w:tcPr>
            <w:tcW w:w="1733" w:type="dxa"/>
            <w:shd w:val="clear" w:color="auto" w:fill="FFFFFF" w:themeFill="background1"/>
            <w:hideMark/>
          </w:tcPr>
          <w:p w14:paraId="6F28FFBD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1</w:t>
            </w:r>
          </w:p>
        </w:tc>
      </w:tr>
      <w:tr w:rsidR="00AA7B6D" w:rsidRPr="00A839D0" w14:paraId="6DAB550E" w14:textId="77777777" w:rsidTr="00AA7B6D">
        <w:tc>
          <w:tcPr>
            <w:tcW w:w="6487" w:type="dxa"/>
            <w:shd w:val="clear" w:color="auto" w:fill="FFFFFF" w:themeFill="background1"/>
            <w:hideMark/>
          </w:tcPr>
          <w:p w14:paraId="63F31D85" w14:textId="77777777" w:rsidR="00AA7B6D" w:rsidRPr="00AA7B6D" w:rsidRDefault="00AA7B6D" w:rsidP="00AA7B6D">
            <w:pPr>
              <w:spacing w:line="360" w:lineRule="exact"/>
              <w:ind w:leftChars="114" w:left="239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Startle reflex (motor response to a brief noise)</w:t>
            </w:r>
          </w:p>
        </w:tc>
        <w:tc>
          <w:tcPr>
            <w:tcW w:w="1733" w:type="dxa"/>
            <w:shd w:val="clear" w:color="auto" w:fill="FFFFFF" w:themeFill="background1"/>
            <w:hideMark/>
          </w:tcPr>
          <w:p w14:paraId="00C055E1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1</w:t>
            </w:r>
          </w:p>
        </w:tc>
      </w:tr>
      <w:tr w:rsidR="00AA7B6D" w:rsidRPr="00A839D0" w14:paraId="3A4D54AF" w14:textId="77777777" w:rsidTr="00E33F0F">
        <w:tc>
          <w:tcPr>
            <w:tcW w:w="6487" w:type="dxa"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14:paraId="60EADC64" w14:textId="77777777" w:rsidR="00AA7B6D" w:rsidRPr="00AA7B6D" w:rsidRDefault="00AA7B6D" w:rsidP="00AA7B6D">
            <w:pPr>
              <w:spacing w:line="360" w:lineRule="exact"/>
              <w:ind w:firstLineChars="100" w:firstLine="21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Seizures, myoclonus, myodystony</w:t>
            </w:r>
          </w:p>
        </w:tc>
        <w:tc>
          <w:tcPr>
            <w:tcW w:w="1733" w:type="dxa"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14:paraId="2D15D9B2" w14:textId="77777777" w:rsidR="00AA7B6D" w:rsidRPr="00AA7B6D" w:rsidRDefault="00AA7B6D" w:rsidP="00AA7B6D">
            <w:pPr>
              <w:spacing w:line="36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AA7B6D">
              <w:rPr>
                <w:rFonts w:ascii="Times New Roman" w:hAnsi="Times New Roman" w:cs="Times New Roman"/>
                <w:bCs/>
                <w:color w:val="000000"/>
                <w:szCs w:val="21"/>
              </w:rPr>
              <w:t>1</w:t>
            </w:r>
          </w:p>
        </w:tc>
      </w:tr>
      <w:tr w:rsidR="00AA7B6D" w:rsidRPr="00A839D0" w14:paraId="345F4AAB" w14:textId="77777777" w:rsidTr="00E33F0F">
        <w:tc>
          <w:tcPr>
            <w:tcW w:w="648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14:paraId="43B6A14E" w14:textId="77777777" w:rsidR="00AA7B6D" w:rsidRPr="00AA7B6D" w:rsidRDefault="00AA7B6D" w:rsidP="00AA7B6D">
            <w:pPr>
              <w:tabs>
                <w:tab w:val="left" w:pos="2179"/>
              </w:tabs>
              <w:spacing w:line="360" w:lineRule="exact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A7B6D">
              <w:rPr>
                <w:rFonts w:ascii="Times New Roman" w:hAnsi="Times New Roman" w:cs="Times New Roman"/>
                <w:b/>
                <w:bCs/>
                <w:szCs w:val="21"/>
              </w:rPr>
              <w:t>Maximum points</w:t>
            </w:r>
          </w:p>
        </w:tc>
        <w:tc>
          <w:tcPr>
            <w:tcW w:w="173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14:paraId="5056FE1C" w14:textId="77777777" w:rsidR="00AA7B6D" w:rsidRPr="00AA7B6D" w:rsidRDefault="00AA7B6D" w:rsidP="00AA7B6D">
            <w:pPr>
              <w:tabs>
                <w:tab w:val="left" w:pos="2179"/>
              </w:tabs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A7B6D">
              <w:rPr>
                <w:rFonts w:ascii="Times New Roman" w:cs="Times New Roman"/>
                <w:b/>
                <w:bCs/>
                <w:szCs w:val="21"/>
              </w:rPr>
              <w:t>（</w:t>
            </w:r>
            <w:r w:rsidRPr="00AA7B6D">
              <w:rPr>
                <w:rFonts w:ascii="Times New Roman" w:hAnsi="Times New Roman" w:cs="Times New Roman"/>
                <w:b/>
                <w:bCs/>
                <w:szCs w:val="21"/>
              </w:rPr>
              <w:t>18</w:t>
            </w:r>
            <w:r w:rsidRPr="00AA7B6D">
              <w:rPr>
                <w:rFonts w:ascii="Times New Roman" w:cs="Times New Roman"/>
                <w:b/>
                <w:bCs/>
                <w:szCs w:val="21"/>
              </w:rPr>
              <w:t>）</w:t>
            </w:r>
          </w:p>
        </w:tc>
      </w:tr>
    </w:tbl>
    <w:p w14:paraId="46C05B6F" w14:textId="77777777" w:rsidR="0091031C" w:rsidRDefault="0091031C"/>
    <w:sectPr w:rsidR="009103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B6B45D" w14:textId="77777777" w:rsidR="000263AB" w:rsidRDefault="000263AB" w:rsidP="00057835">
      <w:r>
        <w:separator/>
      </w:r>
    </w:p>
  </w:endnote>
  <w:endnote w:type="continuationSeparator" w:id="0">
    <w:p w14:paraId="20345E01" w14:textId="77777777" w:rsidR="000263AB" w:rsidRDefault="000263AB" w:rsidP="000578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F07BF5" w14:textId="77777777" w:rsidR="000263AB" w:rsidRDefault="000263AB" w:rsidP="00057835">
      <w:r>
        <w:separator/>
      </w:r>
    </w:p>
  </w:footnote>
  <w:footnote w:type="continuationSeparator" w:id="0">
    <w:p w14:paraId="459842D8" w14:textId="77777777" w:rsidR="000263AB" w:rsidRDefault="000263AB" w:rsidP="000578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7835"/>
    <w:rsid w:val="000263AB"/>
    <w:rsid w:val="00057835"/>
    <w:rsid w:val="0009665C"/>
    <w:rsid w:val="00636AAE"/>
    <w:rsid w:val="0091031C"/>
    <w:rsid w:val="00965E65"/>
    <w:rsid w:val="00AA7B6D"/>
    <w:rsid w:val="00E019EF"/>
    <w:rsid w:val="00E33F0F"/>
    <w:rsid w:val="00E51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5906AF"/>
  <w15:docId w15:val="{8F3005E6-DF29-4FF6-9F10-DAAB5A7E8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578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057835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0578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057835"/>
    <w:rPr>
      <w:sz w:val="18"/>
      <w:szCs w:val="18"/>
    </w:rPr>
  </w:style>
  <w:style w:type="character" w:customStyle="1" w:styleId="table-label">
    <w:name w:val="table-label"/>
    <w:basedOn w:val="a0"/>
    <w:rsid w:val="00057835"/>
  </w:style>
  <w:style w:type="paragraph" w:styleId="a7">
    <w:name w:val="Normal (Web)"/>
    <w:basedOn w:val="a"/>
    <w:uiPriority w:val="99"/>
    <w:semiHidden/>
    <w:unhideWhenUsed/>
    <w:rsid w:val="000578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0214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1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88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171</Words>
  <Characters>978</Characters>
  <Application>Microsoft Office Word</Application>
  <DocSecurity>0</DocSecurity>
  <Lines>8</Lines>
  <Paragraphs>2</Paragraphs>
  <ScaleCrop>false</ScaleCrop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TX</dc:creator>
  <cp:keywords/>
  <dc:description/>
  <cp:lastModifiedBy>mengqiqiyang@163.com</cp:lastModifiedBy>
  <cp:revision>6</cp:revision>
  <dcterms:created xsi:type="dcterms:W3CDTF">2016-09-28T01:54:00Z</dcterms:created>
  <dcterms:modified xsi:type="dcterms:W3CDTF">2020-12-15T02:38:00Z</dcterms:modified>
</cp:coreProperties>
</file>