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0161B8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460DAD5" wp14:editId="22B7F2E0">
                  <wp:extent cx="1555200" cy="972000"/>
                  <wp:effectExtent l="0" t="0" r="6985" b="0"/>
                  <wp:docPr id="6" name="图片 6" descr="J:\1.科学研究\2.数据-博士\8.数据-木荷内参筛选\4.定量数据\溶解曲线\ColGAPD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J:\1.科学研究\2.数据-博士\8.数据-木荷内参筛选\4.定量数据\溶解曲线\ColGAPD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C52A96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3747B41" wp14:editId="56A96F4A">
                  <wp:extent cx="1555200" cy="972000"/>
                  <wp:effectExtent l="0" t="0" r="6985" b="0"/>
                  <wp:docPr id="4" name="图片 4" descr="J:\1.科学研究\2.数据-博士\8.数据-木荷内参筛选\4.定量数据\溶解曲线\cal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J:\1.科学研究\2.数据-博士\8.数据-木荷内参筛选\4.定量数据\溶解曲线\cal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C52A96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D1F3B55" wp14:editId="7233F05C">
                  <wp:extent cx="1555200" cy="972000"/>
                  <wp:effectExtent l="0" t="0" r="6985" b="0"/>
                  <wp:docPr id="5" name="图片 5" descr="J:\1.科学研究\2.数据-博士\8.数据-木荷内参筛选\4.定量数据\溶解曲线\C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J:\1.科学研究\2.数据-博士\8.数据-木荷内参筛选\4.定量数据\溶解曲线\C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0161B8" w:rsidRDefault="000161B8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161B8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</w:t>
            </w:r>
            <w:r w:rsid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aj</w:t>
            </w:r>
            <w:r w:rsidRPr="000161B8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2765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SsuCal7</w:t>
            </w:r>
          </w:p>
        </w:tc>
        <w:tc>
          <w:tcPr>
            <w:tcW w:w="2766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SsuCas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0161B8" w:rsidP="005F41E0">
            <w:pPr>
              <w:jc w:val="center"/>
              <w:rPr>
                <w:rFonts w:ascii="Times New Roman" w:hAnsi="Times New Roman" w:cs="Times New Roman"/>
              </w:rPr>
            </w:pPr>
            <w:r w:rsidRPr="000161B8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22" name="图片 22" descr="J:\1.科学研究\2.数据-博士\8.数据-木荷内参筛选\4.定量数据\溶解曲线\AC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J:\1.科学研究\2.数据-博士\8.数据-木荷内参筛选\4.定量数据\溶解曲线\AC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C52A96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7" name="图片 7" descr="J:\1.科学研究\2.数据-博士\8.数据-木荷内参筛选\4.定量数据\溶解曲线\EIF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J:\1.科学研究\2.数据-博士\8.数据-木荷内参筛选\4.定量数据\溶解曲线\EIF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C52A96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8" name="图片 8" descr="J:\1.科学研究\2.数据-博士\8.数据-木荷内参筛选\4.定量数据\溶解曲线\GT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J:\1.科学研究\2.数据-博士\8.数据-木荷内参筛选\4.定量数据\溶解曲线\GT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0161B8" w:rsidP="000161B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SsuACT</w:t>
            </w:r>
          </w:p>
        </w:tc>
        <w:tc>
          <w:tcPr>
            <w:tcW w:w="2765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SsueIF5</w:t>
            </w:r>
          </w:p>
        </w:tc>
        <w:tc>
          <w:tcPr>
            <w:tcW w:w="2766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SsuGAPDH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9" name="图片 9" descr="J:\1.科学研究\2.数据-博士\8.数据-木荷内参筛选\4.定量数据\溶解曲线\GT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J:\1.科学研究\2.数据-博士\8.数据-木荷内参筛选\4.定量数据\溶解曲线\GT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0" name="图片 10" descr="J:\1.科学研究\2.数据-博士\8.数据-木荷内参筛选\4.定量数据\溶解曲线\His3.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J:\1.科学研究\2.数据-博士\8.数据-木荷内参筛选\4.定量数据\溶解曲线\His3.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1" name="图片 11" descr="J:\1.科学研究\2.数据-博士\8.数据-木荷内参筛选\4.定量数据\溶解曲线\MD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J:\1.科学研究\2.数据-博士\8.数据-木荷内参筛选\4.定量数据\溶解曲线\MD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SsuGTP</w:t>
            </w:r>
          </w:p>
        </w:tc>
        <w:tc>
          <w:tcPr>
            <w:tcW w:w="2765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SsuHis</w:t>
            </w:r>
          </w:p>
        </w:tc>
        <w:tc>
          <w:tcPr>
            <w:tcW w:w="2766" w:type="dxa"/>
            <w:vAlign w:val="center"/>
          </w:tcPr>
          <w:p w:rsidR="000C6CF3" w:rsidRPr="000161B8" w:rsidRDefault="000161B8" w:rsidP="000161B8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SsuMDH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2" name="图片 12" descr="J:\1.科学研究\2.数据-博士\8.数据-木荷内参筛选\4.定量数据\溶解曲线\Met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J:\1.科学研究\2.数据-博士\8.数据-木荷内参筛选\4.定量数据\溶解曲线\Met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3" name="图片 13" descr="J:\1.科学研究\2.数据-博士\8.数据-木荷内参筛选\4.定量数据\溶解曲线\RI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J:\1.科学研究\2.数据-博士\8.数据-木荷内参筛选\4.定量数据\溶解曲线\RI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4" name="图片 14" descr="J:\1.科学研究\2.数据-博士\8.数据-木荷内参筛选\4.定量数据\溶解曲线\TU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J:\1.科学研究\2.数据-博士\8.数据-木荷内参筛选\4.定量数据\溶解曲线\TU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Met2</w:t>
            </w:r>
          </w:p>
        </w:tc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RIB</w:t>
            </w:r>
          </w:p>
        </w:tc>
        <w:tc>
          <w:tcPr>
            <w:tcW w:w="2766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TUA1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5" name="图片 15" descr="J:\1.科学研究\2.数据-博士\8.数据-木荷内参筛选\4.定量数据\溶解曲线\TU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:\1.科学研究\2.数据-博士\8.数据-木荷内参筛选\4.定量数据\溶解曲线\TU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6" name="图片 16" descr="J:\1.科学研究\2.数据-博士\8.数据-木荷内参筛选\4.定量数据\溶解曲线\TU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J:\1.科学研究\2.数据-博士\8.数据-木荷内参筛选\4.定量数据\溶解曲线\TU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7" name="图片 17" descr="J:\1.科学研究\2.数据-博士\8.数据-木荷内参筛选\4.定量数据\溶解曲线\UBC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J:\1.科学研究\2.数据-博士\8.数据-木荷内参筛选\4.定量数据\溶解曲线\UBC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TUA2</w:t>
            </w:r>
          </w:p>
        </w:tc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TUB</w:t>
            </w:r>
          </w:p>
        </w:tc>
        <w:tc>
          <w:tcPr>
            <w:tcW w:w="2766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UBC1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8" name="图片 18" descr="J:\1.科学研究\2.数据-博士\8.数据-木荷内参筛选\4.定量数据\溶解曲线\UB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J:\1.科学研究\2.数据-博士\8.数据-木荷内参筛选\4.定量数据\溶解曲线\UBC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497600" cy="936000"/>
                  <wp:effectExtent l="0" t="0" r="7620" b="0"/>
                  <wp:docPr id="19" name="图片 19" descr="J:\1.科学研究\2.数据-博士\8.数据-木荷内参筛选\4.定量数据\溶解曲线\UBC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J:\1.科学研究\2.数据-博士\8.数据-木荷内参筛选\4.定量数据\溶解曲线\UBC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600" cy="93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20" name="图片 20" descr="J:\1.科学研究\2.数据-博士\8.数据-木荷内参筛选\4.定量数据\溶解曲线\UBCJ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J:\1.科学研究\2.数据-博士\8.数据-木荷内参筛选\4.定量数据\溶解曲线\UBCJ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UBC2</w:t>
            </w:r>
          </w:p>
        </w:tc>
        <w:tc>
          <w:tcPr>
            <w:tcW w:w="2765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UBC17</w:t>
            </w:r>
          </w:p>
        </w:tc>
        <w:tc>
          <w:tcPr>
            <w:tcW w:w="2766" w:type="dxa"/>
            <w:vAlign w:val="center"/>
          </w:tcPr>
          <w:p w:rsidR="000C6CF3" w:rsidRPr="00B566D7" w:rsidRDefault="00B566D7" w:rsidP="00B566D7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UBCJ2</w:t>
            </w: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5F41E0" w:rsidP="005F41E0">
            <w:pPr>
              <w:jc w:val="center"/>
              <w:rPr>
                <w:rFonts w:ascii="Times New Roman" w:hAnsi="Times New Roman" w:cs="Times New Roman"/>
              </w:rPr>
            </w:pPr>
            <w:r w:rsidRPr="005F41E0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21" name="图片 21" descr="J:\1.科学研究\2.数据-博士\8.数据-木荷内参筛选\4.定量数据\溶解曲线\UD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J:\1.科学研究\2.数据-博士\8.数据-木荷内参筛选\4.定量数据\溶解曲线\UD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vAlign w:val="center"/>
          </w:tcPr>
          <w:p w:rsidR="000C6CF3" w:rsidRPr="005F41E0" w:rsidRDefault="0008158E" w:rsidP="005F41E0">
            <w:pPr>
              <w:jc w:val="center"/>
              <w:rPr>
                <w:rFonts w:ascii="Times New Roman" w:hAnsi="Times New Roman" w:cs="Times New Roman"/>
              </w:rPr>
            </w:pPr>
            <w:r w:rsidRPr="0008158E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555200" cy="972000"/>
                  <wp:effectExtent l="0" t="0" r="6985" b="0"/>
                  <wp:docPr id="1" name="图片 1" descr="J:\1.科学研究\2.数据-博士\8.数据-木荷内参筛选\4.定量数据\溶解曲线\SND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:\1.科学研究\2.数据-博士\8.数据-木荷内参筛选\4.定量数据\溶解曲线\SND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200" cy="9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vAlign w:val="center"/>
          </w:tcPr>
          <w:p w:rsidR="000C6CF3" w:rsidRPr="005F41E0" w:rsidRDefault="000C6CF3" w:rsidP="005F41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41E0" w:rsidRPr="005F41E0" w:rsidTr="00D2650A">
        <w:trPr>
          <w:jc w:val="center"/>
        </w:trPr>
        <w:tc>
          <w:tcPr>
            <w:tcW w:w="2765" w:type="dxa"/>
            <w:vAlign w:val="center"/>
          </w:tcPr>
          <w:p w:rsidR="000C6CF3" w:rsidRPr="005F41E0" w:rsidRDefault="00B566D7" w:rsidP="00B566D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</w:t>
            </w:r>
            <w:r w:rsidR="005F41E0" w:rsidRPr="00B566D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UDP</w:t>
            </w:r>
          </w:p>
        </w:tc>
        <w:tc>
          <w:tcPr>
            <w:tcW w:w="2765" w:type="dxa"/>
            <w:vAlign w:val="center"/>
          </w:tcPr>
          <w:p w:rsidR="000C6CF3" w:rsidRPr="005F41E0" w:rsidRDefault="00B566D7" w:rsidP="00B566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SsuSND1</w:t>
            </w:r>
          </w:p>
        </w:tc>
        <w:tc>
          <w:tcPr>
            <w:tcW w:w="2766" w:type="dxa"/>
            <w:vAlign w:val="center"/>
          </w:tcPr>
          <w:p w:rsidR="000C6CF3" w:rsidRPr="005F41E0" w:rsidRDefault="000C6CF3" w:rsidP="005F41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41E0" w:rsidRPr="005F41E0" w:rsidTr="00D2650A">
        <w:trPr>
          <w:jc w:val="center"/>
        </w:trPr>
        <w:tc>
          <w:tcPr>
            <w:tcW w:w="8296" w:type="dxa"/>
            <w:gridSpan w:val="3"/>
            <w:vAlign w:val="center"/>
          </w:tcPr>
          <w:p w:rsidR="00E33714" w:rsidRPr="00901B17" w:rsidRDefault="007426E5" w:rsidP="00E33714">
            <w:pPr>
              <w:rPr>
                <w:rFonts w:ascii="Times New Roman" w:hAnsi="Times New Roman" w:cs="Times New Roman"/>
                <w:bCs/>
                <w:i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Fig. S2 Melting curves of</w:t>
            </w:r>
            <w:r w:rsidR="00065182">
              <w:rPr>
                <w:rFonts w:ascii="Times New Roman" w:hAnsi="Times New Roman" w:cs="Times New Roman"/>
                <w:bCs/>
                <w:sz w:val="18"/>
              </w:rPr>
              <w:t xml:space="preserve"> candidate reference genes and</w:t>
            </w:r>
            <w:bookmarkStart w:id="0" w:name="_GoBack"/>
            <w:bookmarkEnd w:id="0"/>
            <w:r w:rsidR="00E33714" w:rsidRPr="00901B17">
              <w:rPr>
                <w:rFonts w:ascii="Times New Roman" w:hAnsi="Times New Roman" w:cs="Times New Roman"/>
                <w:bCs/>
                <w:sz w:val="18"/>
              </w:rPr>
              <w:t xml:space="preserve"> target gene</w:t>
            </w:r>
            <w:r w:rsidR="00E919B8" w:rsidRPr="00901B17">
              <w:rPr>
                <w:rFonts w:ascii="Times New Roman" w:hAnsi="Times New Roman" w:cs="Times New Roman"/>
                <w:bCs/>
                <w:sz w:val="18"/>
              </w:rPr>
              <w:t xml:space="preserve"> in </w:t>
            </w:r>
            <w:r w:rsidR="00E33714" w:rsidRPr="00901B17">
              <w:rPr>
                <w:rFonts w:ascii="Times New Roman" w:hAnsi="Times New Roman" w:cs="Times New Roman"/>
                <w:bCs/>
                <w:i/>
                <w:sz w:val="18"/>
              </w:rPr>
              <w:t>S</w:t>
            </w:r>
            <w:r w:rsidR="00901B17" w:rsidRPr="00901B17">
              <w:rPr>
                <w:rFonts w:ascii="Times New Roman" w:hAnsi="Times New Roman" w:cs="Times New Roman"/>
                <w:bCs/>
                <w:i/>
                <w:sz w:val="18"/>
              </w:rPr>
              <w:t>.</w:t>
            </w:r>
            <w:r w:rsidR="00E33714" w:rsidRPr="00901B17">
              <w:rPr>
                <w:rFonts w:ascii="Times New Roman" w:hAnsi="Times New Roman" w:cs="Times New Roman"/>
                <w:bCs/>
                <w:i/>
                <w:sz w:val="18"/>
              </w:rPr>
              <w:t xml:space="preserve"> superba</w:t>
            </w:r>
            <w:r w:rsidR="00E919B8" w:rsidRPr="00901B17">
              <w:rPr>
                <w:rFonts w:ascii="Times New Roman" w:hAnsi="Times New Roman" w:cs="Times New Roman"/>
                <w:bCs/>
                <w:i/>
                <w:sz w:val="18"/>
              </w:rPr>
              <w:t xml:space="preserve"> </w:t>
            </w:r>
          </w:p>
          <w:p w:rsidR="005F41E0" w:rsidRPr="005F41E0" w:rsidRDefault="00E919B8" w:rsidP="00E33714">
            <w:pPr>
              <w:rPr>
                <w:rFonts w:ascii="Times New Roman" w:hAnsi="Times New Roman" w:cs="Times New Roman"/>
              </w:rPr>
            </w:pPr>
            <w:r w:rsidRPr="00B566D7">
              <w:rPr>
                <w:rFonts w:ascii="Times New Roman" w:hAnsi="Times New Roman" w:cs="Times New Roman"/>
                <w:sz w:val="18"/>
              </w:rPr>
              <w:t>Melting temperatures were visualized by plotting the negative first derivative of fluorescence relative to the temperature in Celsius [-(d/dT)].</w:t>
            </w:r>
          </w:p>
        </w:tc>
      </w:tr>
    </w:tbl>
    <w:p w:rsidR="000C6CF3" w:rsidRDefault="000C6CF3" w:rsidP="00A43223"/>
    <w:sectPr w:rsidR="000C6CF3" w:rsidSect="00A43223">
      <w:pgSz w:w="11906" w:h="16838"/>
      <w:pgMar w:top="1247" w:right="1077" w:bottom="124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BFD" w:rsidRDefault="00031BFD" w:rsidP="000C6CF3">
      <w:r>
        <w:separator/>
      </w:r>
    </w:p>
  </w:endnote>
  <w:endnote w:type="continuationSeparator" w:id="0">
    <w:p w:rsidR="00031BFD" w:rsidRDefault="00031BFD" w:rsidP="000C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BFD" w:rsidRDefault="00031BFD" w:rsidP="000C6CF3">
      <w:r>
        <w:separator/>
      </w:r>
    </w:p>
  </w:footnote>
  <w:footnote w:type="continuationSeparator" w:id="0">
    <w:p w:rsidR="00031BFD" w:rsidRDefault="00031BFD" w:rsidP="000C6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2C"/>
    <w:rsid w:val="00002C2C"/>
    <w:rsid w:val="000161B8"/>
    <w:rsid w:val="00031BFD"/>
    <w:rsid w:val="000530C1"/>
    <w:rsid w:val="00065182"/>
    <w:rsid w:val="0007739F"/>
    <w:rsid w:val="0008158E"/>
    <w:rsid w:val="000C6CF3"/>
    <w:rsid w:val="002B6DB7"/>
    <w:rsid w:val="005F41E0"/>
    <w:rsid w:val="007426E5"/>
    <w:rsid w:val="008F0D9A"/>
    <w:rsid w:val="00901B17"/>
    <w:rsid w:val="00A43223"/>
    <w:rsid w:val="00B566D7"/>
    <w:rsid w:val="00B73088"/>
    <w:rsid w:val="00C52A96"/>
    <w:rsid w:val="00C7202F"/>
    <w:rsid w:val="00D2650A"/>
    <w:rsid w:val="00E33714"/>
    <w:rsid w:val="00E919B8"/>
    <w:rsid w:val="00F0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13F420-871E-411B-B017-EF354C4A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CF3"/>
    <w:rPr>
      <w:sz w:val="18"/>
      <w:szCs w:val="18"/>
    </w:rPr>
  </w:style>
  <w:style w:type="table" w:styleId="a5">
    <w:name w:val="Table Grid"/>
    <w:basedOn w:val="a1"/>
    <w:uiPriority w:val="39"/>
    <w:rsid w:val="000C6C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5A3D3-C7FB-4907-A006-C6090A290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yangzhongyi</dc:creator>
  <cp:keywords/>
  <dc:description/>
  <cp:lastModifiedBy>yangzhongyi</cp:lastModifiedBy>
  <cp:revision>12</cp:revision>
  <dcterms:created xsi:type="dcterms:W3CDTF">2020-10-16T01:57:00Z</dcterms:created>
  <dcterms:modified xsi:type="dcterms:W3CDTF">2021-01-06T12:20:00Z</dcterms:modified>
</cp:coreProperties>
</file>