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E53F5" w14:textId="5D18BAD2" w:rsidR="00E123C5" w:rsidRDefault="00E123C5" w:rsidP="00E123C5">
      <w:pPr>
        <w:jc w:val="center"/>
        <w:rPr>
          <w:rFonts w:eastAsia="Times New Roman"/>
          <w:b/>
          <w:color w:val="000000"/>
        </w:rPr>
      </w:pPr>
      <w:r w:rsidRPr="001E61B3">
        <w:rPr>
          <w:rFonts w:eastAsia="Times New Roman"/>
          <w:b/>
          <w:color w:val="000000"/>
        </w:rPr>
        <w:t>A flexible ally: Trends and gaps in the application of bioacoustic</w:t>
      </w:r>
      <w:r w:rsidR="005524D0">
        <w:rPr>
          <w:rFonts w:eastAsia="Times New Roman"/>
          <w:b/>
          <w:color w:val="000000"/>
        </w:rPr>
        <w:t>s</w:t>
      </w:r>
      <w:r w:rsidRPr="001E61B3">
        <w:rPr>
          <w:rFonts w:eastAsia="Times New Roman"/>
          <w:b/>
          <w:color w:val="000000"/>
        </w:rPr>
        <w:t xml:space="preserve"> tools in conservation science</w:t>
      </w:r>
    </w:p>
    <w:p w14:paraId="1B1FE5F6" w14:textId="60D5C33B" w:rsidR="0095734E" w:rsidRDefault="0095734E" w:rsidP="0095734E">
      <w:pPr>
        <w:rPr>
          <w:rFonts w:eastAsia="Times New Roman"/>
          <w:bCs/>
          <w:color w:val="000000"/>
        </w:rPr>
      </w:pPr>
      <w:r w:rsidRPr="0095734E">
        <w:rPr>
          <w:rFonts w:eastAsia="Times New Roman"/>
          <w:bCs/>
          <w:color w:val="000000"/>
        </w:rPr>
        <w:t>Biodiversity and Conservation</w:t>
      </w:r>
    </w:p>
    <w:p w14:paraId="005C337C" w14:textId="77777777" w:rsidR="0095734E" w:rsidRPr="0095734E" w:rsidRDefault="0095734E" w:rsidP="0095734E">
      <w:pPr>
        <w:rPr>
          <w:rFonts w:eastAsia="Times New Roman"/>
          <w:bCs/>
          <w:color w:val="000000"/>
        </w:rPr>
      </w:pPr>
    </w:p>
    <w:p w14:paraId="0767A411" w14:textId="2D785EA5" w:rsidR="00E123C5" w:rsidRPr="00F31424" w:rsidRDefault="00E123C5" w:rsidP="00E123C5">
      <w:pPr>
        <w:spacing w:line="276" w:lineRule="auto"/>
        <w:jc w:val="center"/>
        <w:rPr>
          <w:vertAlign w:val="superscript"/>
          <w:lang w:val="pt-BR"/>
        </w:rPr>
      </w:pPr>
      <w:r w:rsidRPr="00F31424">
        <w:rPr>
          <w:lang w:val="pt-BR"/>
        </w:rPr>
        <w:t>Larissa Vidal Melo*</w:t>
      </w:r>
      <w:r w:rsidRPr="00F31424">
        <w:rPr>
          <w:vertAlign w:val="superscript"/>
          <w:lang w:val="pt-BR"/>
        </w:rPr>
        <w:t>,1</w:t>
      </w:r>
      <w:r w:rsidRPr="00F31424">
        <w:rPr>
          <w:lang w:val="pt-BR"/>
        </w:rPr>
        <w:t>, Rodrigo Tardin</w:t>
      </w:r>
      <w:r w:rsidRPr="00F31424">
        <w:rPr>
          <w:vertAlign w:val="superscript"/>
          <w:lang w:val="pt-BR"/>
        </w:rPr>
        <w:t>1</w:t>
      </w:r>
      <w:r w:rsidRPr="00F31424">
        <w:rPr>
          <w:lang w:val="pt-BR"/>
        </w:rPr>
        <w:t>, Maria Alice Santos Alves</w:t>
      </w:r>
      <w:r w:rsidRPr="00F31424">
        <w:rPr>
          <w:vertAlign w:val="superscript"/>
          <w:lang w:val="pt-BR"/>
        </w:rPr>
        <w:t>2</w:t>
      </w:r>
      <w:r w:rsidRPr="00F31424">
        <w:rPr>
          <w:lang w:val="pt-BR"/>
        </w:rPr>
        <w:t>, Israel S. Maciel</w:t>
      </w:r>
      <w:r w:rsidRPr="00F31424">
        <w:rPr>
          <w:vertAlign w:val="superscript"/>
          <w:lang w:val="pt-BR"/>
        </w:rPr>
        <w:t>1</w:t>
      </w:r>
      <w:r w:rsidR="005524D0">
        <w:rPr>
          <w:vertAlign w:val="superscript"/>
          <w:lang w:val="pt-BR"/>
        </w:rPr>
        <w:t>,3</w:t>
      </w:r>
      <w:r w:rsidRPr="00F31424">
        <w:rPr>
          <w:vertAlign w:val="superscript"/>
          <w:lang w:val="pt-BR"/>
        </w:rPr>
        <w:t xml:space="preserve"> </w:t>
      </w:r>
    </w:p>
    <w:p w14:paraId="2E0DCD49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  <w:r w:rsidRPr="00F31424">
        <w:rPr>
          <w:vertAlign w:val="superscript"/>
          <w:lang w:val="pt-BR"/>
        </w:rPr>
        <w:t>1</w:t>
      </w:r>
      <w:r w:rsidRPr="00F31424">
        <w:rPr>
          <w:lang w:val="pt-BR"/>
        </w:rPr>
        <w:t>Laboratório de Ecologia e Conservação Marinha (</w:t>
      </w:r>
      <w:proofErr w:type="spellStart"/>
      <w:r w:rsidRPr="00F31424">
        <w:rPr>
          <w:lang w:val="pt-BR"/>
        </w:rPr>
        <w:t>ECoMAR</w:t>
      </w:r>
      <w:proofErr w:type="spellEnd"/>
      <w:r w:rsidRPr="00F31424">
        <w:rPr>
          <w:lang w:val="pt-BR"/>
        </w:rPr>
        <w:t xml:space="preserve">), </w:t>
      </w:r>
      <w:proofErr w:type="spellStart"/>
      <w:r w:rsidRPr="00F31424">
        <w:rPr>
          <w:lang w:val="pt-BR"/>
        </w:rPr>
        <w:t>Department</w:t>
      </w:r>
      <w:proofErr w:type="spellEnd"/>
      <w:r w:rsidRPr="00F31424">
        <w:rPr>
          <w:lang w:val="pt-BR"/>
        </w:rPr>
        <w:t xml:space="preserve"> </w:t>
      </w:r>
      <w:proofErr w:type="spellStart"/>
      <w:r w:rsidRPr="00F31424">
        <w:rPr>
          <w:lang w:val="pt-BR"/>
        </w:rPr>
        <w:t>of</w:t>
      </w:r>
      <w:proofErr w:type="spellEnd"/>
      <w:r w:rsidRPr="00F31424">
        <w:rPr>
          <w:lang w:val="pt-BR"/>
        </w:rPr>
        <w:t xml:space="preserve"> </w:t>
      </w:r>
      <w:proofErr w:type="spellStart"/>
      <w:r w:rsidRPr="00F31424">
        <w:rPr>
          <w:lang w:val="pt-BR"/>
        </w:rPr>
        <w:t>Ecology</w:t>
      </w:r>
      <w:proofErr w:type="spellEnd"/>
      <w:r w:rsidRPr="00F31424">
        <w:rPr>
          <w:lang w:val="pt-BR"/>
        </w:rPr>
        <w:t xml:space="preserve">, Universidade Federal do Rio de Janeiro (UFRJ), Rio de Janeiro, </w:t>
      </w:r>
      <w:proofErr w:type="spellStart"/>
      <w:r w:rsidRPr="00F31424">
        <w:rPr>
          <w:lang w:val="pt-BR"/>
        </w:rPr>
        <w:t>Brazil</w:t>
      </w:r>
      <w:proofErr w:type="spellEnd"/>
      <w:r w:rsidRPr="00F31424">
        <w:rPr>
          <w:lang w:val="pt-BR"/>
        </w:rPr>
        <w:t xml:space="preserve">. </w:t>
      </w:r>
    </w:p>
    <w:p w14:paraId="62892A55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  <w:r w:rsidRPr="00F31424">
        <w:rPr>
          <w:vertAlign w:val="superscript"/>
          <w:lang w:val="pt-BR"/>
        </w:rPr>
        <w:t>2</w:t>
      </w:r>
      <w:r w:rsidRPr="00F31424">
        <w:rPr>
          <w:lang w:val="pt-BR"/>
        </w:rPr>
        <w:t xml:space="preserve">Ecology </w:t>
      </w:r>
      <w:proofErr w:type="spellStart"/>
      <w:r w:rsidRPr="00F31424">
        <w:rPr>
          <w:lang w:val="pt-BR"/>
        </w:rPr>
        <w:t>Department</w:t>
      </w:r>
      <w:proofErr w:type="spellEnd"/>
      <w:r w:rsidRPr="00F31424">
        <w:rPr>
          <w:lang w:val="pt-BR"/>
        </w:rPr>
        <w:t xml:space="preserve">, Instituto de Biologia Roberto Alcantara Gomes (IBRAG), Universidade do Estado do Rio de Janeiro (UERJ), Rio de Janeiro, </w:t>
      </w:r>
      <w:proofErr w:type="spellStart"/>
      <w:r w:rsidRPr="00F31424">
        <w:rPr>
          <w:lang w:val="pt-BR"/>
        </w:rPr>
        <w:t>Brazil</w:t>
      </w:r>
      <w:proofErr w:type="spellEnd"/>
      <w:r w:rsidRPr="00F31424">
        <w:rPr>
          <w:lang w:val="pt-BR"/>
        </w:rPr>
        <w:t>.</w:t>
      </w:r>
    </w:p>
    <w:p w14:paraId="4329DD4A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  <w:r w:rsidRPr="00F31424">
        <w:rPr>
          <w:lang w:val="pt-BR"/>
        </w:rPr>
        <w:t xml:space="preserve">³Graduate </w:t>
      </w:r>
      <w:proofErr w:type="spellStart"/>
      <w:r w:rsidRPr="00F31424">
        <w:rPr>
          <w:lang w:val="pt-BR"/>
        </w:rPr>
        <w:t>Program</w:t>
      </w:r>
      <w:proofErr w:type="spellEnd"/>
      <w:r w:rsidRPr="00F31424">
        <w:rPr>
          <w:lang w:val="pt-BR"/>
        </w:rPr>
        <w:t xml:space="preserve"> in </w:t>
      </w:r>
      <w:proofErr w:type="spellStart"/>
      <w:r w:rsidRPr="00F31424">
        <w:rPr>
          <w:lang w:val="pt-BR"/>
        </w:rPr>
        <w:t>Ecology</w:t>
      </w:r>
      <w:proofErr w:type="spellEnd"/>
      <w:r w:rsidRPr="00F31424">
        <w:rPr>
          <w:lang w:val="pt-BR"/>
        </w:rPr>
        <w:t xml:space="preserve"> </w:t>
      </w:r>
      <w:proofErr w:type="spellStart"/>
      <w:r w:rsidRPr="00F31424">
        <w:rPr>
          <w:lang w:val="pt-BR"/>
        </w:rPr>
        <w:t>and</w:t>
      </w:r>
      <w:proofErr w:type="spellEnd"/>
      <w:r w:rsidRPr="00F31424">
        <w:rPr>
          <w:lang w:val="pt-BR"/>
        </w:rPr>
        <w:t xml:space="preserve"> Evolution (PPGEE IBRAG), UERJ, Rio de Janeiro, </w:t>
      </w:r>
      <w:proofErr w:type="spellStart"/>
      <w:r w:rsidRPr="00F31424">
        <w:rPr>
          <w:lang w:val="pt-BR"/>
        </w:rPr>
        <w:t>Brazil</w:t>
      </w:r>
      <w:proofErr w:type="spellEnd"/>
      <w:r w:rsidRPr="00F31424">
        <w:rPr>
          <w:lang w:val="pt-BR"/>
        </w:rPr>
        <w:t>.</w:t>
      </w:r>
    </w:p>
    <w:p w14:paraId="381B34A1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  <w:r w:rsidRPr="00F31424">
        <w:rPr>
          <w:lang w:val="pt-BR"/>
        </w:rPr>
        <w:t>*</w:t>
      </w:r>
      <w:proofErr w:type="spellStart"/>
      <w:r w:rsidRPr="00F31424">
        <w:rPr>
          <w:lang w:val="pt-BR"/>
        </w:rPr>
        <w:t>Corresponding</w:t>
      </w:r>
      <w:proofErr w:type="spellEnd"/>
      <w:r w:rsidRPr="00F31424">
        <w:rPr>
          <w:lang w:val="pt-BR"/>
        </w:rPr>
        <w:t xml:space="preserve"> author: </w:t>
      </w:r>
      <w:hyperlink r:id="rId5">
        <w:r w:rsidRPr="00F31424">
          <w:rPr>
            <w:lang w:val="pt-BR"/>
          </w:rPr>
          <w:t>larissavidalmelo@gmail.com</w:t>
        </w:r>
      </w:hyperlink>
      <w:r w:rsidRPr="00F31424">
        <w:rPr>
          <w:lang w:val="pt-BR"/>
        </w:rPr>
        <w:t xml:space="preserve"> (L. Melo)</w:t>
      </w:r>
    </w:p>
    <w:p w14:paraId="4C479BDD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32B579E3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7F99C363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471B2293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606F9599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0A8E058C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557C4AFB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12AF3C8F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58E62244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7028B5C5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6E207148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32DD6A8D" w14:textId="77777777" w:rsidR="00E123C5" w:rsidRPr="00F31424" w:rsidRDefault="00E123C5" w:rsidP="00E123C5">
      <w:pPr>
        <w:spacing w:before="240" w:after="240" w:line="360" w:lineRule="auto"/>
        <w:jc w:val="both"/>
        <w:rPr>
          <w:lang w:val="pt-BR"/>
        </w:rPr>
      </w:pPr>
    </w:p>
    <w:p w14:paraId="5B7EF4A0" w14:textId="77777777" w:rsidR="001E61B3" w:rsidRPr="00F31424" w:rsidRDefault="001E61B3" w:rsidP="00E123C5">
      <w:pPr>
        <w:spacing w:before="240" w:after="240" w:line="360" w:lineRule="auto"/>
        <w:jc w:val="both"/>
        <w:rPr>
          <w:lang w:val="pt-BR"/>
        </w:rPr>
      </w:pPr>
    </w:p>
    <w:p w14:paraId="0F64E5FD" w14:textId="2541E2B2" w:rsidR="001E61B3" w:rsidRDefault="001E61B3" w:rsidP="00054DFF">
      <w:pPr>
        <w:spacing w:after="0" w:line="240" w:lineRule="auto"/>
        <w:jc w:val="both"/>
      </w:pPr>
      <w:r w:rsidRPr="00F31424">
        <w:rPr>
          <w:b/>
          <w:bCs/>
        </w:rPr>
        <w:t xml:space="preserve">Table </w:t>
      </w:r>
      <w:r w:rsidR="00AF0087">
        <w:rPr>
          <w:b/>
          <w:bCs/>
        </w:rPr>
        <w:t>S</w:t>
      </w:r>
      <w:r w:rsidRPr="00F31424">
        <w:rPr>
          <w:b/>
          <w:bCs/>
        </w:rPr>
        <w:t>1</w:t>
      </w:r>
      <w:r w:rsidR="007F2974">
        <w:t xml:space="preserve"> </w:t>
      </w:r>
      <w:r w:rsidR="007F2974">
        <w:rPr>
          <w:rFonts w:eastAsia="Times New Roman"/>
          <w:b/>
          <w:sz w:val="20"/>
          <w:szCs w:val="20"/>
        </w:rPr>
        <w:t>–</w:t>
      </w:r>
      <w:r>
        <w:t xml:space="preserve"> Number of scientific publications</w:t>
      </w:r>
      <w:r w:rsidR="0023158D">
        <w:t xml:space="preserve"> found </w:t>
      </w:r>
      <w:r>
        <w:t>in each keyword</w:t>
      </w:r>
      <w:r w:rsidR="0023158D">
        <w:t xml:space="preserve"> </w:t>
      </w:r>
      <w:r w:rsidR="00F31424">
        <w:t>considered for this</w:t>
      </w:r>
      <w:r w:rsidR="0023158D">
        <w:t xml:space="preserve"> systematic review. </w:t>
      </w: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E123C5" w14:paraId="347914A8" w14:textId="77777777" w:rsidTr="001F779F">
        <w:trPr>
          <w:trHeight w:val="557"/>
        </w:trPr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1EF97974" w14:textId="0E2259BF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</w:rPr>
            </w:pPr>
            <w:r w:rsidRPr="00A56635">
              <w:rPr>
                <w:b/>
                <w:bCs/>
              </w:rPr>
              <w:t>Keywords</w:t>
            </w: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14:paraId="63B511CF" w14:textId="73BBB0D2" w:rsidR="00E123C5" w:rsidRPr="00A56635" w:rsidRDefault="00E123C5" w:rsidP="001F7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</w:rPr>
            </w:pPr>
            <w:r w:rsidRPr="00A56635">
              <w:rPr>
                <w:b/>
                <w:bCs/>
              </w:rPr>
              <w:t>Number of articles</w:t>
            </w:r>
          </w:p>
        </w:tc>
      </w:tr>
      <w:tr w:rsidR="00E123C5" w14:paraId="4D784F1D" w14:textId="77777777" w:rsidTr="005961D2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A3E6F" w14:textId="246C4B56" w:rsidR="00054DFF" w:rsidRPr="00054DFF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color w:val="000000"/>
              </w:rPr>
            </w:pPr>
            <w:proofErr w:type="spellStart"/>
            <w:r w:rsidRPr="00A56635">
              <w:rPr>
                <w:color w:val="000000"/>
              </w:rPr>
              <w:t>bioacoustic</w:t>
            </w:r>
            <w:proofErr w:type="spellEnd"/>
            <w:r w:rsidRPr="00A56635">
              <w:rPr>
                <w:color w:val="000000"/>
              </w:rPr>
              <w:t>* and conservation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9F427" w14:textId="1003589A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527</w:t>
            </w:r>
          </w:p>
        </w:tc>
      </w:tr>
      <w:tr w:rsidR="00E123C5" w14:paraId="28F1A6FD" w14:textId="77777777" w:rsidTr="005961D2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FE84D" w14:textId="7381459C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proofErr w:type="spellStart"/>
            <w:r w:rsidRPr="00A56635">
              <w:rPr>
                <w:color w:val="000000"/>
              </w:rPr>
              <w:t>bioacoustic</w:t>
            </w:r>
            <w:proofErr w:type="spellEnd"/>
            <w:r w:rsidRPr="00A56635">
              <w:rPr>
                <w:color w:val="000000"/>
              </w:rPr>
              <w:t>* and mitigation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F8082" w14:textId="7BC246EF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45</w:t>
            </w:r>
          </w:p>
        </w:tc>
      </w:tr>
      <w:tr w:rsidR="00E123C5" w14:paraId="0E0A003C" w14:textId="77777777" w:rsidTr="005961D2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FEE62" w14:textId="657647AD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proofErr w:type="spellStart"/>
            <w:r w:rsidRPr="00A56635">
              <w:rPr>
                <w:color w:val="000000"/>
              </w:rPr>
              <w:t>bioacoustic</w:t>
            </w:r>
            <w:proofErr w:type="spellEnd"/>
            <w:r w:rsidRPr="00A56635">
              <w:rPr>
                <w:color w:val="000000"/>
              </w:rPr>
              <w:t>* and protected areas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890176" w14:textId="0D9F45F3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77</w:t>
            </w:r>
          </w:p>
        </w:tc>
      </w:tr>
      <w:tr w:rsidR="00E123C5" w14:paraId="378A07EA" w14:textId="77777777" w:rsidTr="005961D2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7B4A5" w14:textId="31537B0D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proofErr w:type="spellStart"/>
            <w:r w:rsidRPr="00A56635">
              <w:rPr>
                <w:color w:val="000000"/>
              </w:rPr>
              <w:t>bioacoustic</w:t>
            </w:r>
            <w:proofErr w:type="spellEnd"/>
            <w:r w:rsidRPr="00A56635">
              <w:rPr>
                <w:color w:val="000000"/>
              </w:rPr>
              <w:t>* and soundscape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99F649" w14:textId="2A999B55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262</w:t>
            </w:r>
          </w:p>
        </w:tc>
      </w:tr>
      <w:tr w:rsidR="00E123C5" w14:paraId="5B283D99" w14:textId="77777777" w:rsidTr="005961D2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5E7B18" w14:textId="19F32BCE" w:rsidR="00E123C5" w:rsidRPr="00F31424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</w:rPr>
            </w:pPr>
            <w:r w:rsidRPr="00A56635">
              <w:rPr>
                <w:color w:val="000000"/>
              </w:rPr>
              <w:t>anthropogenic noise and acoustic monitoring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50E73" w14:textId="4B10F0E7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268</w:t>
            </w:r>
          </w:p>
        </w:tc>
      </w:tr>
      <w:tr w:rsidR="00E123C5" w14:paraId="72CEB659" w14:textId="77777777" w:rsidTr="005961D2"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FF09" w14:textId="68509BBE" w:rsidR="00E123C5" w:rsidRPr="00F31424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</w:rPr>
            </w:pPr>
            <w:r w:rsidRPr="00A56635">
              <w:rPr>
                <w:color w:val="000000"/>
              </w:rPr>
              <w:t>acoustic impacts and noise impacts and acoustic monitoring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B7B1" w14:textId="6DC411F6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958</w:t>
            </w:r>
          </w:p>
        </w:tc>
      </w:tr>
      <w:tr w:rsidR="00E123C5" w14:paraId="2ABCAFB1" w14:textId="77777777" w:rsidTr="005961D2">
        <w:trPr>
          <w:trHeight w:val="366"/>
        </w:trPr>
        <w:tc>
          <w:tcPr>
            <w:tcW w:w="5807" w:type="dxa"/>
            <w:tcBorders>
              <w:top w:val="single" w:sz="4" w:space="0" w:color="auto"/>
            </w:tcBorders>
          </w:tcPr>
          <w:p w14:paraId="7F36653F" w14:textId="43733057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b/>
                <w:bCs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b/>
                <w:bCs/>
                <w:color w:val="000000"/>
              </w:rPr>
              <w:t>Total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64D717E6" w14:textId="6CE63CE2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2137</w:t>
            </w:r>
          </w:p>
        </w:tc>
      </w:tr>
      <w:tr w:rsidR="00E123C5" w14:paraId="3FDB3A78" w14:textId="77777777" w:rsidTr="005961D2">
        <w:tc>
          <w:tcPr>
            <w:tcW w:w="5807" w:type="dxa"/>
          </w:tcPr>
          <w:p w14:paraId="76E84A7E" w14:textId="6AA4608F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b/>
                <w:bCs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b/>
                <w:bCs/>
                <w:color w:val="000000"/>
              </w:rPr>
              <w:t>Total selected</w:t>
            </w:r>
          </w:p>
        </w:tc>
        <w:tc>
          <w:tcPr>
            <w:tcW w:w="2687" w:type="dxa"/>
          </w:tcPr>
          <w:p w14:paraId="487EB464" w14:textId="6E518B01" w:rsidR="00E123C5" w:rsidRPr="00A56635" w:rsidRDefault="00E123C5" w:rsidP="005961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1134</w:t>
            </w:r>
          </w:p>
        </w:tc>
      </w:tr>
    </w:tbl>
    <w:p w14:paraId="78D9A2A2" w14:textId="1283EFD5" w:rsidR="00E123C5" w:rsidRDefault="00E123C5"/>
    <w:p w14:paraId="011C5AA7" w14:textId="77777777" w:rsidR="0095734E" w:rsidRDefault="0095734E"/>
    <w:p w14:paraId="65A9018C" w14:textId="6BA28560" w:rsidR="00A56635" w:rsidRDefault="00F31424" w:rsidP="00054DFF">
      <w:pPr>
        <w:spacing w:after="0" w:line="240" w:lineRule="auto"/>
        <w:jc w:val="both"/>
      </w:pPr>
      <w:r w:rsidRPr="00F31424">
        <w:rPr>
          <w:b/>
          <w:bCs/>
        </w:rPr>
        <w:t xml:space="preserve">Table </w:t>
      </w:r>
      <w:r w:rsidR="00AF0087">
        <w:rPr>
          <w:b/>
          <w:bCs/>
        </w:rPr>
        <w:t>S</w:t>
      </w:r>
      <w:r w:rsidRPr="00F31424">
        <w:rPr>
          <w:b/>
          <w:bCs/>
        </w:rPr>
        <w:t>2</w:t>
      </w:r>
      <w:r>
        <w:t xml:space="preserve"> </w:t>
      </w:r>
      <w:r>
        <w:rPr>
          <w:rFonts w:eastAsia="Times New Roman"/>
          <w:b/>
          <w:sz w:val="20"/>
          <w:szCs w:val="20"/>
        </w:rPr>
        <w:t xml:space="preserve">– </w:t>
      </w:r>
      <w:r w:rsidRPr="00F31424">
        <w:rPr>
          <w:rFonts w:eastAsia="Times New Roman"/>
          <w:bCs/>
        </w:rPr>
        <w:t>Number of articles</w:t>
      </w:r>
      <w:r>
        <w:rPr>
          <w:rFonts w:eastAsia="Times New Roman"/>
          <w:bCs/>
        </w:rPr>
        <w:t xml:space="preserve"> found in each taxonomic group considered for this systematic review.</w:t>
      </w:r>
    </w:p>
    <w:tbl>
      <w:tblPr>
        <w:tblStyle w:val="Tabelacomgrade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A56635" w14:paraId="2BCEBE74" w14:textId="77777777" w:rsidTr="001F779F">
        <w:trPr>
          <w:trHeight w:val="557"/>
        </w:trPr>
        <w:tc>
          <w:tcPr>
            <w:tcW w:w="5807" w:type="dxa"/>
            <w:tcBorders>
              <w:bottom w:val="single" w:sz="4" w:space="0" w:color="auto"/>
            </w:tcBorders>
            <w:vAlign w:val="center"/>
          </w:tcPr>
          <w:p w14:paraId="37A9326C" w14:textId="2C5743D2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</w:rPr>
            </w:pPr>
            <w:r w:rsidRPr="00A56635">
              <w:rPr>
                <w:b/>
                <w:bCs/>
              </w:rPr>
              <w:t>Taxa</w:t>
            </w:r>
          </w:p>
        </w:tc>
        <w:tc>
          <w:tcPr>
            <w:tcW w:w="2687" w:type="dxa"/>
            <w:tcBorders>
              <w:bottom w:val="single" w:sz="4" w:space="0" w:color="auto"/>
            </w:tcBorders>
            <w:vAlign w:val="center"/>
          </w:tcPr>
          <w:p w14:paraId="71001912" w14:textId="77777777" w:rsidR="00A56635" w:rsidRPr="00A56635" w:rsidRDefault="00A56635" w:rsidP="001F77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  <w:bCs/>
              </w:rPr>
            </w:pPr>
            <w:r w:rsidRPr="00A56635">
              <w:rPr>
                <w:b/>
                <w:bCs/>
              </w:rPr>
              <w:t>Number of articles</w:t>
            </w:r>
          </w:p>
        </w:tc>
      </w:tr>
      <w:tr w:rsidR="00A56635" w14:paraId="1C2D2310" w14:textId="77777777" w:rsidTr="00B20C5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6D25CF" w14:textId="6992DD82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Reptile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503C7C" w14:textId="767D0EA4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9</w:t>
            </w:r>
          </w:p>
        </w:tc>
      </w:tr>
      <w:tr w:rsidR="00A56635" w14:paraId="4D5E198E" w14:textId="77777777" w:rsidTr="00B20C5D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A6D144" w14:textId="4248B811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Invertebrate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B6D6E0" w14:textId="1E4DBE4B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31</w:t>
            </w:r>
          </w:p>
        </w:tc>
      </w:tr>
      <w:tr w:rsidR="00A56635" w14:paraId="443E874C" w14:textId="77777777" w:rsidTr="00B20C5D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072FAF" w14:textId="7ACA36F8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Land Mammal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BD10E8" w14:textId="4DAF7509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48</w:t>
            </w:r>
          </w:p>
        </w:tc>
      </w:tr>
      <w:tr w:rsidR="00A56635" w14:paraId="7D23DE55" w14:textId="77777777" w:rsidTr="00B20C5D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9417B" w14:textId="3AABBD48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Amphibian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1E17B" w14:textId="4FD8FB3E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95</w:t>
            </w:r>
          </w:p>
        </w:tc>
      </w:tr>
      <w:tr w:rsidR="00A56635" w14:paraId="082EA579" w14:textId="77777777" w:rsidTr="00B20C5D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55AFD" w14:textId="6989504A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Fish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09346" w14:textId="154A8058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127</w:t>
            </w:r>
          </w:p>
        </w:tc>
      </w:tr>
      <w:tr w:rsidR="001E61B3" w14:paraId="4EF027D5" w14:textId="77777777" w:rsidTr="001E61B3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8EB98D" w14:textId="53DA1E9E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Bird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70F83D" w14:textId="02A7D7A7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149</w:t>
            </w:r>
          </w:p>
        </w:tc>
      </w:tr>
      <w:tr w:rsidR="00A56635" w14:paraId="2CCB0547" w14:textId="77777777" w:rsidTr="001E61B3"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770FD" w14:textId="71D57746" w:rsidR="00A56635" w:rsidRPr="00054DFF" w:rsidRDefault="00A56635" w:rsidP="00A566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Humans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66FC7" w14:textId="01E66E61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187</w:t>
            </w:r>
          </w:p>
        </w:tc>
      </w:tr>
      <w:tr w:rsidR="001E61B3" w14:paraId="69A2570F" w14:textId="77777777" w:rsidTr="00054DFF">
        <w:trPr>
          <w:trHeight w:val="197"/>
        </w:trPr>
        <w:tc>
          <w:tcPr>
            <w:tcW w:w="5807" w:type="dxa"/>
            <w:tcBorders>
              <w:top w:val="nil"/>
              <w:bottom w:val="nil"/>
              <w:right w:val="single" w:sz="4" w:space="0" w:color="auto"/>
            </w:tcBorders>
          </w:tcPr>
          <w:p w14:paraId="6E34FC81" w14:textId="254DBD81" w:rsidR="00A56635" w:rsidRPr="00A56635" w:rsidRDefault="00A56635" w:rsidP="00A566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Marine Mammal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7D0CF" w14:textId="04BF6E06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241</w:t>
            </w:r>
          </w:p>
        </w:tc>
      </w:tr>
      <w:tr w:rsidR="00A56635" w14:paraId="04E527BE" w14:textId="77777777" w:rsidTr="001E61B3">
        <w:trPr>
          <w:trHeight w:val="366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426" w14:textId="326BC81E" w:rsidR="00A56635" w:rsidRPr="00054DFF" w:rsidRDefault="00A56635" w:rsidP="00A566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color w:val="000000"/>
              </w:rPr>
              <w:t>Non specified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9B737D0" w14:textId="112B2348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273</w:t>
            </w:r>
          </w:p>
        </w:tc>
      </w:tr>
      <w:tr w:rsidR="00A56635" w14:paraId="2E656E35" w14:textId="77777777" w:rsidTr="001E61B3">
        <w:tc>
          <w:tcPr>
            <w:tcW w:w="5807" w:type="dxa"/>
            <w:tcBorders>
              <w:top w:val="single" w:sz="4" w:space="0" w:color="auto"/>
            </w:tcBorders>
          </w:tcPr>
          <w:p w14:paraId="13F2CDB2" w14:textId="0396426C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Times New Roman"/>
                <w:b/>
                <w:bCs/>
                <w:color w:val="000000"/>
                <w:bdr w:val="none" w:sz="0" w:space="0" w:color="auto"/>
                <w:lang w:val="pt-BR"/>
              </w:rPr>
            </w:pPr>
            <w:r w:rsidRPr="00A56635">
              <w:rPr>
                <w:b/>
                <w:bCs/>
                <w:color w:val="000000"/>
              </w:rPr>
              <w:t xml:space="preserve">Total </w:t>
            </w:r>
          </w:p>
        </w:tc>
        <w:tc>
          <w:tcPr>
            <w:tcW w:w="2687" w:type="dxa"/>
            <w:tcBorders>
              <w:top w:val="single" w:sz="4" w:space="0" w:color="auto"/>
            </w:tcBorders>
          </w:tcPr>
          <w:p w14:paraId="64C9D7B7" w14:textId="1743F688" w:rsidR="00A56635" w:rsidRPr="00A56635" w:rsidRDefault="00A56635" w:rsidP="00B20C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</w:pPr>
            <w:r w:rsidRPr="00A56635">
              <w:t>1160</w:t>
            </w:r>
          </w:p>
        </w:tc>
      </w:tr>
    </w:tbl>
    <w:p w14:paraId="0441C239" w14:textId="77777777" w:rsidR="00A56635" w:rsidRDefault="00A56635" w:rsidP="00A56635"/>
    <w:p w14:paraId="5310696C" w14:textId="77777777" w:rsidR="00A56635" w:rsidRDefault="00A56635"/>
    <w:sectPr w:rsidR="00A566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C5"/>
    <w:rsid w:val="00054DFF"/>
    <w:rsid w:val="001E61B3"/>
    <w:rsid w:val="001F779F"/>
    <w:rsid w:val="0023158D"/>
    <w:rsid w:val="005524D0"/>
    <w:rsid w:val="005961D2"/>
    <w:rsid w:val="007F2974"/>
    <w:rsid w:val="0095734E"/>
    <w:rsid w:val="00A56635"/>
    <w:rsid w:val="00AF0087"/>
    <w:rsid w:val="00E123C5"/>
    <w:rsid w:val="00F31424"/>
    <w:rsid w:val="00F5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B506"/>
  <w15:chartTrackingRefBased/>
  <w15:docId w15:val="{D2557FB6-FCBA-487E-98EF-0AD94498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42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2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arissavidalme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EA4B6-06DF-463F-A532-F12F70A4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ECoMAR01</dc:creator>
  <cp:keywords/>
  <dc:description/>
  <cp:lastModifiedBy>Lala Melo</cp:lastModifiedBy>
  <cp:revision>8</cp:revision>
  <dcterms:created xsi:type="dcterms:W3CDTF">2023-11-07T13:38:00Z</dcterms:created>
  <dcterms:modified xsi:type="dcterms:W3CDTF">2023-11-15T16:42:00Z</dcterms:modified>
</cp:coreProperties>
</file>