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AD82A" w14:textId="0B2F9CD0" w:rsidR="00F664BA" w:rsidRDefault="00174469" w:rsidP="0017446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64BA">
        <w:rPr>
          <w:rFonts w:ascii="Times New Roman" w:hAnsi="Times New Roman" w:cs="Times New Roman"/>
          <w:b/>
          <w:bCs/>
          <w:sz w:val="24"/>
          <w:szCs w:val="24"/>
        </w:rPr>
        <w:t>Summary Table</w:t>
      </w:r>
    </w:p>
    <w:p w14:paraId="50D0C2DB" w14:textId="77777777" w:rsidR="00B85971" w:rsidRPr="00B85971" w:rsidRDefault="00B85971" w:rsidP="0017446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B32277" w14:textId="131250BF" w:rsidR="00174469" w:rsidRPr="00F664BA" w:rsidRDefault="00174469" w:rsidP="0017446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64BA">
        <w:rPr>
          <w:rFonts w:ascii="Times New Roman" w:hAnsi="Times New Roman" w:cs="Times New Roman"/>
          <w:b/>
          <w:bCs/>
          <w:sz w:val="24"/>
          <w:szCs w:val="24"/>
        </w:rPr>
        <w:t>What is known about topic:</w:t>
      </w:r>
    </w:p>
    <w:p w14:paraId="5AB6CE79" w14:textId="7A2FA63C" w:rsidR="00174469" w:rsidRDefault="009D51E0" w:rsidP="001744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9D51E0">
        <w:rPr>
          <w:rFonts w:ascii="Times New Roman" w:hAnsi="Times New Roman" w:cs="Times New Roman"/>
          <w:sz w:val="24"/>
          <w:szCs w:val="24"/>
        </w:rPr>
        <w:t xml:space="preserve">ypertensive disorders of pregnancy </w:t>
      </w:r>
      <w:r w:rsidR="00EF63A6">
        <w:rPr>
          <w:rFonts w:ascii="Times New Roman" w:hAnsi="Times New Roman" w:cs="Times New Roman"/>
          <w:sz w:val="24"/>
          <w:szCs w:val="24"/>
        </w:rPr>
        <w:t>affect</w:t>
      </w:r>
      <w:r w:rsidR="00174469">
        <w:rPr>
          <w:rFonts w:ascii="Times New Roman" w:hAnsi="Times New Roman" w:cs="Times New Roman"/>
          <w:sz w:val="24"/>
          <w:szCs w:val="24"/>
        </w:rPr>
        <w:t xml:space="preserve"> 5% to 10% of all pregnancies</w:t>
      </w:r>
      <w:r>
        <w:rPr>
          <w:rFonts w:ascii="Times New Roman" w:hAnsi="Times New Roman" w:cs="Times New Roman"/>
          <w:sz w:val="24"/>
          <w:szCs w:val="24"/>
        </w:rPr>
        <w:t xml:space="preserve"> worldwide</w:t>
      </w:r>
      <w:r w:rsidR="00174469">
        <w:rPr>
          <w:rFonts w:ascii="Times New Roman" w:hAnsi="Times New Roman" w:cs="Times New Roman"/>
          <w:sz w:val="24"/>
          <w:szCs w:val="24"/>
        </w:rPr>
        <w:t>.</w:t>
      </w:r>
    </w:p>
    <w:p w14:paraId="4CD5A70A" w14:textId="68CC60E6" w:rsidR="00174469" w:rsidRDefault="009D51E0" w:rsidP="001744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51E0">
        <w:rPr>
          <w:rFonts w:ascii="Times New Roman" w:hAnsi="Times New Roman" w:cs="Times New Roman"/>
          <w:sz w:val="24"/>
          <w:szCs w:val="24"/>
        </w:rPr>
        <w:t xml:space="preserve">Hypertensive disorders of pregnancy </w:t>
      </w:r>
      <w:r w:rsidR="00EF63A6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l</w:t>
      </w:r>
      <w:r w:rsidR="00174469">
        <w:rPr>
          <w:rFonts w:ascii="Times New Roman" w:hAnsi="Times New Roman" w:cs="Times New Roman"/>
          <w:sz w:val="24"/>
          <w:szCs w:val="24"/>
        </w:rPr>
        <w:t xml:space="preserve">eading </w:t>
      </w:r>
      <w:r w:rsidR="00CA2499">
        <w:rPr>
          <w:rFonts w:ascii="Times New Roman" w:hAnsi="Times New Roman" w:cs="Times New Roman"/>
          <w:sz w:val="24"/>
          <w:szCs w:val="24"/>
        </w:rPr>
        <w:t>causes</w:t>
      </w:r>
      <w:r w:rsidR="00174469">
        <w:rPr>
          <w:rFonts w:ascii="Times New Roman" w:hAnsi="Times New Roman" w:cs="Times New Roman"/>
          <w:sz w:val="24"/>
          <w:szCs w:val="24"/>
        </w:rPr>
        <w:t xml:space="preserve"> of maternal and infant morbidity and mortality.</w:t>
      </w:r>
    </w:p>
    <w:p w14:paraId="6874A6B7" w14:textId="568811D5" w:rsidR="00CA2499" w:rsidRPr="009D51E0" w:rsidRDefault="00CA2499" w:rsidP="009D51E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Risk factors </w:t>
      </w:r>
      <w:r w:rsidR="009D51E0">
        <w:rPr>
          <w:rFonts w:ascii="Times New Roman" w:hAnsi="Times New Roman" w:cs="Times New Roman"/>
          <w:sz w:val="24"/>
          <w:szCs w:val="24"/>
        </w:rPr>
        <w:t>of h</w:t>
      </w:r>
      <w:r w:rsidR="009D51E0" w:rsidRPr="009D51E0">
        <w:rPr>
          <w:rFonts w:ascii="Times New Roman" w:hAnsi="Times New Roman" w:cs="Times New Roman"/>
          <w:sz w:val="24"/>
          <w:szCs w:val="24"/>
        </w:rPr>
        <w:t>ypertensive disorders of pregnancy</w:t>
      </w:r>
      <w:r w:rsidR="009D51E0">
        <w:rPr>
          <w:rFonts w:ascii="Times New Roman" w:hAnsi="Times New Roman" w:cs="Times New Roman"/>
          <w:sz w:val="24"/>
          <w:szCs w:val="24"/>
        </w:rPr>
        <w:t xml:space="preserve"> </w:t>
      </w:r>
      <w:r w:rsidRPr="009D51E0">
        <w:rPr>
          <w:rFonts w:ascii="Times New Roman" w:hAnsi="Times New Roman" w:cs="Times New Roman"/>
          <w:sz w:val="24"/>
          <w:szCs w:val="24"/>
        </w:rPr>
        <w:t>include African American ethnicity, lower household income, and sedentary lifestyle.</w:t>
      </w:r>
    </w:p>
    <w:p w14:paraId="4320C44A" w14:textId="77777777" w:rsidR="00F664BA" w:rsidRPr="00F664BA" w:rsidRDefault="00F664BA" w:rsidP="00F664BA">
      <w:pPr>
        <w:pStyle w:val="ListParagraph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F68AA" w14:textId="24F1A24D" w:rsidR="00174469" w:rsidRPr="00F664BA" w:rsidRDefault="00174469" w:rsidP="0017446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64BA">
        <w:rPr>
          <w:rFonts w:ascii="Times New Roman" w:hAnsi="Times New Roman" w:cs="Times New Roman"/>
          <w:b/>
          <w:bCs/>
          <w:sz w:val="24"/>
          <w:szCs w:val="24"/>
        </w:rPr>
        <w:t>What this study adds:</w:t>
      </w:r>
    </w:p>
    <w:p w14:paraId="5EB9F735" w14:textId="62CD3148" w:rsidR="00174469" w:rsidRPr="006438F9" w:rsidRDefault="006438F9" w:rsidP="006438F9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present study presents </w:t>
      </w:r>
      <w:r w:rsidR="00EF63A6">
        <w:rPr>
          <w:rFonts w:ascii="Times New Roman" w:hAnsi="Times New Roman" w:cs="Times New Roman"/>
          <w:sz w:val="24"/>
          <w:szCs w:val="24"/>
        </w:rPr>
        <w:t>the trend</w:t>
      </w:r>
      <w:r w:rsidR="00174469">
        <w:rPr>
          <w:rFonts w:ascii="Times New Roman" w:hAnsi="Times New Roman" w:cs="Times New Roman"/>
          <w:sz w:val="24"/>
          <w:szCs w:val="24"/>
        </w:rPr>
        <w:t xml:space="preserve"> of hypertensive disorders of pregnancy</w:t>
      </w:r>
      <w:r w:rsidR="00030E27">
        <w:rPr>
          <w:rFonts w:ascii="Times New Roman" w:hAnsi="Times New Roman" w:cs="Times New Roman"/>
          <w:sz w:val="24"/>
          <w:szCs w:val="24"/>
        </w:rPr>
        <w:t xml:space="preserve"> before and</w:t>
      </w:r>
      <w:r w:rsidR="00174469">
        <w:rPr>
          <w:rFonts w:ascii="Times New Roman" w:hAnsi="Times New Roman" w:cs="Times New Roman"/>
          <w:sz w:val="24"/>
          <w:szCs w:val="24"/>
        </w:rPr>
        <w:t xml:space="preserve"> during the COVID-19 pandemic</w:t>
      </w:r>
      <w:r>
        <w:rPr>
          <w:rFonts w:ascii="Times New Roman" w:hAnsi="Times New Roman" w:cs="Times New Roman"/>
          <w:sz w:val="24"/>
          <w:szCs w:val="24"/>
        </w:rPr>
        <w:t xml:space="preserve"> among </w:t>
      </w:r>
      <w:r w:rsidR="00174469" w:rsidRPr="006438F9">
        <w:rPr>
          <w:rFonts w:ascii="Times New Roman" w:hAnsi="Times New Roman" w:cs="Times New Roman"/>
          <w:sz w:val="24"/>
          <w:szCs w:val="24"/>
        </w:rPr>
        <w:t>the Medicaid population.</w:t>
      </w:r>
    </w:p>
    <w:p w14:paraId="147DD059" w14:textId="77777777" w:rsidR="00174469" w:rsidRPr="00174469" w:rsidRDefault="00174469" w:rsidP="0017446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74469" w:rsidRPr="00174469" w:rsidSect="009D51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8E4674"/>
    <w:multiLevelType w:val="hybridMultilevel"/>
    <w:tmpl w:val="0A7ED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C2044"/>
    <w:multiLevelType w:val="hybridMultilevel"/>
    <w:tmpl w:val="1A22C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6900590">
    <w:abstractNumId w:val="0"/>
  </w:num>
  <w:num w:numId="2" w16cid:durableId="1527795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469"/>
    <w:rsid w:val="00030E27"/>
    <w:rsid w:val="00174469"/>
    <w:rsid w:val="00405E35"/>
    <w:rsid w:val="006438F9"/>
    <w:rsid w:val="009D51E0"/>
    <w:rsid w:val="00AE4995"/>
    <w:rsid w:val="00B85971"/>
    <w:rsid w:val="00CA2499"/>
    <w:rsid w:val="00EF63A6"/>
    <w:rsid w:val="00F66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B1971"/>
  <w15:chartTrackingRefBased/>
  <w15:docId w15:val="{9B7F4B8F-2790-42C5-A0B8-45DCE886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4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Lin</dc:creator>
  <cp:keywords/>
  <dc:description/>
  <cp:lastModifiedBy>Jessica Lin</cp:lastModifiedBy>
  <cp:revision>3</cp:revision>
  <dcterms:created xsi:type="dcterms:W3CDTF">2023-11-13T20:31:00Z</dcterms:created>
  <dcterms:modified xsi:type="dcterms:W3CDTF">2023-11-13T20:42:00Z</dcterms:modified>
</cp:coreProperties>
</file>