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6382C" w14:textId="7E49A582" w:rsidR="00B26FD3" w:rsidRPr="00B26FD3" w:rsidRDefault="00B26FD3" w:rsidP="00B26FD3">
      <w:pPr>
        <w:pStyle w:val="a7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B26FD3">
        <w:rPr>
          <w:rFonts w:ascii="Times New Roman" w:hAnsi="Times New Roman" w:cs="Times New Roman"/>
          <w:b/>
          <w:bCs/>
          <w:sz w:val="24"/>
          <w:szCs w:val="24"/>
        </w:rPr>
        <w:t>Table S1: Kaplan-Meier Analysis of Exportin Gene Expression and Prognostic Implications Across 33 TCGA Tumor Types</w:t>
      </w:r>
    </w:p>
    <w:tbl>
      <w:tblPr>
        <w:tblW w:w="463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80"/>
        <w:gridCol w:w="1327"/>
        <w:gridCol w:w="1080"/>
        <w:gridCol w:w="1145"/>
      </w:tblGrid>
      <w:tr w:rsidR="007D06D0" w:rsidRPr="007D06D0" w14:paraId="50F61EDB" w14:textId="77777777" w:rsidTr="00B26FD3">
        <w:trPr>
          <w:trHeight w:val="285"/>
          <w:jc w:val="center"/>
        </w:trPr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18BDD0" w14:textId="543B0952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G</w:t>
            </w: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ene</w:t>
            </w:r>
          </w:p>
        </w:tc>
        <w:tc>
          <w:tcPr>
            <w:tcW w:w="132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3697E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CancerType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6F1DE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11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DA6F8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prognosis</w:t>
            </w:r>
          </w:p>
        </w:tc>
      </w:tr>
      <w:tr w:rsidR="007D06D0" w:rsidRPr="007D06D0" w14:paraId="25F31281" w14:textId="77777777" w:rsidTr="00B26FD3">
        <w:trPr>
          <w:trHeight w:val="285"/>
          <w:jc w:val="center"/>
        </w:trPr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0A9EF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81105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5BE22B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0.000208</w:t>
            </w:r>
          </w:p>
        </w:tc>
        <w:tc>
          <w:tcPr>
            <w:tcW w:w="114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00777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250EF5D7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199A4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6640979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LGG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7038697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0.027045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D4F44CB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417E1B8D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9FA07A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803931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2FA164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0.008845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A4F5BB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09B9A90E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F3C02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B202A8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C0D69DF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0.032759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9A3532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621FC6F9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297463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06E8F4A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7BF0C2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0.033846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9D02B7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05290F4B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821236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A575A2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429F483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0.048205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89632D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0EF667CF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3C51AB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C15C10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9BBE7B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0.026874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6E7355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  <w:tr w:rsidR="007D06D0" w:rsidRPr="007D06D0" w14:paraId="709B3F4D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DF926D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A53301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68A81D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E063E9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6D931478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D86C2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FB8EAE8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LGG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18939C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0.049395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DE38C8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2BF162FF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E854258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94F027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1E3034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C2BEB5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3161A940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6F8F0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60CFCB5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BLCA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EB814AF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0.017179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6FE35C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145CAC40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AA6B83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8F515A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4B958F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0.004327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7B5612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05EB429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48C4A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CAC22D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C251F9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0.000575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3CFA7A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06DADD24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C327F9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855462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UCEC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A721E77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0.001688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707873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1D101A2C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625C3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CSE1L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9793F7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839D21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0.033266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32FD52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  <w:tr w:rsidR="007D06D0" w:rsidRPr="007D06D0" w14:paraId="06E4F171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DC8D2E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XPO4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6C4F448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805B941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0.028504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EA0B8F8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26D61791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80F2C6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XPO4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926652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1032976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0.025787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15A78B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4DD11554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52DEA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XPO4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C34A9B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SKCM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5FFE31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0.027953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CA76B6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33609E16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92C247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XPO4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D7FA0C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OV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446D672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0.045656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C9D8E1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10A8356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9D7F6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XPO4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612D118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905EE44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0.023879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3925D1B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  <w:tr w:rsidR="007D06D0" w:rsidRPr="007D06D0" w14:paraId="40727CC3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5D72BA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B07266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C593FA5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0.000398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6EB6AF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3BE001AC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3291D2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B514D78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15D3AE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56697F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021A158D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ACE66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30F926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7702780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0.00653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4A8282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2586E12A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B9757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EDC8618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D10F6C0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2.33E-06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ED6E7C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37B90F0C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278C54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E33FC8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UCEC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B6C479A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0.004432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403900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56A80FD9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183032B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XPO5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A1D713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SKCM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68D6110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0.043524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8D175F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A1C16CE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874E6BB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7C440D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F76433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0.028712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3CBBCF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1A9AAE75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A3D1F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1BA2D8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LGG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7123C7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0.036453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57668A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143A1E5A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B2390C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E75E6B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C205B02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0.020375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05050D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396AA58A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4AB18C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02E3032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UVM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FBEB98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0.00529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08A018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5657913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B5D69C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9AF346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BLCA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1796593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0.016417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93A874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6D0A69F3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0E2C18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626C94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04B150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0.025316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41321F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  <w:tr w:rsidR="007D06D0" w:rsidRPr="007D06D0" w14:paraId="5D16C5BB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8F871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43E41E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3738F91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0.010143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357745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0513C77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AC838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6E3DCD4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3F8AF00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0.011805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65E723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298FE53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78984C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1B8E27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CD51DBD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0.024612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6E2B72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4C49FF3D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261A7F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775ABA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8465E42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0.044487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E9B063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  <w:tr w:rsidR="007D06D0" w:rsidRPr="007D06D0" w14:paraId="6E7A55CA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D194D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C48A39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9B9F397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0.008719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DC29FD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  <w:tr w:rsidR="007D06D0" w:rsidRPr="007D06D0" w14:paraId="1D5B9D18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63A150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D46788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389AC1A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0.01696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39C46FA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38387D61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EA6650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07DB58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AAA20F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0.003402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A18105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66BB268D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2EB18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C5E5AB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BLCA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ACB1F48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0.007045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D7BF037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12DBA009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4C2CE6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074534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BRCA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AC98AC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0.046986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D69E74E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5948D184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E974720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C903F89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KIRP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4E24B5B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0.000255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8719AB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612EBD48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9AA4E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CB4CD45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KICH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F338F01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0.000875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8020961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3A0360A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9205456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85057A2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MESO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D3ECD60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0.000865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D59A873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9E1C359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4461DFC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70F92C3A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222AB8D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0.022157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71C0B14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poor</w:t>
            </w:r>
          </w:p>
        </w:tc>
      </w:tr>
      <w:tr w:rsidR="007D06D0" w:rsidRPr="007D06D0" w14:paraId="7824C531" w14:textId="77777777" w:rsidTr="00B26FD3">
        <w:trPr>
          <w:trHeight w:val="285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510194D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XPOT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5A7956F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LAML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91CA3D4" w14:textId="77777777" w:rsidR="007D06D0" w:rsidRPr="007D06D0" w:rsidRDefault="007D06D0" w:rsidP="007D06D0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0.044713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AC5FA6B" w14:textId="77777777" w:rsidR="007D06D0" w:rsidRPr="007D06D0" w:rsidRDefault="007D06D0" w:rsidP="007D06D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06D0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good</w:t>
            </w:r>
          </w:p>
        </w:tc>
      </w:tr>
    </w:tbl>
    <w:p w14:paraId="0F59F755" w14:textId="77777777" w:rsidR="00F327AC" w:rsidRDefault="00F327AC"/>
    <w:sectPr w:rsidR="00F32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62FE3" w14:textId="77777777" w:rsidR="008C33A3" w:rsidRDefault="008C33A3" w:rsidP="007D06D0">
      <w:r>
        <w:separator/>
      </w:r>
    </w:p>
  </w:endnote>
  <w:endnote w:type="continuationSeparator" w:id="0">
    <w:p w14:paraId="21433230" w14:textId="77777777" w:rsidR="008C33A3" w:rsidRDefault="008C33A3" w:rsidP="007D0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F3693" w14:textId="77777777" w:rsidR="008C33A3" w:rsidRDefault="008C33A3" w:rsidP="007D06D0">
      <w:r>
        <w:separator/>
      </w:r>
    </w:p>
  </w:footnote>
  <w:footnote w:type="continuationSeparator" w:id="0">
    <w:p w14:paraId="0F740E76" w14:textId="77777777" w:rsidR="008C33A3" w:rsidRDefault="008C33A3" w:rsidP="007D0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DA1"/>
    <w:rsid w:val="00727DA1"/>
    <w:rsid w:val="007D06D0"/>
    <w:rsid w:val="008C33A3"/>
    <w:rsid w:val="009621C1"/>
    <w:rsid w:val="00B26FD3"/>
    <w:rsid w:val="00F3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AF9F82"/>
  <w15:chartTrackingRefBased/>
  <w15:docId w15:val="{9A0EF208-8329-4C72-BD08-F7FB74A66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06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06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0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06D0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B26FD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2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颖 彭</dc:creator>
  <cp:keywords/>
  <dc:description/>
  <cp:lastModifiedBy>颖 彭</cp:lastModifiedBy>
  <cp:revision>3</cp:revision>
  <dcterms:created xsi:type="dcterms:W3CDTF">2023-11-15T15:36:00Z</dcterms:created>
  <dcterms:modified xsi:type="dcterms:W3CDTF">2023-11-15T15:43:00Z</dcterms:modified>
</cp:coreProperties>
</file>