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line="360" w:lineRule="auto"/>
        <w:rPr>
          <w:rFonts w:ascii="Times New Roman" w:hAnsi="Times New Roman" w:eastAsia="等线" w:cs="Times New Roman"/>
          <w:sz w:val="24"/>
          <w:szCs w:val="24"/>
        </w:rPr>
      </w:pPr>
      <w:r>
        <w:rPr>
          <w:rFonts w:ascii="Times New Roman" w:hAnsi="Times New Roman" w:eastAsia="等线" w:cs="Times New Roman"/>
          <w:b/>
          <w:bCs/>
          <w:sz w:val="24"/>
          <w:szCs w:val="24"/>
        </w:rPr>
        <w:t>Supplementary material</w:t>
      </w:r>
      <w:r>
        <w:rPr>
          <w:rFonts w:ascii="Times New Roman" w:hAnsi="Times New Roman" w:eastAsia="等线" w:cs="Times New Roman"/>
          <w:b/>
          <w:bCs/>
          <w:sz w:val="24"/>
          <w:szCs w:val="24"/>
        </w:rPr>
        <w:t>s</w:t>
      </w:r>
    </w:p>
    <w:p>
      <w:pPr>
        <w:spacing w:line="360" w:lineRule="auto"/>
        <w:rPr>
          <w:rFonts w:hint="eastAsia" w:ascii="Times New Roman" w:hAnsi="Times New Roman" w:eastAsia="等线" w:cs="Times New Roman"/>
          <w:b/>
          <w:bCs/>
          <w:sz w:val="24"/>
          <w:szCs w:val="24"/>
          <w:lang w:eastAsia="zh-CN"/>
        </w:rPr>
      </w:pPr>
      <w:r>
        <w:rPr>
          <w:rFonts w:hint="eastAsia" w:ascii="Times New Roman" w:hAnsi="Times New Roman" w:eastAsia="等线" w:cs="Times New Roman"/>
          <w:b/>
          <w:bCs/>
          <w:sz w:val="24"/>
          <w:szCs w:val="24"/>
          <w:lang w:eastAsia="zh-CN"/>
        </w:rPr>
        <w:drawing>
          <wp:inline distT="0" distB="0" distL="114300" distR="114300">
            <wp:extent cx="5212715" cy="2761615"/>
            <wp:effectExtent l="0" t="0" r="1270" b="1905"/>
            <wp:docPr id="2" name="图片 2"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 S1"/>
                    <pic:cNvPicPr>
                      <a:picLocks noChangeAspect="1"/>
                    </pic:cNvPicPr>
                  </pic:nvPicPr>
                  <pic:blipFill>
                    <a:blip r:embed="rId4"/>
                    <a:stretch>
                      <a:fillRect/>
                    </a:stretch>
                  </pic:blipFill>
                  <pic:spPr>
                    <a:xfrm>
                      <a:off x="0" y="0"/>
                      <a:ext cx="5212715" cy="2761615"/>
                    </a:xfrm>
                    <a:prstGeom prst="rect">
                      <a:avLst/>
                    </a:prstGeom>
                  </pic:spPr>
                </pic:pic>
              </a:graphicData>
            </a:graphic>
          </wp:inline>
        </w:drawing>
      </w:r>
    </w:p>
    <w:p>
      <w:pPr>
        <w:rPr>
          <w:rFonts w:hint="default" w:ascii="Times New Roman" w:hAnsi="Times New Roman" w:cs="Times New Roman"/>
          <w:i w:val="0"/>
          <w:iCs w:val="0"/>
          <w:sz w:val="20"/>
          <w:szCs w:val="20"/>
          <w:lang w:val="en-US" w:eastAsia="zh-CN"/>
        </w:rPr>
      </w:pPr>
      <w:r>
        <w:rPr>
          <w:rFonts w:hint="default" w:ascii="Times New Roman" w:hAnsi="Times New Roman" w:cs="Times New Roman"/>
          <w:b/>
          <w:bCs/>
          <w:sz w:val="20"/>
          <w:szCs w:val="20"/>
          <w:lang w:val="en-US" w:eastAsia="zh-CN"/>
        </w:rPr>
        <w:t>Fig</w:t>
      </w:r>
      <w:r>
        <w:rPr>
          <w:rFonts w:hint="eastAsia" w:ascii="Times New Roman" w:hAnsi="Times New Roman" w:cs="Times New Roman"/>
          <w:b/>
          <w:bCs/>
          <w:sz w:val="20"/>
          <w:szCs w:val="20"/>
          <w:lang w:val="en-US" w:eastAsia="zh-CN"/>
        </w:rPr>
        <w:t>. S</w:t>
      </w:r>
      <w:r>
        <w:rPr>
          <w:rFonts w:hint="default" w:ascii="Times New Roman" w:hAnsi="Times New Roman" w:cs="Times New Roman"/>
          <w:b/>
          <w:bCs/>
          <w:sz w:val="20"/>
          <w:szCs w:val="20"/>
          <w:lang w:val="en-US" w:eastAsia="zh-CN"/>
        </w:rPr>
        <w:t xml:space="preserve">1 </w:t>
      </w:r>
      <w:r>
        <w:rPr>
          <w:rFonts w:hint="default" w:ascii="Times New Roman" w:hAnsi="Times New Roman" w:cs="Times New Roman"/>
          <w:b w:val="0"/>
          <w:bCs w:val="0"/>
          <w:sz w:val="20"/>
          <w:szCs w:val="20"/>
          <w:lang w:val="en-US" w:eastAsia="zh-CN"/>
        </w:rPr>
        <w:t xml:space="preserve">Erectile function </w:t>
      </w:r>
      <w:r>
        <w:rPr>
          <w:rFonts w:hint="eastAsia" w:ascii="Times New Roman" w:hAnsi="Times New Roman" w:cs="Times New Roman"/>
          <w:b w:val="0"/>
          <w:bCs w:val="0"/>
          <w:sz w:val="20"/>
          <w:szCs w:val="20"/>
          <w:lang w:val="en-US" w:eastAsia="zh-CN"/>
        </w:rPr>
        <w:t>testing</w:t>
      </w:r>
      <w:r>
        <w:rPr>
          <w:rFonts w:hint="default" w:ascii="Times New Roman" w:hAnsi="Times New Roman" w:cs="Times New Roman"/>
          <w:b w:val="0"/>
          <w:bCs w:val="0"/>
          <w:sz w:val="20"/>
          <w:szCs w:val="20"/>
          <w:lang w:val="en-US" w:eastAsia="zh-CN"/>
        </w:rPr>
        <w:t xml:space="preserve">. The max ICP and max ICP/MAP ratio were </w:t>
      </w:r>
      <w:r>
        <w:rPr>
          <w:rFonts w:hint="eastAsia" w:ascii="Times New Roman" w:hAnsi="Times New Roman" w:cs="Times New Roman"/>
          <w:b w:val="0"/>
          <w:bCs w:val="0"/>
          <w:sz w:val="20"/>
          <w:szCs w:val="20"/>
          <w:lang w:val="en-US" w:eastAsia="zh-CN"/>
        </w:rPr>
        <w:t>used</w:t>
      </w:r>
      <w:r>
        <w:rPr>
          <w:rFonts w:hint="default" w:ascii="Times New Roman" w:hAnsi="Times New Roman" w:cs="Times New Roman"/>
          <w:b w:val="0"/>
          <w:bCs w:val="0"/>
          <w:sz w:val="20"/>
          <w:szCs w:val="20"/>
          <w:lang w:val="en-US" w:eastAsia="zh-CN"/>
        </w:rPr>
        <w:t xml:space="preserve"> </w:t>
      </w:r>
      <w:r>
        <w:rPr>
          <w:rFonts w:hint="eastAsia" w:ascii="Times New Roman" w:hAnsi="Times New Roman" w:cs="Times New Roman"/>
          <w:b w:val="0"/>
          <w:bCs w:val="0"/>
          <w:sz w:val="20"/>
          <w:szCs w:val="20"/>
          <w:lang w:val="en-US" w:eastAsia="zh-CN"/>
        </w:rPr>
        <w:t xml:space="preserve">to assess </w:t>
      </w:r>
      <w:r>
        <w:rPr>
          <w:rFonts w:hint="default" w:ascii="Times New Roman" w:hAnsi="Times New Roman" w:cs="Times New Roman"/>
          <w:b w:val="0"/>
          <w:bCs w:val="0"/>
          <w:sz w:val="20"/>
          <w:szCs w:val="20"/>
          <w:lang w:val="en-US" w:eastAsia="zh-CN"/>
        </w:rPr>
        <w:t xml:space="preserve">erection in </w:t>
      </w:r>
      <w:r>
        <w:rPr>
          <w:rFonts w:hint="eastAsia" w:ascii="Times New Roman" w:hAnsi="Times New Roman" w:cs="Times New Roman"/>
          <w:b w:val="0"/>
          <w:bCs w:val="0"/>
          <w:sz w:val="20"/>
          <w:szCs w:val="20"/>
          <w:lang w:val="en-US" w:eastAsia="zh-CN"/>
        </w:rPr>
        <w:t>various</w:t>
      </w:r>
      <w:r>
        <w:rPr>
          <w:rFonts w:hint="default" w:ascii="Times New Roman" w:hAnsi="Times New Roman" w:cs="Times New Roman"/>
          <w:b w:val="0"/>
          <w:bCs w:val="0"/>
          <w:sz w:val="20"/>
          <w:szCs w:val="20"/>
          <w:lang w:val="en-US" w:eastAsia="zh-CN"/>
        </w:rPr>
        <w:t xml:space="preserve"> groups. </w:t>
      </w:r>
      <w:r>
        <w:rPr>
          <w:rFonts w:hint="eastAsia" w:ascii="Times New Roman" w:hAnsi="Times New Roman" w:cs="Times New Roman"/>
          <w:b/>
          <w:bCs/>
          <w:sz w:val="20"/>
          <w:szCs w:val="20"/>
          <w:lang w:val="en-US" w:eastAsia="zh-CN"/>
        </w:rPr>
        <w:t>a</w:t>
      </w:r>
      <w:r>
        <w:rPr>
          <w:rFonts w:hint="eastAsia" w:ascii="Times New Roman" w:hAnsi="Times New Roman" w:cs="Times New Roman"/>
          <w:b w:val="0"/>
          <w:bCs w:val="0"/>
          <w:sz w:val="20"/>
          <w:szCs w:val="20"/>
          <w:lang w:val="en-US" w:eastAsia="zh-CN"/>
        </w:rPr>
        <w:t xml:space="preserve"> </w:t>
      </w:r>
      <w:r>
        <w:rPr>
          <w:rFonts w:hint="default" w:ascii="Times New Roman" w:hAnsi="Times New Roman" w:cs="Times New Roman"/>
          <w:b w:val="0"/>
          <w:bCs w:val="0"/>
          <w:sz w:val="20"/>
          <w:szCs w:val="20"/>
          <w:lang w:val="en-US" w:eastAsia="zh-CN"/>
        </w:rPr>
        <w:t xml:space="preserve">Representative traces of MAP (above) and ICP (below) in </w:t>
      </w:r>
      <w:r>
        <w:rPr>
          <w:rFonts w:hint="eastAsia" w:ascii="Times New Roman" w:hAnsi="Times New Roman" w:cs="Times New Roman"/>
          <w:b w:val="0"/>
          <w:bCs w:val="0"/>
          <w:sz w:val="20"/>
          <w:szCs w:val="20"/>
          <w:lang w:val="en-US" w:eastAsia="zh-CN"/>
        </w:rPr>
        <w:t>various</w:t>
      </w:r>
      <w:r>
        <w:rPr>
          <w:rFonts w:hint="default" w:ascii="Times New Roman" w:hAnsi="Times New Roman" w:cs="Times New Roman"/>
          <w:b w:val="0"/>
          <w:bCs w:val="0"/>
          <w:sz w:val="20"/>
          <w:szCs w:val="20"/>
          <w:lang w:val="en-US" w:eastAsia="zh-CN"/>
        </w:rPr>
        <w:t xml:space="preserve"> group</w:t>
      </w:r>
      <w:r>
        <w:rPr>
          <w:rFonts w:hint="eastAsia" w:ascii="Times New Roman" w:hAnsi="Times New Roman" w:cs="Times New Roman"/>
          <w:b w:val="0"/>
          <w:bCs w:val="0"/>
          <w:sz w:val="20"/>
          <w:szCs w:val="20"/>
          <w:lang w:val="en-US" w:eastAsia="zh-CN"/>
        </w:rPr>
        <w:t>.</w:t>
      </w:r>
      <w:r>
        <w:rPr>
          <w:rFonts w:hint="default" w:ascii="Times New Roman" w:hAnsi="Times New Roman" w:cs="Times New Roman"/>
          <w:b w:val="0"/>
          <w:bCs w:val="0"/>
          <w:sz w:val="20"/>
          <w:szCs w:val="20"/>
          <w:lang w:val="en-US" w:eastAsia="zh-CN"/>
        </w:rPr>
        <w:t xml:space="preserve"> </w:t>
      </w:r>
      <w:r>
        <w:rPr>
          <w:rFonts w:hint="eastAsia" w:ascii="Times New Roman" w:hAnsi="Times New Roman" w:cs="Times New Roman"/>
          <w:b/>
          <w:bCs/>
          <w:sz w:val="20"/>
          <w:szCs w:val="20"/>
          <w:lang w:val="en-US" w:eastAsia="zh-CN"/>
        </w:rPr>
        <w:t>b, c</w:t>
      </w:r>
      <w:r>
        <w:rPr>
          <w:rFonts w:hint="default" w:ascii="Times New Roman" w:hAnsi="Times New Roman" w:cs="Times New Roman"/>
          <w:b/>
          <w:bCs/>
          <w:sz w:val="20"/>
          <w:szCs w:val="20"/>
          <w:lang w:val="en-US" w:eastAsia="zh-CN"/>
        </w:rPr>
        <w:t xml:space="preserve"> </w:t>
      </w:r>
      <w:r>
        <w:rPr>
          <w:rFonts w:hint="default" w:ascii="Times New Roman" w:hAnsi="Times New Roman" w:cs="Times New Roman"/>
          <w:b w:val="0"/>
          <w:bCs w:val="0"/>
          <w:sz w:val="20"/>
          <w:szCs w:val="20"/>
          <w:lang w:val="en-US" w:eastAsia="zh-CN"/>
        </w:rPr>
        <w:t xml:space="preserve">Statistical analysis of the max ICP and max ICP/MAP values among groups. Bars graphs delegate the mean ± </w:t>
      </w:r>
      <w:r>
        <w:rPr>
          <w:rFonts w:hint="default" w:ascii="Times New Roman" w:hAnsi="Times New Roman" w:cs="Times New Roman"/>
          <w:b w:val="0"/>
          <w:bCs w:val="0"/>
          <w:i/>
          <w:iCs/>
          <w:sz w:val="20"/>
          <w:szCs w:val="20"/>
          <w:lang w:val="en-US" w:eastAsia="zh-CN"/>
        </w:rPr>
        <w:t xml:space="preserve">SD </w:t>
      </w:r>
      <w:r>
        <w:rPr>
          <w:rFonts w:hint="default" w:ascii="Times New Roman" w:hAnsi="Times New Roman" w:cs="Times New Roman"/>
          <w:b w:val="0"/>
          <w:bCs w:val="0"/>
          <w:i w:val="0"/>
          <w:iCs w:val="0"/>
          <w:sz w:val="20"/>
          <w:szCs w:val="20"/>
          <w:lang w:val="en-US" w:eastAsia="zh-CN"/>
        </w:rPr>
        <w:t>(n=</w:t>
      </w:r>
      <w:r>
        <w:rPr>
          <w:rFonts w:hint="eastAsia" w:ascii="Times New Roman" w:hAnsi="Times New Roman" w:cs="Times New Roman"/>
          <w:b w:val="0"/>
          <w:bCs w:val="0"/>
          <w:i w:val="0"/>
          <w:iCs w:val="0"/>
          <w:sz w:val="20"/>
          <w:szCs w:val="20"/>
          <w:lang w:val="en-US" w:eastAsia="zh-CN"/>
        </w:rPr>
        <w:t>5/</w:t>
      </w:r>
      <w:r>
        <w:rPr>
          <w:rFonts w:hint="default" w:ascii="Times New Roman" w:hAnsi="Times New Roman" w:cs="Times New Roman"/>
          <w:b w:val="0"/>
          <w:bCs w:val="0"/>
          <w:i w:val="0"/>
          <w:iCs w:val="0"/>
          <w:sz w:val="20"/>
          <w:szCs w:val="20"/>
          <w:lang w:val="en-US" w:eastAsia="zh-CN"/>
        </w:rPr>
        <w:t>group)</w:t>
      </w:r>
      <w:r>
        <w:rPr>
          <w:rFonts w:hint="default" w:ascii="Times New Roman" w:hAnsi="Times New Roman" w:cs="Times New Roman"/>
          <w:b w:val="0"/>
          <w:bCs w:val="0"/>
          <w:i/>
          <w:iCs/>
          <w:sz w:val="20"/>
          <w:szCs w:val="20"/>
          <w:lang w:val="en-US" w:eastAsia="zh-CN"/>
        </w:rPr>
        <w:t>. *</w:t>
      </w:r>
      <w:bookmarkStart w:id="0" w:name="OLE_LINK46"/>
      <w:r>
        <w:rPr>
          <w:rFonts w:hint="default" w:ascii="Times New Roman" w:hAnsi="Times New Roman" w:cs="Times New Roman"/>
          <w:i/>
          <w:iCs/>
          <w:sz w:val="20"/>
          <w:szCs w:val="20"/>
          <w:lang w:val="en-US" w:eastAsia="zh-CN"/>
        </w:rPr>
        <w:t>P&lt;</w:t>
      </w:r>
      <w:r>
        <w:rPr>
          <w:rFonts w:hint="default" w:ascii="Times New Roman" w:hAnsi="Times New Roman" w:cs="Times New Roman"/>
          <w:i w:val="0"/>
          <w:iCs w:val="0"/>
          <w:sz w:val="20"/>
          <w:szCs w:val="20"/>
          <w:lang w:val="en-US" w:eastAsia="zh-CN"/>
        </w:rPr>
        <w:t>0.05</w:t>
      </w:r>
      <w:r>
        <w:rPr>
          <w:rFonts w:hint="default" w:ascii="Times New Roman" w:hAnsi="Times New Roman" w:cs="Times New Roman"/>
          <w:i/>
          <w:iCs/>
          <w:sz w:val="20"/>
          <w:szCs w:val="20"/>
          <w:lang w:val="en-US" w:eastAsia="zh-CN"/>
        </w:rPr>
        <w:t xml:space="preserve"> </w:t>
      </w:r>
      <w:r>
        <w:rPr>
          <w:rFonts w:hint="default" w:ascii="Times New Roman" w:hAnsi="Times New Roman" w:cs="Times New Roman"/>
          <w:i w:val="0"/>
          <w:iCs w:val="0"/>
          <w:sz w:val="20"/>
          <w:szCs w:val="20"/>
          <w:lang w:val="en-US" w:eastAsia="zh-CN"/>
        </w:rPr>
        <w:t>vs</w:t>
      </w:r>
      <w:r>
        <w:rPr>
          <w:rFonts w:hint="default" w:ascii="Times New Roman" w:hAnsi="Times New Roman" w:cs="Times New Roman"/>
          <w:i/>
          <w:iCs/>
          <w:sz w:val="20"/>
          <w:szCs w:val="20"/>
          <w:lang w:val="en-US" w:eastAsia="zh-CN"/>
        </w:rPr>
        <w:t xml:space="preserve"> </w:t>
      </w:r>
      <w:r>
        <w:rPr>
          <w:rFonts w:hint="default" w:ascii="Times New Roman" w:hAnsi="Times New Roman" w:cs="Times New Roman"/>
          <w:i w:val="0"/>
          <w:iCs w:val="0"/>
          <w:sz w:val="20"/>
          <w:szCs w:val="20"/>
          <w:lang w:val="en-US" w:eastAsia="zh-CN"/>
        </w:rPr>
        <w:t>Sham group</w:t>
      </w:r>
      <w:bookmarkEnd w:id="0"/>
      <w:r>
        <w:rPr>
          <w:rFonts w:hint="default" w:ascii="Times New Roman" w:hAnsi="Times New Roman" w:cs="Times New Roman"/>
          <w:i w:val="0"/>
          <w:iCs w:val="0"/>
          <w:sz w:val="20"/>
          <w:szCs w:val="20"/>
          <w:lang w:val="en-US" w:eastAsia="zh-CN"/>
        </w:rPr>
        <w:t>, #</w:t>
      </w:r>
      <w:r>
        <w:rPr>
          <w:rFonts w:hint="default" w:ascii="Times New Roman" w:hAnsi="Times New Roman" w:cs="Times New Roman"/>
          <w:i/>
          <w:iCs/>
          <w:sz w:val="20"/>
          <w:szCs w:val="20"/>
          <w:lang w:val="en-US" w:eastAsia="zh-CN"/>
        </w:rPr>
        <w:t>P&lt;</w:t>
      </w:r>
      <w:r>
        <w:rPr>
          <w:rFonts w:hint="default" w:ascii="Times New Roman" w:hAnsi="Times New Roman" w:cs="Times New Roman"/>
          <w:i w:val="0"/>
          <w:iCs w:val="0"/>
          <w:sz w:val="20"/>
          <w:szCs w:val="20"/>
          <w:lang w:val="en-US" w:eastAsia="zh-CN"/>
        </w:rPr>
        <w:t>0.05</w:t>
      </w:r>
      <w:r>
        <w:rPr>
          <w:rFonts w:hint="default" w:ascii="Times New Roman" w:hAnsi="Times New Roman" w:cs="Times New Roman"/>
          <w:i/>
          <w:iCs/>
          <w:sz w:val="20"/>
          <w:szCs w:val="20"/>
          <w:lang w:val="en-US" w:eastAsia="zh-CN"/>
        </w:rPr>
        <w:t xml:space="preserve"> </w:t>
      </w:r>
      <w:r>
        <w:rPr>
          <w:rFonts w:hint="default" w:ascii="Times New Roman" w:hAnsi="Times New Roman" w:cs="Times New Roman"/>
          <w:i w:val="0"/>
          <w:iCs w:val="0"/>
          <w:sz w:val="20"/>
          <w:szCs w:val="20"/>
          <w:lang w:val="en-US" w:eastAsia="zh-CN"/>
        </w:rPr>
        <w:t>vs</w:t>
      </w:r>
      <w:r>
        <w:rPr>
          <w:rFonts w:hint="default" w:ascii="Times New Roman" w:hAnsi="Times New Roman" w:cs="Times New Roman"/>
          <w:i/>
          <w:iCs/>
          <w:sz w:val="20"/>
          <w:szCs w:val="20"/>
          <w:lang w:val="en-US" w:eastAsia="zh-CN"/>
        </w:rPr>
        <w:t xml:space="preserve"> </w:t>
      </w:r>
      <w:r>
        <w:rPr>
          <w:rFonts w:hint="default" w:ascii="Times New Roman" w:hAnsi="Times New Roman" w:cs="Times New Roman"/>
          <w:i w:val="0"/>
          <w:iCs w:val="0"/>
          <w:sz w:val="20"/>
          <w:szCs w:val="20"/>
          <w:lang w:val="en-US" w:eastAsia="zh-CN"/>
        </w:rPr>
        <w:t>BCNI group.</w:t>
      </w:r>
    </w:p>
    <w:p>
      <w:pPr>
        <w:spacing w:line="360" w:lineRule="auto"/>
        <w:rPr>
          <w:rFonts w:hint="eastAsia" w:ascii="Times New Roman" w:hAnsi="Times New Roman" w:eastAsia="等线" w:cs="Times New Roman"/>
          <w:b/>
          <w:bCs/>
          <w:sz w:val="24"/>
          <w:szCs w:val="24"/>
          <w:lang w:eastAsia="zh-CN"/>
        </w:rPr>
      </w:pPr>
      <w:r>
        <w:rPr>
          <w:rFonts w:hint="eastAsia" w:ascii="Times New Roman" w:hAnsi="Times New Roman" w:eastAsia="等线" w:cs="Times New Roman"/>
          <w:b/>
          <w:bCs/>
          <w:sz w:val="24"/>
          <w:szCs w:val="24"/>
          <w:lang w:eastAsia="zh-CN"/>
        </w:rPr>
        <w:drawing>
          <wp:inline distT="0" distB="0" distL="114300" distR="114300">
            <wp:extent cx="5243195" cy="4718050"/>
            <wp:effectExtent l="0" t="0" r="3175" b="10160"/>
            <wp:docPr id="3" name="图片 3" descr="Fig.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 S2"/>
                    <pic:cNvPicPr>
                      <a:picLocks noChangeAspect="1"/>
                    </pic:cNvPicPr>
                  </pic:nvPicPr>
                  <pic:blipFill>
                    <a:blip r:embed="rId5"/>
                    <a:stretch>
                      <a:fillRect/>
                    </a:stretch>
                  </pic:blipFill>
                  <pic:spPr>
                    <a:xfrm>
                      <a:off x="0" y="0"/>
                      <a:ext cx="5243195" cy="4718050"/>
                    </a:xfrm>
                    <a:prstGeom prst="rect">
                      <a:avLst/>
                    </a:prstGeom>
                  </pic:spPr>
                </pic:pic>
              </a:graphicData>
            </a:graphic>
          </wp:inline>
        </w:drawing>
      </w:r>
    </w:p>
    <w:p>
      <w:pPr>
        <w:rPr>
          <w:rFonts w:ascii="Times New Roman" w:hAnsi="Times New Roman" w:eastAsia="等线" w:cs="Times New Roman"/>
          <w:b/>
          <w:bCs/>
          <w:sz w:val="24"/>
          <w:szCs w:val="24"/>
        </w:rPr>
      </w:pPr>
      <w:r>
        <w:rPr>
          <w:rFonts w:hint="default" w:ascii="Times New Roman" w:hAnsi="Times New Roman" w:cs="Times New Roman"/>
          <w:b/>
          <w:bCs/>
          <w:i w:val="0"/>
          <w:iCs w:val="0"/>
          <w:sz w:val="20"/>
          <w:szCs w:val="20"/>
          <w:lang w:val="en-US" w:eastAsia="zh-CN"/>
        </w:rPr>
        <w:t>Fig</w:t>
      </w:r>
      <w:r>
        <w:rPr>
          <w:rFonts w:hint="eastAsia" w:ascii="Times New Roman" w:hAnsi="Times New Roman" w:cs="Times New Roman"/>
          <w:b/>
          <w:bCs/>
          <w:i w:val="0"/>
          <w:iCs w:val="0"/>
          <w:sz w:val="20"/>
          <w:szCs w:val="20"/>
          <w:lang w:val="en-US" w:eastAsia="zh-CN"/>
        </w:rPr>
        <w:t xml:space="preserve">. </w:t>
      </w:r>
      <w:r>
        <w:rPr>
          <w:rFonts w:hint="default" w:ascii="Times New Roman" w:hAnsi="Times New Roman" w:cs="Times New Roman"/>
          <w:b/>
          <w:bCs/>
          <w:i w:val="0"/>
          <w:iCs w:val="0"/>
          <w:sz w:val="20"/>
          <w:szCs w:val="20"/>
          <w:lang w:val="en-US" w:eastAsia="zh-CN"/>
        </w:rPr>
        <w:t>S</w:t>
      </w:r>
      <w:r>
        <w:rPr>
          <w:rFonts w:hint="eastAsia" w:ascii="Times New Roman" w:hAnsi="Times New Roman" w:cs="Times New Roman"/>
          <w:b/>
          <w:bCs/>
          <w:i w:val="0"/>
          <w:iCs w:val="0"/>
          <w:sz w:val="20"/>
          <w:szCs w:val="20"/>
          <w:lang w:val="en-US" w:eastAsia="zh-CN"/>
        </w:rPr>
        <w:t>2</w:t>
      </w:r>
      <w:r>
        <w:rPr>
          <w:rFonts w:hint="default" w:ascii="Times New Roman" w:hAnsi="Times New Roman" w:cs="Times New Roman"/>
          <w:i w:val="0"/>
          <w:iCs w:val="0"/>
          <w:sz w:val="20"/>
          <w:szCs w:val="20"/>
          <w:lang w:val="en-US" w:eastAsia="zh-CN"/>
        </w:rPr>
        <w:t xml:space="preserve"> Masson’s trichrome stain</w:t>
      </w:r>
      <w:r>
        <w:rPr>
          <w:rFonts w:hint="eastAsia" w:ascii="Times New Roman" w:hAnsi="Times New Roman" w:cs="Times New Roman"/>
          <w:i w:val="0"/>
          <w:iCs w:val="0"/>
          <w:sz w:val="20"/>
          <w:szCs w:val="20"/>
          <w:lang w:val="en-US" w:eastAsia="zh-CN"/>
        </w:rPr>
        <w:t>ing</w:t>
      </w:r>
      <w:r>
        <w:rPr>
          <w:rFonts w:hint="default" w:ascii="Times New Roman" w:hAnsi="Times New Roman" w:cs="Times New Roman"/>
          <w:i w:val="0"/>
          <w:iCs w:val="0"/>
          <w:sz w:val="20"/>
          <w:szCs w:val="20"/>
          <w:lang w:val="en-US" w:eastAsia="zh-CN"/>
        </w:rPr>
        <w:t xml:space="preserve"> and collagen content </w:t>
      </w:r>
      <w:r>
        <w:rPr>
          <w:rFonts w:hint="eastAsia" w:ascii="Times New Roman" w:hAnsi="Times New Roman" w:cs="Times New Roman"/>
          <w:i w:val="0"/>
          <w:iCs w:val="0"/>
          <w:sz w:val="20"/>
          <w:szCs w:val="20"/>
          <w:lang w:val="en-US" w:eastAsia="zh-CN"/>
        </w:rPr>
        <w:t xml:space="preserve">determination </w:t>
      </w:r>
      <w:r>
        <w:rPr>
          <w:rFonts w:hint="default" w:ascii="Times New Roman" w:hAnsi="Times New Roman" w:cs="Times New Roman"/>
          <w:i w:val="0"/>
          <w:iCs w:val="0"/>
          <w:sz w:val="20"/>
          <w:szCs w:val="20"/>
          <w:lang w:val="en-US" w:eastAsia="zh-CN"/>
        </w:rPr>
        <w:t xml:space="preserve">in the corpus cavernosum. </w:t>
      </w:r>
      <w:r>
        <w:rPr>
          <w:rFonts w:hint="eastAsia" w:ascii="Times New Roman" w:hAnsi="Times New Roman" w:cs="Times New Roman"/>
          <w:b/>
          <w:bCs/>
          <w:i w:val="0"/>
          <w:iCs w:val="0"/>
          <w:sz w:val="20"/>
          <w:szCs w:val="20"/>
          <w:lang w:val="en-US" w:eastAsia="zh-CN"/>
        </w:rPr>
        <w:t>a</w:t>
      </w:r>
      <w:r>
        <w:rPr>
          <w:rFonts w:hint="default" w:ascii="Times New Roman" w:hAnsi="Times New Roman" w:cs="Times New Roman"/>
          <w:i w:val="0"/>
          <w:iCs w:val="0"/>
          <w:sz w:val="20"/>
          <w:szCs w:val="20"/>
          <w:lang w:val="en-US" w:eastAsia="zh-CN"/>
        </w:rPr>
        <w:t xml:space="preserve"> Representative </w:t>
      </w:r>
      <w:r>
        <w:rPr>
          <w:rFonts w:hint="eastAsia" w:ascii="Times New Roman" w:hAnsi="Times New Roman" w:cs="Times New Roman"/>
          <w:i w:val="0"/>
          <w:iCs w:val="0"/>
          <w:sz w:val="20"/>
          <w:szCs w:val="20"/>
          <w:lang w:val="en-US" w:eastAsia="zh-CN"/>
        </w:rPr>
        <w:t>photo</w:t>
      </w:r>
      <w:r>
        <w:rPr>
          <w:rFonts w:hint="default" w:ascii="Times New Roman" w:hAnsi="Times New Roman" w:cs="Times New Roman"/>
          <w:i w:val="0"/>
          <w:iCs w:val="0"/>
          <w:sz w:val="20"/>
          <w:szCs w:val="20"/>
          <w:lang w:val="en-US" w:eastAsia="zh-CN"/>
        </w:rPr>
        <w:t xml:space="preserve">s of Masson staining </w:t>
      </w:r>
      <w:r>
        <w:rPr>
          <w:rFonts w:hint="eastAsia" w:ascii="Times New Roman" w:hAnsi="Times New Roman" w:cs="Times New Roman"/>
          <w:i w:val="0"/>
          <w:iCs w:val="0"/>
          <w:sz w:val="20"/>
          <w:szCs w:val="20"/>
          <w:lang w:val="en-US" w:eastAsia="zh-CN"/>
        </w:rPr>
        <w:t>show</w:t>
      </w:r>
      <w:r>
        <w:rPr>
          <w:rFonts w:hint="default" w:ascii="Times New Roman" w:hAnsi="Times New Roman" w:cs="Times New Roman"/>
          <w:i w:val="0"/>
          <w:iCs w:val="0"/>
          <w:sz w:val="20"/>
          <w:szCs w:val="20"/>
          <w:lang w:val="en-US" w:eastAsia="zh-CN"/>
        </w:rPr>
        <w:t xml:space="preserve"> smooth muscle (red) and collagen (blue) in different groups (×200)</w:t>
      </w:r>
      <w:r>
        <w:rPr>
          <w:rFonts w:hint="eastAsia" w:ascii="Times New Roman" w:hAnsi="Times New Roman" w:cs="Times New Roman"/>
          <w:i w:val="0"/>
          <w:iCs w:val="0"/>
          <w:sz w:val="20"/>
          <w:szCs w:val="20"/>
          <w:lang w:val="en-US" w:eastAsia="zh-CN"/>
        </w:rPr>
        <w:t>.</w:t>
      </w:r>
      <w:r>
        <w:rPr>
          <w:rFonts w:hint="default" w:ascii="Times New Roman" w:hAnsi="Times New Roman" w:cs="Times New Roman"/>
          <w:i w:val="0"/>
          <w:iCs w:val="0"/>
          <w:sz w:val="20"/>
          <w:szCs w:val="20"/>
          <w:lang w:val="en-US" w:eastAsia="zh-CN"/>
        </w:rPr>
        <w:t xml:space="preserve"> </w:t>
      </w:r>
      <w:r>
        <w:rPr>
          <w:rFonts w:hint="eastAsia" w:ascii="Times New Roman" w:hAnsi="Times New Roman" w:cs="Times New Roman"/>
          <w:b/>
          <w:bCs/>
          <w:i w:val="0"/>
          <w:iCs w:val="0"/>
          <w:sz w:val="20"/>
          <w:szCs w:val="20"/>
          <w:lang w:val="en-US" w:eastAsia="zh-CN"/>
        </w:rPr>
        <w:t>b</w:t>
      </w:r>
      <w:r>
        <w:rPr>
          <w:rFonts w:hint="default" w:ascii="Times New Roman" w:hAnsi="Times New Roman" w:cs="Times New Roman"/>
          <w:i w:val="0"/>
          <w:iCs w:val="0"/>
          <w:sz w:val="20"/>
          <w:szCs w:val="20"/>
          <w:lang w:val="en-US" w:eastAsia="zh-CN"/>
        </w:rPr>
        <w:t xml:space="preserve"> </w:t>
      </w:r>
      <w:bookmarkStart w:id="1" w:name="OLE_LINK12"/>
      <w:r>
        <w:rPr>
          <w:rFonts w:hint="default" w:ascii="Times New Roman" w:hAnsi="Times New Roman" w:cs="Times New Roman"/>
          <w:i w:val="0"/>
          <w:iCs w:val="0"/>
          <w:sz w:val="20"/>
          <w:szCs w:val="20"/>
          <w:lang w:val="en-US" w:eastAsia="zh-CN"/>
        </w:rPr>
        <w:t xml:space="preserve">Representative images of immunochemistry staining for collagen-III as brown areas in </w:t>
      </w:r>
      <w:r>
        <w:rPr>
          <w:rFonts w:hint="eastAsia" w:ascii="Times New Roman" w:hAnsi="Times New Roman" w:cs="Times New Roman"/>
          <w:i w:val="0"/>
          <w:iCs w:val="0"/>
          <w:sz w:val="20"/>
          <w:szCs w:val="20"/>
          <w:lang w:val="en-US" w:eastAsia="zh-CN"/>
        </w:rPr>
        <w:t>various</w:t>
      </w:r>
      <w:r>
        <w:rPr>
          <w:rFonts w:hint="default" w:ascii="Times New Roman" w:hAnsi="Times New Roman" w:cs="Times New Roman"/>
          <w:i w:val="0"/>
          <w:iCs w:val="0"/>
          <w:sz w:val="20"/>
          <w:szCs w:val="20"/>
          <w:lang w:val="en-US" w:eastAsia="zh-CN"/>
        </w:rPr>
        <w:t xml:space="preserve"> groups </w:t>
      </w:r>
      <w:bookmarkEnd w:id="1"/>
      <w:r>
        <w:rPr>
          <w:rFonts w:hint="default" w:ascii="Times New Roman" w:hAnsi="Times New Roman" w:cs="Times New Roman"/>
          <w:i w:val="0"/>
          <w:iCs w:val="0"/>
          <w:sz w:val="20"/>
          <w:szCs w:val="20"/>
          <w:lang w:val="en-US" w:eastAsia="zh-CN"/>
        </w:rPr>
        <w:t>(×200)</w:t>
      </w:r>
      <w:r>
        <w:rPr>
          <w:rFonts w:hint="eastAsia" w:ascii="Times New Roman" w:hAnsi="Times New Roman" w:cs="Times New Roman"/>
          <w:i w:val="0"/>
          <w:iCs w:val="0"/>
          <w:sz w:val="20"/>
          <w:szCs w:val="20"/>
          <w:lang w:val="en-US" w:eastAsia="zh-CN"/>
        </w:rPr>
        <w:t>.</w:t>
      </w:r>
      <w:r>
        <w:rPr>
          <w:rFonts w:hint="default" w:ascii="Times New Roman" w:hAnsi="Times New Roman" w:cs="Times New Roman"/>
          <w:b w:val="0"/>
          <w:bCs w:val="0"/>
          <w:sz w:val="20"/>
          <w:szCs w:val="20"/>
          <w:lang w:val="en-US" w:eastAsia="zh-CN"/>
        </w:rPr>
        <w:t xml:space="preserve"> </w:t>
      </w:r>
      <w:r>
        <w:rPr>
          <w:rFonts w:hint="eastAsia" w:ascii="Times New Roman" w:hAnsi="Times New Roman" w:cs="Times New Roman"/>
          <w:b/>
          <w:bCs/>
          <w:sz w:val="20"/>
          <w:szCs w:val="20"/>
          <w:lang w:val="en-US" w:eastAsia="zh-CN"/>
        </w:rPr>
        <w:t>c</w:t>
      </w:r>
      <w:r>
        <w:rPr>
          <w:rFonts w:hint="default" w:ascii="Times New Roman" w:hAnsi="Times New Roman" w:cs="Times New Roman"/>
          <w:b w:val="0"/>
          <w:bCs w:val="0"/>
          <w:sz w:val="20"/>
          <w:szCs w:val="20"/>
          <w:lang w:val="en-US" w:eastAsia="zh-CN"/>
        </w:rPr>
        <w:t xml:space="preserve"> Statistical analysis of the smooth muscle/collagen ratios among groups</w:t>
      </w:r>
      <w:r>
        <w:rPr>
          <w:rFonts w:hint="eastAsia" w:ascii="Times New Roman" w:hAnsi="Times New Roman" w:cs="Times New Roman"/>
          <w:i w:val="0"/>
          <w:iCs w:val="0"/>
          <w:sz w:val="20"/>
          <w:szCs w:val="20"/>
          <w:lang w:val="en-US" w:eastAsia="zh-CN"/>
        </w:rPr>
        <w:t>.</w:t>
      </w:r>
      <w:r>
        <w:rPr>
          <w:rFonts w:hint="default" w:ascii="Times New Roman" w:hAnsi="Times New Roman" w:cs="Times New Roman"/>
          <w:i w:val="0"/>
          <w:iCs w:val="0"/>
          <w:sz w:val="20"/>
          <w:szCs w:val="20"/>
          <w:lang w:val="en-US" w:eastAsia="zh-CN"/>
        </w:rPr>
        <w:t xml:space="preserve"> </w:t>
      </w:r>
      <w:bookmarkStart w:id="2" w:name="OLE_LINK50"/>
      <w:bookmarkStart w:id="3" w:name="OLE_LINK48"/>
      <w:r>
        <w:rPr>
          <w:rFonts w:hint="eastAsia" w:ascii="Times New Roman" w:hAnsi="Times New Roman" w:cs="Times New Roman"/>
          <w:b/>
          <w:bCs/>
          <w:i w:val="0"/>
          <w:iCs w:val="0"/>
          <w:sz w:val="20"/>
          <w:szCs w:val="20"/>
          <w:lang w:val="en-US" w:eastAsia="zh-CN"/>
        </w:rPr>
        <w:t>d</w:t>
      </w:r>
      <w:r>
        <w:rPr>
          <w:rFonts w:hint="default" w:ascii="Times New Roman" w:hAnsi="Times New Roman" w:cs="Times New Roman"/>
          <w:i w:val="0"/>
          <w:iCs w:val="0"/>
          <w:sz w:val="20"/>
          <w:szCs w:val="20"/>
          <w:lang w:val="en-US" w:eastAsia="zh-CN"/>
        </w:rPr>
        <w:t xml:space="preserve"> </w:t>
      </w:r>
      <w:bookmarkStart w:id="4" w:name="OLE_LINK54"/>
      <w:r>
        <w:rPr>
          <w:rFonts w:hint="default" w:ascii="Times New Roman" w:hAnsi="Times New Roman" w:cs="Times New Roman"/>
          <w:b w:val="0"/>
          <w:bCs w:val="0"/>
          <w:sz w:val="20"/>
          <w:szCs w:val="20"/>
          <w:lang w:val="en-US" w:eastAsia="zh-CN"/>
        </w:rPr>
        <w:t xml:space="preserve">Statistical analysis of </w:t>
      </w:r>
      <w:bookmarkEnd w:id="4"/>
      <w:r>
        <w:rPr>
          <w:rFonts w:hint="default" w:ascii="Times New Roman" w:hAnsi="Times New Roman" w:cs="Times New Roman"/>
          <w:b w:val="0"/>
          <w:bCs w:val="0"/>
          <w:sz w:val="20"/>
          <w:szCs w:val="20"/>
          <w:lang w:val="en-US" w:eastAsia="zh-CN"/>
        </w:rPr>
        <w:t>the immunochemistry results among groups.</w:t>
      </w:r>
      <w:bookmarkEnd w:id="2"/>
      <w:r>
        <w:rPr>
          <w:rFonts w:hint="default" w:ascii="Times New Roman" w:hAnsi="Times New Roman" w:cs="Times New Roman"/>
          <w:b w:val="0"/>
          <w:bCs w:val="0"/>
          <w:sz w:val="20"/>
          <w:szCs w:val="20"/>
          <w:lang w:val="en-US" w:eastAsia="zh-CN"/>
        </w:rPr>
        <w:t xml:space="preserve"> </w:t>
      </w:r>
      <w:bookmarkEnd w:id="3"/>
      <w:r>
        <w:rPr>
          <w:rFonts w:hint="default" w:ascii="Times New Roman" w:hAnsi="Times New Roman" w:cs="Times New Roman"/>
          <w:b w:val="0"/>
          <w:bCs w:val="0"/>
          <w:sz w:val="20"/>
          <w:szCs w:val="20"/>
          <w:lang w:val="en-US" w:eastAsia="zh-CN"/>
        </w:rPr>
        <w:t xml:space="preserve">Bars graphs delegate the mean ± </w:t>
      </w:r>
      <w:r>
        <w:rPr>
          <w:rFonts w:hint="default" w:ascii="Times New Roman" w:hAnsi="Times New Roman" w:cs="Times New Roman"/>
          <w:b w:val="0"/>
          <w:bCs w:val="0"/>
          <w:i/>
          <w:iCs/>
          <w:sz w:val="20"/>
          <w:szCs w:val="20"/>
          <w:lang w:val="en-US" w:eastAsia="zh-CN"/>
        </w:rPr>
        <w:t xml:space="preserve">SD </w:t>
      </w:r>
      <w:r>
        <w:rPr>
          <w:rFonts w:hint="default" w:ascii="Times New Roman" w:hAnsi="Times New Roman" w:cs="Times New Roman"/>
          <w:b w:val="0"/>
          <w:bCs w:val="0"/>
          <w:i w:val="0"/>
          <w:iCs w:val="0"/>
          <w:sz w:val="20"/>
          <w:szCs w:val="20"/>
          <w:lang w:val="en-US" w:eastAsia="zh-CN"/>
        </w:rPr>
        <w:t>(n=3</w:t>
      </w:r>
      <w:r>
        <w:rPr>
          <w:rFonts w:hint="eastAsia" w:ascii="Times New Roman" w:hAnsi="Times New Roman" w:cs="Times New Roman"/>
          <w:b w:val="0"/>
          <w:bCs w:val="0"/>
          <w:i w:val="0"/>
          <w:iCs w:val="0"/>
          <w:sz w:val="20"/>
          <w:szCs w:val="20"/>
          <w:lang w:val="en-US" w:eastAsia="zh-CN"/>
        </w:rPr>
        <w:t>/</w:t>
      </w:r>
      <w:r>
        <w:rPr>
          <w:rFonts w:hint="default" w:ascii="Times New Roman" w:hAnsi="Times New Roman" w:cs="Times New Roman"/>
          <w:b w:val="0"/>
          <w:bCs w:val="0"/>
          <w:i w:val="0"/>
          <w:iCs w:val="0"/>
          <w:sz w:val="20"/>
          <w:szCs w:val="20"/>
          <w:lang w:val="en-US" w:eastAsia="zh-CN"/>
        </w:rPr>
        <w:t>group)</w:t>
      </w:r>
      <w:r>
        <w:rPr>
          <w:rFonts w:hint="default" w:ascii="Times New Roman" w:hAnsi="Times New Roman" w:cs="Times New Roman"/>
          <w:b w:val="0"/>
          <w:bCs w:val="0"/>
          <w:i/>
          <w:iCs/>
          <w:sz w:val="20"/>
          <w:szCs w:val="20"/>
          <w:lang w:val="en-US" w:eastAsia="zh-CN"/>
        </w:rPr>
        <w:t>. *</w:t>
      </w:r>
      <w:r>
        <w:rPr>
          <w:rFonts w:hint="default" w:ascii="Times New Roman" w:hAnsi="Times New Roman" w:cs="Times New Roman"/>
          <w:i/>
          <w:iCs/>
          <w:sz w:val="20"/>
          <w:szCs w:val="20"/>
          <w:lang w:val="en-US" w:eastAsia="zh-CN"/>
        </w:rPr>
        <w:t>P&lt;</w:t>
      </w:r>
      <w:r>
        <w:rPr>
          <w:rFonts w:hint="default" w:ascii="Times New Roman" w:hAnsi="Times New Roman" w:cs="Times New Roman"/>
          <w:i w:val="0"/>
          <w:iCs w:val="0"/>
          <w:sz w:val="20"/>
          <w:szCs w:val="20"/>
          <w:lang w:val="en-US" w:eastAsia="zh-CN"/>
        </w:rPr>
        <w:t>0.05</w:t>
      </w:r>
      <w:r>
        <w:rPr>
          <w:rFonts w:hint="default" w:ascii="Times New Roman" w:hAnsi="Times New Roman" w:cs="Times New Roman"/>
          <w:i/>
          <w:iCs/>
          <w:sz w:val="20"/>
          <w:szCs w:val="20"/>
          <w:lang w:val="en-US" w:eastAsia="zh-CN"/>
        </w:rPr>
        <w:t xml:space="preserve"> </w:t>
      </w:r>
      <w:r>
        <w:rPr>
          <w:rFonts w:hint="default" w:ascii="Times New Roman" w:hAnsi="Times New Roman" w:cs="Times New Roman"/>
          <w:i w:val="0"/>
          <w:iCs w:val="0"/>
          <w:sz w:val="20"/>
          <w:szCs w:val="20"/>
          <w:lang w:val="en-US" w:eastAsia="zh-CN"/>
        </w:rPr>
        <w:t>vs</w:t>
      </w:r>
      <w:r>
        <w:rPr>
          <w:rFonts w:hint="default" w:ascii="Times New Roman" w:hAnsi="Times New Roman" w:cs="Times New Roman"/>
          <w:i/>
          <w:iCs/>
          <w:sz w:val="20"/>
          <w:szCs w:val="20"/>
          <w:lang w:val="en-US" w:eastAsia="zh-CN"/>
        </w:rPr>
        <w:t xml:space="preserve"> </w:t>
      </w:r>
      <w:r>
        <w:rPr>
          <w:rFonts w:hint="default" w:ascii="Times New Roman" w:hAnsi="Times New Roman" w:cs="Times New Roman"/>
          <w:i w:val="0"/>
          <w:iCs w:val="0"/>
          <w:sz w:val="20"/>
          <w:szCs w:val="20"/>
          <w:lang w:val="en-US" w:eastAsia="zh-CN"/>
        </w:rPr>
        <w:t>Sham group, #</w:t>
      </w:r>
      <w:r>
        <w:rPr>
          <w:rFonts w:hint="default" w:ascii="Times New Roman" w:hAnsi="Times New Roman" w:cs="Times New Roman"/>
          <w:i/>
          <w:iCs/>
          <w:sz w:val="20"/>
          <w:szCs w:val="20"/>
          <w:lang w:val="en-US" w:eastAsia="zh-CN"/>
        </w:rPr>
        <w:t>P&lt;</w:t>
      </w:r>
      <w:r>
        <w:rPr>
          <w:rFonts w:hint="default" w:ascii="Times New Roman" w:hAnsi="Times New Roman" w:cs="Times New Roman"/>
          <w:i w:val="0"/>
          <w:iCs w:val="0"/>
          <w:sz w:val="20"/>
          <w:szCs w:val="20"/>
          <w:lang w:val="en-US" w:eastAsia="zh-CN"/>
        </w:rPr>
        <w:t>0.05</w:t>
      </w:r>
      <w:r>
        <w:rPr>
          <w:rFonts w:hint="default" w:ascii="Times New Roman" w:hAnsi="Times New Roman" w:cs="Times New Roman"/>
          <w:i/>
          <w:iCs/>
          <w:sz w:val="20"/>
          <w:szCs w:val="20"/>
          <w:lang w:val="en-US" w:eastAsia="zh-CN"/>
        </w:rPr>
        <w:t xml:space="preserve"> </w:t>
      </w:r>
      <w:r>
        <w:rPr>
          <w:rFonts w:hint="default" w:ascii="Times New Roman" w:hAnsi="Times New Roman" w:cs="Times New Roman"/>
          <w:i w:val="0"/>
          <w:iCs w:val="0"/>
          <w:sz w:val="20"/>
          <w:szCs w:val="20"/>
          <w:lang w:val="en-US" w:eastAsia="zh-CN"/>
        </w:rPr>
        <w:t>vs</w:t>
      </w:r>
      <w:r>
        <w:rPr>
          <w:rFonts w:hint="default" w:ascii="Times New Roman" w:hAnsi="Times New Roman" w:cs="Times New Roman"/>
          <w:i/>
          <w:iCs/>
          <w:sz w:val="20"/>
          <w:szCs w:val="20"/>
          <w:lang w:val="en-US" w:eastAsia="zh-CN"/>
        </w:rPr>
        <w:t xml:space="preserve"> </w:t>
      </w:r>
      <w:r>
        <w:rPr>
          <w:rFonts w:hint="default" w:ascii="Times New Roman" w:hAnsi="Times New Roman" w:cs="Times New Roman"/>
          <w:i w:val="0"/>
          <w:iCs w:val="0"/>
          <w:sz w:val="20"/>
          <w:szCs w:val="20"/>
          <w:lang w:val="en-US" w:eastAsia="zh-CN"/>
        </w:rPr>
        <w:t>BCNI group.</w:t>
      </w:r>
    </w:p>
    <w:p>
      <w:pPr>
        <w:spacing w:line="360" w:lineRule="auto"/>
        <w:rPr>
          <w:rFonts w:ascii="Times New Roman" w:hAnsi="Times New Roman" w:eastAsia="等线" w:cs="Times New Roman"/>
          <w:b/>
          <w:bCs/>
          <w:sz w:val="24"/>
          <w:szCs w:val="24"/>
        </w:rPr>
      </w:pPr>
      <w:bookmarkStart w:id="6" w:name="_GoBack"/>
      <w:bookmarkEnd w:id="6"/>
      <w:r>
        <w:rPr>
          <w:rFonts w:ascii="Times New Roman" w:hAnsi="Times New Roman" w:eastAsia="等线" w:cs="Times New Roman"/>
          <w:b/>
          <w:bCs/>
          <w:sz w:val="24"/>
          <w:szCs w:val="24"/>
        </w:rPr>
        <w:t>Calculation of sample size：</w:t>
      </w:r>
    </w:p>
    <w:p>
      <w:pPr>
        <w:spacing w:line="360" w:lineRule="auto"/>
        <w:rPr>
          <w:rFonts w:ascii="Times New Roman" w:hAnsi="Times New Roman" w:eastAsia="等线" w:cs="Times New Roman"/>
          <w:sz w:val="24"/>
          <w:szCs w:val="24"/>
        </w:rPr>
      </w:pPr>
      <w:r>
        <w:rPr>
          <w:rFonts w:ascii="Times New Roman" w:hAnsi="Times New Roman" w:eastAsia="等线" w:cs="Times New Roman"/>
          <w:sz w:val="24"/>
          <w:szCs w:val="24"/>
        </w:rPr>
        <w:t xml:space="preserve">The sample size calculation was based on the Max ICP/MAP ratio </w:t>
      </w:r>
      <w:r>
        <w:rPr>
          <w:rFonts w:hint="eastAsia" w:ascii="Times New Roman" w:hAnsi="Times New Roman" w:eastAsia="等线" w:cs="Times New Roman"/>
          <w:sz w:val="24"/>
          <w:szCs w:val="24"/>
          <w:lang w:val="en-US" w:eastAsia="zh-CN"/>
        </w:rPr>
        <w:t xml:space="preserve">from our preliminary experimental results as follows: The max ICP/MAP ratio, a well-established indicator of erectile function, </w:t>
      </w:r>
      <w:bookmarkStart w:id="5" w:name="OLE_LINK1"/>
      <w:r>
        <w:rPr>
          <w:rFonts w:hint="eastAsia" w:ascii="Times New Roman" w:hAnsi="Times New Roman" w:eastAsia="等线" w:cs="Times New Roman"/>
          <w:sz w:val="24"/>
          <w:szCs w:val="24"/>
          <w:lang w:val="en-US" w:eastAsia="zh-CN"/>
        </w:rPr>
        <w:t xml:space="preserve">was 0.617 ± 0.040, 0.297 ± 0.070 and 0.542 ± 0.011 in rats in Sham, BCNI and BCNI+CSD groups respectively. </w:t>
      </w:r>
      <w:bookmarkEnd w:id="5"/>
      <w:r>
        <w:rPr>
          <w:rFonts w:hint="eastAsia" w:ascii="Times New Roman" w:hAnsi="Times New Roman" w:eastAsia="等线" w:cs="Times New Roman"/>
          <w:sz w:val="24"/>
          <w:szCs w:val="24"/>
          <w:lang w:val="en-US" w:eastAsia="zh-CN"/>
        </w:rPr>
        <w:t xml:space="preserve">Subsequently, the sample size was calculated by </w:t>
      </w:r>
      <w:r>
        <w:rPr>
          <w:rFonts w:ascii="Times New Roman" w:hAnsi="Times New Roman" w:eastAsia="等线" w:cs="Times New Roman"/>
          <w:sz w:val="24"/>
          <w:szCs w:val="24"/>
        </w:rPr>
        <w:t>using PASS software. A total of</w:t>
      </w:r>
      <w:r>
        <w:rPr>
          <w:rFonts w:ascii="Times New Roman" w:hAnsi="Times New Roman" w:eastAsia="等线" w:cs="Times New Roman"/>
          <w:color w:val="C00000"/>
          <w:sz w:val="24"/>
          <w:szCs w:val="24"/>
        </w:rPr>
        <w:t xml:space="preserve"> </w:t>
      </w:r>
      <w:r>
        <w:rPr>
          <w:rFonts w:hint="eastAsia" w:ascii="Times New Roman" w:hAnsi="Times New Roman" w:eastAsia="等线" w:cs="Times New Roman"/>
          <w:color w:val="auto"/>
          <w:sz w:val="24"/>
          <w:szCs w:val="24"/>
          <w:lang w:val="en-US" w:eastAsia="zh-CN"/>
        </w:rPr>
        <w:t>3</w:t>
      </w:r>
      <w:r>
        <w:rPr>
          <w:rFonts w:hint="eastAsia" w:ascii="Times New Roman" w:hAnsi="Times New Roman" w:eastAsia="等线" w:cs="Times New Roman"/>
          <w:color w:val="C00000"/>
          <w:sz w:val="24"/>
          <w:szCs w:val="24"/>
          <w:lang w:val="en-US" w:eastAsia="zh-CN"/>
        </w:rPr>
        <w:t xml:space="preserve"> </w:t>
      </w:r>
      <w:r>
        <w:rPr>
          <w:rFonts w:ascii="Times New Roman" w:hAnsi="Times New Roman" w:eastAsia="等线" w:cs="Times New Roman"/>
          <w:sz w:val="24"/>
          <w:szCs w:val="24"/>
        </w:rPr>
        <w:t>rats per group were considered necessary</w:t>
      </w:r>
      <w:r>
        <w:rPr>
          <w:rFonts w:hint="eastAsia" w:ascii="Times New Roman" w:hAnsi="Times New Roman" w:eastAsia="等线" w:cs="Times New Roman"/>
          <w:sz w:val="24"/>
          <w:szCs w:val="24"/>
        </w:rPr>
        <w:t>.</w:t>
      </w:r>
      <w:r>
        <w:rPr>
          <w:rFonts w:ascii="Times New Roman" w:hAnsi="Times New Roman" w:eastAsia="等线" w:cs="Times New Roman"/>
          <w:sz w:val="24"/>
          <w:szCs w:val="24"/>
        </w:rPr>
        <w:t xml:space="preserve"> Considering the possibility of animal death during the experiment, we assigned </w:t>
      </w:r>
      <w:r>
        <w:rPr>
          <w:rFonts w:hint="eastAsia" w:ascii="Times New Roman" w:hAnsi="Times New Roman" w:eastAsia="等线" w:cs="Times New Roman"/>
          <w:sz w:val="24"/>
          <w:szCs w:val="24"/>
          <w:lang w:val="en-US" w:eastAsia="zh-CN"/>
        </w:rPr>
        <w:t>5</w:t>
      </w:r>
      <w:r>
        <w:rPr>
          <w:rFonts w:ascii="Times New Roman" w:hAnsi="Times New Roman" w:eastAsia="等线" w:cs="Times New Roman"/>
          <w:sz w:val="24"/>
          <w:szCs w:val="24"/>
        </w:rPr>
        <w:t xml:space="preserve"> rats to each group.</w:t>
      </w:r>
    </w:p>
    <w:p>
      <w:pPr>
        <w:spacing w:line="360" w:lineRule="auto"/>
        <w:rPr>
          <w:rFonts w:hint="eastAsia" w:ascii="Times New Roman" w:hAnsi="Times New Roman" w:eastAsia="等线" w:cs="Times New Roman"/>
          <w:sz w:val="24"/>
          <w:szCs w:val="24"/>
          <w:lang w:eastAsia="zh-CN"/>
        </w:rPr>
      </w:pPr>
      <w:r>
        <w:rPr>
          <w:rFonts w:hint="eastAsia" w:ascii="Times New Roman" w:hAnsi="Times New Roman" w:eastAsia="等线" w:cs="Times New Roman"/>
          <w:sz w:val="24"/>
          <w:szCs w:val="24"/>
          <w:lang w:eastAsia="zh-CN"/>
        </w:rPr>
        <w:drawing>
          <wp:inline distT="0" distB="0" distL="114300" distR="114300">
            <wp:extent cx="5243195" cy="2173605"/>
            <wp:effectExtent l="0" t="0" r="3175" b="6985"/>
            <wp:docPr id="1" name="图片 1" descr="PASS Ou..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PASS Ou..nt-1"/>
                    <pic:cNvPicPr>
                      <a:picLocks noChangeAspect="1"/>
                    </pic:cNvPicPr>
                  </pic:nvPicPr>
                  <pic:blipFill>
                    <a:blip r:embed="rId6"/>
                    <a:stretch>
                      <a:fillRect/>
                    </a:stretch>
                  </pic:blipFill>
                  <pic:spPr>
                    <a:xfrm>
                      <a:off x="0" y="0"/>
                      <a:ext cx="5243195" cy="2173605"/>
                    </a:xfrm>
                    <a:prstGeom prst="rect">
                      <a:avLst/>
                    </a:prstGeom>
                  </pic:spPr>
                </pic:pic>
              </a:graphicData>
            </a:graphic>
          </wp:inline>
        </w:drawing>
      </w:r>
    </w:p>
    <w:p>
      <w:pPr>
        <w:spacing w:before="312" w:beforeLines="100" w:line="360" w:lineRule="auto"/>
        <w:rPr>
          <w:rFonts w:ascii="Times New Roman" w:hAnsi="Times New Roman" w:eastAsia="等线" w:cs="Times New Roman"/>
          <w:b/>
          <w:bCs/>
          <w:sz w:val="24"/>
          <w:szCs w:val="24"/>
        </w:rPr>
      </w:pPr>
      <w:r>
        <w:rPr>
          <w:rFonts w:hint="eastAsia" w:ascii="Times New Roman" w:hAnsi="Times New Roman" w:eastAsia="等线" w:cs="Times New Roman"/>
          <w:b/>
          <w:bCs/>
          <w:sz w:val="24"/>
          <w:szCs w:val="24"/>
        </w:rPr>
        <w:t>I</w:t>
      </w:r>
      <w:r>
        <w:rPr>
          <w:rFonts w:ascii="Times New Roman" w:hAnsi="Times New Roman" w:eastAsia="等线" w:cs="Times New Roman"/>
          <w:b/>
          <w:bCs/>
          <w:sz w:val="24"/>
          <w:szCs w:val="24"/>
        </w:rPr>
        <w:t>nclusion and exclusion criteria:</w:t>
      </w:r>
    </w:p>
    <w:p>
      <w:pPr>
        <w:spacing w:line="360" w:lineRule="auto"/>
        <w:rPr>
          <w:rFonts w:ascii="Times New Roman" w:hAnsi="Times New Roman" w:eastAsia="等线" w:cs="Times New Roman"/>
          <w:sz w:val="24"/>
          <w:szCs w:val="24"/>
        </w:rPr>
      </w:pPr>
      <w:r>
        <w:rPr>
          <w:rFonts w:ascii="Times New Roman" w:hAnsi="Times New Roman" w:eastAsia="等线" w:cs="Times New Roman"/>
          <w:sz w:val="24"/>
          <w:szCs w:val="24"/>
        </w:rPr>
        <w:t>We used apomorphine to select rats with normal erectile function for the experiment, and exclusion criteria were erectile dysfunction or severe infection or death after surgery. During the whole experiment, there is no case that needs to be excluded.</w:t>
      </w:r>
    </w:p>
    <w:p>
      <w:pPr>
        <w:spacing w:before="312" w:beforeLines="100" w:line="360" w:lineRule="auto"/>
        <w:rPr>
          <w:rFonts w:ascii="Times New Roman" w:hAnsi="Times New Roman" w:eastAsia="等线" w:cs="Times New Roman"/>
          <w:b/>
          <w:bCs/>
          <w:sz w:val="24"/>
          <w:szCs w:val="24"/>
        </w:rPr>
      </w:pPr>
      <w:r>
        <w:rPr>
          <w:rFonts w:hint="eastAsia" w:ascii="Times New Roman" w:hAnsi="Times New Roman" w:eastAsia="等线" w:cs="Times New Roman"/>
          <w:b/>
          <w:bCs/>
          <w:sz w:val="24"/>
          <w:szCs w:val="24"/>
        </w:rPr>
        <w:t>R</w:t>
      </w:r>
      <w:r>
        <w:rPr>
          <w:rFonts w:ascii="Times New Roman" w:hAnsi="Times New Roman" w:eastAsia="等线" w:cs="Times New Roman"/>
          <w:b/>
          <w:bCs/>
          <w:sz w:val="24"/>
          <w:szCs w:val="24"/>
        </w:rPr>
        <w:t>andomisation:</w:t>
      </w:r>
    </w:p>
    <w:p>
      <w:pPr>
        <w:spacing w:line="360" w:lineRule="auto"/>
        <w:rPr>
          <w:rFonts w:ascii="Times New Roman" w:hAnsi="Times New Roman" w:eastAsia="等线" w:cs="Times New Roman"/>
          <w:sz w:val="24"/>
          <w:szCs w:val="24"/>
        </w:rPr>
      </w:pPr>
      <w:r>
        <w:rPr>
          <w:rFonts w:ascii="Times New Roman" w:hAnsi="Times New Roman" w:eastAsia="等线" w:cs="Times New Roman"/>
          <w:sz w:val="24"/>
          <w:szCs w:val="24"/>
        </w:rPr>
        <w:t xml:space="preserve">A total of </w:t>
      </w:r>
      <w:r>
        <w:rPr>
          <w:rFonts w:hint="eastAsia" w:ascii="Times New Roman" w:hAnsi="Times New Roman" w:eastAsia="等线" w:cs="Times New Roman"/>
          <w:sz w:val="24"/>
          <w:szCs w:val="24"/>
          <w:lang w:val="en-US" w:eastAsia="zh-CN"/>
        </w:rPr>
        <w:t>15</w:t>
      </w:r>
      <w:r>
        <w:rPr>
          <w:rFonts w:ascii="Times New Roman" w:hAnsi="Times New Roman" w:eastAsia="等线" w:cs="Times New Roman"/>
          <w:sz w:val="24"/>
          <w:szCs w:val="24"/>
        </w:rPr>
        <w:t xml:space="preserve"> rats were divided into </w:t>
      </w:r>
      <w:r>
        <w:rPr>
          <w:rFonts w:hint="eastAsia" w:ascii="Times New Roman" w:hAnsi="Times New Roman" w:eastAsia="等线" w:cs="Times New Roman"/>
          <w:sz w:val="24"/>
          <w:szCs w:val="24"/>
          <w:lang w:val="en-US" w:eastAsia="zh-CN"/>
        </w:rPr>
        <w:t>3</w:t>
      </w:r>
      <w:r>
        <w:rPr>
          <w:rFonts w:ascii="Times New Roman" w:hAnsi="Times New Roman" w:eastAsia="等线" w:cs="Times New Roman"/>
          <w:sz w:val="24"/>
          <w:szCs w:val="24"/>
        </w:rPr>
        <w:t xml:space="preserve"> different</w:t>
      </w:r>
      <w:r>
        <w:rPr>
          <w:rFonts w:hint="eastAsia" w:ascii="Times New Roman" w:hAnsi="Times New Roman" w:eastAsia="等线" w:cs="Times New Roman"/>
          <w:sz w:val="24"/>
          <w:szCs w:val="24"/>
          <w:lang w:val="en-US" w:eastAsia="zh-CN"/>
        </w:rPr>
        <w:t xml:space="preserve"> </w:t>
      </w:r>
      <w:r>
        <w:rPr>
          <w:rFonts w:ascii="Times New Roman" w:hAnsi="Times New Roman" w:eastAsia="等线" w:cs="Times New Roman"/>
          <w:sz w:val="24"/>
          <w:szCs w:val="24"/>
        </w:rPr>
        <w:t>groups (</w:t>
      </w:r>
      <w:r>
        <w:rPr>
          <w:rFonts w:hint="eastAsia" w:ascii="Times New Roman" w:hAnsi="Times New Roman" w:eastAsia="等线" w:cs="Times New Roman"/>
          <w:sz w:val="24"/>
          <w:szCs w:val="24"/>
          <w:lang w:val="en-US" w:eastAsia="zh-CN"/>
        </w:rPr>
        <w:t>5</w:t>
      </w:r>
      <w:r>
        <w:rPr>
          <w:rFonts w:ascii="Times New Roman" w:hAnsi="Times New Roman" w:eastAsia="等线" w:cs="Times New Roman"/>
          <w:sz w:val="24"/>
          <w:szCs w:val="24"/>
        </w:rPr>
        <w:t xml:space="preserve"> rats in each group). Within each group, a random number was assigned to each animal through a random number table. </w:t>
      </w:r>
      <w:r>
        <w:rPr>
          <w:rFonts w:hint="eastAsia" w:ascii="Times New Roman" w:hAnsi="Times New Roman" w:eastAsia="等线" w:cs="Times New Roman"/>
          <w:sz w:val="24"/>
          <w:szCs w:val="24"/>
          <w:lang w:val="en-US" w:eastAsia="zh-CN"/>
        </w:rPr>
        <w:t>These</w:t>
      </w:r>
      <w:r>
        <w:rPr>
          <w:rFonts w:ascii="Times New Roman" w:hAnsi="Times New Roman" w:eastAsia="等线" w:cs="Times New Roman"/>
          <w:sz w:val="24"/>
          <w:szCs w:val="24"/>
        </w:rPr>
        <w:t xml:space="preserve"> rats</w:t>
      </w:r>
      <w:r>
        <w:rPr>
          <w:rFonts w:hint="eastAsia" w:ascii="Times New Roman" w:hAnsi="Times New Roman" w:eastAsia="等线" w:cs="Times New Roman"/>
          <w:sz w:val="24"/>
          <w:szCs w:val="24"/>
          <w:lang w:val="en-US" w:eastAsia="zh-CN"/>
        </w:rPr>
        <w:t xml:space="preserve"> </w:t>
      </w:r>
      <w:r>
        <w:rPr>
          <w:rFonts w:ascii="Times New Roman" w:hAnsi="Times New Roman" w:eastAsia="等线" w:cs="Times New Roman"/>
          <w:sz w:val="24"/>
          <w:szCs w:val="24"/>
        </w:rPr>
        <w:t>were randomly assigned to three groups (Sham, BCN</w:t>
      </w:r>
      <w:r>
        <w:rPr>
          <w:rFonts w:hint="eastAsia" w:ascii="Times New Roman" w:hAnsi="Times New Roman" w:eastAsia="等线" w:cs="Times New Roman"/>
          <w:sz w:val="24"/>
          <w:szCs w:val="24"/>
          <w:lang w:val="en-US" w:eastAsia="zh-CN"/>
        </w:rPr>
        <w:t>I</w:t>
      </w:r>
      <w:r>
        <w:rPr>
          <w:rFonts w:ascii="Times New Roman" w:hAnsi="Times New Roman" w:eastAsia="等线" w:cs="Times New Roman"/>
          <w:sz w:val="24"/>
          <w:szCs w:val="24"/>
        </w:rPr>
        <w:t xml:space="preserve"> or BCNC</w:t>
      </w:r>
      <w:r>
        <w:rPr>
          <w:rFonts w:hint="eastAsia" w:ascii="Times New Roman" w:hAnsi="Times New Roman" w:eastAsia="等线" w:cs="Times New Roman"/>
          <w:sz w:val="24"/>
          <w:szCs w:val="24"/>
          <w:lang w:val="en-US" w:eastAsia="zh-CN"/>
        </w:rPr>
        <w:t>+CSD</w:t>
      </w:r>
      <w:r>
        <w:rPr>
          <w:rFonts w:ascii="Times New Roman" w:hAnsi="Times New Roman" w:eastAsia="等线" w:cs="Times New Roman"/>
          <w:sz w:val="24"/>
          <w:szCs w:val="24"/>
        </w:rPr>
        <w:t>). Intracavernosal pressure test time was between 08.30 am. to 21:00 pm and testing order was randomized daily.</w:t>
      </w:r>
    </w:p>
    <w:p>
      <w:pPr>
        <w:spacing w:before="312" w:beforeLines="100" w:line="360" w:lineRule="auto"/>
        <w:rPr>
          <w:rFonts w:ascii="Times New Roman" w:hAnsi="Times New Roman" w:eastAsia="等线" w:cs="Times New Roman"/>
          <w:b/>
          <w:bCs/>
          <w:sz w:val="24"/>
          <w:szCs w:val="24"/>
        </w:rPr>
      </w:pPr>
      <w:r>
        <w:rPr>
          <w:rFonts w:ascii="Times New Roman" w:hAnsi="Times New Roman" w:eastAsia="等线" w:cs="Times New Roman"/>
          <w:b/>
          <w:bCs/>
          <w:sz w:val="24"/>
          <w:szCs w:val="24"/>
        </w:rPr>
        <w:t>Blinding:</w:t>
      </w:r>
    </w:p>
    <w:p>
      <w:pPr>
        <w:spacing w:line="360" w:lineRule="auto"/>
        <w:rPr>
          <w:rFonts w:ascii="Times New Roman" w:hAnsi="Times New Roman" w:eastAsia="等线" w:cs="Times New Roman"/>
          <w:sz w:val="24"/>
          <w:szCs w:val="24"/>
        </w:rPr>
      </w:pPr>
      <w:r>
        <w:rPr>
          <w:rFonts w:ascii="Times New Roman" w:hAnsi="Times New Roman" w:eastAsia="等线" w:cs="Times New Roman"/>
          <w:sz w:val="24"/>
          <w:szCs w:val="24"/>
        </w:rPr>
        <w:t xml:space="preserve">For each animal, </w:t>
      </w:r>
      <w:r>
        <w:rPr>
          <w:rFonts w:hint="eastAsia" w:ascii="Times New Roman" w:hAnsi="Times New Roman" w:eastAsia="等线" w:cs="Times New Roman"/>
          <w:sz w:val="24"/>
          <w:szCs w:val="24"/>
          <w:lang w:val="en-US" w:eastAsia="zh-CN"/>
        </w:rPr>
        <w:t>four</w:t>
      </w:r>
      <w:r>
        <w:rPr>
          <w:rFonts w:ascii="Times New Roman" w:hAnsi="Times New Roman" w:eastAsia="等线" w:cs="Times New Roman"/>
          <w:sz w:val="24"/>
          <w:szCs w:val="24"/>
        </w:rPr>
        <w:t xml:space="preserve"> </w:t>
      </w:r>
      <w:r>
        <w:rPr>
          <w:rFonts w:hint="eastAsia" w:ascii="Times New Roman" w:hAnsi="Times New Roman" w:eastAsia="等线" w:cs="Times New Roman"/>
          <w:sz w:val="24"/>
          <w:szCs w:val="24"/>
          <w:lang w:val="en-US" w:eastAsia="zh-CN"/>
        </w:rPr>
        <w:t xml:space="preserve">different </w:t>
      </w:r>
      <w:r>
        <w:rPr>
          <w:rFonts w:ascii="Times New Roman" w:hAnsi="Times New Roman" w:eastAsia="等线" w:cs="Times New Roman"/>
          <w:sz w:val="24"/>
          <w:szCs w:val="24"/>
        </w:rPr>
        <w:t xml:space="preserve">investigators were involved as follows: a first investigator performed the surgical procedure based on a random number table, and he was the only one who knew the detailed group information. </w:t>
      </w:r>
      <w:r>
        <w:rPr>
          <w:rFonts w:hint="eastAsia" w:ascii="Times New Roman" w:hAnsi="Times New Roman" w:eastAsia="等线" w:cs="Times New Roman"/>
          <w:sz w:val="24"/>
          <w:szCs w:val="24"/>
          <w:lang w:val="en-US" w:eastAsia="zh-CN"/>
        </w:rPr>
        <w:t xml:space="preserve">A second </w:t>
      </w:r>
      <w:r>
        <w:rPr>
          <w:rFonts w:ascii="Times New Roman" w:hAnsi="Times New Roman" w:eastAsia="等线" w:cs="Times New Roman"/>
          <w:sz w:val="24"/>
          <w:szCs w:val="24"/>
        </w:rPr>
        <w:t>investigator</w:t>
      </w:r>
      <w:r>
        <w:rPr>
          <w:rFonts w:hint="eastAsia" w:ascii="Times New Roman" w:hAnsi="Times New Roman" w:eastAsia="等线" w:cs="Times New Roman"/>
          <w:sz w:val="24"/>
          <w:szCs w:val="24"/>
          <w:lang w:val="en-US" w:eastAsia="zh-CN"/>
        </w:rPr>
        <w:t xml:space="preserve"> was responsible for the delivery of therapeutic agent. </w:t>
      </w:r>
      <w:r>
        <w:rPr>
          <w:rFonts w:ascii="Times New Roman" w:hAnsi="Times New Roman" w:eastAsia="等线" w:cs="Times New Roman"/>
          <w:sz w:val="24"/>
          <w:szCs w:val="24"/>
        </w:rPr>
        <w:t xml:space="preserve">A </w:t>
      </w:r>
      <w:r>
        <w:rPr>
          <w:rFonts w:hint="eastAsia" w:ascii="Times New Roman" w:hAnsi="Times New Roman" w:eastAsia="等线" w:cs="Times New Roman"/>
          <w:sz w:val="24"/>
          <w:szCs w:val="24"/>
          <w:lang w:val="en-US" w:eastAsia="zh-CN"/>
        </w:rPr>
        <w:t>third</w:t>
      </w:r>
      <w:r>
        <w:rPr>
          <w:rFonts w:ascii="Times New Roman" w:hAnsi="Times New Roman" w:eastAsia="等线" w:cs="Times New Roman"/>
          <w:sz w:val="24"/>
          <w:szCs w:val="24"/>
        </w:rPr>
        <w:t xml:space="preserve"> investigator</w:t>
      </w:r>
      <w:r>
        <w:rPr>
          <w:rFonts w:hint="eastAsia" w:ascii="Times New Roman" w:hAnsi="Times New Roman" w:eastAsia="等线" w:cs="Times New Roman"/>
          <w:sz w:val="24"/>
          <w:szCs w:val="24"/>
        </w:rPr>
        <w:t xml:space="preserve"> (also unaware of treatment)</w:t>
      </w:r>
      <w:r>
        <w:rPr>
          <w:rFonts w:ascii="Times New Roman" w:hAnsi="Times New Roman" w:eastAsia="等线" w:cs="Times New Roman"/>
          <w:sz w:val="24"/>
          <w:szCs w:val="24"/>
        </w:rPr>
        <w:t xml:space="preserve"> was responsible for the evaluation of erectile function, and a </w:t>
      </w:r>
      <w:r>
        <w:rPr>
          <w:rFonts w:hint="eastAsia" w:ascii="Times New Roman" w:hAnsi="Times New Roman" w:eastAsia="等线" w:cs="Times New Roman"/>
          <w:sz w:val="24"/>
          <w:szCs w:val="24"/>
          <w:lang w:val="en-US" w:eastAsia="zh-CN"/>
        </w:rPr>
        <w:t>fourth</w:t>
      </w:r>
      <w:r>
        <w:rPr>
          <w:rFonts w:ascii="Times New Roman" w:hAnsi="Times New Roman" w:eastAsia="等线" w:cs="Times New Roman"/>
          <w:sz w:val="24"/>
          <w:szCs w:val="24"/>
        </w:rPr>
        <w:t xml:space="preserve"> investigator analyzed the data.</w:t>
      </w:r>
    </w:p>
    <w:p>
      <w:pPr>
        <w:spacing w:line="360" w:lineRule="auto"/>
      </w:pP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kNzU0OGQ1ZTg2YzNhNDA3MzMxNzZiNzMzY2MwMWQifQ=="/>
  </w:docVars>
  <w:rsids>
    <w:rsidRoot w:val="00000000"/>
    <w:rsid w:val="1EB63239"/>
    <w:rsid w:val="24F127A1"/>
    <w:rsid w:val="251E54C7"/>
    <w:rsid w:val="4739629F"/>
    <w:rsid w:val="48A70EA5"/>
    <w:rsid w:val="49C31E71"/>
    <w:rsid w:val="50D0299C"/>
    <w:rsid w:val="54525B38"/>
    <w:rsid w:val="5CD94A46"/>
    <w:rsid w:val="5EBC52E5"/>
    <w:rsid w:val="5FD56C27"/>
    <w:rsid w:val="604F70B0"/>
    <w:rsid w:val="667F1832"/>
    <w:rsid w:val="769D4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288</Words>
  <Characters>1543</Characters>
  <Lines>0</Lines>
  <Paragraphs>0</Paragraphs>
  <TotalTime>1</TotalTime>
  <ScaleCrop>false</ScaleCrop>
  <LinksUpToDate>false</LinksUpToDate>
  <CharactersWithSpaces>1818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2023-04-02T09:58:00Z</dcterms:created>
  <dc:creator>席玉杭</dc:creator>
  <cp:lastModifiedBy>1</cp:lastModifiedBy>
  <dcterms:modified xsi:type="dcterms:W3CDTF">2023-11-01T05:25:25Z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7B2C95920C074E9B9C7BCDDDF21A93AF_12</vt:lpwstr>
  </property>
</Properties>
</file>