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C5436A" w14:textId="4CF5997C" w:rsidR="002C4CE9" w:rsidRPr="002C4CE9" w:rsidRDefault="002C4CE9">
      <w:pPr>
        <w:rPr>
          <w:b/>
          <w:bCs/>
          <w:sz w:val="28"/>
          <w:szCs w:val="28"/>
          <w:lang w:val="en-US"/>
        </w:rPr>
      </w:pPr>
      <w:r w:rsidRPr="002C4CE9">
        <w:rPr>
          <w:b/>
          <w:bCs/>
          <w:sz w:val="28"/>
          <w:szCs w:val="28"/>
          <w:lang w:val="en-US"/>
        </w:rPr>
        <w:t>Supplementary Tables</w:t>
      </w:r>
    </w:p>
    <w:p w14:paraId="364CB886" w14:textId="17833CEE" w:rsidR="00514047" w:rsidRPr="002C4CE9" w:rsidRDefault="002C4CE9">
      <w:pPr>
        <w:rPr>
          <w:b/>
          <w:bCs/>
          <w:lang w:val="en-US"/>
        </w:rPr>
      </w:pPr>
      <w:r>
        <w:rPr>
          <w:b/>
          <w:bCs/>
          <w:lang w:val="en-US"/>
        </w:rPr>
        <w:t>T</w:t>
      </w:r>
      <w:r w:rsidR="00514047" w:rsidRPr="00514047">
        <w:rPr>
          <w:b/>
          <w:bCs/>
          <w:lang w:val="en-US"/>
        </w:rPr>
        <w:t>able S1.</w:t>
      </w:r>
      <w:r w:rsidR="00514047">
        <w:rPr>
          <w:b/>
          <w:bCs/>
          <w:lang w:val="en-US"/>
        </w:rPr>
        <w:t xml:space="preserve"> </w:t>
      </w:r>
      <w:r w:rsidR="00514047" w:rsidRPr="00514047">
        <w:rPr>
          <w:lang w:val="en-US"/>
        </w:rPr>
        <w:t>Table reporting statistical d</w:t>
      </w:r>
      <w:r w:rsidR="00514047">
        <w:rPr>
          <w:lang w:val="en-US"/>
        </w:rPr>
        <w:t>ata of the DAS.</w:t>
      </w:r>
    </w:p>
    <w:p w14:paraId="22A1F7B9" w14:textId="09E69ED8" w:rsidR="002858C3" w:rsidRDefault="002C4CE9">
      <w:pPr>
        <w:rPr>
          <w:lang w:val="en-US"/>
        </w:rPr>
      </w:pPr>
      <w:r w:rsidRPr="00514047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7E43ED3B" wp14:editId="31FD2870">
            <wp:simplePos x="0" y="0"/>
            <wp:positionH relativeFrom="margin">
              <wp:align>center</wp:align>
            </wp:positionH>
            <wp:positionV relativeFrom="paragraph">
              <wp:posOffset>162560</wp:posOffset>
            </wp:positionV>
            <wp:extent cx="6893560" cy="6181725"/>
            <wp:effectExtent l="0" t="0" r="2540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560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0A40B5" w14:textId="23612703" w:rsidR="002858C3" w:rsidRDefault="002858C3">
      <w:pPr>
        <w:rPr>
          <w:lang w:val="en-US"/>
        </w:rPr>
      </w:pPr>
    </w:p>
    <w:p w14:paraId="61226DF6" w14:textId="00E16856" w:rsidR="002858C3" w:rsidRDefault="002858C3">
      <w:pPr>
        <w:rPr>
          <w:lang w:val="en-US"/>
        </w:rPr>
      </w:pPr>
    </w:p>
    <w:p w14:paraId="626C6948" w14:textId="740FD847" w:rsidR="002858C3" w:rsidRDefault="002858C3">
      <w:pPr>
        <w:rPr>
          <w:lang w:val="en-US"/>
        </w:rPr>
      </w:pPr>
    </w:p>
    <w:p w14:paraId="1EE92164" w14:textId="70B2CE12" w:rsidR="002858C3" w:rsidRDefault="002858C3">
      <w:pPr>
        <w:rPr>
          <w:lang w:val="en-US"/>
        </w:rPr>
      </w:pPr>
    </w:p>
    <w:p w14:paraId="16987317" w14:textId="7183F838" w:rsidR="002858C3" w:rsidRDefault="002858C3">
      <w:pPr>
        <w:rPr>
          <w:lang w:val="en-US"/>
        </w:rPr>
      </w:pPr>
    </w:p>
    <w:p w14:paraId="77F8D4A7" w14:textId="24C961CA" w:rsidR="00210C91" w:rsidRDefault="000A729B">
      <w:pPr>
        <w:rPr>
          <w:lang w:val="en-US"/>
        </w:rPr>
      </w:pPr>
      <w:r w:rsidRPr="000A729B">
        <w:rPr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C1059C8" wp14:editId="62072A2B">
            <wp:simplePos x="0" y="0"/>
            <wp:positionH relativeFrom="margin">
              <wp:posOffset>289560</wp:posOffset>
            </wp:positionH>
            <wp:positionV relativeFrom="paragraph">
              <wp:posOffset>176529</wp:posOffset>
            </wp:positionV>
            <wp:extent cx="6238875" cy="8410575"/>
            <wp:effectExtent l="0" t="0" r="9525" b="952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58C3" w:rsidRPr="000A729B">
        <w:rPr>
          <w:b/>
          <w:bCs/>
          <w:lang w:val="en-US"/>
        </w:rPr>
        <w:t>Table S2</w:t>
      </w:r>
      <w:r w:rsidRPr="000A729B">
        <w:rPr>
          <w:b/>
          <w:bCs/>
          <w:lang w:val="en-US"/>
        </w:rPr>
        <w:t>.</w:t>
      </w:r>
      <w:r>
        <w:rPr>
          <w:lang w:val="en-US"/>
        </w:rPr>
        <w:t xml:space="preserve"> Table reporting canonical pathways and relative GO processes</w:t>
      </w:r>
      <w:r w:rsidR="007140CE">
        <w:rPr>
          <w:lang w:val="en-US"/>
        </w:rPr>
        <w:t xml:space="preserve"> by </w:t>
      </w:r>
      <w:proofErr w:type="spellStart"/>
      <w:r w:rsidR="007140CE">
        <w:rPr>
          <w:lang w:val="en-US"/>
        </w:rPr>
        <w:t>MetaCore</w:t>
      </w:r>
      <w:proofErr w:type="spellEnd"/>
      <w:r w:rsidR="007140CE">
        <w:rPr>
          <w:lang w:val="en-US"/>
        </w:rPr>
        <w:t xml:space="preserve"> </w:t>
      </w:r>
    </w:p>
    <w:p w14:paraId="61B6ACAC" w14:textId="77777777" w:rsidR="00210C91" w:rsidRDefault="00210C91">
      <w:pPr>
        <w:rPr>
          <w:lang w:val="en-US"/>
        </w:rPr>
        <w:sectPr w:rsidR="00210C91">
          <w:headerReference w:type="default" r:id="rId8"/>
          <w:footerReference w:type="default" r:id="rId9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9790895" w14:textId="603A9EDD" w:rsidR="00210C91" w:rsidRDefault="007140CE" w:rsidP="00BE20E4">
      <w:pPr>
        <w:ind w:left="-426"/>
        <w:rPr>
          <w:lang w:val="en-US"/>
        </w:rPr>
      </w:pPr>
      <w:r w:rsidRPr="007140CE">
        <w:rPr>
          <w:b/>
          <w:bCs/>
          <w:lang w:val="en-US"/>
        </w:rPr>
        <w:lastRenderedPageBreak/>
        <w:t>Table S3.</w:t>
      </w:r>
      <w:r>
        <w:rPr>
          <w:lang w:val="en-US"/>
        </w:rPr>
        <w:t xml:space="preserve"> Table of Process network results by </w:t>
      </w:r>
      <w:proofErr w:type="spellStart"/>
      <w:r>
        <w:rPr>
          <w:lang w:val="en-US"/>
        </w:rPr>
        <w:t>MetaCore</w:t>
      </w:r>
      <w:proofErr w:type="spellEnd"/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0"/>
        <w:gridCol w:w="652"/>
        <w:gridCol w:w="652"/>
        <w:gridCol w:w="6499"/>
      </w:tblGrid>
      <w:tr w:rsidR="00BE20E4" w:rsidRPr="007D0015" w14:paraId="621A3B5B" w14:textId="77777777" w:rsidTr="00BE20E4">
        <w:trPr>
          <w:trHeight w:val="539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CD0DD7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BE20E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Processes</w:t>
            </w:r>
            <w:proofErr w:type="spellEnd"/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3CBD91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p-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value</w:t>
            </w:r>
            <w:proofErr w:type="spellEnd"/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E544B8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it-IT"/>
              </w:rPr>
              <w:t>FDR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22E263C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>Network Objects from Active Data</w:t>
            </w:r>
          </w:p>
        </w:tc>
      </w:tr>
      <w:tr w:rsidR="00BE20E4" w:rsidRPr="007D0015" w14:paraId="11ADFA10" w14:textId="77777777" w:rsidTr="00BE20E4">
        <w:trPr>
          <w:trHeight w:val="58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363F424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10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high-density lipoprotein particle remodeling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C99DA0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6,051E-21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54D126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1,006E-17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8C8FD6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77CCF046" w14:textId="77777777" w:rsidTr="00BE20E4">
        <w:trPr>
          <w:trHeight w:val="57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A5F00A4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11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very-low-density lipoprotein particle remodeling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9A882B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3,141E-19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0AACED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1,564E-16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3CCEDD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26D81B81" w14:textId="77777777" w:rsidTr="00BE20E4">
        <w:trPr>
          <w:trHeight w:val="69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C2A9CD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2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protein-lipid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complex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remodeling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9D00E9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3,763E-19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DCBB36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1,564E-16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2AAF6C3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6F9027F4" w14:textId="77777777" w:rsidTr="00BE20E4">
        <w:trPr>
          <w:trHeight w:val="69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4BA3F84F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3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plasma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lipoprotein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particle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remodeling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C79BD5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3,763E-19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562DB1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1,564E-16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C7B419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26256370" w14:textId="77777777" w:rsidTr="00BE20E4">
        <w:trPr>
          <w:trHeight w:val="70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8599D47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4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protein-containing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complex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remodeling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0F353F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5,394E-19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1E99DF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1,680E-16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A5D3E2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7DF7D148" w14:textId="77777777" w:rsidTr="00BE20E4">
        <w:trPr>
          <w:trHeight w:val="68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364854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15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cholesterol esterification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25A84A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6,067E-19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59F146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1,680E-16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62DE1C7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BE20E4" w14:paraId="0CA0CB3D" w14:textId="77777777" w:rsidTr="00BE20E4">
        <w:trPr>
          <w:trHeight w:val="709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724AA3F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6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platelet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degranulation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4A40CB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8,656E-19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4890D3E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2,055E-16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78CDDCE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Glycoprotein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Ib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-alpha, HDL,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beta-1 HDL, HDL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proteins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Plasminogen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Albumin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apoE-rich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HPRG,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Nascent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Alpha 1-antitrypsin</w:t>
            </w:r>
          </w:p>
        </w:tc>
      </w:tr>
      <w:tr w:rsidR="00BE20E4" w:rsidRPr="007D0015" w14:paraId="769DB566" w14:textId="77777777" w:rsidTr="00BE20E4">
        <w:trPr>
          <w:trHeight w:val="691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FA1888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7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phospholipid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efflux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300553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1,114E-18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ED1666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2,057E-16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42529EA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30E5214C" w14:textId="77777777" w:rsidTr="00BE20E4">
        <w:trPr>
          <w:trHeight w:val="701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1B44FB80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18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peripheral nervous system axon regeneration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071114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1,114E-18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CB097F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2,057E-16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2DC31AB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69D6F8D7" w14:textId="77777777" w:rsidTr="00BE20E4">
        <w:trPr>
          <w:trHeight w:val="711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613B1E46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19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chylomicron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remodeling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405501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1,484E-18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ADDD14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2,243E-16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AB26B9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0A613DF8" w14:textId="77777777" w:rsidTr="00BE20E4">
        <w:trPr>
          <w:trHeight w:val="69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771540A5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20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high-density lipoprotein particle assembly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55DF36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1,484E-18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04F7AD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2,243E-16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427EAA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0D839553" w14:textId="77777777" w:rsidTr="00BE20E4">
        <w:trPr>
          <w:trHeight w:val="70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4F931145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1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regulation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of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cholesterol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esterification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80A643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1,958E-18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1B443F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2,712E-16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BA113D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6E9596C8" w14:textId="77777777" w:rsidTr="00BE20E4">
        <w:trPr>
          <w:trHeight w:val="686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C043FB0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22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triglyceride-rich lipoprotein particle remodeling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A0BEEB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3,316E-18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6D0FF8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3,936E-16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2AE6AD5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093A21CE" w14:textId="77777777" w:rsidTr="00BE20E4">
        <w:trPr>
          <w:trHeight w:val="568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7BC67A3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3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chylomicron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assembly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84C01C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3,316E-18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6ECE8C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3,936E-16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29AA66E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49BF9C6A" w14:textId="77777777" w:rsidTr="00BE20E4">
        <w:trPr>
          <w:trHeight w:val="562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162FA1AC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4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reverse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cholesterol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transport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C5A020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5,433E-18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40D79E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6,020E-16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740A49D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BE20E4" w14:paraId="063C5F17" w14:textId="77777777" w:rsidTr="00BE20E4">
        <w:trPr>
          <w:trHeight w:val="82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6E06A25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5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response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to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wounding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A54ECE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6,751E-18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7111D2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7,012E-16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697524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Factor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H, C3, HDL, HP/HB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complex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Thrombin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beta-1 HDL, HDL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proteins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Plasminogen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Adult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hemoglobin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apoE-rich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HPRG, APOA4,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Nascent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Alpha 1-antitrypsin</w:t>
            </w:r>
          </w:p>
        </w:tc>
      </w:tr>
      <w:tr w:rsidR="00BE20E4" w:rsidRPr="007D0015" w14:paraId="3EE90BB3" w14:textId="77777777" w:rsidTr="00BE20E4">
        <w:trPr>
          <w:trHeight w:val="738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5189B0B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6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plasma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lipoprotein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particle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organization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C00DCD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1,353E-17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825413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1,323E-15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8444A7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67535393" w14:textId="77777777" w:rsidTr="00BE20E4">
        <w:trPr>
          <w:trHeight w:val="738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D72976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27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cellular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oxidant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detoxification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02778A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1,971E-17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54B780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1,819E-15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B487F9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HP/HB complex, HDL proteins, Adult hemoglobin, APOE, HP, Albumin,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Alpha1-globin, APOA4</w:t>
            </w:r>
          </w:p>
        </w:tc>
      </w:tr>
      <w:tr w:rsidR="00BE20E4" w:rsidRPr="007D0015" w14:paraId="7444DA4C" w14:textId="77777777" w:rsidTr="00BE20E4">
        <w:trPr>
          <w:trHeight w:val="596"/>
        </w:trPr>
        <w:tc>
          <w:tcPr>
            <w:tcW w:w="267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A1D4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28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protein-lipid complex subunit organization</w:t>
              </w:r>
            </w:hyperlink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2BFD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2,184E-17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706D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1,910E-15</w:t>
            </w:r>
          </w:p>
        </w:tc>
        <w:tc>
          <w:tcPr>
            <w:tcW w:w="649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DF4C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4BC1AC5D" w14:textId="77777777" w:rsidTr="00BE20E4">
        <w:trPr>
          <w:trHeight w:val="704"/>
        </w:trPr>
        <w:tc>
          <w:tcPr>
            <w:tcW w:w="267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78B8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29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regulation of intestinal cholesterol absorption</w:t>
              </w:r>
            </w:hyperlink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1501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2,545E-17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AD1E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1,923E-15</w:t>
            </w:r>
          </w:p>
        </w:tc>
        <w:tc>
          <w:tcPr>
            <w:tcW w:w="649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390A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1A354A5C" w14:textId="77777777" w:rsidTr="00BE20E4">
        <w:trPr>
          <w:trHeight w:val="54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436EDD51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0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regulation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of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phospholipid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efflux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F2D51E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2,545E-17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8AAFC5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1,923E-15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29F095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16B077DB" w14:textId="77777777" w:rsidTr="00BE20E4">
        <w:trPr>
          <w:trHeight w:val="56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9726E69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31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phospholipid efflux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602747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2,545E-17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73A7CD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1,923E-15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9D3A01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286B9164" w14:textId="77777777" w:rsidTr="00BE20E4">
        <w:trPr>
          <w:trHeight w:val="559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AF2D192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32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regulation of intestinal lipid absorption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05E8CAE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3,730E-17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647C35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2,696E-15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6A1E533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37BD180F" w14:textId="77777777" w:rsidTr="00BE20E4">
        <w:trPr>
          <w:trHeight w:val="55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41B58172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3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cholesterol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efflux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B33BD4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5,279E-17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AF0C52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3,656E-15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41C82EE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5D26E9EA" w14:textId="77777777" w:rsidTr="00BE20E4">
        <w:trPr>
          <w:trHeight w:val="561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6C50C8BE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4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cellular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detoxification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232244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5,765E-17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8A75A7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3,832E-15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7456B0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HP/HB complex, HDL proteins, Adult hemoglobin, APOE, HP, Albumin,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Alpha1-globin, APOA4</w:t>
            </w:r>
          </w:p>
        </w:tc>
      </w:tr>
      <w:tr w:rsidR="00BE20E4" w:rsidRPr="007D0015" w14:paraId="00BA27C5" w14:textId="77777777" w:rsidTr="00BE20E4">
        <w:trPr>
          <w:trHeight w:val="69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38E8AD12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35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regulation of Cdc42 protein signal transduction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144571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1,050E-16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5CD049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6,710E-15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6536C1E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BE20E4" w14:paraId="2BC960E6" w14:textId="77777777" w:rsidTr="00BE20E4">
        <w:trPr>
          <w:trHeight w:val="70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0946A6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6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regulated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exocytosis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8C320A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1,166E-16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0C96CB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7,180E-15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A5C8E3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Glycoprotein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Ib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-alpha, C3, HDL, HP/HB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complex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beta-1 HDL, HDL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proteins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Plasminogen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Adult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hemoglobin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HP,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Albumin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apoE-rich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HPRG,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Nascent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Alpha 1-antitrypsin</w:t>
            </w:r>
          </w:p>
        </w:tc>
      </w:tr>
      <w:tr w:rsidR="00BE20E4" w:rsidRPr="007D0015" w14:paraId="273BBAD0" w14:textId="77777777" w:rsidTr="00BE20E4">
        <w:trPr>
          <w:trHeight w:val="690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67972DDF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37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regulation of triglyceride metabolic process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DC7A77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1,897E-16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F6F755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1,126E-14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1F4610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C3, 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1B01E0A7" w14:textId="77777777" w:rsidTr="00BE20E4">
        <w:trPr>
          <w:trHeight w:val="699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397A92E8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8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plasma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lipoprotein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particle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assembly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E62A3D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1,979E-16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934A64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1,134E-14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3DCDC7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1F087D73" w14:textId="77777777" w:rsidTr="00BE20E4">
        <w:trPr>
          <w:trHeight w:val="69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321414F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39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regulation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of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intestinal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absorption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775780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2,581E-16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08ADA7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1,384E-14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69EC085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55AEAB65" w14:textId="77777777" w:rsidTr="00BE20E4">
        <w:trPr>
          <w:trHeight w:val="56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3C1582E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40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high-density lipoprotein particle clearance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B60A76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2,581E-16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6036B0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1,384E-14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C2D6CA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409F17CF" w14:textId="77777777" w:rsidTr="00BE20E4">
        <w:trPr>
          <w:trHeight w:val="55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8F22247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41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protein-lipid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complex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assembly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C19B67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3,556E-16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178CCD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1,847E-14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256379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BE20E4" w14:paraId="14655747" w14:textId="77777777" w:rsidTr="00F60A3F">
        <w:trPr>
          <w:trHeight w:val="552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32614162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42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receptor-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mediated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endocytosis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8162DA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4,407E-16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5E1824E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2,219E-14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750DE1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HDL, HP/HB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complex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beta-1 HDL, HDL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proteins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Adult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hemoglobin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APOE, HP,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Albumin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apoE-rich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Alpha1-globin,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Nascent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</w:t>
            </w:r>
          </w:p>
        </w:tc>
      </w:tr>
      <w:tr w:rsidR="00BE20E4" w:rsidRPr="007D0015" w14:paraId="33877615" w14:textId="77777777" w:rsidTr="00BE20E4">
        <w:trPr>
          <w:trHeight w:val="562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ED1EB61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43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vitamin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transport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63F9EA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4,694E-16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1B5A81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2,295E-14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60FF0C4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RBP4, VDB, 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177A8686" w14:textId="77777777" w:rsidTr="00F60A3F">
        <w:trPr>
          <w:trHeight w:val="554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6EC9DF7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44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regulation of plasma lipoprotein particle levels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18FB2C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5,335E-16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0CA333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2,533E-14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81BA44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Albumin,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0B94F608" w14:textId="77777777" w:rsidTr="00F60A3F">
        <w:trPr>
          <w:trHeight w:val="70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2877BC6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45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detoxification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2A4448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5,998E-16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2E4E01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2,769E-14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1754998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HP/HB complex, HDL proteins, Adult hemoglobin, APOE, HP, Albumin,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Alpha1-globin, APOA4</w:t>
            </w:r>
          </w:p>
        </w:tc>
      </w:tr>
      <w:tr w:rsidR="00BE20E4" w:rsidRPr="00BE20E4" w14:paraId="74ECF9EE" w14:textId="77777777" w:rsidTr="00F60A3F">
        <w:trPr>
          <w:trHeight w:val="596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6CAF5205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46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exocytosis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CEA693D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6,899E-16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7D41C1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3,099E-14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4F47149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Glycoprotein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Ib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-alpha, C3, HDL, HP/HB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complex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beta-1 HDL, HDL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proteins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Plasminogen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Adult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hemoglobin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HP,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Albumin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apoE-rich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HPRG,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Nascent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 xml:space="preserve"> HDL, Alpha 1-antitrypsin</w:t>
            </w:r>
          </w:p>
        </w:tc>
      </w:tr>
      <w:tr w:rsidR="00BE20E4" w:rsidRPr="007D0015" w14:paraId="5B81E77B" w14:textId="77777777" w:rsidTr="00F60A3F">
        <w:trPr>
          <w:trHeight w:val="596"/>
        </w:trPr>
        <w:tc>
          <w:tcPr>
            <w:tcW w:w="267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D17F2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47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lipoprotein lipase activity</w:t>
              </w:r>
            </w:hyperlink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C7BC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7,321E-16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4509E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3,202E-14</w:t>
            </w:r>
          </w:p>
        </w:tc>
        <w:tc>
          <w:tcPr>
            <w:tcW w:w="649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5650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592275B7" w14:textId="77777777" w:rsidTr="00F60A3F">
        <w:trPr>
          <w:trHeight w:val="596"/>
        </w:trPr>
        <w:tc>
          <w:tcPr>
            <w:tcW w:w="267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9A3207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48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triglyceride lipase activity</w:t>
              </w:r>
            </w:hyperlink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7DEFF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9,286E-16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AA94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3,957E-14</w:t>
            </w:r>
          </w:p>
        </w:tc>
        <w:tc>
          <w:tcPr>
            <w:tcW w:w="6499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ECA92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688006D1" w14:textId="77777777" w:rsidTr="00F60A3F">
        <w:trPr>
          <w:trHeight w:val="660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525919E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49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negative regulation of cell adhesion molecule production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D50454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9,577E-16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B7D5C7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3,979E-14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3517EF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24A80925" w14:textId="77777777" w:rsidTr="00F60A3F">
        <w:trPr>
          <w:trHeight w:val="69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12927844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0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regulation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of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phospholipid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transport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81C883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1,169E-15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19A38D9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4,625E-14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327A9B6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312632CE" w14:textId="77777777" w:rsidTr="00F60A3F">
        <w:trPr>
          <w:trHeight w:val="69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5D73A4A9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51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phospholipid transport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880C78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1,169E-15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F73619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4,625E-14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48744FC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0A66522E" w14:textId="77777777" w:rsidTr="00F60A3F">
        <w:trPr>
          <w:trHeight w:val="70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177DFAE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52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triglyceride catabolic process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0ECCDDB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1,460E-15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461B414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5,552E-14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34648DF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5E15C821" w14:textId="77777777" w:rsidTr="00F60A3F">
        <w:trPr>
          <w:trHeight w:val="71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126B66E9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3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intermembrane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lipid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transfer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D57B4F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1,470E-15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8C623A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5,552E-14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453635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4E011810" w14:textId="77777777" w:rsidTr="00F60A3F">
        <w:trPr>
          <w:trHeight w:val="696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04AB928D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4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sterol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import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521E8A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1,595E-15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0E7998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5,641E-14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FF891E1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3DBD3E1C" w14:textId="77777777" w:rsidTr="00F60A3F">
        <w:trPr>
          <w:trHeight w:val="705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1B0507EA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5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cholesterol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import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2B0D574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1,595E-15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39DA0C45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5,641E-14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7D1585DC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48569C41" w14:textId="77777777" w:rsidTr="00F60A3F">
        <w:trPr>
          <w:trHeight w:val="687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004954F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56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negative regulation of cytokine secretion involved in immune response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AE0C912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1,595E-15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C8E9B6B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5,641E-14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15ED36A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Nascent HDL</w:t>
            </w:r>
          </w:p>
        </w:tc>
      </w:tr>
      <w:tr w:rsidR="00BE20E4" w:rsidRPr="007D0015" w14:paraId="1F4B2D16" w14:textId="77777777" w:rsidTr="00F60A3F">
        <w:trPr>
          <w:trHeight w:val="698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3DB53F8E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hyperlink r:id="rId57" w:history="1"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val="en-US" w:eastAsia="it-IT"/>
                </w:rPr>
                <w:t>positive regulation of steroid metabolic process</w:t>
              </w:r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D54118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1,653E-15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4D31A4A3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5,723E-14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485E267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731B3BB1" w14:textId="77777777" w:rsidTr="00F60A3F">
        <w:trPr>
          <w:trHeight w:val="69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220D6A27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8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triglyceride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homeostasis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7AE26BE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2,898E-15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6F113949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9,633E-14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02CFA5E0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  <w:tr w:rsidR="00BE20E4" w:rsidRPr="007D0015" w14:paraId="52843305" w14:textId="77777777" w:rsidTr="00F60A3F">
        <w:trPr>
          <w:trHeight w:val="703"/>
        </w:trPr>
        <w:tc>
          <w:tcPr>
            <w:tcW w:w="2670" w:type="dxa"/>
            <w:shd w:val="clear" w:color="000000" w:fill="FFFFFF"/>
            <w:noWrap/>
            <w:vAlign w:val="center"/>
            <w:hideMark/>
          </w:tcPr>
          <w:p w14:paraId="76CDF3C7" w14:textId="77777777" w:rsidR="00BE20E4" w:rsidRPr="00BE20E4" w:rsidRDefault="00FE24B3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hyperlink r:id="rId59" w:history="1"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acylglycerol</w:t>
              </w:r>
              <w:proofErr w:type="spellEnd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 xml:space="preserve"> </w:t>
              </w:r>
              <w:proofErr w:type="spellStart"/>
              <w:r w:rsidR="00BE20E4" w:rsidRPr="00BE20E4">
                <w:rPr>
                  <w:rFonts w:ascii="Times New Roman" w:eastAsia="Times New Roman" w:hAnsi="Times New Roman" w:cs="Times New Roman"/>
                  <w:sz w:val="16"/>
                  <w:szCs w:val="16"/>
                  <w:lang w:eastAsia="it-IT"/>
                </w:rPr>
                <w:t>homeostasis</w:t>
              </w:r>
              <w:proofErr w:type="spellEnd"/>
            </w:hyperlink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560E219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2,898E-15</w:t>
            </w:r>
          </w:p>
        </w:tc>
        <w:tc>
          <w:tcPr>
            <w:tcW w:w="652" w:type="dxa"/>
            <w:shd w:val="clear" w:color="000000" w:fill="FFFFFF"/>
            <w:noWrap/>
            <w:vAlign w:val="center"/>
            <w:hideMark/>
          </w:tcPr>
          <w:p w14:paraId="772B60EA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  <w:t>9,633E-14</w:t>
            </w:r>
          </w:p>
        </w:tc>
        <w:tc>
          <w:tcPr>
            <w:tcW w:w="6499" w:type="dxa"/>
            <w:shd w:val="clear" w:color="000000" w:fill="FFFFFF"/>
            <w:noWrap/>
            <w:vAlign w:val="center"/>
            <w:hideMark/>
          </w:tcPr>
          <w:p w14:paraId="5631E0A6" w14:textId="77777777" w:rsidR="00BE20E4" w:rsidRPr="00BE20E4" w:rsidRDefault="00BE20E4" w:rsidP="00BE20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</w:pPr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HDL, </w:t>
            </w:r>
            <w:proofErr w:type="gram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Pre beta</w:t>
            </w:r>
            <w:proofErr w:type="gram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 xml:space="preserve">-1 HDL, HDL proteins, APOE, APOA1, Large </w:t>
            </w:r>
            <w:proofErr w:type="spellStart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apoE</w:t>
            </w:r>
            <w:proofErr w:type="spellEnd"/>
            <w:r w:rsidRPr="00BE20E4">
              <w:rPr>
                <w:rFonts w:ascii="Times New Roman" w:eastAsia="Times New Roman" w:hAnsi="Times New Roman" w:cs="Times New Roman"/>
                <w:sz w:val="16"/>
                <w:szCs w:val="16"/>
                <w:lang w:val="en-US" w:eastAsia="it-IT"/>
              </w:rPr>
              <w:t>-rich HDL, APOA4, Nascent HDL</w:t>
            </w:r>
          </w:p>
        </w:tc>
      </w:tr>
    </w:tbl>
    <w:p w14:paraId="100F029A" w14:textId="77777777" w:rsidR="002C4CE9" w:rsidRDefault="002C4CE9">
      <w:pPr>
        <w:rPr>
          <w:lang w:val="en-US"/>
        </w:rPr>
        <w:sectPr w:rsidR="002C4CE9" w:rsidSect="00BE20E4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7C1F69E7" w14:textId="5D21C60C" w:rsidR="002858C3" w:rsidRDefault="002C4CE9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Supplementary Figures</w:t>
      </w:r>
    </w:p>
    <w:p w14:paraId="73B7AE59" w14:textId="0E85A304" w:rsidR="00AA008D" w:rsidRPr="00AA008D" w:rsidRDefault="00AA008D">
      <w:p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Figure S1. </w:t>
      </w:r>
      <w:r w:rsidRPr="00AA008D">
        <w:rPr>
          <w:sz w:val="28"/>
          <w:szCs w:val="28"/>
          <w:lang w:val="en-US"/>
        </w:rPr>
        <w:t>Figure reporting (A) highly abundant and (B) low</w:t>
      </w:r>
      <w:r w:rsidR="00915DFD">
        <w:rPr>
          <w:sz w:val="28"/>
          <w:szCs w:val="28"/>
          <w:lang w:val="en-US"/>
        </w:rPr>
        <w:t>ly</w:t>
      </w:r>
      <w:r w:rsidRPr="00AA008D">
        <w:rPr>
          <w:sz w:val="28"/>
          <w:szCs w:val="28"/>
          <w:lang w:val="en-US"/>
        </w:rPr>
        <w:t xml:space="preserve"> abundant proteins</w:t>
      </w:r>
      <w:r>
        <w:rPr>
          <w:sz w:val="28"/>
          <w:szCs w:val="28"/>
          <w:lang w:val="en-US"/>
        </w:rPr>
        <w:t xml:space="preserve"> in Reduced FT3</w:t>
      </w:r>
      <w:r w:rsidRPr="00AA008D">
        <w:rPr>
          <w:sz w:val="28"/>
          <w:szCs w:val="28"/>
          <w:lang w:val="en-US"/>
        </w:rPr>
        <w:t xml:space="preserve"> </w:t>
      </w:r>
    </w:p>
    <w:p w14:paraId="0950C0DB" w14:textId="59ED7578" w:rsidR="002C4CE9" w:rsidRDefault="002C4CE9">
      <w:pPr>
        <w:rPr>
          <w:b/>
          <w:bCs/>
          <w:sz w:val="28"/>
          <w:szCs w:val="28"/>
          <w:lang w:val="en-US"/>
        </w:rPr>
      </w:pPr>
    </w:p>
    <w:p w14:paraId="688AF250" w14:textId="75F4481E" w:rsidR="002C4CE9" w:rsidRDefault="002C4CE9">
      <w:pPr>
        <w:rPr>
          <w:lang w:val="en-US"/>
        </w:rPr>
      </w:pPr>
    </w:p>
    <w:p w14:paraId="1173C193" w14:textId="05C05DDB" w:rsidR="002C4CE9" w:rsidRDefault="00AA008D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0439243" wp14:editId="4A01E598">
            <wp:simplePos x="0" y="0"/>
            <wp:positionH relativeFrom="margin">
              <wp:posOffset>-114300</wp:posOffset>
            </wp:positionH>
            <wp:positionV relativeFrom="paragraph">
              <wp:posOffset>-215265</wp:posOffset>
            </wp:positionV>
            <wp:extent cx="7058025" cy="4386580"/>
            <wp:effectExtent l="0" t="0" r="0" b="0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025" cy="4386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40B600" w14:textId="5E92E867" w:rsidR="002C4CE9" w:rsidRDefault="002C4CE9">
      <w:pPr>
        <w:rPr>
          <w:lang w:val="en-US"/>
        </w:rPr>
      </w:pPr>
    </w:p>
    <w:p w14:paraId="44EA9F6B" w14:textId="77F2AA34" w:rsidR="002C4CE9" w:rsidRDefault="002C4CE9">
      <w:pPr>
        <w:rPr>
          <w:lang w:val="en-US"/>
        </w:rPr>
      </w:pPr>
    </w:p>
    <w:p w14:paraId="33788108" w14:textId="30FAD85D" w:rsidR="002C4CE9" w:rsidRDefault="002C4CE9">
      <w:pPr>
        <w:rPr>
          <w:lang w:val="en-US"/>
        </w:rPr>
      </w:pPr>
    </w:p>
    <w:p w14:paraId="224B3410" w14:textId="3A192035" w:rsidR="002C4CE9" w:rsidRDefault="002C4CE9">
      <w:pPr>
        <w:rPr>
          <w:lang w:val="en-US"/>
        </w:rPr>
      </w:pPr>
    </w:p>
    <w:p w14:paraId="70F55549" w14:textId="0ED5CF07" w:rsidR="002C4CE9" w:rsidRDefault="002C4CE9">
      <w:pPr>
        <w:rPr>
          <w:lang w:val="en-US"/>
        </w:rPr>
      </w:pPr>
    </w:p>
    <w:p w14:paraId="3B73FC9C" w14:textId="6BAEC7EF" w:rsidR="002C4CE9" w:rsidRDefault="002C4CE9">
      <w:pPr>
        <w:rPr>
          <w:lang w:val="en-US"/>
        </w:rPr>
      </w:pPr>
    </w:p>
    <w:p w14:paraId="2B38FECE" w14:textId="4493FCBA" w:rsidR="002C4CE9" w:rsidRDefault="002C4CE9">
      <w:pPr>
        <w:rPr>
          <w:lang w:val="en-US"/>
        </w:rPr>
      </w:pPr>
    </w:p>
    <w:p w14:paraId="7C5347E1" w14:textId="21F97A8D" w:rsidR="002C4CE9" w:rsidRDefault="002C4CE9">
      <w:pPr>
        <w:rPr>
          <w:lang w:val="en-US"/>
        </w:rPr>
      </w:pPr>
    </w:p>
    <w:p w14:paraId="7ADF37C7" w14:textId="606BD536" w:rsidR="002C4CE9" w:rsidRDefault="002C4CE9">
      <w:pPr>
        <w:rPr>
          <w:lang w:val="en-US"/>
        </w:rPr>
      </w:pPr>
    </w:p>
    <w:p w14:paraId="23DF65A4" w14:textId="4C4B0311" w:rsidR="002C4CE9" w:rsidRDefault="002C4CE9">
      <w:pPr>
        <w:rPr>
          <w:lang w:val="en-US"/>
        </w:rPr>
      </w:pPr>
    </w:p>
    <w:p w14:paraId="74C18FBE" w14:textId="40B473CB" w:rsidR="002C4CE9" w:rsidRDefault="002C4CE9">
      <w:pPr>
        <w:rPr>
          <w:lang w:val="en-US"/>
        </w:rPr>
      </w:pPr>
    </w:p>
    <w:p w14:paraId="65CB11AE" w14:textId="3A721F5F" w:rsidR="002C4CE9" w:rsidRDefault="002C4CE9">
      <w:pPr>
        <w:rPr>
          <w:lang w:val="en-US"/>
        </w:rPr>
      </w:pPr>
    </w:p>
    <w:p w14:paraId="472A4D36" w14:textId="3CE0F852" w:rsidR="002C4CE9" w:rsidRDefault="002C4CE9">
      <w:pPr>
        <w:rPr>
          <w:lang w:val="en-US"/>
        </w:rPr>
      </w:pPr>
    </w:p>
    <w:p w14:paraId="1DA32441" w14:textId="16B28983" w:rsidR="002C4CE9" w:rsidRDefault="002C4CE9">
      <w:pPr>
        <w:rPr>
          <w:lang w:val="en-US"/>
        </w:rPr>
      </w:pPr>
    </w:p>
    <w:p w14:paraId="5A522D65" w14:textId="1DA46E7C" w:rsidR="002C4CE9" w:rsidRDefault="002C4CE9">
      <w:pPr>
        <w:rPr>
          <w:lang w:val="en-US"/>
        </w:rPr>
      </w:pPr>
    </w:p>
    <w:p w14:paraId="482F4903" w14:textId="071247BA" w:rsidR="002C4CE9" w:rsidRDefault="002C4CE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6917AC6" wp14:editId="4E857E59">
            <wp:extent cx="7396480" cy="4415127"/>
            <wp:effectExtent l="0" t="0" r="0" b="508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4188" cy="44256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5650C8" w14:textId="0165FAED" w:rsidR="007D0015" w:rsidRDefault="007D0015">
      <w:pPr>
        <w:rPr>
          <w:lang w:val="en-US"/>
        </w:rPr>
      </w:pPr>
    </w:p>
    <w:p w14:paraId="405809A6" w14:textId="0C76FDF3" w:rsidR="007D0015" w:rsidRDefault="007D0015">
      <w:pPr>
        <w:rPr>
          <w:lang w:val="en-US"/>
        </w:rPr>
      </w:pPr>
    </w:p>
    <w:p w14:paraId="46A4655A" w14:textId="77777777" w:rsidR="007D0015" w:rsidRDefault="007D0015">
      <w:pPr>
        <w:rPr>
          <w:lang w:val="en-US"/>
        </w:rPr>
      </w:pPr>
    </w:p>
    <w:sectPr w:rsidR="007D0015" w:rsidSect="002C4CE9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45D8F3" w14:textId="77777777" w:rsidR="00FE24B3" w:rsidRDefault="00FE24B3" w:rsidP="002858C3">
      <w:pPr>
        <w:spacing w:after="0" w:line="240" w:lineRule="auto"/>
      </w:pPr>
      <w:r>
        <w:separator/>
      </w:r>
    </w:p>
  </w:endnote>
  <w:endnote w:type="continuationSeparator" w:id="0">
    <w:p w14:paraId="21AC12A1" w14:textId="77777777" w:rsidR="00FE24B3" w:rsidRDefault="00FE24B3" w:rsidP="00285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F07CA3" w14:textId="365965A4" w:rsidR="002858C3" w:rsidRDefault="002858C3">
    <w:pPr>
      <w:pStyle w:val="Pidipagina"/>
    </w:pPr>
  </w:p>
  <w:p w14:paraId="1E9D1E1F" w14:textId="0C994110" w:rsidR="002858C3" w:rsidRDefault="002858C3">
    <w:pPr>
      <w:pStyle w:val="Pidipagina"/>
    </w:pPr>
  </w:p>
  <w:p w14:paraId="6E61C652" w14:textId="38022AE1" w:rsidR="002858C3" w:rsidRDefault="002858C3">
    <w:pPr>
      <w:pStyle w:val="Pidipagina"/>
    </w:pPr>
  </w:p>
  <w:p w14:paraId="4633D394" w14:textId="77777777" w:rsidR="002858C3" w:rsidRDefault="002858C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33225" w14:textId="77777777" w:rsidR="00FE24B3" w:rsidRDefault="00FE24B3" w:rsidP="002858C3">
      <w:pPr>
        <w:spacing w:after="0" w:line="240" w:lineRule="auto"/>
      </w:pPr>
      <w:r>
        <w:separator/>
      </w:r>
    </w:p>
  </w:footnote>
  <w:footnote w:type="continuationSeparator" w:id="0">
    <w:p w14:paraId="54F2970C" w14:textId="77777777" w:rsidR="00FE24B3" w:rsidRDefault="00FE24B3" w:rsidP="002858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4BEC8" w14:textId="09450368" w:rsidR="002858C3" w:rsidRDefault="002858C3">
    <w:pPr>
      <w:pStyle w:val="Intestazione"/>
    </w:pPr>
  </w:p>
  <w:p w14:paraId="37A05192" w14:textId="1C662F00" w:rsidR="002858C3" w:rsidRDefault="002858C3">
    <w:pPr>
      <w:pStyle w:val="Intestazione"/>
    </w:pPr>
  </w:p>
  <w:p w14:paraId="1725C821" w14:textId="77777777" w:rsidR="002858C3" w:rsidRDefault="002858C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047"/>
    <w:rsid w:val="000A729B"/>
    <w:rsid w:val="00210C91"/>
    <w:rsid w:val="002858C3"/>
    <w:rsid w:val="002C4CE9"/>
    <w:rsid w:val="003A1042"/>
    <w:rsid w:val="00451E8A"/>
    <w:rsid w:val="00514047"/>
    <w:rsid w:val="007140CE"/>
    <w:rsid w:val="007D0015"/>
    <w:rsid w:val="00915DFD"/>
    <w:rsid w:val="00A167E6"/>
    <w:rsid w:val="00AA008D"/>
    <w:rsid w:val="00BE20E4"/>
    <w:rsid w:val="00D92AE4"/>
    <w:rsid w:val="00F60A3F"/>
    <w:rsid w:val="00FE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06047"/>
  <w15:chartTrackingRefBased/>
  <w15:docId w15:val="{FE1DAA76-831A-496E-B7C7-0ACCC6F8F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858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858C3"/>
  </w:style>
  <w:style w:type="paragraph" w:styleId="Pidipagina">
    <w:name w:val="footer"/>
    <w:basedOn w:val="Normale"/>
    <w:link w:val="PidipaginaCarattere"/>
    <w:uiPriority w:val="99"/>
    <w:unhideWhenUsed/>
    <w:rsid w:val="002858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858C3"/>
  </w:style>
  <w:style w:type="character" w:styleId="Collegamentoipertestuale">
    <w:name w:val="Hyperlink"/>
    <w:basedOn w:val="Carpredefinitoparagrafo"/>
    <w:uiPriority w:val="99"/>
    <w:semiHidden/>
    <w:unhideWhenUsed/>
    <w:rsid w:val="00BE20E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9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ortal.genego.com/cgi/process.cgi?id=-543034366" TargetMode="External"/><Relationship Id="rId18" Type="http://schemas.openxmlformats.org/officeDocument/2006/relationships/hyperlink" Target="http://portal.genego.com/cgi/process.cgi?id=-400641637" TargetMode="External"/><Relationship Id="rId26" Type="http://schemas.openxmlformats.org/officeDocument/2006/relationships/hyperlink" Target="http://portal.genego.com/cgi/process.cgi?id=-1892121638" TargetMode="External"/><Relationship Id="rId39" Type="http://schemas.openxmlformats.org/officeDocument/2006/relationships/hyperlink" Target="http://portal.genego.com/cgi/process.cgi?id=-132098421" TargetMode="External"/><Relationship Id="rId21" Type="http://schemas.openxmlformats.org/officeDocument/2006/relationships/hyperlink" Target="http://portal.genego.com/cgi/process.cgi?id=-1112858744" TargetMode="External"/><Relationship Id="rId34" Type="http://schemas.openxmlformats.org/officeDocument/2006/relationships/hyperlink" Target="http://portal.genego.com/cgi/process.cgi?id=-1118172665" TargetMode="External"/><Relationship Id="rId42" Type="http://schemas.openxmlformats.org/officeDocument/2006/relationships/hyperlink" Target="http://portal.genego.com/cgi/process.cgi?id=-1416543536" TargetMode="External"/><Relationship Id="rId47" Type="http://schemas.openxmlformats.org/officeDocument/2006/relationships/hyperlink" Target="http://portal.genego.com/cgi/process.cgi?id=-1009357498" TargetMode="External"/><Relationship Id="rId50" Type="http://schemas.openxmlformats.org/officeDocument/2006/relationships/hyperlink" Target="http://portal.genego.com/cgi/process.cgi?id=-1912772461" TargetMode="External"/><Relationship Id="rId55" Type="http://schemas.openxmlformats.org/officeDocument/2006/relationships/hyperlink" Target="http://portal.genego.com/cgi/process.cgi?id=-1510715940" TargetMode="External"/><Relationship Id="rId63" Type="http://schemas.openxmlformats.org/officeDocument/2006/relationships/theme" Target="theme/theme1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hyperlink" Target="http://portal.genego.com/cgi/process.cgi?id=-1657266127" TargetMode="External"/><Relationship Id="rId20" Type="http://schemas.openxmlformats.org/officeDocument/2006/relationships/hyperlink" Target="http://portal.genego.com/cgi/process.cgi?id=-1298544116" TargetMode="External"/><Relationship Id="rId29" Type="http://schemas.openxmlformats.org/officeDocument/2006/relationships/hyperlink" Target="http://portal.genego.com/cgi/process.cgi?id=-227549726" TargetMode="External"/><Relationship Id="rId41" Type="http://schemas.openxmlformats.org/officeDocument/2006/relationships/hyperlink" Target="http://portal.genego.com/cgi/process.cgi?id=-418043738" TargetMode="External"/><Relationship Id="rId54" Type="http://schemas.openxmlformats.org/officeDocument/2006/relationships/hyperlink" Target="http://portal.genego.com/cgi/process.cgi?id=-1436893336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yperlink" Target="http://portal.genego.com/cgi/process.cgi?id=-805214579" TargetMode="External"/><Relationship Id="rId24" Type="http://schemas.openxmlformats.org/officeDocument/2006/relationships/hyperlink" Target="http://portal.genego.com/cgi/process.cgi?id=-721539849" TargetMode="External"/><Relationship Id="rId32" Type="http://schemas.openxmlformats.org/officeDocument/2006/relationships/hyperlink" Target="http://portal.genego.com/cgi/process.cgi?id=-1279113672" TargetMode="External"/><Relationship Id="rId37" Type="http://schemas.openxmlformats.org/officeDocument/2006/relationships/hyperlink" Target="http://portal.genego.com/cgi/process.cgi?id=-58120332" TargetMode="External"/><Relationship Id="rId40" Type="http://schemas.openxmlformats.org/officeDocument/2006/relationships/hyperlink" Target="http://portal.genego.com/cgi/process.cgi?id=-742302652" TargetMode="External"/><Relationship Id="rId45" Type="http://schemas.openxmlformats.org/officeDocument/2006/relationships/hyperlink" Target="http://portal.genego.com/cgi/process.cgi?id=-285369399" TargetMode="External"/><Relationship Id="rId53" Type="http://schemas.openxmlformats.org/officeDocument/2006/relationships/hyperlink" Target="http://portal.genego.com/cgi/process.cgi?id=-142453017" TargetMode="External"/><Relationship Id="rId58" Type="http://schemas.openxmlformats.org/officeDocument/2006/relationships/hyperlink" Target="http://portal.genego.com/cgi/process.cgi?id=-260316276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portal.genego.com/cgi/process.cgi?id=-774076779" TargetMode="External"/><Relationship Id="rId23" Type="http://schemas.openxmlformats.org/officeDocument/2006/relationships/hyperlink" Target="http://portal.genego.com/cgi/process.cgi?id=-1836713175" TargetMode="External"/><Relationship Id="rId28" Type="http://schemas.openxmlformats.org/officeDocument/2006/relationships/hyperlink" Target="http://portal.genego.com/cgi/process.cgi?id=-1097639482" TargetMode="External"/><Relationship Id="rId36" Type="http://schemas.openxmlformats.org/officeDocument/2006/relationships/hyperlink" Target="http://portal.genego.com/cgi/process.cgi?id=-1138359964" TargetMode="External"/><Relationship Id="rId49" Type="http://schemas.openxmlformats.org/officeDocument/2006/relationships/hyperlink" Target="http://portal.genego.com/cgi/process.cgi?id=-1340075745" TargetMode="External"/><Relationship Id="rId57" Type="http://schemas.openxmlformats.org/officeDocument/2006/relationships/hyperlink" Target="http://portal.genego.com/cgi/process.cgi?id=-1630875698" TargetMode="External"/><Relationship Id="rId61" Type="http://schemas.openxmlformats.org/officeDocument/2006/relationships/image" Target="media/image4.png"/><Relationship Id="rId10" Type="http://schemas.openxmlformats.org/officeDocument/2006/relationships/hyperlink" Target="http://portal.genego.com/cgi/process.cgi?id=-585674100" TargetMode="External"/><Relationship Id="rId19" Type="http://schemas.openxmlformats.org/officeDocument/2006/relationships/hyperlink" Target="http://portal.genego.com/cgi/process.cgi?id=-1208738775" TargetMode="External"/><Relationship Id="rId31" Type="http://schemas.openxmlformats.org/officeDocument/2006/relationships/hyperlink" Target="http://portal.genego.com/cgi/process.cgi?id=-1741071108" TargetMode="External"/><Relationship Id="rId44" Type="http://schemas.openxmlformats.org/officeDocument/2006/relationships/hyperlink" Target="http://portal.genego.com/cgi/process.cgi?id=-1231278842" TargetMode="External"/><Relationship Id="rId52" Type="http://schemas.openxmlformats.org/officeDocument/2006/relationships/hyperlink" Target="http://portal.genego.com/cgi/process.cgi?id=-823428687" TargetMode="External"/><Relationship Id="rId6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yperlink" Target="http://portal.genego.com/cgi/process.cgi?id=-219268025" TargetMode="External"/><Relationship Id="rId22" Type="http://schemas.openxmlformats.org/officeDocument/2006/relationships/hyperlink" Target="http://portal.genego.com/cgi/process.cgi?id=-831858129" TargetMode="External"/><Relationship Id="rId27" Type="http://schemas.openxmlformats.org/officeDocument/2006/relationships/hyperlink" Target="http://portal.genego.com/cgi/process.cgi?id=-1441897229" TargetMode="External"/><Relationship Id="rId30" Type="http://schemas.openxmlformats.org/officeDocument/2006/relationships/hyperlink" Target="http://portal.genego.com/cgi/process.cgi?id=-1281274386" TargetMode="External"/><Relationship Id="rId35" Type="http://schemas.openxmlformats.org/officeDocument/2006/relationships/hyperlink" Target="http://portal.genego.com/cgi/process.cgi?id=-1877530326" TargetMode="External"/><Relationship Id="rId43" Type="http://schemas.openxmlformats.org/officeDocument/2006/relationships/hyperlink" Target="http://portal.genego.com/cgi/process.cgi?id=-742239931" TargetMode="External"/><Relationship Id="rId48" Type="http://schemas.openxmlformats.org/officeDocument/2006/relationships/hyperlink" Target="http://portal.genego.com/cgi/process.cgi?id=-1455094295" TargetMode="External"/><Relationship Id="rId56" Type="http://schemas.openxmlformats.org/officeDocument/2006/relationships/hyperlink" Target="http://portal.genego.com/cgi/process.cgi?id=-959421116" TargetMode="External"/><Relationship Id="rId8" Type="http://schemas.openxmlformats.org/officeDocument/2006/relationships/header" Target="header1.xml"/><Relationship Id="rId51" Type="http://schemas.openxmlformats.org/officeDocument/2006/relationships/hyperlink" Target="http://portal.genego.com/cgi/process.cgi?id=-83939876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portal.genego.com/cgi/process.cgi?id=-1050012626" TargetMode="External"/><Relationship Id="rId17" Type="http://schemas.openxmlformats.org/officeDocument/2006/relationships/hyperlink" Target="http://portal.genego.com/cgi/process.cgi?id=-698711352" TargetMode="External"/><Relationship Id="rId25" Type="http://schemas.openxmlformats.org/officeDocument/2006/relationships/hyperlink" Target="http://portal.genego.com/cgi/process.cgi?id=-456070347" TargetMode="External"/><Relationship Id="rId33" Type="http://schemas.openxmlformats.org/officeDocument/2006/relationships/hyperlink" Target="http://portal.genego.com/cgi/process.cgi?id=-1774146487" TargetMode="External"/><Relationship Id="rId38" Type="http://schemas.openxmlformats.org/officeDocument/2006/relationships/hyperlink" Target="http://portal.genego.com/cgi/process.cgi?id=-2129059101" TargetMode="External"/><Relationship Id="rId46" Type="http://schemas.openxmlformats.org/officeDocument/2006/relationships/hyperlink" Target="http://portal.genego.com/cgi/process.cgi?id=-2018564155" TargetMode="External"/><Relationship Id="rId59" Type="http://schemas.openxmlformats.org/officeDocument/2006/relationships/hyperlink" Target="http://portal.genego.com/cgi/process.cgi?id=-177436214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1743</Words>
  <Characters>9936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Landi</dc:creator>
  <cp:keywords/>
  <dc:description/>
  <cp:lastModifiedBy>Claudia Landi</cp:lastModifiedBy>
  <cp:revision>9</cp:revision>
  <dcterms:created xsi:type="dcterms:W3CDTF">2021-03-26T12:40:00Z</dcterms:created>
  <dcterms:modified xsi:type="dcterms:W3CDTF">2021-03-29T08:41:00Z</dcterms:modified>
</cp:coreProperties>
</file>