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34.jpeg" ContentType="image/jpeg"/>
  <Override PartName="/word/media/image33.jpeg" ContentType="image/jpeg"/>
  <Override PartName="/word/media/image32.jpeg" ContentType="image/jpeg"/>
  <Override PartName="/word/media/image31.jpeg" ContentType="image/jpeg"/>
  <Override PartName="/word/media/image30.jpeg" ContentType="image/jpeg"/>
  <Override PartName="/word/media/image29.jpeg" ContentType="image/jpeg"/>
  <Override PartName="/word/media/image28.jpeg" ContentType="image/jpeg"/>
  <Override PartName="/word/media/image27.jpeg" ContentType="image/jpeg"/>
  <Override PartName="/word/media/image26.jpeg" ContentType="image/jpeg"/>
  <Override PartName="/word/media/image25.jpeg" ContentType="image/jpeg"/>
  <Override PartName="/word/media/image9.jpeg" ContentType="image/jpeg"/>
  <Override PartName="/word/media/image24.jpeg" ContentType="image/jpeg"/>
  <Override PartName="/word/media/image8.jpeg" ContentType="image/jpeg"/>
  <Override PartName="/word/media/image23.jpeg" ContentType="image/jpeg"/>
  <Override PartName="/word/media/image7.jpeg" ContentType="image/jpeg"/>
  <Override PartName="/word/media/image18.jpeg" ContentType="image/jpeg"/>
  <Override PartName="/word/media/image3.jpeg" ContentType="image/jpeg"/>
  <Override PartName="/word/media/image5.jpeg" ContentType="image/jpeg"/>
  <Override PartName="/word/media/image21.jpeg" ContentType="image/jpeg"/>
  <Override PartName="/word/media/image35.jpeg" ContentType="image/jpeg"/>
  <Override PartName="/word/media/image10.jpeg" ContentType="image/jpeg"/>
  <Override PartName="/word/media/image19.jpeg" ContentType="image/jpeg"/>
  <Override PartName="/word/media/image20.jpeg" ContentType="image/jpeg"/>
  <Override PartName="/word/media/image4.jpeg" ContentType="image/jpeg"/>
  <Override PartName="/word/media/image6.jpeg" ContentType="image/jpeg"/>
  <Override PartName="/word/media/image22.jpeg" ContentType="image/jpeg"/>
  <Override PartName="/word/media/image36.jpeg" ContentType="image/jpeg"/>
  <Override PartName="/word/media/image11.jpeg" ContentType="image/jpeg"/>
  <Override PartName="/word/media/image12.jpeg" ContentType="image/jpeg"/>
  <Override PartName="/word/media/image13.jpeg" ContentType="image/jpeg"/>
  <Override PartName="/word/media/image14.jpeg" ContentType="image/jpeg"/>
  <Override PartName="/word/media/image15.wmf" ContentType="image/x-wmf"/>
  <Override PartName="/word/media/image1.jpeg" ContentType="image/jpeg"/>
  <Override PartName="/word/media/image16.jpeg" ContentType="image/jpeg"/>
  <Override PartName="/word/media/image2.jpeg" ContentType="image/jpeg"/>
  <Override PartName="/word/media/image17.jpeg" ContentType="image/jpeg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3077845</wp:posOffset>
            </wp:positionH>
            <wp:positionV relativeFrom="paragraph">
              <wp:posOffset>-107950</wp:posOffset>
            </wp:positionV>
            <wp:extent cx="2955290" cy="3239770"/>
            <wp:effectExtent l="0" t="0" r="0" b="0"/>
            <wp:wrapSquare wrapText="largest"/>
            <wp:docPr id="1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-182880</wp:posOffset>
            </wp:positionH>
            <wp:positionV relativeFrom="paragraph">
              <wp:posOffset>-114300</wp:posOffset>
            </wp:positionV>
            <wp:extent cx="2995295" cy="3239770"/>
            <wp:effectExtent l="0" t="0" r="0" b="0"/>
            <wp:wrapSquare wrapText="largest"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29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>Figure S1: An illustration of depth uncertainty test to determine error bounds on the inverted crustal thickness. Other details are same as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 Figure 6. The synthetic RFs and dispersion fitting (cyan line) along with the error bounds (black dashed line) for varying Moho depth by ±1 (left panel) and ±2 km (right panel). Any change of Moho &gt;±2 km does-not fit the RF and dispersion data well (outside the error bounds) suggesting ±2 km be the error in Moho estimation.  </w:t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highlight w:val="yellow"/>
        </w:rPr>
      </w:pPr>
      <w:r>
        <w:rPr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3025775</wp:posOffset>
            </wp:positionH>
            <wp:positionV relativeFrom="paragraph">
              <wp:posOffset>-135890</wp:posOffset>
            </wp:positionV>
            <wp:extent cx="2991485" cy="3239770"/>
            <wp:effectExtent l="0" t="0" r="0" b="0"/>
            <wp:wrapSquare wrapText="largest"/>
            <wp:docPr id="3" name="Image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48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6">
            <wp:simplePos x="0" y="0"/>
            <wp:positionH relativeFrom="column">
              <wp:posOffset>-262255</wp:posOffset>
            </wp:positionH>
            <wp:positionV relativeFrom="paragraph">
              <wp:posOffset>-97790</wp:posOffset>
            </wp:positionV>
            <wp:extent cx="2955290" cy="3239770"/>
            <wp:effectExtent l="0" t="0" r="0" b="0"/>
            <wp:wrapSquare wrapText="largest"/>
            <wp:docPr id="4" name="Imag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0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29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>Figure S2: An illustration of uncertainty test to determine uncertainties in shear velocity (Vs). Other details are same as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 Figure 6. </w:t>
      </w: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>T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>he synthetic RFs and dispersion fitting (cyan line) along with the error bounds (black dashed line) for varying Vs by ±1% (left panel) and ±2% (right panel).</w:t>
      </w: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>The model with 1% Vs change gets a good fit to both RF and dispersion curve, while the 2% Vs change has the RF fit well and the dispersion curve crossing the error bounds. For &gt;±2% Vs change the computed RF and dispersion curve does not match with the observed and fits exceed the error bounds.</w:t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 xml:space="preserve">       </w:t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3075940</wp:posOffset>
            </wp:positionH>
            <wp:positionV relativeFrom="paragraph">
              <wp:posOffset>104775</wp:posOffset>
            </wp:positionV>
            <wp:extent cx="2750185" cy="3239770"/>
            <wp:effectExtent l="0" t="0" r="0" b="0"/>
            <wp:wrapSquare wrapText="largest"/>
            <wp:docPr id="5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18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29">
            <wp:simplePos x="0" y="0"/>
            <wp:positionH relativeFrom="column">
              <wp:posOffset>-103505</wp:posOffset>
            </wp:positionH>
            <wp:positionV relativeFrom="paragraph">
              <wp:posOffset>85725</wp:posOffset>
            </wp:positionV>
            <wp:extent cx="2814955" cy="3239770"/>
            <wp:effectExtent l="0" t="0" r="0" b="0"/>
            <wp:wrapSquare wrapText="largest"/>
            <wp:docPr id="6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95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 xml:space="preserve"> </w:t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-111125</wp:posOffset>
            </wp:positionH>
            <wp:positionV relativeFrom="paragraph">
              <wp:posOffset>-4445</wp:posOffset>
            </wp:positionV>
            <wp:extent cx="2858135" cy="3239770"/>
            <wp:effectExtent l="0" t="0" r="0" b="0"/>
            <wp:wrapSquare wrapText="largest"/>
            <wp:docPr id="7" name="Imag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3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13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lineRule="auto" w:line="360" w:before="0" w:after="120"/>
        <w:ind w:left="-426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 xml:space="preserve">Figure S3: 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Joint-inversion results for station WEIJ for clusters in different backazimuths and epicentral distances (all the details are as in Figure 6). </w:t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3026410</wp:posOffset>
            </wp:positionH>
            <wp:positionV relativeFrom="paragraph">
              <wp:posOffset>-104140</wp:posOffset>
            </wp:positionV>
            <wp:extent cx="2847340" cy="3239770"/>
            <wp:effectExtent l="0" t="0" r="0" b="0"/>
            <wp:wrapSquare wrapText="largest"/>
            <wp:docPr id="8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0">
            <wp:simplePos x="0" y="0"/>
            <wp:positionH relativeFrom="column">
              <wp:posOffset>-88900</wp:posOffset>
            </wp:positionH>
            <wp:positionV relativeFrom="paragraph">
              <wp:posOffset>-66675</wp:posOffset>
            </wp:positionV>
            <wp:extent cx="2847340" cy="3239770"/>
            <wp:effectExtent l="0" t="0" r="0" b="0"/>
            <wp:wrapSquare wrapText="largest"/>
            <wp:docPr id="9" name="Image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4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lineRule="auto" w:line="360" w:before="0" w:after="120"/>
        <w:ind w:left="-426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 xml:space="preserve">Figure S4: 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Joint-inversion results for station SHAI for clusters in different backazimuths and epicentral distances (all the details are as in Figure 6). </w:t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  <w:r>
        <w:br w:type="page"/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  <w:drawing>
          <wp:anchor behindDoc="0" distT="0" distB="0" distL="0" distR="0" simplePos="0" locked="0" layoutInCell="1" allowOverlap="1" relativeHeight="9">
            <wp:simplePos x="0" y="0"/>
            <wp:positionH relativeFrom="column">
              <wp:posOffset>-158115</wp:posOffset>
            </wp:positionH>
            <wp:positionV relativeFrom="paragraph">
              <wp:posOffset>178435</wp:posOffset>
            </wp:positionV>
            <wp:extent cx="2847340" cy="3239770"/>
            <wp:effectExtent l="0" t="0" r="0" b="0"/>
            <wp:wrapTopAndBottom/>
            <wp:docPr id="10" name="Image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6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27">
            <wp:simplePos x="0" y="0"/>
            <wp:positionH relativeFrom="column">
              <wp:posOffset>3034665</wp:posOffset>
            </wp:positionH>
            <wp:positionV relativeFrom="paragraph">
              <wp:posOffset>177165</wp:posOffset>
            </wp:positionV>
            <wp:extent cx="2844165" cy="3239770"/>
            <wp:effectExtent l="0" t="0" r="0" b="0"/>
            <wp:wrapTopAndBottom/>
            <wp:docPr id="11" name="Image3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6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16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  <w:drawing>
          <wp:anchor behindDoc="0" distT="0" distB="635" distL="0" distR="0" simplePos="0" locked="0" layoutInCell="1" allowOverlap="1" relativeHeight="8">
            <wp:simplePos x="0" y="0"/>
            <wp:positionH relativeFrom="column">
              <wp:posOffset>-215900</wp:posOffset>
            </wp:positionH>
            <wp:positionV relativeFrom="paragraph">
              <wp:posOffset>234315</wp:posOffset>
            </wp:positionV>
            <wp:extent cx="2847340" cy="3239770"/>
            <wp:effectExtent l="0" t="0" r="0" b="0"/>
            <wp:wrapTopAndBottom/>
            <wp:docPr id="12" name="Image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5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635" distL="0" distR="0" simplePos="0" locked="0" layoutInCell="1" allowOverlap="1" relativeHeight="26">
            <wp:simplePos x="0" y="0"/>
            <wp:positionH relativeFrom="column">
              <wp:posOffset>2955290</wp:posOffset>
            </wp:positionH>
            <wp:positionV relativeFrom="paragraph">
              <wp:posOffset>172720</wp:posOffset>
            </wp:positionV>
            <wp:extent cx="2847340" cy="3239770"/>
            <wp:effectExtent l="0" t="0" r="0" b="0"/>
            <wp:wrapTopAndBottom/>
            <wp:docPr id="13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 w:before="0" w:after="120"/>
        <w:ind w:left="-426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 xml:space="preserve">Figure S5: 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Joint-inversion results for station KLEF for clusters in different backazimuths and epicentral distances (all the details are as in Figure 6). </w:t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10">
            <wp:simplePos x="0" y="0"/>
            <wp:positionH relativeFrom="column">
              <wp:posOffset>-159385</wp:posOffset>
            </wp:positionH>
            <wp:positionV relativeFrom="paragraph">
              <wp:posOffset>198120</wp:posOffset>
            </wp:positionV>
            <wp:extent cx="2847340" cy="3239770"/>
            <wp:effectExtent l="0" t="0" r="0" b="0"/>
            <wp:wrapSquare wrapText="largest"/>
            <wp:docPr id="14" name="Image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7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7">
            <wp:simplePos x="0" y="0"/>
            <wp:positionH relativeFrom="page">
              <wp:posOffset>3924935</wp:posOffset>
            </wp:positionH>
            <wp:positionV relativeFrom="page">
              <wp:posOffset>1042670</wp:posOffset>
            </wp:positionV>
            <wp:extent cx="2836545" cy="3239770"/>
            <wp:effectExtent l="0" t="0" r="0" b="0"/>
            <wp:wrapTopAndBottom/>
            <wp:docPr id="15" name="Image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8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54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28">
            <wp:simplePos x="0" y="0"/>
            <wp:positionH relativeFrom="column">
              <wp:posOffset>-179705</wp:posOffset>
            </wp:positionH>
            <wp:positionV relativeFrom="paragraph">
              <wp:posOffset>237490</wp:posOffset>
            </wp:positionV>
            <wp:extent cx="2844165" cy="3239770"/>
            <wp:effectExtent l="0" t="0" r="0" b="0"/>
            <wp:wrapSquare wrapText="largest"/>
            <wp:docPr id="16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16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1">
            <wp:simplePos x="0" y="0"/>
            <wp:positionH relativeFrom="column">
              <wp:posOffset>2948305</wp:posOffset>
            </wp:positionH>
            <wp:positionV relativeFrom="paragraph">
              <wp:posOffset>205105</wp:posOffset>
            </wp:positionV>
            <wp:extent cx="2847340" cy="3239770"/>
            <wp:effectExtent l="0" t="0" r="0" b="0"/>
            <wp:wrapSquare wrapText="largest"/>
            <wp:docPr id="17" name="Image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9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lineRule="auto" w:line="360" w:before="0" w:after="120"/>
        <w:ind w:left="-426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 xml:space="preserve">Figure S6: 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Joint-inversion results for station AKOS for clusters in different backazimuths and epicentral distances (all the details are as in Figure 6). </w:t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</w:r>
    </w:p>
    <w:p>
      <w:pPr>
        <w:pStyle w:val="Normal"/>
        <w:spacing w:before="280" w:after="160"/>
        <w:ind w:left="-450" w:right="-450" w:hanging="0"/>
        <w:jc w:val="both"/>
        <w:rPr>
          <w:color w:val="000000"/>
          <w:highlight w:val="yellow"/>
        </w:rPr>
      </w:pPr>
      <w:r>
        <w:rPr>
          <w:color w:val="000000"/>
          <w:highlight w:val="yellow"/>
        </w:rPr>
        <w:drawing>
          <wp:anchor behindDoc="0" distT="0" distB="635" distL="0" distR="0" simplePos="0" locked="0" layoutInCell="1" allowOverlap="1" relativeHeight="11">
            <wp:simplePos x="0" y="0"/>
            <wp:positionH relativeFrom="column">
              <wp:posOffset>-107950</wp:posOffset>
            </wp:positionH>
            <wp:positionV relativeFrom="paragraph">
              <wp:posOffset>-75565</wp:posOffset>
            </wp:positionV>
            <wp:extent cx="2847340" cy="3239770"/>
            <wp:effectExtent l="0" t="0" r="0" b="0"/>
            <wp:wrapTopAndBottom/>
            <wp:docPr id="18" name="Image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0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635" distL="0" distR="0" simplePos="0" locked="0" layoutInCell="1" allowOverlap="1" relativeHeight="12">
            <wp:simplePos x="0" y="0"/>
            <wp:positionH relativeFrom="column">
              <wp:posOffset>2937510</wp:posOffset>
            </wp:positionH>
            <wp:positionV relativeFrom="paragraph">
              <wp:posOffset>-97155</wp:posOffset>
            </wp:positionV>
            <wp:extent cx="2847340" cy="3239770"/>
            <wp:effectExtent l="0" t="0" r="0" b="0"/>
            <wp:wrapTopAndBottom/>
            <wp:docPr id="19" name="Image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1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32">
            <wp:simplePos x="0" y="0"/>
            <wp:positionH relativeFrom="column">
              <wp:posOffset>2919730</wp:posOffset>
            </wp:positionH>
            <wp:positionV relativeFrom="paragraph">
              <wp:posOffset>86360</wp:posOffset>
            </wp:positionV>
            <wp:extent cx="2847340" cy="3239770"/>
            <wp:effectExtent l="0" t="0" r="0" b="0"/>
            <wp:wrapTopAndBottom/>
            <wp:docPr id="20" name="Image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3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4">
            <wp:simplePos x="0" y="0"/>
            <wp:positionH relativeFrom="column">
              <wp:posOffset>-176530</wp:posOffset>
            </wp:positionH>
            <wp:positionV relativeFrom="paragraph">
              <wp:posOffset>104140</wp:posOffset>
            </wp:positionV>
            <wp:extent cx="2847340" cy="3239770"/>
            <wp:effectExtent l="0" t="0" r="0" b="0"/>
            <wp:wrapTopAndBottom/>
            <wp:docPr id="21" name="Image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4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 xml:space="preserve">Figure S7: 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Joint-inversion results for station KUKU for clusters in different backazimuths and epicentral distances (all the details are as in Figure 6). </w:t>
      </w:r>
    </w:p>
    <w:p>
      <w:pPr>
        <w:pStyle w:val="Normal"/>
        <w:spacing w:before="280" w:after="160"/>
        <w:ind w:right="-450" w:hanging="0"/>
        <w:jc w:val="both"/>
        <w:rPr/>
      </w:pPr>
      <w:r>
        <w:rPr/>
      </w:r>
    </w:p>
    <w:p>
      <w:pPr>
        <w:pStyle w:val="Normal"/>
        <w:spacing w:before="280" w:after="160"/>
        <w:ind w:left="-450" w:right="-450" w:hanging="0"/>
        <w:jc w:val="both"/>
        <w:rPr/>
      </w:pPr>
      <w:r>
        <w:rPr/>
        <w:drawing>
          <wp:anchor behindDoc="0" distT="0" distB="635" distL="0" distR="0" simplePos="0" locked="0" layoutInCell="1" allowOverlap="1" relativeHeight="13">
            <wp:simplePos x="0" y="0"/>
            <wp:positionH relativeFrom="column">
              <wp:posOffset>-159385</wp:posOffset>
            </wp:positionH>
            <wp:positionV relativeFrom="paragraph">
              <wp:posOffset>93345</wp:posOffset>
            </wp:positionV>
            <wp:extent cx="2847340" cy="3239770"/>
            <wp:effectExtent l="0" t="0" r="0" b="0"/>
            <wp:wrapTopAndBottom/>
            <wp:docPr id="22" name="Image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2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5">
            <wp:simplePos x="0" y="0"/>
            <wp:positionH relativeFrom="column">
              <wp:posOffset>2959735</wp:posOffset>
            </wp:positionH>
            <wp:positionV relativeFrom="paragraph">
              <wp:posOffset>61595</wp:posOffset>
            </wp:positionV>
            <wp:extent cx="2847340" cy="3239770"/>
            <wp:effectExtent l="0" t="0" r="0" b="0"/>
            <wp:wrapTopAndBottom/>
            <wp:docPr id="23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>Figure S7 (cont.): Joint-inversion results for station KUKU for different clusters (continued.......).</w:t>
      </w:r>
    </w:p>
    <w:p>
      <w:pPr>
        <w:pStyle w:val="Normal"/>
        <w:spacing w:before="280" w:after="160"/>
        <w:ind w:left="-450" w:right="-450" w:hanging="0"/>
        <w:jc w:val="both"/>
        <w:rPr/>
      </w:pPr>
      <w:r>
        <w:drawing>
          <wp:anchor behindDoc="0" distT="0" distB="635" distL="0" distR="0" simplePos="0" locked="0" layoutInCell="1" allowOverlap="1" relativeHeight="14">
            <wp:simplePos x="0" y="0"/>
            <wp:positionH relativeFrom="column">
              <wp:posOffset>2933700</wp:posOffset>
            </wp:positionH>
            <wp:positionV relativeFrom="paragraph">
              <wp:posOffset>133350</wp:posOffset>
            </wp:positionV>
            <wp:extent cx="2847340" cy="3239770"/>
            <wp:effectExtent l="0" t="0" r="0" b="0"/>
            <wp:wrapTopAndBottom/>
            <wp:docPr id="24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635" distL="0" distR="0" simplePos="0" locked="0" layoutInCell="1" allowOverlap="1" relativeHeight="33">
            <wp:simplePos x="0" y="0"/>
            <wp:positionH relativeFrom="column">
              <wp:posOffset>-212090</wp:posOffset>
            </wp:positionH>
            <wp:positionV relativeFrom="paragraph">
              <wp:posOffset>165735</wp:posOffset>
            </wp:positionV>
            <wp:extent cx="2847340" cy="3239770"/>
            <wp:effectExtent l="0" t="0" r="0" b="0"/>
            <wp:wrapTopAndBottom/>
            <wp:docPr id="25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 </w:t>
      </w:r>
    </w:p>
    <w:p>
      <w:pPr>
        <w:pStyle w:val="Normal"/>
        <w:spacing w:lineRule="auto" w:line="360" w:before="0" w:after="120"/>
        <w:ind w:left="-426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 xml:space="preserve">Figure S8: </w:t>
      </w: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Joint-inversion results for station MRON for clusters in different backazimuths and epicentral distances (all the details are as in Figure 6). </w:t>
      </w:r>
      <w:r>
        <w:br w:type="page"/>
      </w:r>
    </w:p>
    <w:p>
      <w:pPr>
        <w:pStyle w:val="Normal"/>
        <w:spacing w:before="280" w:after="160"/>
        <w:ind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15">
            <wp:simplePos x="0" y="0"/>
            <wp:positionH relativeFrom="column">
              <wp:posOffset>-154940</wp:posOffset>
            </wp:positionH>
            <wp:positionV relativeFrom="paragraph">
              <wp:posOffset>291465</wp:posOffset>
            </wp:positionV>
            <wp:extent cx="2847340" cy="3239770"/>
            <wp:effectExtent l="0" t="0" r="0" b="0"/>
            <wp:wrapSquare wrapText="largest"/>
            <wp:docPr id="26" name="Image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5" descr="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16">
            <wp:simplePos x="0" y="0"/>
            <wp:positionH relativeFrom="column">
              <wp:posOffset>2962910</wp:posOffset>
            </wp:positionH>
            <wp:positionV relativeFrom="paragraph">
              <wp:posOffset>241300</wp:posOffset>
            </wp:positionV>
            <wp:extent cx="2847340" cy="3239770"/>
            <wp:effectExtent l="0" t="0" r="0" b="0"/>
            <wp:wrapSquare wrapText="largest"/>
            <wp:docPr id="27" name="Image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6" descr="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17">
            <wp:simplePos x="0" y="0"/>
            <wp:positionH relativeFrom="column">
              <wp:posOffset>-144780</wp:posOffset>
            </wp:positionH>
            <wp:positionV relativeFrom="paragraph">
              <wp:posOffset>113030</wp:posOffset>
            </wp:positionV>
            <wp:extent cx="2847340" cy="3239770"/>
            <wp:effectExtent l="0" t="0" r="0" b="0"/>
            <wp:wrapSquare wrapText="largest"/>
            <wp:docPr id="28" name="Image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7" descr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>Figure S8 (cont.): Joint-inversion results for station MRON for different clusters (continued.......).</w:t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18">
            <wp:simplePos x="0" y="0"/>
            <wp:positionH relativeFrom="column">
              <wp:posOffset>-136525</wp:posOffset>
            </wp:positionH>
            <wp:positionV relativeFrom="paragraph">
              <wp:posOffset>-135890</wp:posOffset>
            </wp:positionV>
            <wp:extent cx="2847340" cy="3239770"/>
            <wp:effectExtent l="0" t="0" r="0" b="0"/>
            <wp:wrapSquare wrapText="largest"/>
            <wp:docPr id="29" name="Image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8" descr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19">
            <wp:simplePos x="0" y="0"/>
            <wp:positionH relativeFrom="column">
              <wp:posOffset>3002280</wp:posOffset>
            </wp:positionH>
            <wp:positionV relativeFrom="paragraph">
              <wp:posOffset>-183515</wp:posOffset>
            </wp:positionV>
            <wp:extent cx="2847340" cy="3239770"/>
            <wp:effectExtent l="0" t="0" r="0" b="0"/>
            <wp:wrapSquare wrapText="largest"/>
            <wp:docPr id="30" name="Image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9" descr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20">
            <wp:simplePos x="0" y="0"/>
            <wp:positionH relativeFrom="column">
              <wp:posOffset>-165735</wp:posOffset>
            </wp:positionH>
            <wp:positionV relativeFrom="paragraph">
              <wp:posOffset>-117475</wp:posOffset>
            </wp:positionV>
            <wp:extent cx="2847340" cy="3239770"/>
            <wp:effectExtent l="0" t="0" r="0" b="0"/>
            <wp:wrapSquare wrapText="largest"/>
            <wp:docPr id="31" name="Image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0" descr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21">
            <wp:simplePos x="0" y="0"/>
            <wp:positionH relativeFrom="column">
              <wp:posOffset>2945130</wp:posOffset>
            </wp:positionH>
            <wp:positionV relativeFrom="paragraph">
              <wp:posOffset>-151130</wp:posOffset>
            </wp:positionV>
            <wp:extent cx="2847340" cy="3239770"/>
            <wp:effectExtent l="0" t="0" r="0" b="0"/>
            <wp:wrapSquare wrapText="largest"/>
            <wp:docPr id="32" name="Image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1" descr="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/>
      </w:pPr>
      <w:bookmarkStart w:id="0" w:name="__DdeLink__1165_1267824751"/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Figure S9: </w:t>
      </w:r>
      <w:bookmarkEnd w:id="0"/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>Joint-inversion results for station DBIC for clusters in different backazimuths and epicentral distances (all the details are as in Figure 6).</w:t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22">
            <wp:simplePos x="0" y="0"/>
            <wp:positionH relativeFrom="column">
              <wp:posOffset>-136525</wp:posOffset>
            </wp:positionH>
            <wp:positionV relativeFrom="paragraph">
              <wp:posOffset>108585</wp:posOffset>
            </wp:positionV>
            <wp:extent cx="2847340" cy="3239770"/>
            <wp:effectExtent l="0" t="0" r="0" b="0"/>
            <wp:wrapSquare wrapText="largest"/>
            <wp:docPr id="33" name="Image3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2" descr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widowControl/>
        <w:bidi w:val="0"/>
        <w:spacing w:lineRule="auto" w:line="360" w:before="280" w:after="160"/>
        <w:ind w:left="-454" w:right="-454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Figure S9 (cont.): </w:t>
      </w: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>Joint-inversion results for station DBIC for different clusters (continued.......).</w:t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drawing>
          <wp:anchor behindDoc="0" distT="0" distB="0" distL="0" distR="0" simplePos="0" locked="0" layoutInCell="1" allowOverlap="1" relativeHeight="23">
            <wp:simplePos x="0" y="0"/>
            <wp:positionH relativeFrom="column">
              <wp:posOffset>-201295</wp:posOffset>
            </wp:positionH>
            <wp:positionV relativeFrom="paragraph">
              <wp:posOffset>-106045</wp:posOffset>
            </wp:positionV>
            <wp:extent cx="2847340" cy="3239770"/>
            <wp:effectExtent l="0" t="0" r="0" b="0"/>
            <wp:wrapSquare wrapText="largest"/>
            <wp:docPr id="34" name="Image3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3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24">
            <wp:simplePos x="0" y="0"/>
            <wp:positionH relativeFrom="column">
              <wp:posOffset>2944495</wp:posOffset>
            </wp:positionH>
            <wp:positionV relativeFrom="paragraph">
              <wp:posOffset>-128270</wp:posOffset>
            </wp:positionV>
            <wp:extent cx="2847340" cy="3239770"/>
            <wp:effectExtent l="0" t="0" r="0" b="0"/>
            <wp:wrapSquare wrapText="largest"/>
            <wp:docPr id="35" name="Image3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4" descr="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>Figure S10: Joint-inversion results for station KOWA for clusters in different backazimuths and epicentral distances (all the details are as in Figure 6).</w:t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drawing>
          <wp:anchor behindDoc="0" distT="0" distB="0" distL="0" distR="0" simplePos="0" locked="0" layoutInCell="1" allowOverlap="1" relativeHeight="25">
            <wp:simplePos x="0" y="0"/>
            <wp:positionH relativeFrom="column">
              <wp:posOffset>-104140</wp:posOffset>
            </wp:positionH>
            <wp:positionV relativeFrom="paragraph">
              <wp:posOffset>129540</wp:posOffset>
            </wp:positionV>
            <wp:extent cx="2847340" cy="3239770"/>
            <wp:effectExtent l="0" t="0" r="0" b="0"/>
            <wp:wrapSquare wrapText="largest"/>
            <wp:docPr id="36" name="Image3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5" descr="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/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</w:rPr>
        <w:t xml:space="preserve">Figure S10 (cont.): </w:t>
      </w: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  <w:t>Joint-inversion results for station KOWA for different clusters (continued.......).</w:t>
      </w:r>
    </w:p>
    <w:p>
      <w:pPr>
        <w:pStyle w:val="Normal"/>
        <w:spacing w:before="280" w:after="160"/>
        <w:ind w:left="-450" w:right="-450" w:hanging="0"/>
        <w:jc w:val="both"/>
        <w:rPr>
          <w:rFonts w:ascii="Times New Roman" w:hAnsi="Times New Roman" w:eastAsia="Times New Roman" w:cs="Times New Roman"/>
          <w:bCs/>
          <w:iCs/>
          <w:color w:val="0E101A"/>
          <w:sz w:val="24"/>
          <w:szCs w:val="24"/>
        </w:rPr>
      </w:pPr>
      <w:r>
        <w:rPr>
          <w:rFonts w:eastAsia="Times New Roman" w:cs="Times New Roman" w:ascii="Times New Roman" w:hAnsi="Times New Roman"/>
          <w:bCs/>
          <w:iCs/>
          <w:color w:val="0E101A"/>
          <w:sz w:val="24"/>
          <w:szCs w:val="24"/>
        </w:rPr>
      </w:r>
    </w:p>
    <w:p>
      <w:pPr>
        <w:pStyle w:val="Normal"/>
        <w:spacing w:before="280" w:after="160"/>
        <w:ind w:left="-450" w:right="-450" w:hanging="0"/>
        <w:jc w:val="both"/>
        <w:rPr/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IN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IN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360" w:before="0" w:after="160"/>
      <w:jc w:val="left"/>
    </w:pPr>
    <w:rPr>
      <w:rFonts w:ascii="Calibri" w:hAnsi="Calibri" w:eastAsia="Calibri" w:cs=""/>
      <w:color w:val="00000A"/>
      <w:sz w:val="22"/>
      <w:szCs w:val="22"/>
      <w:lang w:val="en-IN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 w:customStyle="1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image" Target="media/image8.jpeg"/><Relationship Id="rId10" Type="http://schemas.openxmlformats.org/officeDocument/2006/relationships/image" Target="media/image9.jpeg"/><Relationship Id="rId11" Type="http://schemas.openxmlformats.org/officeDocument/2006/relationships/image" Target="media/image10.jpeg"/><Relationship Id="rId12" Type="http://schemas.openxmlformats.org/officeDocument/2006/relationships/image" Target="media/image11.jpeg"/><Relationship Id="rId13" Type="http://schemas.openxmlformats.org/officeDocument/2006/relationships/image" Target="media/image12.jpeg"/><Relationship Id="rId14" Type="http://schemas.openxmlformats.org/officeDocument/2006/relationships/image" Target="media/image13.jpeg"/><Relationship Id="rId15" Type="http://schemas.openxmlformats.org/officeDocument/2006/relationships/image" Target="media/image14.jpeg"/><Relationship Id="rId16" Type="http://schemas.openxmlformats.org/officeDocument/2006/relationships/image" Target="media/image15.wmf"/><Relationship Id="rId17" Type="http://schemas.openxmlformats.org/officeDocument/2006/relationships/image" Target="media/image16.jpeg"/><Relationship Id="rId18" Type="http://schemas.openxmlformats.org/officeDocument/2006/relationships/image" Target="media/image17.jpeg"/><Relationship Id="rId19" Type="http://schemas.openxmlformats.org/officeDocument/2006/relationships/image" Target="media/image18.jpeg"/><Relationship Id="rId20" Type="http://schemas.openxmlformats.org/officeDocument/2006/relationships/image" Target="media/image19.jpeg"/><Relationship Id="rId21" Type="http://schemas.openxmlformats.org/officeDocument/2006/relationships/image" Target="media/image20.jpeg"/><Relationship Id="rId22" Type="http://schemas.openxmlformats.org/officeDocument/2006/relationships/image" Target="media/image21.jpeg"/><Relationship Id="rId23" Type="http://schemas.openxmlformats.org/officeDocument/2006/relationships/image" Target="media/image22.jpeg"/><Relationship Id="rId24" Type="http://schemas.openxmlformats.org/officeDocument/2006/relationships/image" Target="media/image23.jpeg"/><Relationship Id="rId25" Type="http://schemas.openxmlformats.org/officeDocument/2006/relationships/image" Target="media/image24.jpeg"/><Relationship Id="rId26" Type="http://schemas.openxmlformats.org/officeDocument/2006/relationships/image" Target="media/image25.jpeg"/><Relationship Id="rId27" Type="http://schemas.openxmlformats.org/officeDocument/2006/relationships/image" Target="media/image26.jpeg"/><Relationship Id="rId28" Type="http://schemas.openxmlformats.org/officeDocument/2006/relationships/image" Target="media/image27.jpeg"/><Relationship Id="rId29" Type="http://schemas.openxmlformats.org/officeDocument/2006/relationships/image" Target="media/image28.jpeg"/><Relationship Id="rId30" Type="http://schemas.openxmlformats.org/officeDocument/2006/relationships/image" Target="media/image29.jpeg"/><Relationship Id="rId31" Type="http://schemas.openxmlformats.org/officeDocument/2006/relationships/image" Target="media/image30.jpeg"/><Relationship Id="rId32" Type="http://schemas.openxmlformats.org/officeDocument/2006/relationships/image" Target="media/image31.jpeg"/><Relationship Id="rId33" Type="http://schemas.openxmlformats.org/officeDocument/2006/relationships/image" Target="media/image32.jpeg"/><Relationship Id="rId34" Type="http://schemas.openxmlformats.org/officeDocument/2006/relationships/image" Target="media/image33.jpeg"/><Relationship Id="rId35" Type="http://schemas.openxmlformats.org/officeDocument/2006/relationships/image" Target="media/image34.jpeg"/><Relationship Id="rId36" Type="http://schemas.openxmlformats.org/officeDocument/2006/relationships/image" Target="media/image35.jpeg"/><Relationship Id="rId37" Type="http://schemas.openxmlformats.org/officeDocument/2006/relationships/image" Target="media/image36.jpeg"/><Relationship Id="rId38" Type="http://schemas.openxmlformats.org/officeDocument/2006/relationships/fontTable" Target="fontTable.xml"/><Relationship Id="rId39" Type="http://schemas.openxmlformats.org/officeDocument/2006/relationships/settings" Target="settings.xml"/><Relationship Id="rId40" Type="http://schemas.openxmlformats.org/officeDocument/2006/relationships/theme" Target="theme/theme1.xml"/><Relationship Id="rId4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FC51F-081A-46AC-9E22-61BA60E19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Application>LibreOffice/5.1.6.2$Linux_X86_64 LibreOffice_project/10m0$Build-2</Application>
  <Pages>12</Pages>
  <Words>416</Words>
  <Characters>2284</Characters>
  <CharactersWithSpaces>2703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2023-09-19T15:52:00Z</dcterms:created>
  <dc:creator>kajaljborah@outlook.com</dc:creator>
  <dc:description/>
  <dc:language>en-IN</dc:language>
  <cp:lastModifiedBy/>
  <dcterms:modified xsi:type="dcterms:W3CDTF">2023-10-22T22:19:42Z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