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69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0" w:lineRule="atLeast"/>
        <w:ind w:right="-153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Force</w:t>
      </w:r>
    </w:p>
    <w:p w:rsidR="00D75101" w:rsidRDefault="00D75101" w:rsidP="00D7510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347345</wp:posOffset>
            </wp:positionH>
            <wp:positionV relativeFrom="paragraph">
              <wp:posOffset>10795</wp:posOffset>
            </wp:positionV>
            <wp:extent cx="5066030" cy="1417955"/>
            <wp:effectExtent l="0" t="0" r="127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030" cy="1417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5101" w:rsidRDefault="00D75101" w:rsidP="00D75101">
      <w:pPr>
        <w:spacing w:line="132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0" w:lineRule="atLeast"/>
        <w:ind w:left="50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R=0.01μm</w:t>
      </w:r>
    </w:p>
    <w:p w:rsidR="00D75101" w:rsidRDefault="00D75101" w:rsidP="00D75101">
      <w:pPr>
        <w:spacing w:line="205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0" w:lineRule="atLeast"/>
        <w:ind w:left="4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</w:t>
      </w:r>
      <w:r>
        <w:rPr>
          <w:rFonts w:ascii="Times New Roman" w:eastAsia="Times New Roman" w:hAnsi="Times New Roman"/>
          <w:u w:val="single"/>
        </w:rPr>
        <w:t>=</w:t>
      </w:r>
      <w:r>
        <w:rPr>
          <w:rFonts w:ascii="Times New Roman" w:eastAsia="Times New Roman" w:hAnsi="Times New Roman"/>
        </w:rPr>
        <w:t>0.2</w:t>
      </w:r>
      <w:r>
        <w:rPr>
          <w:rFonts w:ascii="Times New Roman" w:eastAsia="Times New Roman" w:hAnsi="Times New Roman"/>
          <w:u w:val="single"/>
        </w:rPr>
        <w:t>2</w:t>
      </w:r>
      <w:r>
        <w:rPr>
          <w:rFonts w:ascii="Times New Roman" w:eastAsia="Times New Roman" w:hAnsi="Times New Roman"/>
        </w:rPr>
        <w:t>μm</w:t>
      </w: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37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0" w:lineRule="atLeast"/>
        <w:ind w:left="9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</w:rPr>
        <w:drawing>
          <wp:inline distT="0" distB="0" distL="0" distR="0">
            <wp:extent cx="26035" cy="1035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</w:rPr>
        <w:drawing>
          <wp:inline distT="0" distB="0" distL="0" distR="0">
            <wp:extent cx="26035" cy="1035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</w:rPr>
        <w:t xml:space="preserve"> t</w:t>
      </w:r>
      <w:r>
        <w:rPr>
          <w:rFonts w:ascii="Times New Roman" w:eastAsia="Times New Roman" w:hAnsi="Times New Roman"/>
          <w:u w:val="single"/>
        </w:rPr>
        <w:t>=</w:t>
      </w:r>
      <w:r>
        <w:rPr>
          <w:rFonts w:ascii="Times New Roman" w:eastAsia="Times New Roman" w:hAnsi="Times New Roman"/>
        </w:rPr>
        <w:t>0.025μm</w:t>
      </w:r>
    </w:p>
    <w:p w:rsidR="00D75101" w:rsidRDefault="00D75101" w:rsidP="00D7510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499110</wp:posOffset>
            </wp:positionH>
            <wp:positionV relativeFrom="paragraph">
              <wp:posOffset>405130</wp:posOffset>
            </wp:positionV>
            <wp:extent cx="4832985" cy="172085"/>
            <wp:effectExtent l="0" t="0" r="571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98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43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0" w:lineRule="atLeast"/>
        <w:ind w:right="-353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L=3μm</w:t>
      </w: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18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0" w:lineRule="atLeast"/>
        <w:ind w:right="6"/>
        <w:jc w:val="center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b/>
          <w:sz w:val="23"/>
        </w:rPr>
        <w:t xml:space="preserve">S1 </w:t>
      </w:r>
      <w:r>
        <w:rPr>
          <w:rFonts w:ascii="Times New Roman" w:eastAsia="Times New Roman" w:hAnsi="Times New Roman"/>
          <w:sz w:val="23"/>
        </w:rPr>
        <w:t>The size of the TiO</w:t>
      </w:r>
      <w:r>
        <w:rPr>
          <w:rFonts w:ascii="Times New Roman" w:eastAsia="Times New Roman" w:hAnsi="Times New Roman"/>
          <w:sz w:val="31"/>
          <w:vertAlign w:val="subscript"/>
        </w:rPr>
        <w:t>2</w:t>
      </w:r>
      <w:r>
        <w:rPr>
          <w:rFonts w:ascii="Times New Roman" w:eastAsia="Times New Roman" w:hAnsi="Times New Roman"/>
          <w:b/>
          <w:sz w:val="23"/>
        </w:rPr>
        <w:t xml:space="preserve"> </w:t>
      </w:r>
      <w:r>
        <w:rPr>
          <w:rFonts w:ascii="Times New Roman" w:eastAsia="Times New Roman" w:hAnsi="Times New Roman"/>
          <w:sz w:val="23"/>
        </w:rPr>
        <w:t>tube tested by AFM</w:t>
      </w:r>
    </w:p>
    <w:p w:rsidR="00D75101" w:rsidRDefault="00D75101" w:rsidP="00D75101">
      <w:pPr>
        <w:spacing w:line="0" w:lineRule="atLeast"/>
        <w:ind w:right="6"/>
        <w:jc w:val="center"/>
        <w:rPr>
          <w:rFonts w:ascii="Times New Roman" w:eastAsia="Times New Roman" w:hAnsi="Times New Roman"/>
          <w:sz w:val="23"/>
        </w:rPr>
        <w:sectPr w:rsidR="00D75101">
          <w:pgSz w:w="11900" w:h="16838"/>
          <w:pgMar w:top="1440" w:right="1440" w:bottom="1440" w:left="1440" w:header="0" w:footer="0" w:gutter="0"/>
          <w:cols w:space="0" w:equalWidth="0">
            <w:col w:w="9026"/>
          </w:cols>
          <w:docGrid w:linePitch="360"/>
        </w:sect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  <w:bookmarkStart w:id="0" w:name="page17"/>
      <w:bookmarkEnd w:id="0"/>
      <w:r>
        <w:rPr>
          <w:rFonts w:ascii="Times New Roman" w:eastAsia="Times New Roman" w:hAnsi="Times New Roman"/>
          <w:noProof/>
          <w:sz w:val="23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1737995</wp:posOffset>
            </wp:positionH>
            <wp:positionV relativeFrom="page">
              <wp:posOffset>963930</wp:posOffset>
            </wp:positionV>
            <wp:extent cx="4084320" cy="1476375"/>
            <wp:effectExtent l="0" t="0" r="0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320" cy="1476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69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0" w:lineRule="atLeast"/>
        <w:ind w:right="6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S2 </w:t>
      </w:r>
      <w:r>
        <w:rPr>
          <w:rFonts w:ascii="Times New Roman" w:eastAsia="Times New Roman" w:hAnsi="Times New Roman"/>
          <w:sz w:val="24"/>
        </w:rPr>
        <w:t>Triangular meshes generation for FEM simulation</w:t>
      </w:r>
    </w:p>
    <w:p w:rsidR="00D75101" w:rsidRDefault="00D75101" w:rsidP="00D75101">
      <w:pPr>
        <w:spacing w:line="0" w:lineRule="atLeast"/>
        <w:ind w:right="6"/>
        <w:jc w:val="center"/>
        <w:rPr>
          <w:rFonts w:ascii="Times New Roman" w:eastAsia="Times New Roman" w:hAnsi="Times New Roman"/>
          <w:sz w:val="24"/>
        </w:rPr>
        <w:sectPr w:rsidR="00D75101">
          <w:pgSz w:w="11900" w:h="16838"/>
          <w:pgMar w:top="1440" w:right="1440" w:bottom="1440" w:left="1440" w:header="0" w:footer="0" w:gutter="0"/>
          <w:cols w:space="0" w:equalWidth="0">
            <w:col w:w="9026"/>
          </w:cols>
          <w:docGrid w:linePitch="360"/>
        </w:sect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  <w:bookmarkStart w:id="1" w:name="page18"/>
      <w:bookmarkEnd w:id="1"/>
      <w:r>
        <w:rPr>
          <w:rFonts w:ascii="Times New Roman" w:eastAsia="Times New Roman" w:hAnsi="Times New Roman"/>
          <w:noProof/>
          <w:sz w:val="24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1730375</wp:posOffset>
            </wp:positionH>
            <wp:positionV relativeFrom="page">
              <wp:posOffset>950595</wp:posOffset>
            </wp:positionV>
            <wp:extent cx="4098925" cy="2296160"/>
            <wp:effectExtent l="0" t="0" r="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925" cy="2296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200" w:lineRule="exact"/>
        <w:rPr>
          <w:rFonts w:ascii="Times New Roman" w:eastAsia="Times New Roman" w:hAnsi="Times New Roman"/>
        </w:rPr>
      </w:pPr>
    </w:p>
    <w:p w:rsidR="00D75101" w:rsidRDefault="00D75101" w:rsidP="00D75101">
      <w:pPr>
        <w:spacing w:line="317" w:lineRule="exact"/>
        <w:rPr>
          <w:rFonts w:ascii="Times New Roman" w:eastAsia="Times New Roman" w:hAnsi="Times New Roman"/>
        </w:rPr>
      </w:pPr>
    </w:p>
    <w:p w:rsidR="00764502" w:rsidRDefault="00D75101" w:rsidP="00D75101">
      <w:r>
        <w:rPr>
          <w:rFonts w:ascii="Times New Roman" w:eastAsia="Times New Roman" w:hAnsi="Times New Roman"/>
          <w:b/>
          <w:sz w:val="24"/>
        </w:rPr>
        <w:t xml:space="preserve">S3 </w:t>
      </w:r>
      <w:r>
        <w:rPr>
          <w:rFonts w:ascii="Times New Roman" w:eastAsia="Times New Roman" w:hAnsi="Times New Roman"/>
          <w:sz w:val="24"/>
        </w:rPr>
        <w:t xml:space="preserve">A typical deformation </w:t>
      </w:r>
      <w:proofErr w:type="spellStart"/>
      <w:r>
        <w:rPr>
          <w:rFonts w:ascii="Times New Roman" w:eastAsia="Times New Roman" w:hAnsi="Times New Roman"/>
          <w:sz w:val="24"/>
        </w:rPr>
        <w:t>nephogram</w:t>
      </w:r>
      <w:proofErr w:type="spellEnd"/>
      <w:r>
        <w:rPr>
          <w:rFonts w:ascii="Times New Roman" w:eastAsia="Times New Roman" w:hAnsi="Times New Roman"/>
          <w:sz w:val="24"/>
        </w:rPr>
        <w:t xml:space="preserve"> from FEM </w:t>
      </w:r>
      <w:proofErr w:type="spellStart"/>
      <w:r>
        <w:rPr>
          <w:rFonts w:ascii="Times New Roman" w:eastAsia="Times New Roman" w:hAnsi="Times New Roman"/>
          <w:sz w:val="24"/>
        </w:rPr>
        <w:t>simulati</w:t>
      </w:r>
      <w:bookmarkStart w:id="2" w:name="_GoBack"/>
      <w:bookmarkEnd w:id="2"/>
      <w:proofErr w:type="spellEnd"/>
    </w:p>
    <w:sectPr w:rsidR="007645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101"/>
    <w:rsid w:val="00764502"/>
    <w:rsid w:val="00D7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101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1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10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101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1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10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</Words>
  <Characters>206</Characters>
  <Application>Microsoft Office Word</Application>
  <DocSecurity>0</DocSecurity>
  <Lines>1</Lines>
  <Paragraphs>1</Paragraphs>
  <ScaleCrop>false</ScaleCrop>
  <Company>Springer-SBM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2020-06-19T04:57:00Z</dcterms:created>
  <dcterms:modified xsi:type="dcterms:W3CDTF">2020-06-19T04:58:00Z</dcterms:modified>
</cp:coreProperties>
</file>