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379D4" w14:textId="77777777" w:rsidR="0074076F" w:rsidRPr="0061494F" w:rsidRDefault="0074076F" w:rsidP="0074076F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The development of the adult nervous system in the </w:t>
      </w:r>
      <w:r w:rsidRPr="0061494F">
        <w:rPr>
          <w:rFonts w:ascii="Times New Roman" w:hAnsi="Times New Roman" w:cs="Times New Roman"/>
          <w:b/>
          <w:bCs/>
        </w:rPr>
        <w:t xml:space="preserve">annelid </w:t>
      </w:r>
      <w:r w:rsidRPr="0061494F">
        <w:rPr>
          <w:rFonts w:ascii="Times New Roman" w:hAnsi="Times New Roman" w:cs="Times New Roman"/>
          <w:b/>
          <w:bCs/>
          <w:i/>
          <w:iCs/>
        </w:rPr>
        <w:t>Owenia fusiformis</w:t>
      </w:r>
    </w:p>
    <w:p w14:paraId="59059B0C" w14:textId="77777777" w:rsidR="0074076F" w:rsidRPr="0061494F" w:rsidRDefault="0074076F" w:rsidP="0074076F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4719FDD1" w14:textId="44132EAD" w:rsidR="0074076F" w:rsidRPr="00B72FA0" w:rsidRDefault="0074076F" w:rsidP="0074076F">
      <w:pPr>
        <w:spacing w:line="480" w:lineRule="auto"/>
        <w:contextualSpacing/>
        <w:rPr>
          <w:rFonts w:ascii="Times New Roman" w:hAnsi="Times New Roman" w:cs="Times New Roman"/>
          <w:vertAlign w:val="superscript"/>
          <w:lang w:val="es-CR"/>
        </w:rPr>
      </w:pPr>
      <w:r w:rsidRPr="00B72FA0">
        <w:rPr>
          <w:rFonts w:ascii="Times New Roman" w:hAnsi="Times New Roman" w:cs="Times New Roman"/>
          <w:lang w:val="es-CR"/>
        </w:rPr>
        <w:t>Allan M. Carrillo-Baltodano</w:t>
      </w:r>
      <w:r w:rsidRPr="00B72FA0">
        <w:rPr>
          <w:rFonts w:ascii="Times New Roman" w:hAnsi="Times New Roman" w:cs="Times New Roman"/>
          <w:vertAlign w:val="superscript"/>
          <w:lang w:val="es-CR"/>
        </w:rPr>
        <w:t>1*</w:t>
      </w:r>
      <w:r w:rsidRPr="00B72FA0">
        <w:rPr>
          <w:rFonts w:ascii="Times New Roman" w:hAnsi="Times New Roman" w:cs="Times New Roman"/>
          <w:lang w:val="es-CR"/>
        </w:rPr>
        <w:t xml:space="preserve">, Rory </w:t>
      </w:r>
      <w:r w:rsidR="00EC0630">
        <w:rPr>
          <w:rFonts w:ascii="Times New Roman" w:hAnsi="Times New Roman" w:cs="Times New Roman"/>
          <w:lang w:val="es-CR"/>
        </w:rPr>
        <w:t xml:space="preserve">D. </w:t>
      </w:r>
      <w:r w:rsidRPr="00B72FA0">
        <w:rPr>
          <w:rFonts w:ascii="Times New Roman" w:hAnsi="Times New Roman" w:cs="Times New Roman"/>
          <w:lang w:val="es-CR"/>
        </w:rPr>
        <w:t>Donnellan</w:t>
      </w:r>
      <w:r w:rsidRPr="00B72FA0">
        <w:rPr>
          <w:rFonts w:ascii="Times New Roman" w:hAnsi="Times New Roman" w:cs="Times New Roman"/>
          <w:vertAlign w:val="superscript"/>
          <w:lang w:val="es-CR"/>
        </w:rPr>
        <w:t>1</w:t>
      </w:r>
      <w:r w:rsidRPr="00B72FA0">
        <w:rPr>
          <w:rFonts w:ascii="Times New Roman" w:hAnsi="Times New Roman" w:cs="Times New Roman"/>
          <w:lang w:val="es-CR"/>
        </w:rPr>
        <w:t>, Elizabeth A. Williams</w:t>
      </w:r>
      <w:r w:rsidRPr="00B72FA0">
        <w:rPr>
          <w:rFonts w:ascii="Times New Roman" w:hAnsi="Times New Roman" w:cs="Times New Roman"/>
          <w:vertAlign w:val="superscript"/>
          <w:lang w:val="es-CR"/>
        </w:rPr>
        <w:t>2</w:t>
      </w:r>
      <w:r w:rsidRPr="00B72FA0">
        <w:rPr>
          <w:rFonts w:ascii="Times New Roman" w:hAnsi="Times New Roman" w:cs="Times New Roman"/>
          <w:lang w:val="es-CR"/>
        </w:rPr>
        <w:t>, Gáspar Jékely</w:t>
      </w:r>
      <w:r w:rsidRPr="00B72FA0">
        <w:rPr>
          <w:rFonts w:ascii="Times New Roman" w:hAnsi="Times New Roman" w:cs="Times New Roman"/>
          <w:vertAlign w:val="superscript"/>
          <w:lang w:val="es-CR"/>
        </w:rPr>
        <w:t>3,4</w:t>
      </w:r>
      <w:r w:rsidRPr="00B72FA0">
        <w:rPr>
          <w:rFonts w:ascii="Times New Roman" w:hAnsi="Times New Roman" w:cs="Times New Roman"/>
          <w:lang w:val="es-CR"/>
        </w:rPr>
        <w:t>, José M. Martín-Durán</w:t>
      </w:r>
      <w:r w:rsidRPr="00B72FA0">
        <w:rPr>
          <w:rFonts w:ascii="Times New Roman" w:hAnsi="Times New Roman" w:cs="Times New Roman"/>
          <w:vertAlign w:val="superscript"/>
          <w:lang w:val="es-CR"/>
        </w:rPr>
        <w:t>1</w:t>
      </w:r>
    </w:p>
    <w:p w14:paraId="4B2B0854" w14:textId="77777777" w:rsidR="0074076F" w:rsidRPr="00B72FA0" w:rsidRDefault="0074076F" w:rsidP="0074076F">
      <w:pPr>
        <w:spacing w:line="480" w:lineRule="auto"/>
        <w:contextualSpacing/>
        <w:rPr>
          <w:rFonts w:ascii="Times New Roman" w:hAnsi="Times New Roman" w:cs="Times New Roman"/>
          <w:b/>
          <w:bCs/>
          <w:lang w:val="es-CR"/>
        </w:rPr>
      </w:pPr>
    </w:p>
    <w:p w14:paraId="4CEB4A58" w14:textId="77777777" w:rsidR="0074076F" w:rsidRPr="0061494F" w:rsidRDefault="0074076F" w:rsidP="0074076F">
      <w:pPr>
        <w:spacing w:line="480" w:lineRule="auto"/>
        <w:contextualSpacing/>
        <w:rPr>
          <w:rFonts w:ascii="Times New Roman" w:hAnsi="Times New Roman" w:cs="Times New Roman"/>
        </w:rPr>
      </w:pPr>
      <w:r w:rsidRPr="0061494F">
        <w:rPr>
          <w:rFonts w:ascii="Times New Roman" w:hAnsi="Times New Roman" w:cs="Times New Roman"/>
          <w:vertAlign w:val="superscript"/>
        </w:rPr>
        <w:t>1</w:t>
      </w:r>
      <w:r w:rsidRPr="0061494F">
        <w:rPr>
          <w:rFonts w:ascii="Times New Roman" w:hAnsi="Times New Roman" w:cs="Times New Roman"/>
        </w:rPr>
        <w:t>School of Biological and Behavioural Sciences, Queen Mary University of London, London, UK</w:t>
      </w:r>
    </w:p>
    <w:p w14:paraId="798FE4E9" w14:textId="77777777" w:rsidR="0074076F" w:rsidRPr="0061494F" w:rsidRDefault="0074076F" w:rsidP="0074076F">
      <w:pPr>
        <w:spacing w:line="480" w:lineRule="auto"/>
        <w:contextualSpacing/>
        <w:rPr>
          <w:rFonts w:ascii="Times New Roman" w:hAnsi="Times New Roman" w:cs="Times New Roman"/>
        </w:rPr>
      </w:pPr>
      <w:r w:rsidRPr="0061494F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Faculty of Health and Life Sciences</w:t>
      </w:r>
      <w:r w:rsidRPr="0061494F">
        <w:rPr>
          <w:rFonts w:ascii="Times New Roman" w:hAnsi="Times New Roman" w:cs="Times New Roman"/>
        </w:rPr>
        <w:t>, University of Exeter, Exeter, UK</w:t>
      </w:r>
    </w:p>
    <w:p w14:paraId="204DC1C5" w14:textId="77777777" w:rsidR="0074076F" w:rsidRPr="0061494F" w:rsidRDefault="0074076F" w:rsidP="0074076F">
      <w:pPr>
        <w:spacing w:line="480" w:lineRule="auto"/>
        <w:contextualSpacing/>
        <w:rPr>
          <w:rFonts w:ascii="Times New Roman" w:hAnsi="Times New Roman" w:cs="Times New Roman"/>
        </w:rPr>
      </w:pPr>
      <w:r w:rsidRPr="0061494F">
        <w:rPr>
          <w:rFonts w:ascii="Times New Roman" w:hAnsi="Times New Roman" w:cs="Times New Roman"/>
          <w:vertAlign w:val="superscript"/>
        </w:rPr>
        <w:t>3</w:t>
      </w:r>
      <w:r w:rsidRPr="0061494F">
        <w:rPr>
          <w:rFonts w:ascii="Times New Roman" w:hAnsi="Times New Roman" w:cs="Times New Roman"/>
        </w:rPr>
        <w:t>Living Systems Institute, University of Exeter, Exeter, UK</w:t>
      </w:r>
    </w:p>
    <w:p w14:paraId="620F779C" w14:textId="77777777" w:rsidR="0074076F" w:rsidRPr="0061494F" w:rsidRDefault="0074076F" w:rsidP="0074076F">
      <w:pPr>
        <w:spacing w:line="480" w:lineRule="auto"/>
        <w:contextualSpacing/>
        <w:rPr>
          <w:rFonts w:ascii="Times New Roman" w:hAnsi="Times New Roman" w:cs="Times New Roman"/>
        </w:rPr>
      </w:pPr>
      <w:r w:rsidRPr="0061494F">
        <w:rPr>
          <w:rFonts w:ascii="Times New Roman" w:hAnsi="Times New Roman" w:cs="Times New Roman"/>
          <w:vertAlign w:val="superscript"/>
        </w:rPr>
        <w:t>4</w:t>
      </w:r>
      <w:r w:rsidRPr="0061494F">
        <w:rPr>
          <w:rFonts w:ascii="Times New Roman" w:hAnsi="Times New Roman" w:cs="Times New Roman"/>
        </w:rPr>
        <w:t>Centre for Organismal Studies (COS), University of Heidelberg, Heidelberg, Germany</w:t>
      </w:r>
    </w:p>
    <w:p w14:paraId="066C7BBC" w14:textId="77777777" w:rsidR="0074076F" w:rsidRPr="0061494F" w:rsidRDefault="0074076F" w:rsidP="0074076F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0AD38988" w14:textId="77777777" w:rsidR="0074076F" w:rsidRPr="00B72FA0" w:rsidRDefault="0074076F" w:rsidP="0074076F">
      <w:pPr>
        <w:spacing w:line="480" w:lineRule="auto"/>
        <w:contextualSpacing/>
        <w:rPr>
          <w:rFonts w:ascii="Times New Roman" w:hAnsi="Times New Roman" w:cs="Times New Roman"/>
        </w:rPr>
      </w:pPr>
      <w:r w:rsidRPr="00B72FA0">
        <w:rPr>
          <w:rFonts w:ascii="Times New Roman" w:hAnsi="Times New Roman" w:cs="Times New Roman"/>
          <w:vertAlign w:val="superscript"/>
        </w:rPr>
        <w:t>*</w:t>
      </w:r>
      <w:r w:rsidRPr="00B72FA0">
        <w:rPr>
          <w:rFonts w:ascii="Times New Roman" w:hAnsi="Times New Roman" w:cs="Times New Roman"/>
        </w:rPr>
        <w:t>Corresponding author</w:t>
      </w:r>
      <w:r>
        <w:rPr>
          <w:rFonts w:ascii="Times New Roman" w:hAnsi="Times New Roman" w:cs="Times New Roman"/>
        </w:rPr>
        <w:t>: a.carrillo-baltodano@qmul.ac.uk</w:t>
      </w:r>
    </w:p>
    <w:p w14:paraId="7BAAB166" w14:textId="77777777" w:rsidR="0074076F" w:rsidRDefault="0074076F" w:rsidP="002D2F54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4B936625" w14:textId="71CA5EFB" w:rsidR="002D2F54" w:rsidRDefault="0074076F" w:rsidP="002D2F54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4B29646C" wp14:editId="2BA4C93C">
            <wp:simplePos x="0" y="0"/>
            <wp:positionH relativeFrom="margin">
              <wp:align>center</wp:align>
            </wp:positionH>
            <wp:positionV relativeFrom="paragraph">
              <wp:posOffset>532765</wp:posOffset>
            </wp:positionV>
            <wp:extent cx="5731510" cy="3973830"/>
            <wp:effectExtent l="0" t="0" r="2540" b="7620"/>
            <wp:wrapSquare wrapText="bothSides"/>
            <wp:docPr id="66074022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40221" name="Picture 1" descr="A screenshot of a computer screen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9"/>
                    <a:stretch/>
                  </pic:blipFill>
                  <pic:spPr bwMode="auto">
                    <a:xfrm>
                      <a:off x="0" y="0"/>
                      <a:ext cx="5731510" cy="397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54">
        <w:rPr>
          <w:rFonts w:ascii="Times New Roman" w:hAnsi="Times New Roman" w:cs="Times New Roman"/>
          <w:b/>
          <w:bCs/>
        </w:rPr>
        <w:t>Supplementary Information</w:t>
      </w:r>
    </w:p>
    <w:p w14:paraId="70C28556" w14:textId="3020FD8A" w:rsidR="002D2F54" w:rsidRDefault="002D2F54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0C13E43" w14:textId="77777777" w:rsidR="0074076F" w:rsidRDefault="0074076F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718223A8" w14:textId="3D0153DD" w:rsidR="002D2F54" w:rsidRPr="00E21B2A" w:rsidRDefault="0074076F" w:rsidP="002D2F54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A105C3C" wp14:editId="53EC4F23">
            <wp:simplePos x="0" y="0"/>
            <wp:positionH relativeFrom="margin">
              <wp:posOffset>1332230</wp:posOffset>
            </wp:positionH>
            <wp:positionV relativeFrom="paragraph">
              <wp:posOffset>1003844</wp:posOffset>
            </wp:positionV>
            <wp:extent cx="3060700" cy="1438910"/>
            <wp:effectExtent l="0" t="0" r="6350" b="8890"/>
            <wp:wrapSquare wrapText="bothSides"/>
            <wp:docPr id="1400726988" name="Picture 2" descr="A close up of a computer scre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26988" name="Picture 2" descr="A close up of a computer screen&#10;&#10;Description automatically generated with medium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3"/>
                    <a:stretch/>
                  </pic:blipFill>
                  <pic:spPr bwMode="auto">
                    <a:xfrm>
                      <a:off x="0" y="0"/>
                      <a:ext cx="3060700" cy="1438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54">
        <w:rPr>
          <w:rFonts w:ascii="Times New Roman" w:hAnsi="Times New Roman" w:cs="Times New Roman"/>
        </w:rPr>
        <w:t xml:space="preserve">Additional File1: </w:t>
      </w:r>
      <w:r w:rsidR="002D2F54" w:rsidRPr="00CF5EA0">
        <w:rPr>
          <w:rFonts w:ascii="Times New Roman" w:hAnsi="Times New Roman" w:cs="Times New Roman"/>
        </w:rPr>
        <w:t>Supplementary Figure 1</w:t>
      </w:r>
      <w:r w:rsidR="002D2F54">
        <w:rPr>
          <w:rFonts w:ascii="Times New Roman" w:hAnsi="Times New Roman" w:cs="Times New Roman"/>
        </w:rPr>
        <w:t xml:space="preserve"> Alignment of the neuropeptide precursors </w:t>
      </w:r>
      <w:r w:rsidR="002D2F54">
        <w:rPr>
          <w:rFonts w:ascii="Times New Roman" w:hAnsi="Times New Roman" w:cs="Times New Roman"/>
          <w:i/>
          <w:iCs/>
        </w:rPr>
        <w:t xml:space="preserve">P. </w:t>
      </w:r>
      <w:r w:rsidR="002D2F54" w:rsidRPr="00CF5EA0">
        <w:rPr>
          <w:rFonts w:ascii="Times New Roman" w:hAnsi="Times New Roman" w:cs="Times New Roman"/>
          <w:i/>
          <w:iCs/>
        </w:rPr>
        <w:t xml:space="preserve">dumerilii </w:t>
      </w:r>
      <w:r w:rsidR="002D2F54" w:rsidRPr="00AD7037">
        <w:rPr>
          <w:rFonts w:ascii="Times New Roman" w:hAnsi="Times New Roman" w:cs="Times New Roman"/>
        </w:rPr>
        <w:fldChar w:fldCharType="begin">
          <w:fldData xml:space="preserve">PEVuZE5vdGU+PENpdGU+PEF1dGhvcj5Db256ZWxtYW5uPC9BdXRob3I+PFllYXI+MjAxMjwvWWVh
cj48UmVjTnVtPjI1PC9SZWNOdW0+PERpc3BsYXlUZXh0PigzMC0zMik8L0Rpc3BsYXlUZXh0Pjxy
ZWNvcmQ+PHJlYy1udW1iZXI+MjU8L3JlYy1udW1iZXI+PGZvcmVpZ24ta2V5cz48a2V5IGFwcD0i
RU4iIGRiLWlkPSJ3dnh2MnAwc3UwZXR3N2V3emQ4dnI1d2F4eDJkcHZyZjB6NXMiIHRpbWVzdGFt
cD0iMTY5NTgzMDU2NyI+MjU8L2tleT48L2ZvcmVpZ24ta2V5cz48cmVmLXR5cGUgbmFtZT0iSm91
cm5hbCBBcnRpY2xlIj4xNzwvcmVmLXR5cGU+PGNvbnRyaWJ1dG9ycz48YXV0aG9ycz48YXV0aG9y
PkNvbnplbG1hbm4sIE0uPC9hdXRob3I+PGF1dGhvcj5Kw6lrZWx5LCBHLjwvYXV0aG9yPjwvYXV0
aG9ycz48L2NvbnRyaWJ1dG9ycz48dGl0bGVzPjx0aXRsZT5BbnRpYm9kaWVzIGFnYWluc3QgY29u
c2VydmVkIGFtaWRhdGVkIG5ldXJvcGVwdGlkZSBlcGl0b3BlcyBlbnJpY2ggdGhlIGNvbXBhcmF0
aXZlIG5ldXJvYmlvbG9neSB0b29sYm94PC90aXRsZT48c2Vjb25kYXJ5LXRpdGxlPkV2b2Rldm88
L3NlY29uZGFyeS10aXRsZT48L3RpdGxlcz48cGVyaW9kaWNhbD48ZnVsbC10aXRsZT5Fdm9kZXZv
PC9mdWxsLXRpdGxlPjwvcGVyaW9kaWNhbD48cGFnZXM+MjM8L3BhZ2VzPjx2b2x1bWU+Mzwvdm9s
dW1lPjxkYXRlcz48eWVhcj4yMDEyPC95ZWFyPjwvZGF0ZXM+PHVybHM+PC91cmxzPjwvcmVjb3Jk
PjwvQ2l0ZT48Q2l0ZT48QXV0aG9yPkNvbnplbG1hbm48L0F1dGhvcj48WWVhcj4yMDExPC9ZZWFy
PjxSZWNOdW0+NjwvUmVjTnVtPjxyZWNvcmQ+PHJlYy1udW1iZXI+NjwvcmVjLW51bWJlcj48Zm9y
ZWlnbi1rZXlzPjxrZXkgYXBwPSJFTiIgZGItaWQ9Ind2eHYycDBzdTBldHc3ZXd6ZDh2cjV3YXh4
MmRwdnJmMHo1cyIgdGltZXN0YW1wPSIxNjk1MzU1MDk3Ij42PC9rZXk+PC9mb3JlaWduLWtleXM+
PHJlZi10eXBlIG5hbWU9IkpvdXJuYWwgQXJ0aWNsZSI+MTc8L3JlZi10eXBlPjxjb250cmlidXRv
cnM+PGF1dGhvcnM+PGF1dGhvcj5Db256ZWxtYW5uLCBNLjwvYXV0aG9yPjxhdXRob3I+T2ZmZW5i
dXJnZXIsIFMuIEwuPC9hdXRob3I+PGF1dGhvcj5Bc2FkdWxpbmEsIEEuPC9hdXRob3I+PGF1dGhv
cj5LZWxsZXIsIFQuPC9hdXRob3I+PGF1dGhvcj5NdW5jaCwgVC4gQS48L2F1dGhvcj48YXV0aG9y
PkrDqWtlbHksIEcuPC9hdXRob3I+PC9hdXRob3JzPjwvY29udHJpYnV0b3JzPjxhdXRoLWFkZHJl
c3M+TWF4IFBsYW5jayBJbnN0aXR1dGUgZm9yIERldmVsb3BtZW50YWwgQmlvbG9neSwgNzIwNzYg
VHViaW5nZW4sIEdlcm1hbnkuPC9hdXRoLWFkZHJlc3M+PHRpdGxlcz48dGl0bGU+TmV1cm9wZXB0
aWRlcyByZWd1bGF0ZSBzd2ltbWluZyBkZXB0aCBvZiBQbGF0eW5lcmVpcyBsYXJ2YWU8L3RpdGxl
PjxzZWNvbmRhcnktdGl0bGU+UHJvYyBOYXRsIEFjYWQgU2NpIFUgUyBBPC9zZWNvbmRhcnktdGl0
bGU+PC90aXRsZXM+PHBlcmlvZGljYWw+PGZ1bGwtdGl0bGU+UHJvYyBOYXRsIEFjYWQgU2NpIFUg
UyBBPC9mdWxsLXRpdGxlPjwvcGVyaW9kaWNhbD48cGFnZXM+RTExNzQtODM8L3BhZ2VzPjx2b2x1
bWU+MTA4PC92b2x1bWU+PG51bWJlcj40NjwvbnVtYmVyPjxlZGl0aW9uPjIwMTEvMTAvMTk8L2Vk
aXRpb24+PGtleXdvcmRzPjxrZXl3b3JkPkFuaW1hbHM8L2tleXdvcmQ+PGtleXdvcmQ+QmVoYXZp
b3IsIEFuaW1hbDwva2V5d29yZD48a2V5d29yZD5DaWxpYS9tZXRhYm9saXNtPC9rZXl3b3JkPjxr
ZXl3b3JkPkVsZWN0cm9waHlzaW9sb2d5L21ldGhvZHM8L2tleXdvcmQ+PGtleXdvcmQ+Rk1SRmFt
aWRlL3BoYXJtYWNvbG9neTwva2V5d29yZD48a2V5d29yZD5JbWFnZSBQcm9jZXNzaW5nLCBDb21w
dXRlci1Bc3Npc3RlZC9tZXRob2RzPC9rZXl3b3JkPjxrZXl3b3JkPkxhcnZhL21ldGFib2xpc20v
cGh5c2lvbG9neTwva2V5d29yZD48a2V5d29yZD4qTG9jb21vdGlvbjwva2V5d29yZD48a2V5d29y
ZD5Nb2xlY3VsYXIgU2VxdWVuY2UgRGF0YTwva2V5d29yZD48a2V5d29yZD5NdXNjbGVzL3BoeXNp
b2xvZ3k8L2tleXdvcmQ+PGtleXdvcmQ+TmV1cm9ucy9tZXRhYm9saXNtPC9rZXl3b3JkPjxrZXl3
b3JkPk5ldXJvcGVwdGlkZXMvKm1ldGFib2xpc208L2tleXdvcmQ+PGtleXdvcmQ+UG9seWNoYWV0
YS8qZW1icnlvbG9neS8qcGh5c2lvbG9neTwva2V5d29yZD48a2V5d29yZD5Td2ltbWluZzwva2V5
d29yZD48L2tleXdvcmRzPjxkYXRlcz48eWVhcj4yMDExPC95ZWFyPjxwdWItZGF0ZXM+PGRhdGU+
Tm92IDE1PC9kYXRlPjwvcHViLWRhdGVzPjwvZGF0ZXM+PGlzYm4+MTA5MS02NDkwIChFbGVjdHJv
bmljKSYjeEQ7MDAyNy04NDI0IChQcmludCkmI3hEOzAwMjctODQyNCAoTGlua2luZyk8L2lzYm4+
PGFjY2Vzc2lvbi1udW0+MjIwMDYzMTU8L2FjY2Vzc2lvbi1udW0+PHVybHM+PHJlbGF0ZWQtdXJs
cz48dXJsPmh0dHBzOi8vd3d3Lm5jYmkubmxtLm5paC5nb3YvcHVibWVkLzIyMDA2MzE1PC91cmw+
PC9yZWxhdGVkLXVybHM+PC91cmxzPjxjdXN0b20yPlBNQzMyMTkxMzA8L2N1c3RvbTI+PGVsZWN0
cm9uaWMtcmVzb3VyY2UtbnVtPjEwLjEwNzMvcG5hcy4xMTA5MDg1MTA4PC9lbGVjdHJvbmljLXJl
c291cmNlLW51bT48L3JlY29yZD48L0NpdGU+PENpdGU+PEF1dGhvcj5Db256ZWxtYW5uPC9BdXRo
b3I+PFllYXI+MjAxMzwvWWVhcj48UmVjTnVtPjU8L1JlY051bT48cmVjb3JkPjxyZWMtbnVtYmVy
PjU8L3JlYy1udW1iZXI+PGZvcmVpZ24ta2V5cz48a2V5IGFwcD0iRU4iIGRiLWlkPSJ3dnh2MnAw
c3UwZXR3N2V3emQ4dnI1d2F4eDJkcHZyZjB6NXMiIHRpbWVzdGFtcD0iMTY5NTM1NTA1MiI+NTwv
a2V5PjwvZm9yZWlnbi1rZXlzPjxyZWYtdHlwZSBuYW1lPSJKb3VybmFsIEFydGljbGUiPjE3PC9y
ZWYtdHlwZT48Y29udHJpYnV0b3JzPjxhdXRob3JzPjxhdXRob3I+Q29uemVsbWFubiwgTS48L2F1
dGhvcj48YXV0aG9yPldpbGxpYW1zLCBFLiBBLjwvYXV0aG9yPjxhdXRob3I+VHVuYXJ1LCBTLjwv
YXV0aG9yPjxhdXRob3I+UmFuZGVsLCBOLjwvYXV0aG9yPjxhdXRob3I+U2hhaGlkaSwgUi48L2F1
dGhvcj48YXV0aG9yPkFzYWR1bGluYSwgQS48L2F1dGhvcj48YXV0aG9yPkJlcmdlciwgSi48L2F1
dGhvcj48YXV0aG9yPk9mZmVybWFubnMsIFMuPC9hdXRob3I+PGF1dGhvcj5Kw6lrZWx5LCBHLjwv
YXV0aG9yPjwvYXV0aG9ycz48L2NvbnRyaWJ1dG9ycz48YXV0aC1hZGRyZXNzPk1heCBQbGFuY2sg
SW5zdGl0dXRlIGZvciBEZXZlbG9wbWVudGFsIEJpb2xvZ3ksIDcyMDc2IFR1ZWJpbmdlbiwgR2Vy
bWFueS48L2F1dGgtYWRkcmVzcz48dGl0bGVzPjx0aXRsZT5Db25zZXJ2ZWQgTUlQIHJlY2VwdG9y
LWxpZ2FuZCBwYWlyIHJlZ3VsYXRlcyBQbGF0eW5lcmVpcyBsYXJ2YWwgc2V0dGxlbWVudDwvdGl0
bGU+PHNlY29uZGFyeS10aXRsZT5Qcm9jIE5hdGwgQWNhZCBTY2kgVSBTIEE8L3NlY29uZGFyeS10
aXRsZT48L3RpdGxlcz48cGVyaW9kaWNhbD48ZnVsbC10aXRsZT5Qcm9jIE5hdGwgQWNhZCBTY2kg
VSBTIEE8L2Z1bGwtdGl0bGU+PC9wZXJpb2RpY2FsPjxwYWdlcz44MjI0LTk8L3BhZ2VzPjx2b2x1
bWU+MTEwPC92b2x1bWU+PG51bWJlcj4yMDwvbnVtYmVyPjxlZGl0aW9uPjIwMTMvMDQvMTA8L2Vk
aXRpb24+PGtleXdvcmRzPjxrZXl3b3JkPkFuaW1hbHM8L2tleXdvcmQ+PGtleXdvcmQ+QW5uZWxp
ZGEvKnBoeXNpb2xvZ3k8L2tleXdvcmQ+PGtleXdvcmQ+RE5BLCBDb21wbGVtZW50YXJ5L21ldGFi
b2xpc208L2tleXdvcmQ+PGtleXdvcmQ+RG9zZS1SZXNwb25zZSBSZWxhdGlvbnNoaXAsIERydWc8
L2tleXdvcmQ+PGtleXdvcmQ+RXhwcmVzc2VkIFNlcXVlbmNlIFRhZ3M8L2tleXdvcmQ+PGtleXdv
cmQ+R2VuZSBLbm9ja2Rvd24gVGVjaG5pcXVlczwva2V5d29yZD48a2V5d29yZD5HZW5lIExpYnJh
cnk8L2tleXdvcmQ+PGtleXdvcmQ+SW1hZ2UgUHJvY2Vzc2luZywgQ29tcHV0ZXItQXNzaXN0ZWQ8
L2tleXdvcmQ+PGtleXdvcmQ+TGFydmEvcGh5c2lvbG9neTwva2V5d29yZD48a2V5d29yZD5MaWdh
bmRzPC9rZXl3b3JkPjxrZXl3b3JkPk1pY3Jvc2NvcHksIEVsZWN0cm9uLCBTY2FubmluZzwva2V5
d29yZD48a2V5d29yZD5NaWNyb3Njb3B5LCBFbGVjdHJvbiwgVHJhbnNtaXNzaW9uPC9rZXl3b3Jk
PjxrZXl3b3JkPk1vbGVjdWxhciBTZXF1ZW5jZSBEYXRhPC9rZXl3b3JkPjxrZXl3b3JkPk5ldXJv
bnMvbWV0YWJvbGlzbTwva2V5d29yZD48a2V5d29yZD5OZXVyb3BlcHRpZGVzLypwaHlzaW9sb2d5
PC9rZXl3b3JkPjxrZXl3b3JkPlJlY2VwdG9ycywgRy1Qcm90ZWluLUNvdXBsZWQvcGh5c2lvbG9n
eTwva2V5d29yZD48a2V5d29yZD5SZWNlcHRvcnMsIE5ldXJvcGVwdGlkZS8qY2hlbWlzdHJ5Lypw
aHlzaW9sb2d5PC9rZXl3b3JkPjxrZXl3b3JkPlNpZ25hbCBUcmFuc2R1Y3Rpb248L2tleXdvcmQ+
PC9rZXl3b3Jkcz48ZGF0ZXM+PHllYXI+MjAxMzwveWVhcj48cHViLWRhdGVzPjxkYXRlPk1heSAx
NDwvZGF0ZT48L3B1Yi1kYXRlcz48L2RhdGVzPjxpc2JuPjEwOTEtNjQ5MCAoRWxlY3Ryb25pYykm
I3hEOzAwMjctODQyNCAoUHJpbnQpJiN4RDswMDI3LTg0MjQgKExpbmtpbmcpPC9pc2JuPjxhY2Nl
c3Npb24tbnVtPjIzNTY5Mjc5PC9hY2Nlc3Npb24tbnVtPjx1cmxzPjxyZWxhdGVkLXVybHM+PHVy
bD5odHRwczovL3d3dy5uY2JpLm5sbS5uaWguZ292L3B1Ym1lZC8yMzU2OTI3OTwvdXJsPjwvcmVs
YXRlZC11cmxzPjwvdXJscz48Y3VzdG9tMj5QTUMzNjU3NzkyIE1JUC9hbGxhdG9zdGF0aW4tQiBo
YXMgYmVlbiBzdWJtaXR0ZWQuPC9jdXN0b20yPjxlbGVjdHJvbmljLXJlc291cmNlLW51bT4xMC4x
MDczL3BuYXMuMTIyMDI4NTExMDwvZWxlY3Ryb25pYy1yZXNvdXJjZS1udW0+PC9yZWNvcmQ+PC9D
aXRlPjwvRW5kTm90ZT5=
</w:fldData>
        </w:fldChar>
      </w:r>
      <w:r w:rsidR="002D2F54">
        <w:rPr>
          <w:rFonts w:ascii="Times New Roman" w:hAnsi="Times New Roman" w:cs="Times New Roman"/>
        </w:rPr>
        <w:instrText xml:space="preserve"> ADDIN EN.CITE </w:instrText>
      </w:r>
      <w:r w:rsidR="002D2F54">
        <w:rPr>
          <w:rFonts w:ascii="Times New Roman" w:hAnsi="Times New Roman" w:cs="Times New Roman"/>
        </w:rPr>
        <w:fldChar w:fldCharType="begin">
          <w:fldData xml:space="preserve">PEVuZE5vdGU+PENpdGU+PEF1dGhvcj5Db256ZWxtYW5uPC9BdXRob3I+PFllYXI+MjAxMjwvWWVh
cj48UmVjTnVtPjI1PC9SZWNOdW0+PERpc3BsYXlUZXh0PigzMC0zMik8L0Rpc3BsYXlUZXh0Pjxy
ZWNvcmQ+PHJlYy1udW1iZXI+MjU8L3JlYy1udW1iZXI+PGZvcmVpZ24ta2V5cz48a2V5IGFwcD0i
RU4iIGRiLWlkPSJ3dnh2MnAwc3UwZXR3N2V3emQ4dnI1d2F4eDJkcHZyZjB6NXMiIHRpbWVzdGFt
cD0iMTY5NTgzMDU2NyI+MjU8L2tleT48L2ZvcmVpZ24ta2V5cz48cmVmLXR5cGUgbmFtZT0iSm91
cm5hbCBBcnRpY2xlIj4xNzwvcmVmLXR5cGU+PGNvbnRyaWJ1dG9ycz48YXV0aG9ycz48YXV0aG9y
PkNvbnplbG1hbm4sIE0uPC9hdXRob3I+PGF1dGhvcj5Kw6lrZWx5LCBHLjwvYXV0aG9yPjwvYXV0
aG9ycz48L2NvbnRyaWJ1dG9ycz48dGl0bGVzPjx0aXRsZT5BbnRpYm9kaWVzIGFnYWluc3QgY29u
c2VydmVkIGFtaWRhdGVkIG5ldXJvcGVwdGlkZSBlcGl0b3BlcyBlbnJpY2ggdGhlIGNvbXBhcmF0
aXZlIG5ldXJvYmlvbG9neSB0b29sYm94PC90aXRsZT48c2Vjb25kYXJ5LXRpdGxlPkV2b2Rldm88
L3NlY29uZGFyeS10aXRsZT48L3RpdGxlcz48cGVyaW9kaWNhbD48ZnVsbC10aXRsZT5Fdm9kZXZv
PC9mdWxsLXRpdGxlPjwvcGVyaW9kaWNhbD48cGFnZXM+MjM8L3BhZ2VzPjx2b2x1bWU+Mzwvdm9s
dW1lPjxkYXRlcz48eWVhcj4yMDEyPC95ZWFyPjwvZGF0ZXM+PHVybHM+PC91cmxzPjwvcmVjb3Jk
PjwvQ2l0ZT48Q2l0ZT48QXV0aG9yPkNvbnplbG1hbm48L0F1dGhvcj48WWVhcj4yMDExPC9ZZWFy
PjxSZWNOdW0+NjwvUmVjTnVtPjxyZWNvcmQ+PHJlYy1udW1iZXI+NjwvcmVjLW51bWJlcj48Zm9y
ZWlnbi1rZXlzPjxrZXkgYXBwPSJFTiIgZGItaWQ9Ind2eHYycDBzdTBldHc3ZXd6ZDh2cjV3YXh4
MmRwdnJmMHo1cyIgdGltZXN0YW1wPSIxNjk1MzU1MDk3Ij42PC9rZXk+PC9mb3JlaWduLWtleXM+
PHJlZi10eXBlIG5hbWU9IkpvdXJuYWwgQXJ0aWNsZSI+MTc8L3JlZi10eXBlPjxjb250cmlidXRv
cnM+PGF1dGhvcnM+PGF1dGhvcj5Db256ZWxtYW5uLCBNLjwvYXV0aG9yPjxhdXRob3I+T2ZmZW5i
dXJnZXIsIFMuIEwuPC9hdXRob3I+PGF1dGhvcj5Bc2FkdWxpbmEsIEEuPC9hdXRob3I+PGF1dGhv
cj5LZWxsZXIsIFQuPC9hdXRob3I+PGF1dGhvcj5NdW5jaCwgVC4gQS48L2F1dGhvcj48YXV0aG9y
PkrDqWtlbHksIEcuPC9hdXRob3I+PC9hdXRob3JzPjwvY29udHJpYnV0b3JzPjxhdXRoLWFkZHJl
c3M+TWF4IFBsYW5jayBJbnN0aXR1dGUgZm9yIERldmVsb3BtZW50YWwgQmlvbG9neSwgNzIwNzYg
VHViaW5nZW4sIEdlcm1hbnkuPC9hdXRoLWFkZHJlc3M+PHRpdGxlcz48dGl0bGU+TmV1cm9wZXB0
aWRlcyByZWd1bGF0ZSBzd2ltbWluZyBkZXB0aCBvZiBQbGF0eW5lcmVpcyBsYXJ2YWU8L3RpdGxl
PjxzZWNvbmRhcnktdGl0bGU+UHJvYyBOYXRsIEFjYWQgU2NpIFUgUyBBPC9zZWNvbmRhcnktdGl0
bGU+PC90aXRsZXM+PHBlcmlvZGljYWw+PGZ1bGwtdGl0bGU+UHJvYyBOYXRsIEFjYWQgU2NpIFUg
UyBBPC9mdWxsLXRpdGxlPjwvcGVyaW9kaWNhbD48cGFnZXM+RTExNzQtODM8L3BhZ2VzPjx2b2x1
bWU+MTA4PC92b2x1bWU+PG51bWJlcj40NjwvbnVtYmVyPjxlZGl0aW9uPjIwMTEvMTAvMTk8L2Vk
aXRpb24+PGtleXdvcmRzPjxrZXl3b3JkPkFuaW1hbHM8L2tleXdvcmQ+PGtleXdvcmQ+QmVoYXZp
b3IsIEFuaW1hbDwva2V5d29yZD48a2V5d29yZD5DaWxpYS9tZXRhYm9saXNtPC9rZXl3b3JkPjxr
ZXl3b3JkPkVsZWN0cm9waHlzaW9sb2d5L21ldGhvZHM8L2tleXdvcmQ+PGtleXdvcmQ+Rk1SRmFt
aWRlL3BoYXJtYWNvbG9neTwva2V5d29yZD48a2V5d29yZD5JbWFnZSBQcm9jZXNzaW5nLCBDb21w
dXRlci1Bc3Npc3RlZC9tZXRob2RzPC9rZXl3b3JkPjxrZXl3b3JkPkxhcnZhL21ldGFib2xpc20v
cGh5c2lvbG9neTwva2V5d29yZD48a2V5d29yZD4qTG9jb21vdGlvbjwva2V5d29yZD48a2V5d29y
ZD5Nb2xlY3VsYXIgU2VxdWVuY2UgRGF0YTwva2V5d29yZD48a2V5d29yZD5NdXNjbGVzL3BoeXNp
b2xvZ3k8L2tleXdvcmQ+PGtleXdvcmQ+TmV1cm9ucy9tZXRhYm9saXNtPC9rZXl3b3JkPjxrZXl3
b3JkPk5ldXJvcGVwdGlkZXMvKm1ldGFib2xpc208L2tleXdvcmQ+PGtleXdvcmQ+UG9seWNoYWV0
YS8qZW1icnlvbG9neS8qcGh5c2lvbG9neTwva2V5d29yZD48a2V5d29yZD5Td2ltbWluZzwva2V5
d29yZD48L2tleXdvcmRzPjxkYXRlcz48eWVhcj4yMDExPC95ZWFyPjxwdWItZGF0ZXM+PGRhdGU+
Tm92IDE1PC9kYXRlPjwvcHViLWRhdGVzPjwvZGF0ZXM+PGlzYm4+MTA5MS02NDkwIChFbGVjdHJv
bmljKSYjeEQ7MDAyNy04NDI0IChQcmludCkmI3hEOzAwMjctODQyNCAoTGlua2luZyk8L2lzYm4+
PGFjY2Vzc2lvbi1udW0+MjIwMDYzMTU8L2FjY2Vzc2lvbi1udW0+PHVybHM+PHJlbGF0ZWQtdXJs
cz48dXJsPmh0dHBzOi8vd3d3Lm5jYmkubmxtLm5paC5nb3YvcHVibWVkLzIyMDA2MzE1PC91cmw+
PC9yZWxhdGVkLXVybHM+PC91cmxzPjxjdXN0b20yPlBNQzMyMTkxMzA8L2N1c3RvbTI+PGVsZWN0
cm9uaWMtcmVzb3VyY2UtbnVtPjEwLjEwNzMvcG5hcy4xMTA5MDg1MTA4PC9lbGVjdHJvbmljLXJl
c291cmNlLW51bT48L3JlY29yZD48L0NpdGU+PENpdGU+PEF1dGhvcj5Db256ZWxtYW5uPC9BdXRo
b3I+PFllYXI+MjAxMzwvWWVhcj48UmVjTnVtPjU8L1JlY051bT48cmVjb3JkPjxyZWMtbnVtYmVy
PjU8L3JlYy1udW1iZXI+PGZvcmVpZ24ta2V5cz48a2V5IGFwcD0iRU4iIGRiLWlkPSJ3dnh2MnAw
c3UwZXR3N2V3emQ4dnI1d2F4eDJkcHZyZjB6NXMiIHRpbWVzdGFtcD0iMTY5NTM1NTA1MiI+NTwv
a2V5PjwvZm9yZWlnbi1rZXlzPjxyZWYtdHlwZSBuYW1lPSJKb3VybmFsIEFydGljbGUiPjE3PC9y
ZWYtdHlwZT48Y29udHJpYnV0b3JzPjxhdXRob3JzPjxhdXRob3I+Q29uemVsbWFubiwgTS48L2F1
dGhvcj48YXV0aG9yPldpbGxpYW1zLCBFLiBBLjwvYXV0aG9yPjxhdXRob3I+VHVuYXJ1LCBTLjwv
YXV0aG9yPjxhdXRob3I+UmFuZGVsLCBOLjwvYXV0aG9yPjxhdXRob3I+U2hhaGlkaSwgUi48L2F1
dGhvcj48YXV0aG9yPkFzYWR1bGluYSwgQS48L2F1dGhvcj48YXV0aG9yPkJlcmdlciwgSi48L2F1
dGhvcj48YXV0aG9yPk9mZmVybWFubnMsIFMuPC9hdXRob3I+PGF1dGhvcj5Kw6lrZWx5LCBHLjwv
YXV0aG9yPjwvYXV0aG9ycz48L2NvbnRyaWJ1dG9ycz48YXV0aC1hZGRyZXNzPk1heCBQbGFuY2sg
SW5zdGl0dXRlIGZvciBEZXZlbG9wbWVudGFsIEJpb2xvZ3ksIDcyMDc2IFR1ZWJpbmdlbiwgR2Vy
bWFueS48L2F1dGgtYWRkcmVzcz48dGl0bGVzPjx0aXRsZT5Db25zZXJ2ZWQgTUlQIHJlY2VwdG9y
LWxpZ2FuZCBwYWlyIHJlZ3VsYXRlcyBQbGF0eW5lcmVpcyBsYXJ2YWwgc2V0dGxlbWVudDwvdGl0
bGU+PHNlY29uZGFyeS10aXRsZT5Qcm9jIE5hdGwgQWNhZCBTY2kgVSBTIEE8L3NlY29uZGFyeS10
aXRsZT48L3RpdGxlcz48cGVyaW9kaWNhbD48ZnVsbC10aXRsZT5Qcm9jIE5hdGwgQWNhZCBTY2kg
VSBTIEE8L2Z1bGwtdGl0bGU+PC9wZXJpb2RpY2FsPjxwYWdlcz44MjI0LTk8L3BhZ2VzPjx2b2x1
bWU+MTEwPC92b2x1bWU+PG51bWJlcj4yMDwvbnVtYmVyPjxlZGl0aW9uPjIwMTMvMDQvMTA8L2Vk
aXRpb24+PGtleXdvcmRzPjxrZXl3b3JkPkFuaW1hbHM8L2tleXdvcmQ+PGtleXdvcmQ+QW5uZWxp
ZGEvKnBoeXNpb2xvZ3k8L2tleXdvcmQ+PGtleXdvcmQ+RE5BLCBDb21wbGVtZW50YXJ5L21ldGFi
b2xpc208L2tleXdvcmQ+PGtleXdvcmQ+RG9zZS1SZXNwb25zZSBSZWxhdGlvbnNoaXAsIERydWc8
L2tleXdvcmQ+PGtleXdvcmQ+RXhwcmVzc2VkIFNlcXVlbmNlIFRhZ3M8L2tleXdvcmQ+PGtleXdv
cmQ+R2VuZSBLbm9ja2Rvd24gVGVjaG5pcXVlczwva2V5d29yZD48a2V5d29yZD5HZW5lIExpYnJh
cnk8L2tleXdvcmQ+PGtleXdvcmQ+SW1hZ2UgUHJvY2Vzc2luZywgQ29tcHV0ZXItQXNzaXN0ZWQ8
L2tleXdvcmQ+PGtleXdvcmQ+TGFydmEvcGh5c2lvbG9neTwva2V5d29yZD48a2V5d29yZD5MaWdh
bmRzPC9rZXl3b3JkPjxrZXl3b3JkPk1pY3Jvc2NvcHksIEVsZWN0cm9uLCBTY2FubmluZzwva2V5
d29yZD48a2V5d29yZD5NaWNyb3Njb3B5LCBFbGVjdHJvbiwgVHJhbnNtaXNzaW9uPC9rZXl3b3Jk
PjxrZXl3b3JkPk1vbGVjdWxhciBTZXF1ZW5jZSBEYXRhPC9rZXl3b3JkPjxrZXl3b3JkPk5ldXJv
bnMvbWV0YWJvbGlzbTwva2V5d29yZD48a2V5d29yZD5OZXVyb3BlcHRpZGVzLypwaHlzaW9sb2d5
PC9rZXl3b3JkPjxrZXl3b3JkPlJlY2VwdG9ycywgRy1Qcm90ZWluLUNvdXBsZWQvcGh5c2lvbG9n
eTwva2V5d29yZD48a2V5d29yZD5SZWNlcHRvcnMsIE5ldXJvcGVwdGlkZS8qY2hlbWlzdHJ5Lypw
aHlzaW9sb2d5PC9rZXl3b3JkPjxrZXl3b3JkPlNpZ25hbCBUcmFuc2R1Y3Rpb248L2tleXdvcmQ+
PC9rZXl3b3Jkcz48ZGF0ZXM+PHllYXI+MjAxMzwveWVhcj48cHViLWRhdGVzPjxkYXRlPk1heSAx
NDwvZGF0ZT48L3B1Yi1kYXRlcz48L2RhdGVzPjxpc2JuPjEwOTEtNjQ5MCAoRWxlY3Ryb25pYykm
I3hEOzAwMjctODQyNCAoUHJpbnQpJiN4RDswMDI3LTg0MjQgKExpbmtpbmcpPC9pc2JuPjxhY2Nl
c3Npb24tbnVtPjIzNTY5Mjc5PC9hY2Nlc3Npb24tbnVtPjx1cmxzPjxyZWxhdGVkLXVybHM+PHVy
bD5odHRwczovL3d3dy5uY2JpLm5sbS5uaWguZ292L3B1Ym1lZC8yMzU2OTI3OTwvdXJsPjwvcmVs
YXRlZC11cmxzPjwvdXJscz48Y3VzdG9tMj5QTUMzNjU3NzkyIE1JUC9hbGxhdG9zdGF0aW4tQiBo
YXMgYmVlbiBzdWJtaXR0ZWQuPC9jdXN0b20yPjxlbGVjdHJvbmljLXJlc291cmNlLW51bT4xMC4x
MDczL3BuYXMuMTIyMDI4NTExMDwvZWxlY3Ryb25pYy1yZXNvdXJjZS1udW0+PC9yZWNvcmQ+PC9D
aXRlPjwvRW5kTm90ZT5=
</w:fldData>
        </w:fldChar>
      </w:r>
      <w:r w:rsidR="002D2F54">
        <w:rPr>
          <w:rFonts w:ascii="Times New Roman" w:hAnsi="Times New Roman" w:cs="Times New Roman"/>
        </w:rPr>
        <w:instrText xml:space="preserve"> ADDIN EN.CITE.DATA </w:instrText>
      </w:r>
      <w:r w:rsidR="002D2F54">
        <w:rPr>
          <w:rFonts w:ascii="Times New Roman" w:hAnsi="Times New Roman" w:cs="Times New Roman"/>
        </w:rPr>
      </w:r>
      <w:r w:rsidR="002D2F54">
        <w:rPr>
          <w:rFonts w:ascii="Times New Roman" w:hAnsi="Times New Roman" w:cs="Times New Roman"/>
        </w:rPr>
        <w:fldChar w:fldCharType="end"/>
      </w:r>
      <w:r w:rsidR="002D2F54" w:rsidRPr="00AD7037">
        <w:rPr>
          <w:rFonts w:ascii="Times New Roman" w:hAnsi="Times New Roman" w:cs="Times New Roman"/>
        </w:rPr>
      </w:r>
      <w:r w:rsidR="002D2F54" w:rsidRPr="00AD7037">
        <w:rPr>
          <w:rFonts w:ascii="Times New Roman" w:hAnsi="Times New Roman" w:cs="Times New Roman"/>
        </w:rPr>
        <w:fldChar w:fldCharType="separate"/>
      </w:r>
      <w:r w:rsidR="002D2F54">
        <w:rPr>
          <w:rFonts w:ascii="Times New Roman" w:hAnsi="Times New Roman" w:cs="Times New Roman"/>
          <w:noProof/>
        </w:rPr>
        <w:t>(30-32)</w:t>
      </w:r>
      <w:r w:rsidR="002D2F54" w:rsidRPr="00AD7037">
        <w:rPr>
          <w:rFonts w:ascii="Times New Roman" w:hAnsi="Times New Roman" w:cs="Times New Roman"/>
        </w:rPr>
        <w:fldChar w:fldCharType="end"/>
      </w:r>
      <w:r w:rsidR="002D2F54">
        <w:rPr>
          <w:rFonts w:ascii="Times New Roman" w:hAnsi="Times New Roman" w:cs="Times New Roman"/>
        </w:rPr>
        <w:t xml:space="preserve">, </w:t>
      </w:r>
      <w:r w:rsidR="002D2F54">
        <w:rPr>
          <w:rFonts w:ascii="Times New Roman" w:hAnsi="Times New Roman" w:cs="Times New Roman"/>
          <w:i/>
          <w:iCs/>
        </w:rPr>
        <w:t xml:space="preserve">C. teleta </w:t>
      </w:r>
      <w:r w:rsidR="002D2F54" w:rsidRPr="000D514B">
        <w:rPr>
          <w:rFonts w:ascii="Times New Roman" w:hAnsi="Times New Roman" w:cs="Times New Roman"/>
        </w:rPr>
        <w:fldChar w:fldCharType="begin">
          <w:fldData xml:space="preserve">PEVuZE5vdGU+PENpdGU+PEF1dGhvcj5TaW1ha292PC9BdXRob3I+PFllYXI+MjAxMzwvWWVhcj48
UmVjTnVtPjU1PC9SZWNOdW0+PERpc3BsYXlUZXh0Pig2Mik8L0Rpc3BsYXlUZXh0PjxyZWNvcmQ+
PHJlYy1udW1iZXI+NTU8L3JlYy1udW1iZXI+PGZvcmVpZ24ta2V5cz48a2V5IGFwcD0iRU4iIGRi
LWlkPSJ3dnh2MnAwc3UwZXR3N2V3emQ4dnI1d2F4eDJkcHZyZjB6NXMiIHRpbWVzdGFtcD0iMTY5
ODY3NzkyNSI+NTU8L2tleT48L2ZvcmVpZ24ta2V5cz48cmVmLXR5cGUgbmFtZT0iSm91cm5hbCBB
cnRpY2xlIj4xNzwvcmVmLXR5cGU+PGNvbnRyaWJ1dG9ycz48YXV0aG9ycz48YXV0aG9yPlNpbWFr
b3YsIE8uPC9hdXRob3I+PGF1dGhvcj5NYXJsZXRheiwgRi48L2F1dGhvcj48YXV0aG9yPkNobywg
Uy4gSi48L2F1dGhvcj48YXV0aG9yPkVkc2luZ2VyLUdvbnphbGVzLCBFLjwvYXV0aG9yPjxhdXRo
b3I+SGF2bGFrLCBQLjwvYXV0aG9yPjxhdXRob3I+SGVsbHN0ZW4sIFUuPC9hdXRob3I+PGF1dGhv
cj5LdW8sIEQuIEguPC9hdXRob3I+PGF1dGhvcj5MYXJzc29uLCBULjwvYXV0aG9yPjxhdXRob3I+
THYsIEouPC9hdXRob3I+PGF1dGhvcj5BcmVuZHQsIEQuPC9hdXRob3I+PGF1dGhvcj5TYXZhZ2Us
IFIuPC9hdXRob3I+PGF1dGhvcj5Pc29lZ2F3YSwgSy48L2F1dGhvcj48YXV0aG9yPmRlIEpvbmcs
IFAuPC9hdXRob3I+PGF1dGhvcj5Hcmltd29vZCwgSi48L2F1dGhvcj48YXV0aG9yPkNoYXBtYW4s
IEouIEEuPC9hdXRob3I+PGF1dGhvcj5TaGFwaXJvLCBILjwvYXV0aG9yPjxhdXRob3I+QWVydHMs
IEEuPC9hdXRob3I+PGF1dGhvcj5PdGlsbGFyLCBSLiBQLjwvYXV0aG9yPjxhdXRob3I+VGVycnks
IEEuIFkuPC9hdXRob3I+PGF1dGhvcj5Cb29yZSwgSi4gTC48L2F1dGhvcj48YXV0aG9yPkdyaWdv
cmlldiwgSS4gVi48L2F1dGhvcj48YXV0aG9yPkxpbmRiZXJnLCBELiBSLjwvYXV0aG9yPjxhdXRo
b3I+U2VhdmVyLCBFLiBDLjwvYXV0aG9yPjxhdXRob3I+V2Vpc2JsYXQsIEQuIEEuPC9hdXRob3I+
PGF1dGhvcj5QdXRuYW0sIE4uIEguPC9hdXRob3I+PGF1dGhvcj5Sb2toc2FyLCBELiBTLjwvYXV0
aG9yPjwvYXV0aG9ycz48L2NvbnRyaWJ1dG9ycz48YXV0aC1hZGRyZXNzPkV1cm9wZWFuIE1vbGVj
dWxhciBCaW9sb2d5IExhYm9yYXRvcnksIE1leWVyaG9mc3RyYXNzZSAxLCA2OTExNyBIZWlkZWxi
ZXJnLCBHZXJtYW55LjwvYXV0aC1hZGRyZXNzPjx0aXRsZXM+PHRpdGxlPkluc2lnaHRzIGludG8g
YmlsYXRlcmlhbiBldm9sdXRpb24gZnJvbSB0aHJlZSBzcGlyYWxpYW4gZ2Vub21lczwvdGl0bGU+
PHNlY29uZGFyeS10aXRsZT5OYXR1cmU8L3NlY29uZGFyeS10aXRsZT48L3RpdGxlcz48cGVyaW9k
aWNhbD48ZnVsbC10aXRsZT5OYXR1cmU8L2Z1bGwtdGl0bGU+PC9wZXJpb2RpY2FsPjxwYWdlcz41
MjYtMzE8L3BhZ2VzPjx2b2x1bWU+NDkzPC92b2x1bWU+PG51bWJlcj43NDMzPC9udW1iZXI+PGVk
aXRpb24+MjAxMi8xMi8yMTwvZWRpdGlvbj48a2V5d29yZHM+PGtleXdvcmQ+QW5pbWFsczwva2V5
d29yZD48a2V5d29yZD5Cb2R5IFBhdHRlcm5pbmcvKmdlbmV0aWNzPC9rZXl3b3JkPjxrZXl3b3Jk
PkNvbnNlcnZlZCBTZXF1ZW5jZS9nZW5ldGljczwva2V5d29yZD48a2V5d29yZD4qRXZvbHV0aW9u
LCBNb2xlY3VsYXI8L2tleXdvcmQ+PGtleXdvcmQ+R2VuZXMsIEhvbWVvYm94L2dlbmV0aWNzPC9r
ZXl3b3JkPjxrZXl3b3JkPkdlbmV0aWMgTGlua2FnZTwva2V5d29yZD48a2V5d29yZD5HZW5ldGlj
IFNwZWNpYXRpb248L2tleXdvcmQ+PGtleXdvcmQ+R2Vub21lLypnZW5ldGljczwva2V5d29yZD48
a2V5d29yZD5IdW1hbnM8L2tleXdvcmQ+PGtleXdvcmQ+SU5ERUwgTXV0YXRpb24vZ2VuZXRpY3M8
L2tleXdvcmQ+PGtleXdvcmQ+SW50cm9ucy9nZW5ldGljczwva2V5d29yZD48a2V5d29yZD5MZWVj
aGVzL2FuYXRvbXkgJmFtcDsgaGlzdG9sb2d5LypnZW5ldGljczwva2V5d29yZD48a2V5d29yZD5N
b2xsdXNjYS9hbmF0b215ICZhbXA7IGhpc3RvbG9neS8qZ2VuZXRpY3M8L2tleXdvcmQ+PGtleXdv
cmQ+TXVsdGlnZW5lIEZhbWlseS9nZW5ldGljczwva2V5d29yZD48a2V5d29yZD4qUGh5bG9nZW55
PC9rZXl3b3JkPjxrZXl3b3JkPlBvbHljaGFldGEvYW5hdG9teSAmYW1wOyBoaXN0b2xvZ3kvKmdl
bmV0aWNzPC9rZXl3b3JkPjxrZXl3b3JkPlN5bnRlbnkvZ2VuZXRpY3M8L2tleXdvcmQ+PC9rZXl3
b3Jkcz48ZGF0ZXM+PHllYXI+MjAxMzwveWVhcj48cHViLWRhdGVzPjxkYXRlPkphbiAyNDwvZGF0
ZT48L3B1Yi1kYXRlcz48L2RhdGVzPjxpc2JuPjE0NzYtNDY4NyAoRWxlY3Ryb25pYykmI3hEOzAw
MjgtMDgzNiAoUHJpbnQpJiN4RDswMDI4LTA4MzYgKExpbmtpbmcpPC9pc2JuPjxhY2Nlc3Npb24t
bnVtPjIzMjU0OTMzPC9hY2Nlc3Npb24tbnVtPjx1cmxzPjxyZWxhdGVkLXVybHM+PHVybD5odHRw
czovL3d3dy5uY2JpLm5sbS5uaWguZ292L3B1Ym1lZC8yMzI1NDkzMzwvdXJsPjwvcmVsYXRlZC11
cmxzPjwvdXJscz48Y3VzdG9tMj5QTUM0MDg1MDQ2PC9jdXN0b20yPjxlbGVjdHJvbmljLXJlc291
cmNlLW51bT4xMC4xMDM4L25hdHVyZTExNjk2PC9lbGVjdHJvbmljLXJlc291cmNlLW51bT48L3Jl
Y29yZD48L0NpdGU+PC9FbmROb3RlPn==
</w:fldData>
        </w:fldChar>
      </w:r>
      <w:r w:rsidR="002D2F54">
        <w:rPr>
          <w:rFonts w:ascii="Times New Roman" w:hAnsi="Times New Roman" w:cs="Times New Roman"/>
        </w:rPr>
        <w:instrText xml:space="preserve"> ADDIN EN.CITE </w:instrText>
      </w:r>
      <w:r w:rsidR="002D2F54">
        <w:rPr>
          <w:rFonts w:ascii="Times New Roman" w:hAnsi="Times New Roman" w:cs="Times New Roman"/>
        </w:rPr>
        <w:fldChar w:fldCharType="begin">
          <w:fldData xml:space="preserve">PEVuZE5vdGU+PENpdGU+PEF1dGhvcj5TaW1ha292PC9BdXRob3I+PFllYXI+MjAxMzwvWWVhcj48
UmVjTnVtPjU1PC9SZWNOdW0+PERpc3BsYXlUZXh0Pig2Mik8L0Rpc3BsYXlUZXh0PjxyZWNvcmQ+
PHJlYy1udW1iZXI+NTU8L3JlYy1udW1iZXI+PGZvcmVpZ24ta2V5cz48a2V5IGFwcD0iRU4iIGRi
LWlkPSJ3dnh2MnAwc3UwZXR3N2V3emQ4dnI1d2F4eDJkcHZyZjB6NXMiIHRpbWVzdGFtcD0iMTY5
ODY3NzkyNSI+NTU8L2tleT48L2ZvcmVpZ24ta2V5cz48cmVmLXR5cGUgbmFtZT0iSm91cm5hbCBB
cnRpY2xlIj4xNzwvcmVmLXR5cGU+PGNvbnRyaWJ1dG9ycz48YXV0aG9ycz48YXV0aG9yPlNpbWFr
b3YsIE8uPC9hdXRob3I+PGF1dGhvcj5NYXJsZXRheiwgRi48L2F1dGhvcj48YXV0aG9yPkNobywg
Uy4gSi48L2F1dGhvcj48YXV0aG9yPkVkc2luZ2VyLUdvbnphbGVzLCBFLjwvYXV0aG9yPjxhdXRo
b3I+SGF2bGFrLCBQLjwvYXV0aG9yPjxhdXRob3I+SGVsbHN0ZW4sIFUuPC9hdXRob3I+PGF1dGhv
cj5LdW8sIEQuIEguPC9hdXRob3I+PGF1dGhvcj5MYXJzc29uLCBULjwvYXV0aG9yPjxhdXRob3I+
THYsIEouPC9hdXRob3I+PGF1dGhvcj5BcmVuZHQsIEQuPC9hdXRob3I+PGF1dGhvcj5TYXZhZ2Us
IFIuPC9hdXRob3I+PGF1dGhvcj5Pc29lZ2F3YSwgSy48L2F1dGhvcj48YXV0aG9yPmRlIEpvbmcs
IFAuPC9hdXRob3I+PGF1dGhvcj5Hcmltd29vZCwgSi48L2F1dGhvcj48YXV0aG9yPkNoYXBtYW4s
IEouIEEuPC9hdXRob3I+PGF1dGhvcj5TaGFwaXJvLCBILjwvYXV0aG9yPjxhdXRob3I+QWVydHMs
IEEuPC9hdXRob3I+PGF1dGhvcj5PdGlsbGFyLCBSLiBQLjwvYXV0aG9yPjxhdXRob3I+VGVycnks
IEEuIFkuPC9hdXRob3I+PGF1dGhvcj5Cb29yZSwgSi4gTC48L2F1dGhvcj48YXV0aG9yPkdyaWdv
cmlldiwgSS4gVi48L2F1dGhvcj48YXV0aG9yPkxpbmRiZXJnLCBELiBSLjwvYXV0aG9yPjxhdXRo
b3I+U2VhdmVyLCBFLiBDLjwvYXV0aG9yPjxhdXRob3I+V2Vpc2JsYXQsIEQuIEEuPC9hdXRob3I+
PGF1dGhvcj5QdXRuYW0sIE4uIEguPC9hdXRob3I+PGF1dGhvcj5Sb2toc2FyLCBELiBTLjwvYXV0
aG9yPjwvYXV0aG9ycz48L2NvbnRyaWJ1dG9ycz48YXV0aC1hZGRyZXNzPkV1cm9wZWFuIE1vbGVj
dWxhciBCaW9sb2d5IExhYm9yYXRvcnksIE1leWVyaG9mc3RyYXNzZSAxLCA2OTExNyBIZWlkZWxi
ZXJnLCBHZXJtYW55LjwvYXV0aC1hZGRyZXNzPjx0aXRsZXM+PHRpdGxlPkluc2lnaHRzIGludG8g
YmlsYXRlcmlhbiBldm9sdXRpb24gZnJvbSB0aHJlZSBzcGlyYWxpYW4gZ2Vub21lczwvdGl0bGU+
PHNlY29uZGFyeS10aXRsZT5OYXR1cmU8L3NlY29uZGFyeS10aXRsZT48L3RpdGxlcz48cGVyaW9k
aWNhbD48ZnVsbC10aXRsZT5OYXR1cmU8L2Z1bGwtdGl0bGU+PC9wZXJpb2RpY2FsPjxwYWdlcz41
MjYtMzE8L3BhZ2VzPjx2b2x1bWU+NDkzPC92b2x1bWU+PG51bWJlcj43NDMzPC9udW1iZXI+PGVk
aXRpb24+MjAxMi8xMi8yMTwvZWRpdGlvbj48a2V5d29yZHM+PGtleXdvcmQ+QW5pbWFsczwva2V5
d29yZD48a2V5d29yZD5Cb2R5IFBhdHRlcm5pbmcvKmdlbmV0aWNzPC9rZXl3b3JkPjxrZXl3b3Jk
PkNvbnNlcnZlZCBTZXF1ZW5jZS9nZW5ldGljczwva2V5d29yZD48a2V5d29yZD4qRXZvbHV0aW9u
LCBNb2xlY3VsYXI8L2tleXdvcmQ+PGtleXdvcmQ+R2VuZXMsIEhvbWVvYm94L2dlbmV0aWNzPC9r
ZXl3b3JkPjxrZXl3b3JkPkdlbmV0aWMgTGlua2FnZTwva2V5d29yZD48a2V5d29yZD5HZW5ldGlj
IFNwZWNpYXRpb248L2tleXdvcmQ+PGtleXdvcmQ+R2Vub21lLypnZW5ldGljczwva2V5d29yZD48
a2V5d29yZD5IdW1hbnM8L2tleXdvcmQ+PGtleXdvcmQ+SU5ERUwgTXV0YXRpb24vZ2VuZXRpY3M8
L2tleXdvcmQ+PGtleXdvcmQ+SW50cm9ucy9nZW5ldGljczwva2V5d29yZD48a2V5d29yZD5MZWVj
aGVzL2FuYXRvbXkgJmFtcDsgaGlzdG9sb2d5LypnZW5ldGljczwva2V5d29yZD48a2V5d29yZD5N
b2xsdXNjYS9hbmF0b215ICZhbXA7IGhpc3RvbG9neS8qZ2VuZXRpY3M8L2tleXdvcmQ+PGtleXdv
cmQ+TXVsdGlnZW5lIEZhbWlseS9nZW5ldGljczwva2V5d29yZD48a2V5d29yZD4qUGh5bG9nZW55
PC9rZXl3b3JkPjxrZXl3b3JkPlBvbHljaGFldGEvYW5hdG9teSAmYW1wOyBoaXN0b2xvZ3kvKmdl
bmV0aWNzPC9rZXl3b3JkPjxrZXl3b3JkPlN5bnRlbnkvZ2VuZXRpY3M8L2tleXdvcmQ+PC9rZXl3
b3Jkcz48ZGF0ZXM+PHllYXI+MjAxMzwveWVhcj48cHViLWRhdGVzPjxkYXRlPkphbiAyNDwvZGF0
ZT48L3B1Yi1kYXRlcz48L2RhdGVzPjxpc2JuPjE0NzYtNDY4NyAoRWxlY3Ryb25pYykmI3hEOzAw
MjgtMDgzNiAoUHJpbnQpJiN4RDswMDI4LTA4MzYgKExpbmtpbmcpPC9pc2JuPjxhY2Nlc3Npb24t
bnVtPjIzMjU0OTMzPC9hY2Nlc3Npb24tbnVtPjx1cmxzPjxyZWxhdGVkLXVybHM+PHVybD5odHRw
czovL3d3dy5uY2JpLm5sbS5uaWguZ292L3B1Ym1lZC8yMzI1NDkzMzwvdXJsPjwvcmVsYXRlZC11
cmxzPjwvdXJscz48Y3VzdG9tMj5QTUM0MDg1MDQ2PC9jdXN0b20yPjxlbGVjdHJvbmljLXJlc291
cmNlLW51bT4xMC4xMDM4L25hdHVyZTExNjk2PC9lbGVjdHJvbmljLXJlc291cmNlLW51bT48L3Jl
Y29yZD48L0NpdGU+PC9FbmROb3RlPn==
</w:fldData>
        </w:fldChar>
      </w:r>
      <w:r w:rsidR="002D2F54">
        <w:rPr>
          <w:rFonts w:ascii="Times New Roman" w:hAnsi="Times New Roman" w:cs="Times New Roman"/>
        </w:rPr>
        <w:instrText xml:space="preserve"> ADDIN EN.CITE.DATA </w:instrText>
      </w:r>
      <w:r w:rsidR="002D2F54">
        <w:rPr>
          <w:rFonts w:ascii="Times New Roman" w:hAnsi="Times New Roman" w:cs="Times New Roman"/>
        </w:rPr>
      </w:r>
      <w:r w:rsidR="002D2F54">
        <w:rPr>
          <w:rFonts w:ascii="Times New Roman" w:hAnsi="Times New Roman" w:cs="Times New Roman"/>
        </w:rPr>
        <w:fldChar w:fldCharType="end"/>
      </w:r>
      <w:r w:rsidR="002D2F54" w:rsidRPr="000D514B">
        <w:rPr>
          <w:rFonts w:ascii="Times New Roman" w:hAnsi="Times New Roman" w:cs="Times New Roman"/>
        </w:rPr>
      </w:r>
      <w:r w:rsidR="002D2F54" w:rsidRPr="000D514B">
        <w:rPr>
          <w:rFonts w:ascii="Times New Roman" w:hAnsi="Times New Roman" w:cs="Times New Roman"/>
        </w:rPr>
        <w:fldChar w:fldCharType="separate"/>
      </w:r>
      <w:r w:rsidR="002D2F54">
        <w:rPr>
          <w:rFonts w:ascii="Times New Roman" w:hAnsi="Times New Roman" w:cs="Times New Roman"/>
          <w:noProof/>
        </w:rPr>
        <w:t>(62)</w:t>
      </w:r>
      <w:r w:rsidR="002D2F54" w:rsidRPr="000D514B">
        <w:rPr>
          <w:rFonts w:ascii="Times New Roman" w:hAnsi="Times New Roman" w:cs="Times New Roman"/>
        </w:rPr>
        <w:fldChar w:fldCharType="end"/>
      </w:r>
      <w:r w:rsidR="002D2F54" w:rsidRPr="00CF5EA0">
        <w:rPr>
          <w:rFonts w:ascii="Times New Roman" w:hAnsi="Times New Roman" w:cs="Times New Roman"/>
          <w:i/>
          <w:iCs/>
        </w:rPr>
        <w:t xml:space="preserve"> </w:t>
      </w:r>
      <w:r w:rsidR="002D2F54" w:rsidRPr="00CF5EA0">
        <w:rPr>
          <w:rFonts w:ascii="Times New Roman" w:hAnsi="Times New Roman" w:cs="Times New Roman"/>
        </w:rPr>
        <w:t xml:space="preserve">and </w:t>
      </w:r>
      <w:r w:rsidR="002D2F54" w:rsidRPr="00CF5EA0">
        <w:rPr>
          <w:rFonts w:ascii="Times New Roman" w:hAnsi="Times New Roman" w:cs="Times New Roman"/>
          <w:i/>
          <w:iCs/>
        </w:rPr>
        <w:t>Owenia fusiformis</w:t>
      </w:r>
      <w:r w:rsidR="002D2F54">
        <w:rPr>
          <w:rFonts w:ascii="Times New Roman" w:hAnsi="Times New Roman" w:cs="Times New Roman"/>
          <w:i/>
          <w:iCs/>
        </w:rPr>
        <w:t xml:space="preserve"> </w:t>
      </w:r>
      <w:r w:rsidR="002D2F54" w:rsidRPr="000D514B">
        <w:rPr>
          <w:rFonts w:ascii="Times New Roman" w:hAnsi="Times New Roman" w:cs="Times New Roman"/>
        </w:rPr>
        <w:fldChar w:fldCharType="begin">
          <w:fldData xml:space="preserve">PEVuZE5vdGU+PENpdGU+PEF1dGhvcj5NYXJ0w61uLVphbW9yYTwvQXV0aG9yPjxZZWFyPjIwMjM8
L1llYXI+PFJlY051bT4xPC9SZWNOdW0+PERpc3BsYXlUZXh0PigyOSk8L0Rpc3BsYXlUZXh0Pjxy
ZWNvcmQ+PHJlYy1udW1iZXI+MTwvcmVjLW51bWJlcj48Zm9yZWlnbi1rZXlzPjxrZXkgYXBwPSJF
TiIgZGItaWQ9Ind2eHYycDBzdTBldHc3ZXd6ZDh2cjV3YXh4MmRwdnJmMHo1cyIgdGltZXN0YW1w
PSIxNjk1MzU0MTQ3Ij4xPC9rZXk+PC9mb3JlaWduLWtleXM+PHJlZi10eXBlIG5hbWU9IkpvdXJu
YWwgQXJ0aWNsZSI+MTc8L3JlZi10eXBlPjxjb250cmlidXRvcnM+PGF1dGhvcnM+PGF1dGhvcj5N
YXJ0w61uLVphbW9yYSwgRi4gTS48L2F1dGhvcj48YXV0aG9yPkxpYW5nLCBZLjwvYXV0aG9yPjxh
dXRob3I+R3V5bmVzLCBLLjwvYXV0aG9yPjxhdXRob3I+Q2FycmlsbG8tQmFsdG9kYW5vLCBBLiBN
LjwvYXV0aG9yPjxhdXRob3I+RGF2aWVzLCBCLiBFLjwvYXV0aG9yPjxhdXRob3I+RG9ubmVsbGFu
LCBSLiBELjwvYXV0aG9yPjxhdXRob3I+VGFuLCBZLjwvYXV0aG9yPjxhdXRob3I+TW9nZ2lvbGks
IEcuPC9hdXRob3I+PGF1dGhvcj5TZXVkcmUsIE8uPC9hdXRob3I+PGF1dGhvcj5UcmFuLCBNLjwv
YXV0aG9yPjxhdXRob3I+TW9ydGltZXIsIEsuPC9hdXRob3I+PGF1dGhvcj5MdXNjb21iZSwgTi4g
TS48L2F1dGhvcj48YXV0aG9yPkhlam5vbCwgQS48L2F1dGhvcj48YXV0aG9yPk1hcmzDqXRheiwg
Ri48L2F1dGhvcj48YXV0aG9yPk1hcnTDrW4tRHVyw6FuLCBKLiBNLjwvYXV0aG9yPjwvYXV0aG9y
cz48L2NvbnRyaWJ1dG9ycz48YXV0aC1hZGRyZXNzPlNjaG9vbCBvZiBCaW9sb2dpY2FsIGFuZCBC
ZWhhdmlvdXJhbCBTY2llbmNlcywgUXVlZW4gTWFyeSBVbml2ZXJzaXR5IG9mIExvbmRvbiwgTG9u
ZG9uLCBVSy4mI3hEO0dlbm9taWNzIGFuZCBSZWd1bGF0b3J5IFN5c3RlbXMgVW5pdCwgT2tpbmF3
YSBJbnN0aXR1dGUgb2YgU2NpZW5jZSBhbmQgVGVjaG5vbG9neSBHcmFkdWF0ZSBVbml2ZXJzaXR5
LCBPa2luYXdhLCBKYXBhbi4mI3hEO0RlcGFydG1lbnQgb2YgSW5mZWN0aW91cyBEaXNlYXNlLCBJ
bXBlcmlhbCBDb2xsZWdlIExvbmRvbiwgTG9uZG9uLCBVSy4mI3hEO0RlcGFydG1lbnQgb2YgTmF0
dXJhbCBTY2llbmNlcywgQW1ndWVkZGZhIEN5bXJ1LU11c2V1bSBXYWxlcywgQ2FyZGlmZiwgVUsu
JiN4RDtEZXBhcnRtZW50IG9mIEJpb2xvZ2ljYWwgU2NpZW5jZXMsIFVuaXZlcnNpdHkgb2YgQmVy
Z2VuLCBCZXJnZW4sIE5vcndheS4mI3hEO0luc3RpdHV0ZSBvZiBab29sb2d5IGFuZCBFdm9sdXRp
b25hcnkgUmVzZWFyY2gsIEZhY3VsdHkgb2YgQmlvbG9naWNhbCBTY2llbmNlcywgRnJpZWRyaWNo
IFNjaGlsbGVyIFVuaXZlcnNpdHkgSmVuYSwgSmVuYSwgR2VybWFueS4mI3hEO0RlcGFydG1lbnQg
b2YgR2VuZXRpY3MsIEV2b2x1dGlvbiBhbmQgRW52aXJvbm1lbnQsIFVuaXZlcnNpdHkgQ29sbGVn
ZSBMb25kb24sIExvbmRvbiwgVUsuIGYubWFybGV0YXpAdWNsLmFjLnVrLiYjeEQ7U2Nob29sIG9m
IEJpb2xvZ2ljYWwgYW5kIEJlaGF2aW91cmFsIFNjaWVuY2VzLCBRdWVlbiBNYXJ5IFVuaXZlcnNp
dHkgb2YgTG9uZG9uLCBMb25kb24sIFVLLiBjaGVtYS5tYXJ0aW5AcW11bC5hYy51ay48L2F1dGgt
YWRkcmVzcz48dGl0bGVzPjx0aXRsZT5Bbm5lbGlkIGZ1bmN0aW9uYWwgZ2Vub21pY3MgcmV2ZWFs
IHRoZSBvcmlnaW5zIG9mIGJpbGF0ZXJpYW4gbGlmZSBjeWNsZXM8L3RpdGxlPjxzZWNvbmRhcnkt
dGl0bGU+TmF0dXJlPC9zZWNvbmRhcnktdGl0bGU+PC90aXRsZXM+PHBlcmlvZGljYWw+PGZ1bGwt
dGl0bGU+TmF0dXJlPC9mdWxsLXRpdGxlPjwvcGVyaW9kaWNhbD48cGFnZXM+MTA1LTExMDwvcGFn
ZXM+PHZvbHVtZT42MTU8L3ZvbHVtZT48bnVtYmVyPjc5NTA8L251bWJlcj48ZWRpdGlvbj4yMDIz
LzAxLzI2PC9lZGl0aW9uPjxrZXl3b3Jkcz48a2V5d29yZD5BbmltYWxzPC9rZXl3b3JkPjxrZXl3
b3JkPipHZW5vbWljczwva2V5d29yZD48a2V5d29yZD5MYXJ2YS9hbmF0b215ICZhbXA7IGhpc3Rv
bG9neS9ncm93dGggJmFtcDsgZGV2ZWxvcG1lbnQ8L2tleXdvcmQ+PGtleXdvcmQ+KkxpZmUgQ3lj
bGUgU3RhZ2VzPC9rZXl3b3JkPjxrZXl3b3JkPipQb2x5Y2hhZXRhL2FuYXRvbXkgJmFtcDsgaGlz
dG9sb2d5L2VtYnJ5b2xvZ3kvZ2VuZXRpY3MvZ3Jvd3RoICZhbXA7IGRldmVsb3BtZW50PC9rZXl3
b3JkPjxrZXl3b3JkPkdlbmUgRXhwcmVzc2lvbiBQcm9maWxpbmc8L2tleXdvcmQ+PGtleXdvcmQ+
RXBpZ2Vub21pY3M8L2tleXdvcmQ+PGtleXdvcmQ+SGVhZC9hbmF0b215ICZhbXA7IGhpc3RvbG9n
eS9lbWJyeW9sb2d5L2dyb3d0aCAmYW1wOyBkZXZlbG9wbWVudDwva2V5d29yZD48L2tleXdvcmRz
PjxkYXRlcz48eWVhcj4yMDIzPC95ZWFyPjxwdWItZGF0ZXM+PGRhdGU+TWFyPC9kYXRlPjwvcHVi
LWRhdGVzPjwvZGF0ZXM+PGlzYm4+MTQ3Ni00Njg3IChFbGVjdHJvbmljKSYjeEQ7MDAyOC0wODM2
IChQcmludCkmI3hEOzAwMjgtMDgzNiAoTGlua2luZyk8L2lzYm4+PGFjY2Vzc2lvbi1udW0+MzY2
OTc4MzA8L2FjY2Vzc2lvbi1udW0+PHVybHM+PHJlbGF0ZWQtdXJscz48dXJsPmh0dHBzOi8vd3d3
Lm5jYmkubmxtLm5paC5nb3YvcHVibWVkLzM2Njk3ODMwPC91cmw+PC9yZWxhdGVkLXVybHM+PC91
cmxzPjxjdXN0b20yPlBNQzk5Nzc2ODc8L2N1c3RvbTI+PGVsZWN0cm9uaWMtcmVzb3VyY2UtbnVt
PjEwLjEwMzgvczQxNTg2LTAyMi0wNTYzNi03PC9lbGVjdHJvbmljLXJlc291cmNlLW51bT48L3Jl
Y29yZD48L0NpdGU+PC9FbmROb3RlPgB=
</w:fldData>
        </w:fldChar>
      </w:r>
      <w:r w:rsidR="002D2F54">
        <w:rPr>
          <w:rFonts w:ascii="Times New Roman" w:hAnsi="Times New Roman" w:cs="Times New Roman"/>
        </w:rPr>
        <w:instrText xml:space="preserve"> ADDIN EN.CITE </w:instrText>
      </w:r>
      <w:r w:rsidR="002D2F54">
        <w:rPr>
          <w:rFonts w:ascii="Times New Roman" w:hAnsi="Times New Roman" w:cs="Times New Roman"/>
        </w:rPr>
        <w:fldChar w:fldCharType="begin">
          <w:fldData xml:space="preserve">PEVuZE5vdGU+PENpdGU+PEF1dGhvcj5NYXJ0w61uLVphbW9yYTwvQXV0aG9yPjxZZWFyPjIwMjM8
L1llYXI+PFJlY051bT4xPC9SZWNOdW0+PERpc3BsYXlUZXh0PigyOSk8L0Rpc3BsYXlUZXh0Pjxy
ZWNvcmQ+PHJlYy1udW1iZXI+MTwvcmVjLW51bWJlcj48Zm9yZWlnbi1rZXlzPjxrZXkgYXBwPSJF
TiIgZGItaWQ9Ind2eHYycDBzdTBldHc3ZXd6ZDh2cjV3YXh4MmRwdnJmMHo1cyIgdGltZXN0YW1w
PSIxNjk1MzU0MTQ3Ij4xPC9rZXk+PC9mb3JlaWduLWtleXM+PHJlZi10eXBlIG5hbWU9IkpvdXJu
YWwgQXJ0aWNsZSI+MTc8L3JlZi10eXBlPjxjb250cmlidXRvcnM+PGF1dGhvcnM+PGF1dGhvcj5N
YXJ0w61uLVphbW9yYSwgRi4gTS48L2F1dGhvcj48YXV0aG9yPkxpYW5nLCBZLjwvYXV0aG9yPjxh
dXRob3I+R3V5bmVzLCBLLjwvYXV0aG9yPjxhdXRob3I+Q2FycmlsbG8tQmFsdG9kYW5vLCBBLiBN
LjwvYXV0aG9yPjxhdXRob3I+RGF2aWVzLCBCLiBFLjwvYXV0aG9yPjxhdXRob3I+RG9ubmVsbGFu
LCBSLiBELjwvYXV0aG9yPjxhdXRob3I+VGFuLCBZLjwvYXV0aG9yPjxhdXRob3I+TW9nZ2lvbGks
IEcuPC9hdXRob3I+PGF1dGhvcj5TZXVkcmUsIE8uPC9hdXRob3I+PGF1dGhvcj5UcmFuLCBNLjwv
YXV0aG9yPjxhdXRob3I+TW9ydGltZXIsIEsuPC9hdXRob3I+PGF1dGhvcj5MdXNjb21iZSwgTi4g
TS48L2F1dGhvcj48YXV0aG9yPkhlam5vbCwgQS48L2F1dGhvcj48YXV0aG9yPk1hcmzDqXRheiwg
Ri48L2F1dGhvcj48YXV0aG9yPk1hcnTDrW4tRHVyw6FuLCBKLiBNLjwvYXV0aG9yPjwvYXV0aG9y
cz48L2NvbnRyaWJ1dG9ycz48YXV0aC1hZGRyZXNzPlNjaG9vbCBvZiBCaW9sb2dpY2FsIGFuZCBC
ZWhhdmlvdXJhbCBTY2llbmNlcywgUXVlZW4gTWFyeSBVbml2ZXJzaXR5IG9mIExvbmRvbiwgTG9u
ZG9uLCBVSy4mI3hEO0dlbm9taWNzIGFuZCBSZWd1bGF0b3J5IFN5c3RlbXMgVW5pdCwgT2tpbmF3
YSBJbnN0aXR1dGUgb2YgU2NpZW5jZSBhbmQgVGVjaG5vbG9neSBHcmFkdWF0ZSBVbml2ZXJzaXR5
LCBPa2luYXdhLCBKYXBhbi4mI3hEO0RlcGFydG1lbnQgb2YgSW5mZWN0aW91cyBEaXNlYXNlLCBJ
bXBlcmlhbCBDb2xsZWdlIExvbmRvbiwgTG9uZG9uLCBVSy4mI3hEO0RlcGFydG1lbnQgb2YgTmF0
dXJhbCBTY2llbmNlcywgQW1ndWVkZGZhIEN5bXJ1LU11c2V1bSBXYWxlcywgQ2FyZGlmZiwgVUsu
JiN4RDtEZXBhcnRtZW50IG9mIEJpb2xvZ2ljYWwgU2NpZW5jZXMsIFVuaXZlcnNpdHkgb2YgQmVy
Z2VuLCBCZXJnZW4sIE5vcndheS4mI3hEO0luc3RpdHV0ZSBvZiBab29sb2d5IGFuZCBFdm9sdXRp
b25hcnkgUmVzZWFyY2gsIEZhY3VsdHkgb2YgQmlvbG9naWNhbCBTY2llbmNlcywgRnJpZWRyaWNo
IFNjaGlsbGVyIFVuaXZlcnNpdHkgSmVuYSwgSmVuYSwgR2VybWFueS4mI3hEO0RlcGFydG1lbnQg
b2YgR2VuZXRpY3MsIEV2b2x1dGlvbiBhbmQgRW52aXJvbm1lbnQsIFVuaXZlcnNpdHkgQ29sbGVn
ZSBMb25kb24sIExvbmRvbiwgVUsuIGYubWFybGV0YXpAdWNsLmFjLnVrLiYjeEQ7U2Nob29sIG9m
IEJpb2xvZ2ljYWwgYW5kIEJlaGF2aW91cmFsIFNjaWVuY2VzLCBRdWVlbiBNYXJ5IFVuaXZlcnNp
dHkgb2YgTG9uZG9uLCBMb25kb24sIFVLLiBjaGVtYS5tYXJ0aW5AcW11bC5hYy51ay48L2F1dGgt
YWRkcmVzcz48dGl0bGVzPjx0aXRsZT5Bbm5lbGlkIGZ1bmN0aW9uYWwgZ2Vub21pY3MgcmV2ZWFs
IHRoZSBvcmlnaW5zIG9mIGJpbGF0ZXJpYW4gbGlmZSBjeWNsZXM8L3RpdGxlPjxzZWNvbmRhcnkt
dGl0bGU+TmF0dXJlPC9zZWNvbmRhcnktdGl0bGU+PC90aXRsZXM+PHBlcmlvZGljYWw+PGZ1bGwt
dGl0bGU+TmF0dXJlPC9mdWxsLXRpdGxlPjwvcGVyaW9kaWNhbD48cGFnZXM+MTA1LTExMDwvcGFn
ZXM+PHZvbHVtZT42MTU8L3ZvbHVtZT48bnVtYmVyPjc5NTA8L251bWJlcj48ZWRpdGlvbj4yMDIz
LzAxLzI2PC9lZGl0aW9uPjxrZXl3b3Jkcz48a2V5d29yZD5BbmltYWxzPC9rZXl3b3JkPjxrZXl3
b3JkPipHZW5vbWljczwva2V5d29yZD48a2V5d29yZD5MYXJ2YS9hbmF0b215ICZhbXA7IGhpc3Rv
bG9neS9ncm93dGggJmFtcDsgZGV2ZWxvcG1lbnQ8L2tleXdvcmQ+PGtleXdvcmQ+KkxpZmUgQ3lj
bGUgU3RhZ2VzPC9rZXl3b3JkPjxrZXl3b3JkPipQb2x5Y2hhZXRhL2FuYXRvbXkgJmFtcDsgaGlz
dG9sb2d5L2VtYnJ5b2xvZ3kvZ2VuZXRpY3MvZ3Jvd3RoICZhbXA7IGRldmVsb3BtZW50PC9rZXl3
b3JkPjxrZXl3b3JkPkdlbmUgRXhwcmVzc2lvbiBQcm9maWxpbmc8L2tleXdvcmQ+PGtleXdvcmQ+
RXBpZ2Vub21pY3M8L2tleXdvcmQ+PGtleXdvcmQ+SGVhZC9hbmF0b215ICZhbXA7IGhpc3RvbG9n
eS9lbWJyeW9sb2d5L2dyb3d0aCAmYW1wOyBkZXZlbG9wbWVudDwva2V5d29yZD48L2tleXdvcmRz
PjxkYXRlcz48eWVhcj4yMDIzPC95ZWFyPjxwdWItZGF0ZXM+PGRhdGU+TWFyPC9kYXRlPjwvcHVi
LWRhdGVzPjwvZGF0ZXM+PGlzYm4+MTQ3Ni00Njg3IChFbGVjdHJvbmljKSYjeEQ7MDAyOC0wODM2
IChQcmludCkmI3hEOzAwMjgtMDgzNiAoTGlua2luZyk8L2lzYm4+PGFjY2Vzc2lvbi1udW0+MzY2
OTc4MzA8L2FjY2Vzc2lvbi1udW0+PHVybHM+PHJlbGF0ZWQtdXJscz48dXJsPmh0dHBzOi8vd3d3
Lm5jYmkubmxtLm5paC5nb3YvcHVibWVkLzM2Njk3ODMwPC91cmw+PC9yZWxhdGVkLXVybHM+PC91
cmxzPjxjdXN0b20yPlBNQzk5Nzc2ODc8L2N1c3RvbTI+PGVsZWN0cm9uaWMtcmVzb3VyY2UtbnVt
PjEwLjEwMzgvczQxNTg2LTAyMi0wNTYzNi03PC9lbGVjdHJvbmljLXJlc291cmNlLW51bT48L3Jl
Y29yZD48L0NpdGU+PC9FbmROb3RlPgB=
</w:fldData>
        </w:fldChar>
      </w:r>
      <w:r w:rsidR="002D2F54">
        <w:rPr>
          <w:rFonts w:ascii="Times New Roman" w:hAnsi="Times New Roman" w:cs="Times New Roman"/>
        </w:rPr>
        <w:instrText xml:space="preserve"> ADDIN EN.CITE.DATA </w:instrText>
      </w:r>
      <w:r w:rsidR="002D2F54">
        <w:rPr>
          <w:rFonts w:ascii="Times New Roman" w:hAnsi="Times New Roman" w:cs="Times New Roman"/>
        </w:rPr>
      </w:r>
      <w:r w:rsidR="002D2F54">
        <w:rPr>
          <w:rFonts w:ascii="Times New Roman" w:hAnsi="Times New Roman" w:cs="Times New Roman"/>
        </w:rPr>
        <w:fldChar w:fldCharType="end"/>
      </w:r>
      <w:r w:rsidR="002D2F54" w:rsidRPr="000D514B">
        <w:rPr>
          <w:rFonts w:ascii="Times New Roman" w:hAnsi="Times New Roman" w:cs="Times New Roman"/>
        </w:rPr>
      </w:r>
      <w:r w:rsidR="002D2F54" w:rsidRPr="000D514B">
        <w:rPr>
          <w:rFonts w:ascii="Times New Roman" w:hAnsi="Times New Roman" w:cs="Times New Roman"/>
        </w:rPr>
        <w:fldChar w:fldCharType="separate"/>
      </w:r>
      <w:r w:rsidR="002D2F54">
        <w:rPr>
          <w:rFonts w:ascii="Times New Roman" w:hAnsi="Times New Roman" w:cs="Times New Roman"/>
          <w:noProof/>
        </w:rPr>
        <w:t>(29)</w:t>
      </w:r>
      <w:r w:rsidR="002D2F54" w:rsidRPr="000D514B">
        <w:rPr>
          <w:rFonts w:ascii="Times New Roman" w:hAnsi="Times New Roman" w:cs="Times New Roman"/>
        </w:rPr>
        <w:fldChar w:fldCharType="end"/>
      </w:r>
      <w:r w:rsidR="002D2F54">
        <w:rPr>
          <w:rFonts w:ascii="Times New Roman" w:hAnsi="Times New Roman" w:cs="Times New Roman"/>
        </w:rPr>
        <w:t>. Representative mature peptides and conserved dipeptides are highlighted in red and bold, respectively.</w:t>
      </w:r>
    </w:p>
    <w:p w14:paraId="63C5FD4E" w14:textId="48B403C4" w:rsidR="0074076F" w:rsidRDefault="0074076F" w:rsidP="002D2F54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56F936F5" w14:textId="2CB3AB86" w:rsidR="0074076F" w:rsidRDefault="0074076F" w:rsidP="002D2F54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180151CB" w14:textId="1DB36415" w:rsidR="0074076F" w:rsidRDefault="0074076F" w:rsidP="002D2F54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289EE822" w14:textId="23B5CFE7" w:rsidR="002D2F54" w:rsidRPr="00CF5EA0" w:rsidRDefault="002D2F54" w:rsidP="002D2F54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1BB6F4DB" w14:textId="77777777" w:rsidR="0074076F" w:rsidRDefault="0074076F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733C1CD1" w14:textId="48D0D99D" w:rsidR="002D2F54" w:rsidRDefault="002D2F54" w:rsidP="002D2F54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2: </w:t>
      </w:r>
      <w:r w:rsidRPr="00CF5EA0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2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MIP-lir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elements </w:t>
      </w:r>
      <w:r w:rsidRPr="00CF5EA0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 xml:space="preserve">the </w:t>
      </w:r>
      <w:r w:rsidRPr="00CF5EA0">
        <w:rPr>
          <w:rFonts w:ascii="Times New Roman" w:hAnsi="Times New Roman" w:cs="Times New Roman"/>
        </w:rPr>
        <w:t>24hpf mitraria</w:t>
      </w:r>
      <w:r>
        <w:rPr>
          <w:rFonts w:ascii="Times New Roman" w:hAnsi="Times New Roman" w:cs="Times New Roman"/>
        </w:rPr>
        <w:t xml:space="preserve">. MIP-lir cells include several cells as part of the apical organ (ao) and one cell anterior to the foregut (white arrow), including a MIP-lir frontal nerve (fn). </w:t>
      </w:r>
      <w:r w:rsidRPr="00CF5EA0">
        <w:rPr>
          <w:rFonts w:ascii="Times New Roman" w:hAnsi="Times New Roman" w:cs="Times New Roman"/>
        </w:rPr>
        <w:t xml:space="preserve">Inset in </w:t>
      </w:r>
      <w:r w:rsidRPr="00CF5EA0">
        <w:rPr>
          <w:rFonts w:ascii="Times New Roman" w:hAnsi="Times New Roman" w:cs="Times New Roman"/>
          <w:b/>
          <w:bCs/>
        </w:rPr>
        <w:t>b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is a</w:t>
      </w:r>
      <w:r w:rsidRPr="00CF5EA0">
        <w:rPr>
          <w:rFonts w:ascii="Times New Roman" w:hAnsi="Times New Roman" w:cs="Times New Roman"/>
        </w:rPr>
        <w:t xml:space="preserve"> close up of the apical </w:t>
      </w:r>
      <w:r w:rsidRPr="00CF5EA0">
        <w:rPr>
          <w:rFonts w:ascii="Times New Roman" w:hAnsi="Times New Roman" w:cs="Times New Roman"/>
        </w:rPr>
        <w:lastRenderedPageBreak/>
        <w:t>organ</w:t>
      </w:r>
      <w:r>
        <w:rPr>
          <w:rFonts w:ascii="Times New Roman" w:hAnsi="Times New Roman" w:cs="Times New Roman"/>
        </w:rPr>
        <w:t xml:space="preserve"> (ao)</w:t>
      </w:r>
      <w:r w:rsidRPr="00CF5EA0">
        <w:rPr>
          <w:rFonts w:ascii="Times New Roman" w:hAnsi="Times New Roman" w:cs="Times New Roman"/>
        </w:rPr>
        <w:t xml:space="preserve"> in the same view as the larger image.</w:t>
      </w:r>
      <w:r>
        <w:rPr>
          <w:rFonts w:ascii="Times New Roman" w:hAnsi="Times New Roman" w:cs="Times New Roman"/>
        </w:rPr>
        <w:t xml:space="preserve"> </w:t>
      </w:r>
      <w:r w:rsidRPr="00CF5EA0">
        <w:rPr>
          <w:rFonts w:ascii="Times New Roman" w:hAnsi="Times New Roman" w:cs="Times New Roman"/>
        </w:rPr>
        <w:t xml:space="preserve">ao: apical organ; </w:t>
      </w:r>
      <w:r>
        <w:rPr>
          <w:rFonts w:ascii="Times New Roman" w:hAnsi="Times New Roman" w:cs="Times New Roman"/>
        </w:rPr>
        <w:t xml:space="preserve">at: apical tuft; </w:t>
      </w:r>
      <w:r w:rsidRPr="00CF5EA0">
        <w:rPr>
          <w:rFonts w:ascii="Times New Roman" w:hAnsi="Times New Roman" w:cs="Times New Roman"/>
        </w:rPr>
        <w:t xml:space="preserve">cs: chaetal </w:t>
      </w:r>
      <w:r w:rsidR="000F4B16"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7839AEB0" wp14:editId="3C6F949E">
            <wp:simplePos x="0" y="0"/>
            <wp:positionH relativeFrom="margin">
              <wp:align>center</wp:align>
            </wp:positionH>
            <wp:positionV relativeFrom="paragraph">
              <wp:posOffset>848995</wp:posOffset>
            </wp:positionV>
            <wp:extent cx="5597525" cy="7230745"/>
            <wp:effectExtent l="0" t="0" r="3175" b="8255"/>
            <wp:wrapSquare wrapText="bothSides"/>
            <wp:docPr id="2093649812" name="Picture 3" descr="A collage of images of a cloud of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49812" name="Picture 3" descr="A collage of images of a cloud of ligh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4"/>
                    <a:stretch/>
                  </pic:blipFill>
                  <pic:spPr bwMode="auto">
                    <a:xfrm>
                      <a:off x="0" y="0"/>
                      <a:ext cx="5597525" cy="723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EA0">
        <w:rPr>
          <w:rFonts w:ascii="Times New Roman" w:hAnsi="Times New Roman" w:cs="Times New Roman"/>
        </w:rPr>
        <w:t xml:space="preserve">sac; </w:t>
      </w:r>
      <w:r>
        <w:rPr>
          <w:rFonts w:ascii="Times New Roman" w:hAnsi="Times New Roman" w:cs="Times New Roman"/>
        </w:rPr>
        <w:t xml:space="preserve">fn: frontal nerve; </w:t>
      </w:r>
      <w:r w:rsidRPr="00CF5EA0">
        <w:rPr>
          <w:rFonts w:ascii="Times New Roman" w:hAnsi="Times New Roman" w:cs="Times New Roman"/>
        </w:rPr>
        <w:t>mo: mouth</w:t>
      </w:r>
      <w:r>
        <w:rPr>
          <w:rFonts w:ascii="Times New Roman" w:hAnsi="Times New Roman" w:cs="Times New Roman"/>
        </w:rPr>
        <w:t>.</w:t>
      </w:r>
    </w:p>
    <w:p w14:paraId="642A6E2B" w14:textId="0E7F684C" w:rsidR="002D2F54" w:rsidRDefault="002D2F54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4AD1455B" w14:textId="77777777" w:rsidR="002D2F54" w:rsidRDefault="002D2F54" w:rsidP="002D2F54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Additional File 3: Supplementary </w:t>
      </w:r>
      <w:r w:rsidRPr="00CF5EA0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3</w:t>
      </w:r>
      <w:r w:rsidRPr="00CF5EA0">
        <w:rPr>
          <w:rFonts w:ascii="Times New Roman" w:hAnsi="Times New Roman" w:cs="Times New Roman"/>
        </w:rPr>
        <w:t>. Neuro</w:t>
      </w:r>
      <w:r>
        <w:rPr>
          <w:rFonts w:ascii="Times New Roman" w:hAnsi="Times New Roman" w:cs="Times New Roman"/>
        </w:rPr>
        <w:t>peptide-lir</w:t>
      </w:r>
      <w:r w:rsidRPr="00CF5EA0">
        <w:rPr>
          <w:rFonts w:ascii="Times New Roman" w:hAnsi="Times New Roman" w:cs="Times New Roman"/>
        </w:rPr>
        <w:t xml:space="preserve"> elements in the competent larvae. CLSM images of DAPI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(cyan)</w:t>
      </w:r>
      <w:r w:rsidRPr="00CF5EA0">
        <w:rPr>
          <w:rFonts w:ascii="Times New Roman" w:hAnsi="Times New Roman" w:cs="Times New Roman"/>
        </w:rPr>
        <w:t>, acetylated tubulin</w:t>
      </w:r>
      <w:r>
        <w:rPr>
          <w:rFonts w:ascii="Times New Roman" w:hAnsi="Times New Roman" w:cs="Times New Roman"/>
        </w:rPr>
        <w:t xml:space="preserve"> (yellow)</w:t>
      </w:r>
      <w:r w:rsidRPr="00CF5EA0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neuropepti</w:t>
      </w:r>
      <w:r w:rsidRPr="00CF5EA0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>-lir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(red or white) </w:t>
      </w:r>
      <w:r w:rsidRPr="00CF5EA0">
        <w:rPr>
          <w:rFonts w:ascii="Times New Roman" w:hAnsi="Times New Roman" w:cs="Times New Roman"/>
        </w:rPr>
        <w:t>elements in the competent larvae (</w:t>
      </w:r>
      <w:r w:rsidRPr="00CF5EA0">
        <w:rPr>
          <w:rFonts w:ascii="Times New Roman" w:hAnsi="Times New Roman" w:cs="Times New Roman"/>
          <w:lang w:val="en-US"/>
        </w:rPr>
        <w:t>~ 3 wpf)</w:t>
      </w:r>
      <w:r w:rsidRPr="00CF5EA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Lateral views, with anterior to the left. </w:t>
      </w:r>
      <w:r>
        <w:rPr>
          <w:rFonts w:ascii="Times New Roman" w:hAnsi="Times New Roman" w:cs="Times New Roman"/>
          <w:b/>
          <w:bCs/>
        </w:rPr>
        <w:t>c</w:t>
      </w:r>
      <w:r w:rsidRPr="00CF5EA0">
        <w:rPr>
          <w:rFonts w:ascii="Times New Roman" w:hAnsi="Times New Roman" w:cs="Times New Roman"/>
        </w:rPr>
        <w:t xml:space="preserve">, </w:t>
      </w:r>
      <w:r w:rsidRPr="00CF5EA0">
        <w:rPr>
          <w:rFonts w:ascii="Times New Roman" w:hAnsi="Times New Roman" w:cs="Times New Roman"/>
          <w:b/>
          <w:bCs/>
        </w:rPr>
        <w:t>f</w:t>
      </w:r>
      <w:r w:rsidRPr="00CF5EA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27BE5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</w:rPr>
        <w:t>,</w:t>
      </w:r>
      <w:r w:rsidRPr="00CF5EA0">
        <w:rPr>
          <w:rFonts w:ascii="Times New Roman" w:hAnsi="Times New Roman" w:cs="Times New Roman"/>
        </w:rPr>
        <w:t xml:space="preserve"> </w:t>
      </w:r>
      <w:r w:rsidRPr="00CF5EA0">
        <w:rPr>
          <w:rFonts w:ascii="Times New Roman" w:hAnsi="Times New Roman" w:cs="Times New Roman"/>
          <w:b/>
          <w:bCs/>
        </w:rPr>
        <w:t>l</w:t>
      </w:r>
      <w:r w:rsidRPr="00CF5EA0">
        <w:rPr>
          <w:rFonts w:ascii="Times New Roman" w:hAnsi="Times New Roman" w:cs="Times New Roman"/>
        </w:rPr>
        <w:t xml:space="preserve"> are close ups of the</w:t>
      </w:r>
      <w:r>
        <w:rPr>
          <w:rFonts w:ascii="Times New Roman" w:hAnsi="Times New Roman" w:cs="Times New Roman"/>
        </w:rPr>
        <w:t xml:space="preserve"> juvenile rudiment </w:t>
      </w:r>
      <w:r w:rsidRPr="00CF5EA0">
        <w:rPr>
          <w:rFonts w:ascii="Times New Roman" w:hAnsi="Times New Roman" w:cs="Times New Roman"/>
        </w:rPr>
        <w:t xml:space="preserve">in the same view as the </w:t>
      </w:r>
      <w:r>
        <w:rPr>
          <w:rFonts w:ascii="Times New Roman" w:hAnsi="Times New Roman" w:cs="Times New Roman"/>
        </w:rPr>
        <w:t xml:space="preserve">respective </w:t>
      </w:r>
      <w:r w:rsidRPr="00CF5EA0">
        <w:rPr>
          <w:rFonts w:ascii="Times New Roman" w:hAnsi="Times New Roman" w:cs="Times New Roman"/>
        </w:rPr>
        <w:t>larger image</w:t>
      </w:r>
      <w:r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  <w:bCs/>
        </w:rPr>
        <w:t xml:space="preserve"> h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k</w:t>
      </w:r>
      <w:r w:rsidRPr="00CF5EA0">
        <w:rPr>
          <w:rFonts w:ascii="Times New Roman" w:hAnsi="Times New Roman" w:cs="Times New Roman"/>
        </w:rPr>
        <w:t xml:space="preserve">. </w:t>
      </w:r>
      <w:r w:rsidRPr="000C17BF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–c </w:t>
      </w:r>
      <w:r>
        <w:rPr>
          <w:rFonts w:ascii="Times New Roman" w:hAnsi="Times New Roman" w:cs="Times New Roman"/>
        </w:rPr>
        <w:t>FVamide-lir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cells and MIP-lir cells in the apical organ connect via FVamide-lir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and MIP-lir circumesophageal connectives (cc) to the ventral nerve cord (vnc) of the juvenile trunk rudiment (jr), and via </w:t>
      </w:r>
      <w:r w:rsidRPr="000C17BF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–b</w:t>
      </w:r>
      <w:r>
        <w:rPr>
          <w:rFonts w:ascii="Times New Roman" w:hAnsi="Times New Roman" w:cs="Times New Roman"/>
        </w:rPr>
        <w:t xml:space="preserve"> </w:t>
      </w:r>
      <w:r w:rsidRPr="00097712">
        <w:rPr>
          <w:rFonts w:ascii="Times New Roman" w:hAnsi="Times New Roman" w:cs="Times New Roman"/>
        </w:rPr>
        <w:t>FVamide</w:t>
      </w:r>
      <w:r>
        <w:rPr>
          <w:rFonts w:ascii="Times New Roman" w:hAnsi="Times New Roman" w:cs="Times New Roman"/>
        </w:rPr>
        <w:t xml:space="preserve">-lir, </w:t>
      </w:r>
      <w:r>
        <w:rPr>
          <w:rFonts w:ascii="Times New Roman" w:hAnsi="Times New Roman" w:cs="Times New Roman"/>
          <w:b/>
          <w:bCs/>
        </w:rPr>
        <w:t xml:space="preserve">d–e </w:t>
      </w:r>
      <w:r>
        <w:rPr>
          <w:rFonts w:ascii="Times New Roman" w:hAnsi="Times New Roman" w:cs="Times New Roman"/>
        </w:rPr>
        <w:t>RYamide-lir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  <w:b/>
          <w:bCs/>
        </w:rPr>
        <w:t xml:space="preserve"> j–k </w:t>
      </w:r>
      <w:r>
        <w:rPr>
          <w:rFonts w:ascii="Times New Roman" w:hAnsi="Times New Roman" w:cs="Times New Roman"/>
        </w:rPr>
        <w:t xml:space="preserve">MIP-lir frontal (fn), dorsal (dn) and peripheral nerves (closed orange arrow heads) to the  </w:t>
      </w:r>
      <w:r w:rsidRPr="000C17BF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–c </w:t>
      </w:r>
      <w:r>
        <w:rPr>
          <w:rFonts w:ascii="Times New Roman" w:hAnsi="Times New Roman" w:cs="Times New Roman"/>
        </w:rPr>
        <w:t xml:space="preserve">FVamide-lir, </w:t>
      </w:r>
      <w:r>
        <w:rPr>
          <w:rFonts w:ascii="Times New Roman" w:hAnsi="Times New Roman" w:cs="Times New Roman"/>
          <w:b/>
          <w:bCs/>
        </w:rPr>
        <w:t xml:space="preserve">d–f </w:t>
      </w:r>
      <w:r>
        <w:rPr>
          <w:rFonts w:ascii="Times New Roman" w:hAnsi="Times New Roman" w:cs="Times New Roman"/>
        </w:rPr>
        <w:t>RYamide-lir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  <w:b/>
          <w:bCs/>
        </w:rPr>
        <w:t xml:space="preserve">j–l </w:t>
      </w:r>
      <w:r>
        <w:rPr>
          <w:rFonts w:ascii="Times New Roman" w:hAnsi="Times New Roman" w:cs="Times New Roman"/>
        </w:rPr>
        <w:t>MIP-lir</w:t>
      </w:r>
      <w:r w:rsidRPr="008C7A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prototrochal ring (pr). See also Figure 2. </w:t>
      </w:r>
      <w:r>
        <w:rPr>
          <w:rFonts w:ascii="Times New Roman" w:hAnsi="Times New Roman" w:cs="Times New Roman"/>
          <w:b/>
          <w:bCs/>
        </w:rPr>
        <w:t xml:space="preserve">d–f </w:t>
      </w:r>
      <w:r>
        <w:rPr>
          <w:rFonts w:ascii="Times New Roman" w:hAnsi="Times New Roman" w:cs="Times New Roman"/>
        </w:rPr>
        <w:t>RYamide-lir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  <w:b/>
          <w:bCs/>
        </w:rPr>
        <w:t xml:space="preserve">j–l </w:t>
      </w:r>
      <w:r>
        <w:rPr>
          <w:rFonts w:ascii="Times New Roman" w:hAnsi="Times New Roman" w:cs="Times New Roman"/>
        </w:rPr>
        <w:t>MIP-lir</w:t>
      </w:r>
      <w:r w:rsidRPr="008C7A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peripheral nerves also branch out to the chaetal nerve (chn) (open pink arrowheads). The foregut is innervated by </w:t>
      </w:r>
      <w:r w:rsidRPr="000C17BF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–c </w:t>
      </w:r>
      <w:r>
        <w:rPr>
          <w:rFonts w:ascii="Times New Roman" w:hAnsi="Times New Roman" w:cs="Times New Roman"/>
        </w:rPr>
        <w:t xml:space="preserve">FVamide-lir and </w:t>
      </w:r>
      <w:r>
        <w:rPr>
          <w:rFonts w:ascii="Times New Roman" w:hAnsi="Times New Roman" w:cs="Times New Roman"/>
          <w:b/>
          <w:bCs/>
        </w:rPr>
        <w:t xml:space="preserve">d–f </w:t>
      </w:r>
      <w:r>
        <w:rPr>
          <w:rFonts w:ascii="Times New Roman" w:hAnsi="Times New Roman" w:cs="Times New Roman"/>
        </w:rPr>
        <w:t>RYamide-lir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cells and neurites. By this stage the juvenile rudiment has a vnc and a </w:t>
      </w:r>
      <w:r w:rsidRPr="000C17BF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–c </w:t>
      </w:r>
      <w:r>
        <w:rPr>
          <w:rFonts w:ascii="Times New Roman" w:hAnsi="Times New Roman" w:cs="Times New Roman"/>
        </w:rPr>
        <w:t xml:space="preserve">FVamide-lir and </w:t>
      </w:r>
      <w:r>
        <w:rPr>
          <w:rFonts w:ascii="Times New Roman" w:hAnsi="Times New Roman" w:cs="Times New Roman"/>
          <w:b/>
          <w:bCs/>
        </w:rPr>
        <w:t xml:space="preserve">d–f </w:t>
      </w:r>
      <w:r>
        <w:rPr>
          <w:rFonts w:ascii="Times New Roman" w:hAnsi="Times New Roman" w:cs="Times New Roman"/>
        </w:rPr>
        <w:t>RYamide-lir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dorsal nerve cord (dnc). </w:t>
      </w:r>
      <w:r>
        <w:rPr>
          <w:rFonts w:ascii="Times New Roman" w:hAnsi="Times New Roman" w:cs="Times New Roman"/>
          <w:b/>
          <w:bCs/>
        </w:rPr>
        <w:t>g–i</w:t>
      </w:r>
      <w:r>
        <w:rPr>
          <w:rFonts w:ascii="Times New Roman" w:hAnsi="Times New Roman" w:cs="Times New Roman"/>
        </w:rPr>
        <w:t xml:space="preserve"> RGWamide-lir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cells are only present in the apical organ. </w:t>
      </w:r>
      <w:r>
        <w:rPr>
          <w:rFonts w:ascii="Times New Roman" w:hAnsi="Times New Roman" w:cs="Times New Roman"/>
          <w:b/>
          <w:bCs/>
        </w:rPr>
        <w:t xml:space="preserve">j–l </w:t>
      </w:r>
      <w:r>
        <w:rPr>
          <w:rFonts w:ascii="Times New Roman" w:hAnsi="Times New Roman" w:cs="Times New Roman"/>
        </w:rPr>
        <w:t>MIP-lir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is present in the anterior part of the foregut (white arrow). </w:t>
      </w:r>
      <w:r w:rsidRPr="00CF5EA0">
        <w:rPr>
          <w:rFonts w:ascii="Times New Roman" w:hAnsi="Times New Roman" w:cs="Times New Roman"/>
        </w:rPr>
        <w:t xml:space="preserve">an: anus; ao: apical organ; </w:t>
      </w:r>
      <w:r>
        <w:rPr>
          <w:rFonts w:ascii="Times New Roman" w:hAnsi="Times New Roman" w:cs="Times New Roman"/>
        </w:rPr>
        <w:t>at: apical tuft; br: brain; cc</w:t>
      </w:r>
      <w:r>
        <w:rPr>
          <w:rFonts w:ascii="Times New Roman" w:hAnsi="Times New Roman" w:cs="Times New Roman"/>
          <w:lang w:val="en-US"/>
        </w:rPr>
        <w:t xml:space="preserve">: circumesophageal connectives; </w:t>
      </w:r>
      <w:r>
        <w:rPr>
          <w:rFonts w:ascii="Times New Roman" w:hAnsi="Times New Roman" w:cs="Times New Roman"/>
        </w:rPr>
        <w:t xml:space="preserve">chn: chaetal sac nerve; </w:t>
      </w:r>
      <w:r w:rsidRPr="00CF5EA0">
        <w:rPr>
          <w:rFonts w:ascii="Times New Roman" w:hAnsi="Times New Roman" w:cs="Times New Roman"/>
        </w:rPr>
        <w:t xml:space="preserve">cs: chaetal sac; </w:t>
      </w:r>
      <w:r>
        <w:rPr>
          <w:rFonts w:ascii="Times New Roman" w:hAnsi="Times New Roman" w:cs="Times New Roman"/>
        </w:rPr>
        <w:t xml:space="preserve">dn: dorsal nerve; dnc: dorsal nerve cord; fg: foregut; fgn: foregut nerve; fn: frontal nerve; jr: juvenile rudiment; mg: midgut; </w:t>
      </w:r>
      <w:r w:rsidRPr="00CF5EA0">
        <w:rPr>
          <w:rFonts w:ascii="Times New Roman" w:hAnsi="Times New Roman" w:cs="Times New Roman"/>
        </w:rPr>
        <w:t xml:space="preserve">mo: mouth; </w:t>
      </w:r>
      <w:r>
        <w:rPr>
          <w:rFonts w:ascii="Times New Roman" w:hAnsi="Times New Roman" w:cs="Times New Roman"/>
        </w:rPr>
        <w:t xml:space="preserve">pr: prototrochal ring; </w:t>
      </w:r>
      <w:r w:rsidRPr="00CF5EA0">
        <w:rPr>
          <w:rFonts w:ascii="Times New Roman" w:hAnsi="Times New Roman" w:cs="Times New Roman"/>
        </w:rPr>
        <w:t>pt: prototroch</w:t>
      </w:r>
      <w:r>
        <w:rPr>
          <w:rFonts w:ascii="Times New Roman" w:hAnsi="Times New Roman" w:cs="Times New Roman"/>
        </w:rPr>
        <w:t>; vnc: ventral nerve cord</w:t>
      </w:r>
      <w:r w:rsidRPr="00CF5EA0">
        <w:rPr>
          <w:rFonts w:ascii="Times New Roman" w:hAnsi="Times New Roman" w:cs="Times New Roman"/>
        </w:rPr>
        <w:t>.</w:t>
      </w:r>
    </w:p>
    <w:p w14:paraId="595E96D0" w14:textId="64AD1B37" w:rsidR="002D2F54" w:rsidRPr="00CD57DD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661312" behindDoc="0" locked="0" layoutInCell="1" allowOverlap="1" wp14:anchorId="5FF9E77E" wp14:editId="777AC8A0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3059430" cy="5342890"/>
            <wp:effectExtent l="0" t="0" r="7620" b="0"/>
            <wp:wrapSquare wrapText="bothSides"/>
            <wp:docPr id="61880106" name="Picture 4" descr="A collage of images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80106" name="Picture 4" descr="A collage of images of a brain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"/>
                    <a:stretch/>
                  </pic:blipFill>
                  <pic:spPr bwMode="auto">
                    <a:xfrm>
                      <a:off x="0" y="0"/>
                      <a:ext cx="3059430" cy="5342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686565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3C3F0657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6726C5F4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6636563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4CEDA4DD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EF2EED0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6AE1218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3B051EA2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5092A6D3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55FE555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EC0FFF1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666157F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1AABA7D1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3D73DD3B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334151F2" w14:textId="77777777" w:rsidR="000F4B16" w:rsidRDefault="000F4B16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1CCC92D7" w14:textId="635A7BCA" w:rsidR="002D2F54" w:rsidRPr="00CF5EA0" w:rsidRDefault="002D2F54" w:rsidP="002D2F54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4: </w:t>
      </w:r>
      <w:r w:rsidRPr="00CF5EA0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4</w:t>
      </w:r>
      <w:r w:rsidRPr="00CF5EA0">
        <w:rPr>
          <w:rFonts w:ascii="Times New Roman" w:hAnsi="Times New Roman" w:cs="Times New Roman"/>
        </w:rPr>
        <w:t xml:space="preserve"> Tubulin</w:t>
      </w:r>
      <w:r w:rsidRPr="00CF5EA0">
        <w:rPr>
          <w:rFonts w:ascii="Times New Roman" w:hAnsi="Times New Roman" w:cs="Times New Roman"/>
          <w:vertAlign w:val="superscript"/>
        </w:rPr>
        <w:t>+</w:t>
      </w:r>
      <w:r w:rsidRPr="00CF5EA0">
        <w:rPr>
          <w:rFonts w:ascii="Times New Roman" w:hAnsi="Times New Roman" w:cs="Times New Roman"/>
        </w:rPr>
        <w:t xml:space="preserve"> elements in the competent. CLSM images of </w:t>
      </w:r>
      <w:r>
        <w:rPr>
          <w:rFonts w:ascii="Times New Roman" w:hAnsi="Times New Roman" w:cs="Times New Roman"/>
        </w:rPr>
        <w:t>beta-tubulin (</w:t>
      </w:r>
      <w:r>
        <w:rPr>
          <w:rFonts w:ascii="Times New Roman" w:hAnsi="Times New Roman" w:cs="Times New Roman"/>
          <w:b/>
          <w:bCs/>
        </w:rPr>
        <w:t>a–e</w:t>
      </w:r>
      <w:r>
        <w:rPr>
          <w:rFonts w:ascii="Times New Roman" w:hAnsi="Times New Roman" w:cs="Times New Roman"/>
        </w:rPr>
        <w:t>) and alpha-</w:t>
      </w:r>
      <w:r w:rsidRPr="00CF5EA0">
        <w:rPr>
          <w:rFonts w:ascii="Times New Roman" w:hAnsi="Times New Roman" w:cs="Times New Roman"/>
        </w:rPr>
        <w:t>acetylated tubulin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f–j</w:t>
      </w:r>
      <w:r>
        <w:rPr>
          <w:rFonts w:ascii="Times New Roman" w:hAnsi="Times New Roman" w:cs="Times New Roman"/>
        </w:rPr>
        <w:t xml:space="preserve">) </w:t>
      </w:r>
      <w:r w:rsidRPr="00CF5EA0">
        <w:rPr>
          <w:rFonts w:ascii="Times New Roman" w:hAnsi="Times New Roman" w:cs="Times New Roman"/>
        </w:rPr>
        <w:t>in the competent larvae (~3 wpf).</w:t>
      </w:r>
      <w:r>
        <w:rPr>
          <w:rFonts w:ascii="Times New Roman" w:hAnsi="Times New Roman" w:cs="Times New Roman"/>
        </w:rPr>
        <w:t xml:space="preserve"> </w:t>
      </w:r>
      <w:r w:rsidRPr="000C17BF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–c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g–h</w:t>
      </w:r>
      <w:r>
        <w:rPr>
          <w:rFonts w:ascii="Times New Roman" w:hAnsi="Times New Roman" w:cs="Times New Roman"/>
        </w:rPr>
        <w:t xml:space="preserve"> apical views; </w:t>
      </w:r>
      <w:r>
        <w:rPr>
          <w:rFonts w:ascii="Times New Roman" w:hAnsi="Times New Roman" w:cs="Times New Roman"/>
          <w:b/>
          <w:bCs/>
        </w:rPr>
        <w:t>d–e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i–j</w:t>
      </w:r>
      <w:r>
        <w:rPr>
          <w:rFonts w:ascii="Times New Roman" w:hAnsi="Times New Roman" w:cs="Times New Roman"/>
        </w:rPr>
        <w:t xml:space="preserve">, lateral views; 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</w:rPr>
        <w:t xml:space="preserve"> ventral view. </w:t>
      </w:r>
      <w:r w:rsidRPr="000C17BF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–c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g–h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apical organ (ao), associated with an apical tuft (at) and apical nerve ring (ar) is positioned above the brain (br). Ventral (vr) and dorsal (dr) roots </w:t>
      </w:r>
      <w:r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</w:rPr>
        <w:t xml:space="preserve"> make the neuropil of the brain, that connects with the </w:t>
      </w:r>
      <w:r>
        <w:rPr>
          <w:rFonts w:ascii="Times New Roman" w:hAnsi="Times New Roman" w:cs="Times New Roman"/>
          <w:b/>
          <w:bCs/>
        </w:rPr>
        <w:t xml:space="preserve">d </w:t>
      </w:r>
      <w:r>
        <w:rPr>
          <w:rFonts w:ascii="Times New Roman" w:hAnsi="Times New Roman" w:cs="Times New Roman"/>
        </w:rPr>
        <w:t xml:space="preserve">cirucomesophageal connectives (cc), and ultimately with the ventral nerve cord (vnc) </w:t>
      </w:r>
      <w:r>
        <w:rPr>
          <w:rFonts w:ascii="Times New Roman" w:hAnsi="Times New Roman" w:cs="Times New Roman"/>
          <w:b/>
          <w:bCs/>
        </w:rPr>
        <w:t>d–e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 xml:space="preserve">i–j </w:t>
      </w:r>
      <w:r>
        <w:rPr>
          <w:rFonts w:ascii="Times New Roman" w:hAnsi="Times New Roman" w:cs="Times New Roman"/>
        </w:rPr>
        <w:t>Tubulin</w:t>
      </w:r>
      <w:r w:rsidRPr="009765F6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peripheral nerves (fn, dn, and orange arrowheads) connect the apical organ with the prototroch ring (pr). </w:t>
      </w:r>
      <w:r w:rsidRPr="00CF5EA0">
        <w:rPr>
          <w:rFonts w:ascii="Times New Roman" w:hAnsi="Times New Roman" w:cs="Times New Roman"/>
        </w:rPr>
        <w:t xml:space="preserve">ao: apical organ; </w:t>
      </w:r>
      <w:r>
        <w:rPr>
          <w:rFonts w:ascii="Times New Roman" w:hAnsi="Times New Roman" w:cs="Times New Roman"/>
        </w:rPr>
        <w:t xml:space="preserve">an: anus; ar: apical nerve ring; at: apical tuft; br: brain; </w:t>
      </w:r>
      <w:r>
        <w:rPr>
          <w:rFonts w:ascii="Times New Roman" w:hAnsi="Times New Roman" w:cs="Times New Roman"/>
          <w:lang w:val="en-US"/>
        </w:rPr>
        <w:t xml:space="preserve">cb: chaetoblast; </w:t>
      </w:r>
      <w:r>
        <w:rPr>
          <w:rFonts w:ascii="Times New Roman" w:hAnsi="Times New Roman" w:cs="Times New Roman"/>
        </w:rPr>
        <w:t>cc</w:t>
      </w:r>
      <w:r>
        <w:rPr>
          <w:rFonts w:ascii="Times New Roman" w:hAnsi="Times New Roman" w:cs="Times New Roman"/>
          <w:lang w:val="en-US"/>
        </w:rPr>
        <w:t xml:space="preserve">: circumesophageal connectives; </w:t>
      </w:r>
      <w:r>
        <w:rPr>
          <w:rFonts w:ascii="Times New Roman" w:hAnsi="Times New Roman" w:cs="Times New Roman"/>
        </w:rPr>
        <w:t xml:space="preserve">chn: chaetal sac nerve; </w:t>
      </w:r>
      <w:r w:rsidRPr="00CF5EA0">
        <w:rPr>
          <w:rFonts w:ascii="Times New Roman" w:hAnsi="Times New Roman" w:cs="Times New Roman"/>
        </w:rPr>
        <w:t xml:space="preserve">cs: </w:t>
      </w:r>
      <w:r w:rsidRPr="00CF5EA0">
        <w:rPr>
          <w:rFonts w:ascii="Times New Roman" w:hAnsi="Times New Roman" w:cs="Times New Roman"/>
        </w:rPr>
        <w:lastRenderedPageBreak/>
        <w:t xml:space="preserve">chaetal sac; </w:t>
      </w:r>
      <w:r>
        <w:rPr>
          <w:rFonts w:ascii="Times New Roman" w:hAnsi="Times New Roman" w:cs="Times New Roman"/>
        </w:rPr>
        <w:t xml:space="preserve">dn: dorsal nerve; dnc: dorsal nerve cord; dr: dorsal root; fg: foregut; fgn: foregut nerve; fn: frontal nerve; jr: juvenile rudiment; mg: midgut; </w:t>
      </w:r>
      <w:r w:rsidRPr="00CF5EA0">
        <w:rPr>
          <w:rFonts w:ascii="Times New Roman" w:hAnsi="Times New Roman" w:cs="Times New Roman"/>
        </w:rPr>
        <w:t xml:space="preserve">mo: mouth; </w:t>
      </w:r>
      <w:r>
        <w:rPr>
          <w:rFonts w:ascii="Times New Roman" w:hAnsi="Times New Roman" w:cs="Times New Roman"/>
        </w:rPr>
        <w:t>nph</w:t>
      </w:r>
      <w:r>
        <w:rPr>
          <w:rFonts w:ascii="Times New Roman" w:hAnsi="Times New Roman" w:cs="Times New Roman"/>
          <w:lang w:val="en-US"/>
        </w:rPr>
        <w:t xml:space="preserve">: nephridia; </w:t>
      </w:r>
      <w:r>
        <w:rPr>
          <w:rFonts w:ascii="Times New Roman" w:hAnsi="Times New Roman" w:cs="Times New Roman"/>
        </w:rPr>
        <w:t xml:space="preserve">pr: </w:t>
      </w:r>
      <w:r w:rsidR="004C33E8"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1ACE652B" wp14:editId="1C77ADFA">
            <wp:simplePos x="0" y="0"/>
            <wp:positionH relativeFrom="margin">
              <wp:align>center</wp:align>
            </wp:positionH>
            <wp:positionV relativeFrom="paragraph">
              <wp:posOffset>1306195</wp:posOffset>
            </wp:positionV>
            <wp:extent cx="5731510" cy="5843905"/>
            <wp:effectExtent l="0" t="0" r="2540" b="4445"/>
            <wp:wrapSquare wrapText="bothSides"/>
            <wp:docPr id="3713526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52604" name="Picture 37135260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8"/>
                    <a:stretch/>
                  </pic:blipFill>
                  <pic:spPr bwMode="auto">
                    <a:xfrm>
                      <a:off x="0" y="0"/>
                      <a:ext cx="5731510" cy="584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prototrochal ring; </w:t>
      </w:r>
      <w:r w:rsidRPr="00CF5EA0">
        <w:rPr>
          <w:rFonts w:ascii="Times New Roman" w:hAnsi="Times New Roman" w:cs="Times New Roman"/>
        </w:rPr>
        <w:t>pt: prototroch</w:t>
      </w:r>
      <w:r>
        <w:rPr>
          <w:rFonts w:ascii="Times New Roman" w:hAnsi="Times New Roman" w:cs="Times New Roman"/>
        </w:rPr>
        <w:t xml:space="preserve">; vnc: ventral nerve cord; vr: ventral root. </w:t>
      </w:r>
    </w:p>
    <w:p w14:paraId="6F29FD72" w14:textId="71299588" w:rsidR="002D2F54" w:rsidRPr="00CF5EA0" w:rsidRDefault="002D2F54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18D9D1BF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38ECF939" w14:textId="2511042C" w:rsidR="002D2F54" w:rsidRPr="00CF5EA0" w:rsidRDefault="002D2F54" w:rsidP="002D2F54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5: </w:t>
      </w:r>
      <w:r w:rsidRPr="00CF5EA0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5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SoxC orthology and early mRNA expression.</w:t>
      </w:r>
      <w:r w:rsidRPr="00157884">
        <w:rPr>
          <w:rFonts w:ascii="Times New Roman" w:hAnsi="Times New Roman" w:cs="Times New Roman"/>
          <w:b/>
          <w:bCs/>
        </w:rPr>
        <w:t xml:space="preserve"> a </w:t>
      </w:r>
      <w:r w:rsidRPr="00157884">
        <w:rPr>
          <w:rFonts w:ascii="Times New Roman" w:hAnsi="Times New Roman" w:cs="Times New Roman"/>
        </w:rPr>
        <w:t xml:space="preserve">Maximum likelihood orthology assignments of </w:t>
      </w:r>
      <w:r w:rsidRPr="00157884">
        <w:rPr>
          <w:rFonts w:ascii="Times New Roman" w:hAnsi="Times New Roman" w:cs="Times New Roman"/>
          <w:i/>
          <w:iCs/>
        </w:rPr>
        <w:t>soxC</w:t>
      </w:r>
      <w:r w:rsidRPr="0015788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b</w:t>
      </w:r>
      <w:r w:rsidRPr="00B067E2">
        <w:rPr>
          <w:rFonts w:ascii="Times New Roman" w:hAnsi="Times New Roman" w:cs="Times New Roman"/>
        </w:rPr>
        <w:t xml:space="preserve"> </w:t>
      </w:r>
      <w:r w:rsidRPr="00CF5EA0">
        <w:rPr>
          <w:rFonts w:ascii="Times New Roman" w:hAnsi="Times New Roman" w:cs="Times New Roman"/>
        </w:rPr>
        <w:t xml:space="preserve">DIC images showing expression of </w:t>
      </w:r>
      <w:r w:rsidRPr="00CF5EA0">
        <w:rPr>
          <w:rFonts w:ascii="Times New Roman" w:hAnsi="Times New Roman" w:cs="Times New Roman"/>
          <w:i/>
          <w:iCs/>
        </w:rPr>
        <w:t>soxC</w:t>
      </w:r>
      <w:r>
        <w:rPr>
          <w:rFonts w:ascii="Times New Roman" w:hAnsi="Times New Roman" w:cs="Times New Roman"/>
        </w:rPr>
        <w:t xml:space="preserve"> during</w:t>
      </w:r>
      <w:r w:rsidRPr="00B067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gastrulation (9hpf) and</w:t>
      </w:r>
      <w:r w:rsidRPr="00B067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early mitraria (24hpf). Asterisks mark the animal/apical pole</w:t>
      </w:r>
      <w:r w:rsidRPr="00CF5EA0">
        <w:rPr>
          <w:rFonts w:ascii="Times New Roman" w:hAnsi="Times New Roman" w:cs="Times New Roman"/>
        </w:rPr>
        <w:t xml:space="preserve"> an: anus; </w:t>
      </w:r>
      <w:r>
        <w:rPr>
          <w:rFonts w:ascii="Times New Roman" w:hAnsi="Times New Roman" w:cs="Times New Roman"/>
        </w:rPr>
        <w:t xml:space="preserve">bp: blastopore; </w:t>
      </w:r>
      <w:r w:rsidRPr="00CF5EA0">
        <w:rPr>
          <w:rFonts w:ascii="Times New Roman" w:hAnsi="Times New Roman" w:cs="Times New Roman"/>
        </w:rPr>
        <w:t xml:space="preserve">cs: chaetal sac; </w:t>
      </w:r>
      <w:r>
        <w:rPr>
          <w:rFonts w:ascii="Times New Roman" w:hAnsi="Times New Roman" w:cs="Times New Roman"/>
        </w:rPr>
        <w:t xml:space="preserve">fg: foregut; </w:t>
      </w:r>
      <w:r w:rsidRPr="00CF5EA0">
        <w:rPr>
          <w:rFonts w:ascii="Times New Roman" w:hAnsi="Times New Roman" w:cs="Times New Roman"/>
        </w:rPr>
        <w:t>mo: mouth; pt: prototroch</w:t>
      </w:r>
      <w:r>
        <w:rPr>
          <w:rFonts w:ascii="Times New Roman" w:hAnsi="Times New Roman" w:cs="Times New Roman"/>
        </w:rPr>
        <w:t>.</w:t>
      </w:r>
    </w:p>
    <w:p w14:paraId="7621CE74" w14:textId="2A3AC1A7" w:rsidR="002D2F54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2B23F1F8" wp14:editId="49FD7B80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2988310" cy="5674360"/>
            <wp:effectExtent l="0" t="0" r="2540" b="2540"/>
            <wp:wrapSquare wrapText="bothSides"/>
            <wp:docPr id="1050212018" name="Picture 6" descr="A collage of images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12018" name="Picture 6" descr="A collage of images of a human body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7"/>
                    <a:stretch/>
                  </pic:blipFill>
                  <pic:spPr bwMode="auto">
                    <a:xfrm>
                      <a:off x="0" y="0"/>
                      <a:ext cx="2988310" cy="567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C3E9B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62566951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4C75156D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422518C9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44ACAA7D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DC26D5D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1FAC438D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D58D560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33AC8F2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1F5DD328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773ADB0E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28A22DF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5CD8AB60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4CC53045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0EA04078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634A7338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09FA34AD" w14:textId="5EB866BE" w:rsidR="002D2F54" w:rsidRPr="00CF5EA0" w:rsidRDefault="002D2F54" w:rsidP="002D2F54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6: </w:t>
      </w:r>
      <w:r w:rsidRPr="00CF5EA0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6</w:t>
      </w:r>
      <w:r w:rsidRPr="00CF5EA0">
        <w:rPr>
          <w:rFonts w:ascii="Times New Roman" w:hAnsi="Times New Roman" w:cs="Times New Roman"/>
        </w:rPr>
        <w:t xml:space="preserve"> Neuro</w:t>
      </w:r>
      <w:r>
        <w:rPr>
          <w:rFonts w:ascii="Times New Roman" w:hAnsi="Times New Roman" w:cs="Times New Roman"/>
        </w:rPr>
        <w:t>peptide-lir</w:t>
      </w:r>
      <w:r w:rsidRPr="00CF5EA0">
        <w:rPr>
          <w:rFonts w:ascii="Times New Roman" w:hAnsi="Times New Roman" w:cs="Times New Roman"/>
        </w:rPr>
        <w:t xml:space="preserve"> elements </w:t>
      </w:r>
      <w:r>
        <w:rPr>
          <w:rFonts w:ascii="Times New Roman" w:hAnsi="Times New Roman" w:cs="Times New Roman"/>
        </w:rPr>
        <w:t>during metamorphosis</w:t>
      </w:r>
      <w:r w:rsidRPr="00CF5EA0">
        <w:rPr>
          <w:rFonts w:ascii="Times New Roman" w:hAnsi="Times New Roman" w:cs="Times New Roman"/>
        </w:rPr>
        <w:t>. CLSM images of DAPI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(cyan)</w:t>
      </w:r>
      <w:r>
        <w:rPr>
          <w:rFonts w:ascii="Times New Roman" w:hAnsi="Times New Roman" w:cs="Times New Roman"/>
        </w:rPr>
        <w:t xml:space="preserve"> </w:t>
      </w:r>
      <w:r w:rsidRPr="00CF5EA0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neuropepti</w:t>
      </w:r>
      <w:r w:rsidRPr="00CF5EA0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>-lir</w:t>
      </w:r>
      <w:r w:rsidRPr="00CF5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(red or white) </w:t>
      </w:r>
      <w:r w:rsidRPr="00CF5EA0">
        <w:rPr>
          <w:rFonts w:ascii="Times New Roman" w:hAnsi="Times New Roman" w:cs="Times New Roman"/>
        </w:rPr>
        <w:t xml:space="preserve">elements </w:t>
      </w:r>
      <w:r>
        <w:rPr>
          <w:rFonts w:ascii="Times New Roman" w:hAnsi="Times New Roman" w:cs="Times New Roman"/>
        </w:rPr>
        <w:t>during metamorphosis</w:t>
      </w:r>
      <w:r w:rsidRPr="00CF5EA0">
        <w:rPr>
          <w:rFonts w:ascii="Times New Roman" w:hAnsi="Times New Roman" w:cs="Times New Roman"/>
        </w:rPr>
        <w:t xml:space="preserve"> (</w:t>
      </w:r>
      <w:r w:rsidRPr="00CF5EA0">
        <w:rPr>
          <w:rFonts w:ascii="Times New Roman" w:hAnsi="Times New Roman" w:cs="Times New Roman"/>
          <w:lang w:val="en-US"/>
        </w:rPr>
        <w:t xml:space="preserve">~ 3 </w:t>
      </w:r>
      <w:r>
        <w:rPr>
          <w:rFonts w:ascii="Times New Roman" w:hAnsi="Times New Roman" w:cs="Times New Roman"/>
          <w:lang w:val="en-US"/>
        </w:rPr>
        <w:t>4</w:t>
      </w:r>
      <w:r w:rsidRPr="00CF5EA0">
        <w:rPr>
          <w:rFonts w:ascii="Times New Roman" w:hAnsi="Times New Roman" w:cs="Times New Roman"/>
          <w:lang w:val="en-US"/>
        </w:rPr>
        <w:t>pf)</w:t>
      </w:r>
      <w:r w:rsidRPr="00CF5EA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Lateral views, with anterior to the top. </w:t>
      </w:r>
      <w:r>
        <w:rPr>
          <w:rFonts w:ascii="Times New Roman" w:hAnsi="Times New Roman" w:cs="Times New Roman"/>
          <w:b/>
          <w:bCs/>
        </w:rPr>
        <w:t>a–h</w:t>
      </w:r>
      <w:r>
        <w:rPr>
          <w:rFonts w:ascii="Times New Roman" w:hAnsi="Times New Roman" w:cs="Times New Roman"/>
        </w:rPr>
        <w:t xml:space="preserve">The brain connects with the ventral nerve cord (vnc), via circumesophageal connectives (lateral medullary cords </w:t>
      </w:r>
      <w:r>
        <w:rPr>
          <w:rFonts w:ascii="Times New Roman" w:hAnsi="Times New Roman" w:cs="Times New Roman"/>
        </w:rPr>
        <w:fldChar w:fldCharType="begin">
          <w:fldData xml:space="preserve">PEVuZE5vdGU+PENpdGU+PEF1dGhvcj5CZWNrZXJzPC9BdXRob3I+PFllYXI+MjAxOTwvWWVhcj48
UmVjTnVtPjE3PC9SZWNOdW0+PERpc3BsYXlUZXh0PigyMik8L0Rpc3BsYXlUZXh0PjxyZWNvcmQ+
PHJlYy1udW1iZXI+MTc8L3JlYy1udW1iZXI+PGZvcmVpZ24ta2V5cz48a2V5IGFwcD0iRU4iIGRi
LWlkPSJ3dnh2MnAwc3UwZXR3N2V3emQ4dnI1d2F4eDJkcHZyZjB6NXMiIHRpbWVzdGFtcD0iMTY5
NTQ0MDk0NCI+MTc8L2tleT48L2ZvcmVpZ24ta2V5cz48cmVmLXR5cGUgbmFtZT0iSm91cm5hbCBB
cnRpY2xlIj4xNzwvcmVmLXR5cGU+PGNvbnRyaWJ1dG9ycz48YXV0aG9ycz48YXV0aG9yPkJlY2tl
cnMsIFAuPC9hdXRob3I+PGF1dGhvcj5IZWxtLCBDLjwvYXV0aG9yPjxhdXRob3I+UHVyc2Noa2Us
IEcuPC9hdXRob3I+PGF1dGhvcj5Xb3JzYWFlLCBLLjwvYXV0aG9yPjxhdXRob3I+SHV0Y2hpbmdz
LCBQLjwvYXV0aG9yPjxhdXRob3I+QmFydG9sb21hZXVzLCBULjwvYXV0aG9yPjwvYXV0aG9ycz48
L2NvbnRyaWJ1dG9ycz48YXV0aC1hZGRyZXNzPjFJbnN0aXR1dGUgb2YgRXZvbHV0aW9uYXJ5IEJp
b2xvZ3ksIFVuaXZlcnNpdHkgb2YgQm9ubiwgNTMxMjEgQm9ubiwgR2VybWFueS4gSVNOSTogMDAw
MCAwMDAxIDIyNDAgMzMwMC4gR1JJRDogZ3JpZC4xMDM4OC4zMiYjeEQ7MkpvaGFubi1GcmllZHJp
Y2gtQmx1bWVuYmFjaCBJbnN0aXR1dGUgZm9yIFpvb2xvZ3kgJmFtcDsgQW50aHJvcG9sb2d5IEFu
aW1hbCBFdm9sdXRpb24gYW5kIEJpb2RpdmVyc2l0eSwgVW5pdmVyc2l0eSBvZiBHb3R0aW5nZW4s
IDM3MDczIEdvdHRpbmdlbiwgR2VybWFueS4gSVNOSTogMDAwMCAwMDAxIDIzNjQgNDIxMC4gR1JJ
RDogZ3JpZC43NDUwLjYmI3hEOzNEZXBhcnRtZW50IG9mIERldmVsb3BtZW50YWwgQmlvbG9neSBh
bmQgWm9vbG9neSwgVW5pdmVyc2l0eSBvZiBPc25hYnJ1Y2ssIDQ5MDY5IE9zbmFicnVjaywgR2Vy
bWFueS4gSVNOSTogMDAwMCAwMDAxIDA2NzIgNDM2Ni4gR1JJRDogZ3JpZC4xMDg1NC4zOCYjeEQ7
NERlcGFydG1lbnQgb2YgQmlvbG9neSwgVW5pdmVyc2l0eSBvZiBDb3BlbmhhZ2VuLCAyMTAwIENv
cGVuaGFnZW4sIERlbm1hcmsuIElTTkk6IDAwMDAgMDAwMSAwNjc0IDA0MlguIEdSSUQ6IGdyaWQu
NTI1NC42JiN4RDs1QXVzdHJhbGlhbiBNdXNldW0gUmVzZWFyY2ggSW5zdGl0dXRlLCBBdXN0cmFs
aWFuIE11c2V1bSwgU3lkbmV5LCBOU1cgMjAxMCBBdXN0cmFsaWEuIElTTkk6IDAwMDAgMDAwNCAw
NDcwIDg4MTUuIEdSSUQ6IGdyaWQuNDM4MzAzLmYmI3hEOzZEZXBhcnRtZW50IG9mIEJpb2xvZ2lj
YWwgU2NpZW5jZXMsIE1hY3F1YXJpZSBVbml2ZXJzaXR5LCBOb3J0aCBSeWRlLCAyMTA5IEF1c3Ry
YWxpYS4gSVNOSTogMDAwMCAwMDAxIDIxNTggNTQwNS4gR1JJRDogZ3JpZC4xMDA0LjU8L2F1dGgt
YWRkcmVzcz48dGl0bGVzPjx0aXRsZT5UaGUgY2VudHJhbCBuZXJ2b3VzIHN5c3RlbSBvZiBPd2Vu
aWlkYWUgKEFubmVsaWRhKSBhbmQgaXRzIGltcGxpY2F0aW9ucyBmb3IgdGhlIHN0cnVjdHVyZSBv
ZiB0aGUgYW5jZXN0cmFsIGFubmVsaWQgYnJhaW48L3RpdGxlPjxzZWNvbmRhcnktdGl0bGU+RnJv
bnQgWm9vbDwvc2Vjb25kYXJ5LXRpdGxlPjwvdGl0bGVzPjxwZXJpb2RpY2FsPjxmdWxsLXRpdGxl
PkZyb250IFpvb2w8L2Z1bGwtdGl0bGU+PC9wZXJpb2RpY2FsPjxwYWdlcz42PC9wYWdlcz48dm9s
dW1lPjE2PC92b2x1bWU+PGVkaXRpb24+MjAxOS8wMy8yNzwvZWRpdGlvbj48a2V5d29yZHM+PGtl
eXdvcmQ+QW5uZWxpZGE8L2tleXdvcmQ+PGtleXdvcmQ+QnJhaW48L2tleXdvcmQ+PGtleXdvcmQ+
Q2VudHJhbCBuZXJ2b3VzIHN5c3RlbTwva2V5d29yZD48a2V5d29yZD5HbGlhPC9rZXl3b3JkPjxr
ZXl3b3JkPk5ldXJvYW5hdG9teTwva2V5d29yZD48a2V5d29yZD5TcGlyYWxpYTwva2V5d29yZD48
a2V5d29yZD5VbHRyYXN0cnVjdHVyZTwva2V5d29yZD48a2V5d29yZD5pbnRlcmVzdHMuU3ByaW5n
ZXIgTmF0dXJlIHJlbWFpbnMgbmV1dHJhbCB3aXRoIHJlZ2FyZCB0byBqdXJpc2RpY3Rpb25hbCBj
bGFpbXMgaW48L2tleXdvcmQ+PGtleXdvcmQ+cHVibGlzaGVkIG1hcHMgYW5kIGluc3RpdHV0aW9u
YWwgYWZmaWxpYXRpb25zLjwva2V5d29yZD48L2tleXdvcmRzPjxkYXRlcz48eWVhcj4yMDE5PC95
ZWFyPjwvZGF0ZXM+PGlzYm4+MTc0Mi05OTk0IChQcmludCkmI3hEOzE3NDItOTk5NCAoRWxlY3Ry
b25pYykmI3hEOzE3NDItOTk5NCAoTGlua2luZyk8L2lzYm4+PGFjY2Vzc2lvbi1udW0+MzA5MTEz
MjA8L2FjY2Vzc2lvbi1udW0+PHVybHM+PHJlbGF0ZWQtdXJscz48dXJsPmh0dHBzOi8vd3d3Lm5j
YmkubmxtLm5paC5nb3YvcHVibWVkLzMwOTExMzIwPC91cmw+PC9yZWxhdGVkLXVybHM+PC91cmxz
PjxjdXN0b20yPlBNQzY0MTcyNTc8L2N1c3RvbTI+PGVsZWN0cm9uaWMtcmVzb3VyY2UtbnVtPjEw
LjExODYvczEyOTgzLTAxOS0wMzA1LTE8L2VsZWN0cm9uaWMtcmVzb3VyY2UtbnVtPjwvcmVjb3Jk
PjwvQ2l0ZT48L0VuZE5vdGU+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PEVuZE5vdGU+PENpdGU+PEF1dGhvcj5CZWNrZXJzPC9BdXRob3I+PFllYXI+MjAxOTwvWWVhcj48
UmVjTnVtPjE3PC9SZWNOdW0+PERpc3BsYXlUZXh0PigyMik8L0Rpc3BsYXlUZXh0PjxyZWNvcmQ+
PHJlYy1udW1iZXI+MTc8L3JlYy1udW1iZXI+PGZvcmVpZ24ta2V5cz48a2V5IGFwcD0iRU4iIGRi
LWlkPSJ3dnh2MnAwc3UwZXR3N2V3emQ4dnI1d2F4eDJkcHZyZjB6NXMiIHRpbWVzdGFtcD0iMTY5
NTQ0MDk0NCI+MTc8L2tleT48L2ZvcmVpZ24ta2V5cz48cmVmLXR5cGUgbmFtZT0iSm91cm5hbCBB
cnRpY2xlIj4xNzwvcmVmLXR5cGU+PGNvbnRyaWJ1dG9ycz48YXV0aG9ycz48YXV0aG9yPkJlY2tl
cnMsIFAuPC9hdXRob3I+PGF1dGhvcj5IZWxtLCBDLjwvYXV0aG9yPjxhdXRob3I+UHVyc2Noa2Us
IEcuPC9hdXRob3I+PGF1dGhvcj5Xb3JzYWFlLCBLLjwvYXV0aG9yPjxhdXRob3I+SHV0Y2hpbmdz
LCBQLjwvYXV0aG9yPjxhdXRob3I+QmFydG9sb21hZXVzLCBULjwvYXV0aG9yPjwvYXV0aG9ycz48
L2NvbnRyaWJ1dG9ycz48YXV0aC1hZGRyZXNzPjFJbnN0aXR1dGUgb2YgRXZvbHV0aW9uYXJ5IEJp
b2xvZ3ksIFVuaXZlcnNpdHkgb2YgQm9ubiwgNTMxMjEgQm9ubiwgR2VybWFueS4gSVNOSTogMDAw
MCAwMDAxIDIyNDAgMzMwMC4gR1JJRDogZ3JpZC4xMDM4OC4zMiYjeEQ7MkpvaGFubi1GcmllZHJp
Y2gtQmx1bWVuYmFjaCBJbnN0aXR1dGUgZm9yIFpvb2xvZ3kgJmFtcDsgQW50aHJvcG9sb2d5IEFu
aW1hbCBFdm9sdXRpb24gYW5kIEJpb2RpdmVyc2l0eSwgVW5pdmVyc2l0eSBvZiBHb3R0aW5nZW4s
IDM3MDczIEdvdHRpbmdlbiwgR2VybWFueS4gSVNOSTogMDAwMCAwMDAxIDIzNjQgNDIxMC4gR1JJ
RDogZ3JpZC43NDUwLjYmI3hEOzNEZXBhcnRtZW50IG9mIERldmVsb3BtZW50YWwgQmlvbG9neSBh
bmQgWm9vbG9neSwgVW5pdmVyc2l0eSBvZiBPc25hYnJ1Y2ssIDQ5MDY5IE9zbmFicnVjaywgR2Vy
bWFueS4gSVNOSTogMDAwMCAwMDAxIDA2NzIgNDM2Ni4gR1JJRDogZ3JpZC4xMDg1NC4zOCYjeEQ7
NERlcGFydG1lbnQgb2YgQmlvbG9neSwgVW5pdmVyc2l0eSBvZiBDb3BlbmhhZ2VuLCAyMTAwIENv
cGVuaGFnZW4sIERlbm1hcmsuIElTTkk6IDAwMDAgMDAwMSAwNjc0IDA0MlguIEdSSUQ6IGdyaWQu
NTI1NC42JiN4RDs1QXVzdHJhbGlhbiBNdXNldW0gUmVzZWFyY2ggSW5zdGl0dXRlLCBBdXN0cmFs
aWFuIE11c2V1bSwgU3lkbmV5LCBOU1cgMjAxMCBBdXN0cmFsaWEuIElTTkk6IDAwMDAgMDAwNCAw
NDcwIDg4MTUuIEdSSUQ6IGdyaWQuNDM4MzAzLmYmI3hEOzZEZXBhcnRtZW50IG9mIEJpb2xvZ2lj
YWwgU2NpZW5jZXMsIE1hY3F1YXJpZSBVbml2ZXJzaXR5LCBOb3J0aCBSeWRlLCAyMTA5IEF1c3Ry
YWxpYS4gSVNOSTogMDAwMCAwMDAxIDIxNTggNTQwNS4gR1JJRDogZ3JpZC4xMDA0LjU8L2F1dGgt
YWRkcmVzcz48dGl0bGVzPjx0aXRsZT5UaGUgY2VudHJhbCBuZXJ2b3VzIHN5c3RlbSBvZiBPd2Vu
aWlkYWUgKEFubmVsaWRhKSBhbmQgaXRzIGltcGxpY2F0aW9ucyBmb3IgdGhlIHN0cnVjdHVyZSBv
ZiB0aGUgYW5jZXN0cmFsIGFubmVsaWQgYnJhaW48L3RpdGxlPjxzZWNvbmRhcnktdGl0bGU+RnJv
bnQgWm9vbDwvc2Vjb25kYXJ5LXRpdGxlPjwvdGl0bGVzPjxwZXJpb2RpY2FsPjxmdWxsLXRpdGxl
PkZyb250IFpvb2w8L2Z1bGwtdGl0bGU+PC9wZXJpb2RpY2FsPjxwYWdlcz42PC9wYWdlcz48dm9s
dW1lPjE2PC92b2x1bWU+PGVkaXRpb24+MjAxOS8wMy8yNzwvZWRpdGlvbj48a2V5d29yZHM+PGtl
eXdvcmQ+QW5uZWxpZGE8L2tleXdvcmQ+PGtleXdvcmQ+QnJhaW48L2tleXdvcmQ+PGtleXdvcmQ+
Q2VudHJhbCBuZXJ2b3VzIHN5c3RlbTwva2V5d29yZD48a2V5d29yZD5HbGlhPC9rZXl3b3JkPjxr
ZXl3b3JkPk5ldXJvYW5hdG9teTwva2V5d29yZD48a2V5d29yZD5TcGlyYWxpYTwva2V5d29yZD48
a2V5d29yZD5VbHRyYXN0cnVjdHVyZTwva2V5d29yZD48a2V5d29yZD5pbnRlcmVzdHMuU3ByaW5n
ZXIgTmF0dXJlIHJlbWFpbnMgbmV1dHJhbCB3aXRoIHJlZ2FyZCB0byBqdXJpc2RpY3Rpb25hbCBj
bGFpbXMgaW48L2tleXdvcmQ+PGtleXdvcmQ+cHVibGlzaGVkIG1hcHMgYW5kIGluc3RpdHV0aW9u
YWwgYWZmaWxpYXRpb25zLjwva2V5d29yZD48L2tleXdvcmRzPjxkYXRlcz48eWVhcj4yMDE5PC95
ZWFyPjwvZGF0ZXM+PGlzYm4+MTc0Mi05OTk0IChQcmludCkmI3hEOzE3NDItOTk5NCAoRWxlY3Ry
b25pYykmI3hEOzE3NDItOTk5NCAoTGlua2luZyk8L2lzYm4+PGFjY2Vzc2lvbi1udW0+MzA5MTEz
MjA8L2FjY2Vzc2lvbi1udW0+PHVybHM+PHJlbGF0ZWQtdXJscz48dXJsPmh0dHBzOi8vd3d3Lm5j
YmkubmxtLm5paC5nb3YvcHVibWVkLzMwOTExMzIwPC91cmw+PC9yZWxhdGVkLXVybHM+PC91cmxz
PjxjdXN0b20yPlBNQzY0MTcyNTc8L2N1c3RvbTI+PGVsZWN0cm9uaWMtcmVzb3VyY2UtbnVtPjEw
LjExODYvczEyOTgzLTAxOS0wMzA1LTE8L2VsZWN0cm9uaWMtcmVzb3VyY2UtbnVtPjwvcmVjb3Jk
PjwvQ2l0ZT48L0VuZE5vdGU+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(22)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at the trunk thorax, made out of three ciliated thoracis segments (cts). The foregut (fg) has </w:t>
      </w:r>
      <w:r>
        <w:rPr>
          <w:rFonts w:ascii="Times New Roman" w:hAnsi="Times New Roman" w:cs="Times New Roman"/>
          <w:b/>
          <w:bCs/>
        </w:rPr>
        <w:t xml:space="preserve">b </w:t>
      </w:r>
      <w:r>
        <w:rPr>
          <w:rFonts w:ascii="Times New Roman" w:hAnsi="Times New Roman" w:cs="Times New Roman"/>
        </w:rPr>
        <w:t xml:space="preserve">FVamide-lir, 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</w:rPr>
        <w:t xml:space="preserve"> RYamide-lir and </w:t>
      </w:r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</w:rPr>
        <w:t xml:space="preserve"> MIP-lir neurons and cells. </w:t>
      </w:r>
      <w:r>
        <w:rPr>
          <w:rFonts w:ascii="Times New Roman" w:hAnsi="Times New Roman" w:cs="Times New Roman"/>
          <w:b/>
          <w:bCs/>
        </w:rPr>
        <w:t>e–f</w:t>
      </w:r>
      <w:r>
        <w:rPr>
          <w:rFonts w:ascii="Times New Roman" w:hAnsi="Times New Roman" w:cs="Times New Roman"/>
        </w:rPr>
        <w:t xml:space="preserve"> RWGamide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labels the parapodial glandular organs (pgos), and the lower mouth lip (lml). Double yellow line marks the division between thoracic and abdominal segments. </w:t>
      </w:r>
      <w:r w:rsidRPr="00CF5EA0">
        <w:rPr>
          <w:rFonts w:ascii="Times New Roman" w:hAnsi="Times New Roman" w:cs="Times New Roman"/>
        </w:rPr>
        <w:t xml:space="preserve">ao: apical organ; </w:t>
      </w:r>
      <w:r>
        <w:rPr>
          <w:rFonts w:ascii="Times New Roman" w:hAnsi="Times New Roman" w:cs="Times New Roman"/>
        </w:rPr>
        <w:t xml:space="preserve">an: anus; br: brain; </w:t>
      </w:r>
      <w:r>
        <w:rPr>
          <w:rFonts w:ascii="Times New Roman" w:hAnsi="Times New Roman" w:cs="Times New Roman"/>
        </w:rPr>
        <w:lastRenderedPageBreak/>
        <w:t>cc</w:t>
      </w:r>
      <w:r>
        <w:rPr>
          <w:rFonts w:ascii="Times New Roman" w:hAnsi="Times New Roman" w:cs="Times New Roman"/>
          <w:lang w:val="en-US"/>
        </w:rPr>
        <w:t xml:space="preserve">: circumesophageal connectives; </w:t>
      </w:r>
      <w:r>
        <w:rPr>
          <w:rFonts w:ascii="Times New Roman" w:hAnsi="Times New Roman" w:cs="Times New Roman"/>
        </w:rPr>
        <w:t xml:space="preserve">cts: ciliated thoracic segments; dn: dorsal nerve; dr: dorsal root; fg: foregut; fgn: foregut nerve; lmc: lateral medullary cords; lml: lower mouth lip; </w:t>
      </w:r>
      <w:r>
        <w:rPr>
          <w:rFonts w:ascii="Times New Roman" w:hAnsi="Times New Roman" w:cs="Times New Roman"/>
        </w:rPr>
        <w:softHyphen/>
        <w:t>np: brain neuropil; pgo: parapodial glandular organ 1</w:t>
      </w:r>
      <w:r>
        <w:rPr>
          <w:rFonts w:ascii="Times New Roman" w:hAnsi="Times New Roman" w:cs="Times New Roman"/>
          <w:b/>
          <w:bCs/>
        </w:rPr>
        <w:t>–</w:t>
      </w:r>
      <w:r w:rsidRPr="0067029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pr: prototrochal ring; </w:t>
      </w:r>
      <w:r w:rsidRPr="00CF5EA0">
        <w:rPr>
          <w:rFonts w:ascii="Times New Roman" w:hAnsi="Times New Roman" w:cs="Times New Roman"/>
        </w:rPr>
        <w:t>pt: prototroch</w:t>
      </w:r>
      <w:r>
        <w:rPr>
          <w:rFonts w:ascii="Times New Roman" w:hAnsi="Times New Roman" w:cs="Times New Roman"/>
        </w:rPr>
        <w:t>; vnc: ventral nerve cord; vr: ventral root.</w:t>
      </w:r>
    </w:p>
    <w:p w14:paraId="5EC38020" w14:textId="78495D2D" w:rsidR="002D2F54" w:rsidRPr="00CF5EA0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318884DB" wp14:editId="55C38CCD">
            <wp:simplePos x="0" y="0"/>
            <wp:positionH relativeFrom="margin">
              <wp:align>center</wp:align>
            </wp:positionH>
            <wp:positionV relativeFrom="paragraph">
              <wp:posOffset>186690</wp:posOffset>
            </wp:positionV>
            <wp:extent cx="3060065" cy="4584700"/>
            <wp:effectExtent l="0" t="0" r="6985" b="6350"/>
            <wp:wrapSquare wrapText="bothSides"/>
            <wp:docPr id="1787354275" name="Picture 7" descr="A collage of images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354275" name="Picture 7" descr="A collage of images of a human body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9"/>
                    <a:stretch/>
                  </pic:blipFill>
                  <pic:spPr bwMode="auto">
                    <a:xfrm>
                      <a:off x="0" y="0"/>
                      <a:ext cx="3060065" cy="458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6E2AE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470209EA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5357B72F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713EC4F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504C2354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42813A3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7046F616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05031783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55869751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3348934F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39D071AB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BFC8069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6F5F9EFD" w14:textId="77777777" w:rsidR="004C33E8" w:rsidRDefault="004C33E8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0D173D12" w14:textId="3F4C3EEC" w:rsidR="002D2F54" w:rsidRPr="00544878" w:rsidRDefault="002D2F54" w:rsidP="002D2F54">
      <w:pPr>
        <w:spacing w:line="480" w:lineRule="auto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Additional File 7: </w:t>
      </w:r>
      <w:r w:rsidRPr="00CF5EA0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7</w:t>
      </w:r>
      <w:r w:rsidRPr="00CF5EA0">
        <w:rPr>
          <w:rFonts w:ascii="Times New Roman" w:hAnsi="Times New Roman" w:cs="Times New Roman"/>
        </w:rPr>
        <w:t xml:space="preserve"> Tubulin</w:t>
      </w:r>
      <w:r w:rsidRPr="00CF5EA0">
        <w:rPr>
          <w:rFonts w:ascii="Times New Roman" w:hAnsi="Times New Roman" w:cs="Times New Roman"/>
          <w:vertAlign w:val="superscript"/>
        </w:rPr>
        <w:t>+</w:t>
      </w:r>
      <w:r w:rsidRPr="00CF5EA0">
        <w:rPr>
          <w:rFonts w:ascii="Times New Roman" w:hAnsi="Times New Roman" w:cs="Times New Roman"/>
        </w:rPr>
        <w:t xml:space="preserve"> elements during metamorphosis and juvenile. CLSM images of acetylated tubulin.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a–b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Larvae undergoing metamorphosis. </w:t>
      </w:r>
      <w:r>
        <w:rPr>
          <w:rFonts w:ascii="Times New Roman" w:hAnsi="Times New Roman" w:cs="Times New Roman"/>
          <w:b/>
          <w:bCs/>
        </w:rPr>
        <w:t xml:space="preserve">c–d </w:t>
      </w:r>
      <w:r>
        <w:rPr>
          <w:rFonts w:ascii="Times New Roman" w:hAnsi="Times New Roman" w:cs="Times New Roman"/>
        </w:rPr>
        <w:t xml:space="preserve">&gt;4 wfp juvenile. 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b/>
          <w:bCs/>
        </w:rPr>
        <w:t>a–b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Tub</w:t>
      </w:r>
      <w:r w:rsidRPr="00DD45E5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peripheral nerves (orange arrowheads) in the remaining episphere of the larva keep connecting the brain to the prototrochal ring (pr). </w:t>
      </w:r>
      <w:r>
        <w:rPr>
          <w:rFonts w:ascii="Times New Roman" w:hAnsi="Times New Roman" w:cs="Times New Roman"/>
          <w:b/>
          <w:bCs/>
        </w:rPr>
        <w:t xml:space="preserve">a–d </w:t>
      </w:r>
      <w:r>
        <w:rPr>
          <w:rFonts w:ascii="Times New Roman" w:hAnsi="Times New Roman" w:cs="Times New Roman"/>
        </w:rPr>
        <w:t xml:space="preserve">The brain connects with the ventral nerve cord (vnc), via circumesophageal connectives (lateral medullary cords </w:t>
      </w:r>
      <w:r>
        <w:rPr>
          <w:rFonts w:ascii="Times New Roman" w:hAnsi="Times New Roman" w:cs="Times New Roman"/>
        </w:rPr>
        <w:fldChar w:fldCharType="begin">
          <w:fldData xml:space="preserve">PEVuZE5vdGU+PENpdGU+PEF1dGhvcj5CZWNrZXJzPC9BdXRob3I+PFllYXI+MjAxOTwvWWVhcj48
UmVjTnVtPjE3PC9SZWNOdW0+PERpc3BsYXlUZXh0PigyMik8L0Rpc3BsYXlUZXh0PjxyZWNvcmQ+
PHJlYy1udW1iZXI+MTc8L3JlYy1udW1iZXI+PGZvcmVpZ24ta2V5cz48a2V5IGFwcD0iRU4iIGRi
LWlkPSJ3dnh2MnAwc3UwZXR3N2V3emQ4dnI1d2F4eDJkcHZyZjB6NXMiIHRpbWVzdGFtcD0iMTY5
NTQ0MDk0NCI+MTc8L2tleT48L2ZvcmVpZ24ta2V5cz48cmVmLXR5cGUgbmFtZT0iSm91cm5hbCBB
cnRpY2xlIj4xNzwvcmVmLXR5cGU+PGNvbnRyaWJ1dG9ycz48YXV0aG9ycz48YXV0aG9yPkJlY2tl
cnMsIFAuPC9hdXRob3I+PGF1dGhvcj5IZWxtLCBDLjwvYXV0aG9yPjxhdXRob3I+UHVyc2Noa2Us
IEcuPC9hdXRob3I+PGF1dGhvcj5Xb3JzYWFlLCBLLjwvYXV0aG9yPjxhdXRob3I+SHV0Y2hpbmdz
LCBQLjwvYXV0aG9yPjxhdXRob3I+QmFydG9sb21hZXVzLCBULjwvYXV0aG9yPjwvYXV0aG9ycz48
L2NvbnRyaWJ1dG9ycz48YXV0aC1hZGRyZXNzPjFJbnN0aXR1dGUgb2YgRXZvbHV0aW9uYXJ5IEJp
b2xvZ3ksIFVuaXZlcnNpdHkgb2YgQm9ubiwgNTMxMjEgQm9ubiwgR2VybWFueS4gSVNOSTogMDAw
MCAwMDAxIDIyNDAgMzMwMC4gR1JJRDogZ3JpZC4xMDM4OC4zMiYjeEQ7MkpvaGFubi1GcmllZHJp
Y2gtQmx1bWVuYmFjaCBJbnN0aXR1dGUgZm9yIFpvb2xvZ3kgJmFtcDsgQW50aHJvcG9sb2d5IEFu
aW1hbCBFdm9sdXRpb24gYW5kIEJpb2RpdmVyc2l0eSwgVW5pdmVyc2l0eSBvZiBHb3R0aW5nZW4s
IDM3MDczIEdvdHRpbmdlbiwgR2VybWFueS4gSVNOSTogMDAwMCAwMDAxIDIzNjQgNDIxMC4gR1JJ
RDogZ3JpZC43NDUwLjYmI3hEOzNEZXBhcnRtZW50IG9mIERldmVsb3BtZW50YWwgQmlvbG9neSBh
bmQgWm9vbG9neSwgVW5pdmVyc2l0eSBvZiBPc25hYnJ1Y2ssIDQ5MDY5IE9zbmFicnVjaywgR2Vy
bWFueS4gSVNOSTogMDAwMCAwMDAxIDA2NzIgNDM2Ni4gR1JJRDogZ3JpZC4xMDg1NC4zOCYjeEQ7
NERlcGFydG1lbnQgb2YgQmlvbG9neSwgVW5pdmVyc2l0eSBvZiBDb3BlbmhhZ2VuLCAyMTAwIENv
cGVuaGFnZW4sIERlbm1hcmsuIElTTkk6IDAwMDAgMDAwMSAwNjc0IDA0MlguIEdSSUQ6IGdyaWQu
NTI1NC42JiN4RDs1QXVzdHJhbGlhbiBNdXNldW0gUmVzZWFyY2ggSW5zdGl0dXRlLCBBdXN0cmFs
aWFuIE11c2V1bSwgU3lkbmV5LCBOU1cgMjAxMCBBdXN0cmFsaWEuIElTTkk6IDAwMDAgMDAwNCAw
NDcwIDg4MTUuIEdSSUQ6IGdyaWQuNDM4MzAzLmYmI3hEOzZEZXBhcnRtZW50IG9mIEJpb2xvZ2lj
YWwgU2NpZW5jZXMsIE1hY3F1YXJpZSBVbml2ZXJzaXR5LCBOb3J0aCBSeWRlLCAyMTA5IEF1c3Ry
YWxpYS4gSVNOSTogMDAwMCAwMDAxIDIxNTggNTQwNS4gR1JJRDogZ3JpZC4xMDA0LjU8L2F1dGgt
YWRkcmVzcz48dGl0bGVzPjx0aXRsZT5UaGUgY2VudHJhbCBuZXJ2b3VzIHN5c3RlbSBvZiBPd2Vu
aWlkYWUgKEFubmVsaWRhKSBhbmQgaXRzIGltcGxpY2F0aW9ucyBmb3IgdGhlIHN0cnVjdHVyZSBv
ZiB0aGUgYW5jZXN0cmFsIGFubmVsaWQgYnJhaW48L3RpdGxlPjxzZWNvbmRhcnktdGl0bGU+RnJv
bnQgWm9vbDwvc2Vjb25kYXJ5LXRpdGxlPjwvdGl0bGVzPjxwZXJpb2RpY2FsPjxmdWxsLXRpdGxl
PkZyb250IFpvb2w8L2Z1bGwtdGl0bGU+PC9wZXJpb2RpY2FsPjxwYWdlcz42PC9wYWdlcz48dm9s
dW1lPjE2PC92b2x1bWU+PGVkaXRpb24+MjAxOS8wMy8yNzwvZWRpdGlvbj48a2V5d29yZHM+PGtl
eXdvcmQ+QW5uZWxpZGE8L2tleXdvcmQ+PGtleXdvcmQ+QnJhaW48L2tleXdvcmQ+PGtleXdvcmQ+
Q2VudHJhbCBuZXJ2b3VzIHN5c3RlbTwva2V5d29yZD48a2V5d29yZD5HbGlhPC9rZXl3b3JkPjxr
ZXl3b3JkPk5ldXJvYW5hdG9teTwva2V5d29yZD48a2V5d29yZD5TcGlyYWxpYTwva2V5d29yZD48
a2V5d29yZD5VbHRyYXN0cnVjdHVyZTwva2V5d29yZD48a2V5d29yZD5pbnRlcmVzdHMuU3ByaW5n
ZXIgTmF0dXJlIHJlbWFpbnMgbmV1dHJhbCB3aXRoIHJlZ2FyZCB0byBqdXJpc2RpY3Rpb25hbCBj
bGFpbXMgaW48L2tleXdvcmQ+PGtleXdvcmQ+cHVibGlzaGVkIG1hcHMgYW5kIGluc3RpdHV0aW9u
YWwgYWZmaWxpYXRpb25zLjwva2V5d29yZD48L2tleXdvcmRzPjxkYXRlcz48eWVhcj4yMDE5PC95
ZWFyPjwvZGF0ZXM+PGlzYm4+MTc0Mi05OTk0IChQcmludCkmI3hEOzE3NDItOTk5NCAoRWxlY3Ry
b25pYykmI3hEOzE3NDItOTk5NCAoTGlua2luZyk8L2lzYm4+PGFjY2Vzc2lvbi1udW0+MzA5MTEz
MjA8L2FjY2Vzc2lvbi1udW0+PHVybHM+PHJlbGF0ZWQtdXJscz48dXJsPmh0dHBzOi8vd3d3Lm5j
YmkubmxtLm5paC5nb3YvcHVibWVkLzMwOTExMzIwPC91cmw+PC9yZWxhdGVkLXVybHM+PC91cmxz
PjxjdXN0b20yPlBNQzY0MTcyNTc8L2N1c3RvbTI+PGVsZWN0cm9uaWMtcmVzb3VyY2UtbnVtPjEw
LjExODYvczEyOTgzLTAxOS0wMzA1LTE8L2VsZWN0cm9uaWMtcmVzb3VyY2UtbnVtPjwvcmVjb3Jk
PjwvQ2l0ZT48L0VuZE5vdGU+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PEVuZE5vdGU+PENpdGU+PEF1dGhvcj5CZWNrZXJzPC9BdXRob3I+PFllYXI+MjAxOTwvWWVhcj48
UmVjTnVtPjE3PC9SZWNOdW0+PERpc3BsYXlUZXh0PigyMik8L0Rpc3BsYXlUZXh0PjxyZWNvcmQ+
PHJlYy1udW1iZXI+MTc8L3JlYy1udW1iZXI+PGZvcmVpZ24ta2V5cz48a2V5IGFwcD0iRU4iIGRi
LWlkPSJ3dnh2MnAwc3UwZXR3N2V3emQ4dnI1d2F4eDJkcHZyZjB6NXMiIHRpbWVzdGFtcD0iMTY5
NTQ0MDk0NCI+MTc8L2tleT48L2ZvcmVpZ24ta2V5cz48cmVmLXR5cGUgbmFtZT0iSm91cm5hbCBB
cnRpY2xlIj4xNzwvcmVmLXR5cGU+PGNvbnRyaWJ1dG9ycz48YXV0aG9ycz48YXV0aG9yPkJlY2tl
cnMsIFAuPC9hdXRob3I+PGF1dGhvcj5IZWxtLCBDLjwvYXV0aG9yPjxhdXRob3I+UHVyc2Noa2Us
IEcuPC9hdXRob3I+PGF1dGhvcj5Xb3JzYWFlLCBLLjwvYXV0aG9yPjxhdXRob3I+SHV0Y2hpbmdz
LCBQLjwvYXV0aG9yPjxhdXRob3I+QmFydG9sb21hZXVzLCBULjwvYXV0aG9yPjwvYXV0aG9ycz48
L2NvbnRyaWJ1dG9ycz48YXV0aC1hZGRyZXNzPjFJbnN0aXR1dGUgb2YgRXZvbHV0aW9uYXJ5IEJp
b2xvZ3ksIFVuaXZlcnNpdHkgb2YgQm9ubiwgNTMxMjEgQm9ubiwgR2VybWFueS4gSVNOSTogMDAw
MCAwMDAxIDIyNDAgMzMwMC4gR1JJRDogZ3JpZC4xMDM4OC4zMiYjeEQ7MkpvaGFubi1GcmllZHJp
Y2gtQmx1bWVuYmFjaCBJbnN0aXR1dGUgZm9yIFpvb2xvZ3kgJmFtcDsgQW50aHJvcG9sb2d5IEFu
aW1hbCBFdm9sdXRpb24gYW5kIEJpb2RpdmVyc2l0eSwgVW5pdmVyc2l0eSBvZiBHb3R0aW5nZW4s
IDM3MDczIEdvdHRpbmdlbiwgR2VybWFueS4gSVNOSTogMDAwMCAwMDAxIDIzNjQgNDIxMC4gR1JJ
RDogZ3JpZC43NDUwLjYmI3hEOzNEZXBhcnRtZW50IG9mIERldmVsb3BtZW50YWwgQmlvbG9neSBh
bmQgWm9vbG9neSwgVW5pdmVyc2l0eSBvZiBPc25hYnJ1Y2ssIDQ5MDY5IE9zbmFicnVjaywgR2Vy
bWFueS4gSVNOSTogMDAwMCAwMDAxIDA2NzIgNDM2Ni4gR1JJRDogZ3JpZC4xMDg1NC4zOCYjeEQ7
NERlcGFydG1lbnQgb2YgQmlvbG9neSwgVW5pdmVyc2l0eSBvZiBDb3BlbmhhZ2VuLCAyMTAwIENv
cGVuaGFnZW4sIERlbm1hcmsuIElTTkk6IDAwMDAgMDAwMSAwNjc0IDA0MlguIEdSSUQ6IGdyaWQu
NTI1NC42JiN4RDs1QXVzdHJhbGlhbiBNdXNldW0gUmVzZWFyY2ggSW5zdGl0dXRlLCBBdXN0cmFs
aWFuIE11c2V1bSwgU3lkbmV5LCBOU1cgMjAxMCBBdXN0cmFsaWEuIElTTkk6IDAwMDAgMDAwNCAw
NDcwIDg4MTUuIEdSSUQ6IGdyaWQuNDM4MzAzLmYmI3hEOzZEZXBhcnRtZW50IG9mIEJpb2xvZ2lj
YWwgU2NpZW5jZXMsIE1hY3F1YXJpZSBVbml2ZXJzaXR5LCBOb3J0aCBSeWRlLCAyMTA5IEF1c3Ry
YWxpYS4gSVNOSTogMDAwMCAwMDAxIDIxNTggNTQwNS4gR1JJRDogZ3JpZC4xMDA0LjU8L2F1dGgt
YWRkcmVzcz48dGl0bGVzPjx0aXRsZT5UaGUgY2VudHJhbCBuZXJ2b3VzIHN5c3RlbSBvZiBPd2Vu
aWlkYWUgKEFubmVsaWRhKSBhbmQgaXRzIGltcGxpY2F0aW9ucyBmb3IgdGhlIHN0cnVjdHVyZSBv
ZiB0aGUgYW5jZXN0cmFsIGFubmVsaWQgYnJhaW48L3RpdGxlPjxzZWNvbmRhcnktdGl0bGU+RnJv
bnQgWm9vbDwvc2Vjb25kYXJ5LXRpdGxlPjwvdGl0bGVzPjxwZXJpb2RpY2FsPjxmdWxsLXRpdGxl
PkZyb250IFpvb2w8L2Z1bGwtdGl0bGU+PC9wZXJpb2RpY2FsPjxwYWdlcz42PC9wYWdlcz48dm9s
dW1lPjE2PC92b2x1bWU+PGVkaXRpb24+MjAxOS8wMy8yNzwvZWRpdGlvbj48a2V5d29yZHM+PGtl
eXdvcmQ+QW5uZWxpZGE8L2tleXdvcmQ+PGtleXdvcmQ+QnJhaW48L2tleXdvcmQ+PGtleXdvcmQ+
Q2VudHJhbCBuZXJ2b3VzIHN5c3RlbTwva2V5d29yZD48a2V5d29yZD5HbGlhPC9rZXl3b3JkPjxr
ZXl3b3JkPk5ldXJvYW5hdG9teTwva2V5d29yZD48a2V5d29yZD5TcGlyYWxpYTwva2V5d29yZD48
a2V5d29yZD5VbHRyYXN0cnVjdHVyZTwva2V5d29yZD48a2V5d29yZD5pbnRlcmVzdHMuU3ByaW5n
ZXIgTmF0dXJlIHJlbWFpbnMgbmV1dHJhbCB3aXRoIHJlZ2FyZCB0byBqdXJpc2RpY3Rpb25hbCBj
bGFpbXMgaW48L2tleXdvcmQ+PGtleXdvcmQ+cHVibGlzaGVkIG1hcHMgYW5kIGluc3RpdHV0aW9u
YWwgYWZmaWxpYXRpb25zLjwva2V5d29yZD48L2tleXdvcmRzPjxkYXRlcz48eWVhcj4yMDE5PC95
ZWFyPjwvZGF0ZXM+PGlzYm4+MTc0Mi05OTk0IChQcmludCkmI3hEOzE3NDItOTk5NCAoRWxlY3Ry
b25pYykmI3hEOzE3NDItOTk5NCAoTGlua2luZyk8L2lzYm4+PGFjY2Vzc2lvbi1udW0+MzA5MTEz
MjA8L2FjY2Vzc2lvbi1udW0+PHVybHM+PHJlbGF0ZWQtdXJscz48dXJsPmh0dHBzOi8vd3d3Lm5j
YmkubmxtLm5paC5nb3YvcHVibWVkLzMwOTExMzIwPC91cmw+PC9yZWxhdGVkLXVybHM+PC91cmxz
PjxjdXN0b20yPlBNQzY0MTcyNTc8L2N1c3RvbTI+PGVsZWN0cm9uaWMtcmVzb3VyY2UtbnVtPjEw
LjExODYvczEyOTgzLTAxOS0wMzA1LTE8L2VsZWN0cm9uaWMtcmVzb3VyY2UtbnVtPjwvcmVjb3Jk
PjwvQ2l0ZT48L0VuZE5vdGU+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(22)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at the trunk thorax, made out of three ciliated thoracis segments (cts). The vnc is composed of two robust longintudinal tracts, and two more lateral tracts (magenta arrows). On the anterior </w:t>
      </w:r>
      <w:r>
        <w:rPr>
          <w:rFonts w:ascii="Times New Roman" w:hAnsi="Times New Roman" w:cs="Times New Roman"/>
        </w:rPr>
        <w:lastRenderedPageBreak/>
        <w:t xml:space="preserve">border of each segment, there is a pair of lateral transverse nerves (ln) that connect to lateral  ventral-lateral longitudinal cords (magenta arrows). Double yellow line marks the division between thoracic and abdominal segments. </w:t>
      </w:r>
      <w:r w:rsidRPr="00CF5EA0">
        <w:rPr>
          <w:rFonts w:ascii="Times New Roman" w:hAnsi="Times New Roman" w:cs="Times New Roman"/>
        </w:rPr>
        <w:t xml:space="preserve">ao: apical organ; </w:t>
      </w:r>
      <w:r>
        <w:rPr>
          <w:rFonts w:ascii="Times New Roman" w:hAnsi="Times New Roman" w:cs="Times New Roman"/>
        </w:rPr>
        <w:t>br: brain; cc</w:t>
      </w:r>
      <w:r>
        <w:rPr>
          <w:rFonts w:ascii="Times New Roman" w:hAnsi="Times New Roman" w:cs="Times New Roman"/>
          <w:lang w:val="en-US"/>
        </w:rPr>
        <w:t xml:space="preserve">: circumesophageal connectives; </w:t>
      </w:r>
      <w:r>
        <w:rPr>
          <w:rFonts w:ascii="Times New Roman" w:hAnsi="Times New Roman" w:cs="Times New Roman"/>
        </w:rPr>
        <w:t xml:space="preserve">cts: ciliated thoracic segments; dr: dorsal root; fn: frontarl nerve; lmc: lateral medullary cords; ln: lateral transverse nerves; nph: nephridia; pr: prototrochal ring; </w:t>
      </w:r>
      <w:r w:rsidRPr="00CF5EA0">
        <w:rPr>
          <w:rFonts w:ascii="Times New Roman" w:hAnsi="Times New Roman" w:cs="Times New Roman"/>
        </w:rPr>
        <w:t xml:space="preserve">pt: </w:t>
      </w:r>
      <w:r w:rsidR="004C33E8"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39EE4538" wp14:editId="7814EC8B">
            <wp:simplePos x="0" y="0"/>
            <wp:positionH relativeFrom="margin">
              <wp:align>center</wp:align>
            </wp:positionH>
            <wp:positionV relativeFrom="paragraph">
              <wp:posOffset>2263775</wp:posOffset>
            </wp:positionV>
            <wp:extent cx="5731510" cy="3670935"/>
            <wp:effectExtent l="0" t="0" r="2540" b="5715"/>
            <wp:wrapSquare wrapText="bothSides"/>
            <wp:docPr id="849340738" name="Picture 8" descr="A collage of images of a long tub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40738" name="Picture 8" descr="A collage of images of a long tube&#10;&#10;Description automatically generated with medium confidenc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8"/>
                    <a:stretch/>
                  </pic:blipFill>
                  <pic:spPr bwMode="auto">
                    <a:xfrm>
                      <a:off x="0" y="0"/>
                      <a:ext cx="5731510" cy="3670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EA0">
        <w:rPr>
          <w:rFonts w:ascii="Times New Roman" w:hAnsi="Times New Roman" w:cs="Times New Roman"/>
        </w:rPr>
        <w:t>prototroch</w:t>
      </w:r>
      <w:r>
        <w:rPr>
          <w:rFonts w:ascii="Times New Roman" w:hAnsi="Times New Roman" w:cs="Times New Roman"/>
        </w:rPr>
        <w:t>; vnc: ventral nerve cord; vr: ventral root.</w:t>
      </w:r>
    </w:p>
    <w:p w14:paraId="4F8E8F2A" w14:textId="2C3D1B47" w:rsidR="002D2F54" w:rsidRPr="00CF5EA0" w:rsidRDefault="002D2F54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2B171DDE" w14:textId="77777777" w:rsidR="002D2F54" w:rsidRPr="00CF5EA0" w:rsidRDefault="002D2F54" w:rsidP="002D2F54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8: </w:t>
      </w:r>
      <w:r w:rsidRPr="00CF5EA0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8</w:t>
      </w:r>
      <w:r w:rsidRPr="00CF5EA0">
        <w:rPr>
          <w:rFonts w:ascii="Times New Roman" w:hAnsi="Times New Roman" w:cs="Times New Roman"/>
        </w:rPr>
        <w:t xml:space="preserve"> Neural development in juveniles. DIC images showing expression of </w:t>
      </w:r>
      <w:r w:rsidRPr="00CF5EA0">
        <w:rPr>
          <w:rFonts w:ascii="Times New Roman" w:hAnsi="Times New Roman" w:cs="Times New Roman"/>
          <w:i/>
          <w:iCs/>
        </w:rPr>
        <w:t>soxC</w:t>
      </w:r>
      <w:r w:rsidRPr="00CF5EA0">
        <w:rPr>
          <w:rFonts w:ascii="Times New Roman" w:hAnsi="Times New Roman" w:cs="Times New Roman"/>
        </w:rPr>
        <w:t xml:space="preserve">, </w:t>
      </w:r>
      <w:r w:rsidRPr="00CF5EA0">
        <w:rPr>
          <w:rFonts w:ascii="Times New Roman" w:hAnsi="Times New Roman" w:cs="Times New Roman"/>
          <w:i/>
          <w:iCs/>
        </w:rPr>
        <w:t>pou4</w:t>
      </w:r>
      <w:r w:rsidRPr="00CF5EA0">
        <w:rPr>
          <w:rFonts w:ascii="Times New Roman" w:hAnsi="Times New Roman" w:cs="Times New Roman"/>
        </w:rPr>
        <w:t xml:space="preserve">, </w:t>
      </w:r>
      <w:r w:rsidRPr="00CF5EA0">
        <w:rPr>
          <w:rFonts w:ascii="Times New Roman" w:hAnsi="Times New Roman" w:cs="Times New Roman"/>
          <w:i/>
          <w:iCs/>
        </w:rPr>
        <w:t>six3/6</w:t>
      </w:r>
      <w:r w:rsidRPr="00CF5EA0">
        <w:rPr>
          <w:rFonts w:ascii="Times New Roman" w:hAnsi="Times New Roman" w:cs="Times New Roman"/>
        </w:rPr>
        <w:t xml:space="preserve"> and </w:t>
      </w:r>
      <w:r w:rsidRPr="00CF5EA0">
        <w:rPr>
          <w:rFonts w:ascii="Times New Roman" w:hAnsi="Times New Roman" w:cs="Times New Roman"/>
          <w:i/>
          <w:iCs/>
        </w:rPr>
        <w:t>otx</w:t>
      </w:r>
      <w:r w:rsidRPr="00CF5EA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g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 xml:space="preserve">j </w:t>
      </w:r>
      <w:r>
        <w:rPr>
          <w:rFonts w:ascii="Times New Roman" w:hAnsi="Times New Roman" w:cs="Times New Roman"/>
        </w:rPr>
        <w:t xml:space="preserve">Lateral views; </w:t>
      </w:r>
      <w:r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</w:rPr>
        <w:t xml:space="preserve"> ventral views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  <w:b/>
          <w:bCs/>
          <w:lang w:val="en-US"/>
        </w:rPr>
        <w:t>c</w:t>
      </w:r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b/>
          <w:bCs/>
          <w:lang w:val="en-US"/>
        </w:rPr>
        <w:t>f</w:t>
      </w:r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b/>
          <w:bCs/>
          <w:lang w:val="en-US"/>
        </w:rPr>
        <w:t>i</w:t>
      </w:r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b/>
          <w:bCs/>
          <w:lang w:val="en-US"/>
        </w:rPr>
        <w:t>l</w:t>
      </w:r>
      <w:r>
        <w:rPr>
          <w:rFonts w:ascii="Times New Roman" w:hAnsi="Times New Roman" w:cs="Times New Roman"/>
        </w:rPr>
        <w:t xml:space="preserve"> dorsal views. </w:t>
      </w:r>
      <w:r>
        <w:rPr>
          <w:rFonts w:ascii="Times New Roman" w:hAnsi="Times New Roman" w:cs="Times New Roman"/>
          <w:b/>
          <w:bCs/>
        </w:rPr>
        <w:t>a–c</w:t>
      </w:r>
      <w:r>
        <w:rPr>
          <w:rFonts w:ascii="Times New Roman" w:hAnsi="Times New Roman" w:cs="Times New Roman"/>
          <w:i/>
          <w:iCs/>
        </w:rPr>
        <w:t xml:space="preserve"> soxC</w:t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  <w:b/>
          <w:bCs/>
        </w:rPr>
        <w:t>d–f</w:t>
      </w:r>
      <w:r>
        <w:rPr>
          <w:rFonts w:ascii="Times New Roman" w:hAnsi="Times New Roman" w:cs="Times New Roman"/>
          <w:i/>
          <w:iCs/>
        </w:rPr>
        <w:t xml:space="preserve"> six3/6</w:t>
      </w:r>
      <w:r>
        <w:rPr>
          <w:rFonts w:ascii="Times New Roman" w:hAnsi="Times New Roman" w:cs="Times New Roman"/>
        </w:rPr>
        <w:t xml:space="preserve"> are expressed in the brain (br). </w:t>
      </w:r>
      <w:r w:rsidRPr="008A5E22">
        <w:rPr>
          <w:rFonts w:ascii="Times New Roman" w:hAnsi="Times New Roman" w:cs="Times New Roman"/>
          <w:b/>
          <w:bCs/>
        </w:rPr>
        <w:t>g</w:t>
      </w:r>
      <w:r>
        <w:rPr>
          <w:rFonts w:ascii="Times New Roman" w:hAnsi="Times New Roman" w:cs="Times New Roman"/>
          <w:b/>
          <w:bCs/>
        </w:rPr>
        <w:t>–i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pou 4 </w:t>
      </w:r>
      <w:r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  <w:b/>
          <w:bCs/>
        </w:rPr>
        <w:t>j–l</w:t>
      </w:r>
      <w:r>
        <w:rPr>
          <w:rFonts w:ascii="Times New Roman" w:hAnsi="Times New Roman" w:cs="Times New Roman"/>
          <w:i/>
          <w:iCs/>
        </w:rPr>
        <w:t xml:space="preserve"> otx </w:t>
      </w:r>
      <w:r>
        <w:rPr>
          <w:rFonts w:ascii="Times New Roman" w:hAnsi="Times New Roman" w:cs="Times New Roman"/>
        </w:rPr>
        <w:t>have no longer any neural expression.</w:t>
      </w:r>
      <w:r w:rsidRPr="008A5E2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a–c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soxC </w:t>
      </w:r>
      <w:r>
        <w:rPr>
          <w:rFonts w:ascii="Times New Roman" w:hAnsi="Times New Roman" w:cs="Times New Roman"/>
        </w:rPr>
        <w:t>is expressed in the foregut (fg), and in the putative growth zone (gz). br: brain; fg: foregut; gz: growth zone; mo: mouth.</w:t>
      </w:r>
    </w:p>
    <w:p w14:paraId="30E19ECC" w14:textId="77777777" w:rsidR="002D2F54" w:rsidRPr="00CF5EA0" w:rsidRDefault="002D2F54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6C7E5692" w14:textId="77777777" w:rsidR="0006338B" w:rsidRDefault="0006338B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0544C030" w14:textId="77777777" w:rsidR="0006338B" w:rsidRDefault="0006338B" w:rsidP="002D2F54">
      <w:pPr>
        <w:spacing w:line="480" w:lineRule="auto"/>
        <w:contextualSpacing/>
        <w:rPr>
          <w:rFonts w:ascii="Times New Roman" w:hAnsi="Times New Roman" w:cs="Times New Roman"/>
        </w:rPr>
      </w:pPr>
    </w:p>
    <w:p w14:paraId="5A95C715" w14:textId="78202BFF" w:rsidR="002D2F54" w:rsidRPr="00BC33EF" w:rsidRDefault="0006338B" w:rsidP="002D2F54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063D36D8" wp14:editId="2C72EE3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731510" cy="3428365"/>
            <wp:effectExtent l="0" t="0" r="2540" b="635"/>
            <wp:wrapSquare wrapText="bothSides"/>
            <wp:docPr id="1044449661" name="Picture 9" descr="A collage of images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49661" name="Picture 9" descr="A collage of images of water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4"/>
                    <a:stretch/>
                  </pic:blipFill>
                  <pic:spPr bwMode="auto">
                    <a:xfrm>
                      <a:off x="0" y="0"/>
                      <a:ext cx="5731510" cy="3428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54">
        <w:rPr>
          <w:rFonts w:ascii="Times New Roman" w:hAnsi="Times New Roman" w:cs="Times New Roman"/>
        </w:rPr>
        <w:t xml:space="preserve">Additional File 9: </w:t>
      </w:r>
      <w:r w:rsidR="002D2F54" w:rsidRPr="00CF5EA0">
        <w:rPr>
          <w:rFonts w:ascii="Times New Roman" w:hAnsi="Times New Roman" w:cs="Times New Roman"/>
        </w:rPr>
        <w:t xml:space="preserve">Supplementary Figure </w:t>
      </w:r>
      <w:r w:rsidR="002D2F54">
        <w:rPr>
          <w:rFonts w:ascii="Times New Roman" w:hAnsi="Times New Roman" w:cs="Times New Roman"/>
        </w:rPr>
        <w:t xml:space="preserve">9 </w:t>
      </w:r>
      <w:r w:rsidR="002D2F54" w:rsidRPr="00157884">
        <w:rPr>
          <w:rFonts w:ascii="Times New Roman" w:hAnsi="Times New Roman" w:cs="Times New Roman"/>
        </w:rPr>
        <w:t>Neuropeptide-lir elements in the adults. CLSM images of neuropeptide-lir</w:t>
      </w:r>
      <w:r w:rsidR="002D2F54">
        <w:rPr>
          <w:rFonts w:ascii="Times New Roman" w:hAnsi="Times New Roman" w:cs="Times New Roman"/>
        </w:rPr>
        <w:t xml:space="preserve"> close ups of images in Figure 9</w:t>
      </w:r>
      <w:r w:rsidR="002D2F54" w:rsidRPr="00157884">
        <w:rPr>
          <w:rFonts w:ascii="Times New Roman" w:hAnsi="Times New Roman" w:cs="Times New Roman"/>
        </w:rPr>
        <w:t xml:space="preserve">. </w:t>
      </w:r>
      <w:r w:rsidR="002D2F54" w:rsidRPr="00157884">
        <w:rPr>
          <w:rFonts w:ascii="Times New Roman" w:hAnsi="Times New Roman" w:cs="Times New Roman"/>
          <w:b/>
          <w:bCs/>
        </w:rPr>
        <w:t>a</w:t>
      </w:r>
      <w:r w:rsidR="002D2F54">
        <w:rPr>
          <w:rFonts w:ascii="Times New Roman" w:hAnsi="Times New Roman" w:cs="Times New Roman"/>
          <w:b/>
          <w:bCs/>
        </w:rPr>
        <w:t>–b</w:t>
      </w:r>
      <w:r w:rsidR="002D2F54" w:rsidRPr="00157884">
        <w:rPr>
          <w:rFonts w:ascii="Times New Roman" w:hAnsi="Times New Roman" w:cs="Times New Roman"/>
          <w:b/>
          <w:bCs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>e–f</w:t>
      </w:r>
      <w:r w:rsidR="002D2F54" w:rsidRPr="00157884">
        <w:rPr>
          <w:rFonts w:ascii="Times New Roman" w:hAnsi="Times New Roman" w:cs="Times New Roman"/>
          <w:b/>
          <w:bCs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>i–j</w:t>
      </w:r>
      <w:r w:rsidR="002D2F54" w:rsidRPr="00157884">
        <w:rPr>
          <w:rFonts w:ascii="Times New Roman" w:hAnsi="Times New Roman" w:cs="Times New Roman"/>
          <w:b/>
          <w:bCs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>m–n</w:t>
      </w:r>
      <w:r w:rsidR="002D2F54" w:rsidRPr="00157884">
        <w:rPr>
          <w:rFonts w:ascii="Times New Roman" w:hAnsi="Times New Roman" w:cs="Times New Roman"/>
          <w:b/>
          <w:bCs/>
        </w:rPr>
        <w:t xml:space="preserve"> </w:t>
      </w:r>
      <w:r w:rsidR="002D2F54" w:rsidRPr="00157884">
        <w:rPr>
          <w:rFonts w:ascii="Times New Roman" w:hAnsi="Times New Roman" w:cs="Times New Roman"/>
        </w:rPr>
        <w:t>ventral view</w:t>
      </w:r>
      <w:r w:rsidR="002D2F54">
        <w:rPr>
          <w:rFonts w:ascii="Times New Roman" w:hAnsi="Times New Roman" w:cs="Times New Roman"/>
        </w:rPr>
        <w:t>s</w:t>
      </w:r>
      <w:r w:rsidR="002D2F54" w:rsidRPr="00157884">
        <w:rPr>
          <w:rFonts w:ascii="Times New Roman" w:hAnsi="Times New Roman" w:cs="Times New Roman"/>
        </w:rPr>
        <w:t xml:space="preserve">; </w:t>
      </w:r>
      <w:r w:rsidR="002D2F54">
        <w:rPr>
          <w:rFonts w:ascii="Times New Roman" w:hAnsi="Times New Roman" w:cs="Times New Roman"/>
          <w:b/>
          <w:bCs/>
        </w:rPr>
        <w:t>c–d</w:t>
      </w:r>
      <w:r w:rsidR="002D2F54" w:rsidRPr="00157884">
        <w:rPr>
          <w:rFonts w:ascii="Times New Roman" w:hAnsi="Times New Roman" w:cs="Times New Roman"/>
          <w:b/>
          <w:bCs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>g–h</w:t>
      </w:r>
      <w:r w:rsidR="002D2F54" w:rsidRPr="00157884">
        <w:rPr>
          <w:rFonts w:ascii="Times New Roman" w:hAnsi="Times New Roman" w:cs="Times New Roman"/>
          <w:b/>
          <w:bCs/>
        </w:rPr>
        <w:t>,  k</w:t>
      </w:r>
      <w:r w:rsidR="002D2F54">
        <w:rPr>
          <w:rFonts w:ascii="Times New Roman" w:hAnsi="Times New Roman" w:cs="Times New Roman"/>
          <w:b/>
          <w:bCs/>
        </w:rPr>
        <w:t>–l</w:t>
      </w:r>
      <w:r w:rsidR="002D2F54">
        <w:rPr>
          <w:rFonts w:ascii="Times New Roman" w:hAnsi="Times New Roman" w:cs="Times New Roman"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>o–p</w:t>
      </w:r>
      <w:r w:rsidR="002D2F54" w:rsidRPr="00157884">
        <w:rPr>
          <w:rFonts w:ascii="Times New Roman" w:hAnsi="Times New Roman" w:cs="Times New Roman"/>
          <w:b/>
          <w:bCs/>
        </w:rPr>
        <w:t xml:space="preserve"> </w:t>
      </w:r>
      <w:r w:rsidR="002D2F54" w:rsidRPr="00157884">
        <w:rPr>
          <w:rFonts w:ascii="Times New Roman" w:hAnsi="Times New Roman" w:cs="Times New Roman"/>
        </w:rPr>
        <w:t>dorsal view</w:t>
      </w:r>
      <w:r w:rsidR="002D2F54">
        <w:rPr>
          <w:rFonts w:ascii="Times New Roman" w:hAnsi="Times New Roman" w:cs="Times New Roman"/>
        </w:rPr>
        <w:t xml:space="preserve">s. </w:t>
      </w:r>
      <w:r w:rsidR="002D2F54" w:rsidRPr="00157884">
        <w:rPr>
          <w:rFonts w:ascii="Times New Roman" w:hAnsi="Times New Roman" w:cs="Times New Roman"/>
          <w:b/>
          <w:bCs/>
        </w:rPr>
        <w:t xml:space="preserve">a, </w:t>
      </w:r>
      <w:r w:rsidR="002D2F54">
        <w:rPr>
          <w:rFonts w:ascii="Times New Roman" w:hAnsi="Times New Roman" w:cs="Times New Roman"/>
          <w:b/>
          <w:bCs/>
        </w:rPr>
        <w:t>e</w:t>
      </w:r>
      <w:r w:rsidR="002D2F54" w:rsidRPr="00157884">
        <w:rPr>
          <w:rFonts w:ascii="Times New Roman" w:hAnsi="Times New Roman" w:cs="Times New Roman"/>
          <w:b/>
          <w:bCs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>i</w:t>
      </w:r>
      <w:r w:rsidR="002D2F54" w:rsidRPr="00157884">
        <w:rPr>
          <w:rFonts w:ascii="Times New Roman" w:hAnsi="Times New Roman" w:cs="Times New Roman"/>
          <w:b/>
          <w:bCs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>m</w:t>
      </w:r>
      <w:r w:rsidR="002D2F54" w:rsidRPr="00157884">
        <w:rPr>
          <w:rFonts w:ascii="Times New Roman" w:hAnsi="Times New Roman" w:cs="Times New Roman"/>
        </w:rPr>
        <w:t xml:space="preserve"> </w:t>
      </w:r>
      <w:r w:rsidR="002D2F54">
        <w:rPr>
          <w:rFonts w:ascii="Times New Roman" w:hAnsi="Times New Roman" w:cs="Times New Roman"/>
        </w:rPr>
        <w:t xml:space="preserve">Views of the eye showing </w:t>
      </w:r>
      <w:r w:rsidR="002D2F54" w:rsidRPr="00157884">
        <w:rPr>
          <w:rFonts w:ascii="Times New Roman" w:hAnsi="Times New Roman" w:cs="Times New Roman"/>
        </w:rPr>
        <w:t xml:space="preserve">FVamide-lir, RYamide-lir and MIP-lir, antero-lateral (als) and postero-lateral (pls) </w:t>
      </w:r>
      <w:r w:rsidR="002D2F54">
        <w:rPr>
          <w:rFonts w:ascii="Times New Roman" w:hAnsi="Times New Roman" w:cs="Times New Roman"/>
        </w:rPr>
        <w:t xml:space="preserve">somata. </w:t>
      </w:r>
      <w:r w:rsidR="002D2F54">
        <w:rPr>
          <w:rFonts w:ascii="Times New Roman" w:hAnsi="Times New Roman" w:cs="Times New Roman"/>
          <w:b/>
          <w:bCs/>
        </w:rPr>
        <w:t>b</w:t>
      </w:r>
      <w:r w:rsidR="002D2F54">
        <w:rPr>
          <w:rFonts w:ascii="Times New Roman" w:hAnsi="Times New Roman" w:cs="Times New Roman"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>f</w:t>
      </w:r>
      <w:r w:rsidR="002D2F54">
        <w:rPr>
          <w:rFonts w:ascii="Times New Roman" w:hAnsi="Times New Roman" w:cs="Times New Roman"/>
        </w:rPr>
        <w:t>,</w:t>
      </w:r>
      <w:r w:rsidR="002D2F54">
        <w:rPr>
          <w:rFonts w:ascii="Times New Roman" w:hAnsi="Times New Roman" w:cs="Times New Roman"/>
          <w:b/>
          <w:bCs/>
        </w:rPr>
        <w:t xml:space="preserve"> j</w:t>
      </w:r>
      <w:r w:rsidR="002D2F54">
        <w:rPr>
          <w:rFonts w:ascii="Times New Roman" w:hAnsi="Times New Roman" w:cs="Times New Roman"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>n</w:t>
      </w:r>
      <w:r w:rsidR="002D2F54">
        <w:rPr>
          <w:rFonts w:ascii="Times New Roman" w:hAnsi="Times New Roman" w:cs="Times New Roman"/>
        </w:rPr>
        <w:t xml:space="preserve"> Lateral head neurites (lhn) extend toward the tentacles and the trunk. </w:t>
      </w:r>
      <w:r w:rsidR="002D2F54" w:rsidRPr="008F2B56">
        <w:rPr>
          <w:rFonts w:ascii="Times New Roman" w:hAnsi="Times New Roman" w:cs="Times New Roman"/>
          <w:b/>
          <w:bCs/>
        </w:rPr>
        <w:t>c</w:t>
      </w:r>
      <w:r w:rsidR="002D2F54">
        <w:rPr>
          <w:rFonts w:ascii="Times New Roman" w:hAnsi="Times New Roman" w:cs="Times New Roman"/>
        </w:rPr>
        <w:t xml:space="preserve">, </w:t>
      </w:r>
      <w:r w:rsidR="002D2F54" w:rsidRPr="008F2B56">
        <w:rPr>
          <w:rFonts w:ascii="Times New Roman" w:hAnsi="Times New Roman" w:cs="Times New Roman"/>
          <w:b/>
          <w:bCs/>
        </w:rPr>
        <w:t>g</w:t>
      </w:r>
      <w:r w:rsidR="002D2F54">
        <w:rPr>
          <w:rFonts w:ascii="Times New Roman" w:hAnsi="Times New Roman" w:cs="Times New Roman"/>
        </w:rPr>
        <w:t xml:space="preserve">, </w:t>
      </w:r>
      <w:r w:rsidR="002D2F54" w:rsidRPr="008F2B56">
        <w:rPr>
          <w:rFonts w:ascii="Times New Roman" w:hAnsi="Times New Roman" w:cs="Times New Roman"/>
          <w:b/>
          <w:bCs/>
        </w:rPr>
        <w:t>k</w:t>
      </w:r>
      <w:r w:rsidR="002D2F54">
        <w:rPr>
          <w:rFonts w:ascii="Times New Roman" w:hAnsi="Times New Roman" w:cs="Times New Roman"/>
        </w:rPr>
        <w:t xml:space="preserve">, </w:t>
      </w:r>
      <w:r w:rsidR="002D2F54" w:rsidRPr="008F2B56">
        <w:rPr>
          <w:rFonts w:ascii="Times New Roman" w:hAnsi="Times New Roman" w:cs="Times New Roman"/>
          <w:b/>
          <w:bCs/>
        </w:rPr>
        <w:t>o</w:t>
      </w:r>
      <w:r w:rsidR="002D2F54">
        <w:rPr>
          <w:rFonts w:ascii="Times New Roman" w:hAnsi="Times New Roman" w:cs="Times New Roman"/>
        </w:rPr>
        <w:t xml:space="preserve"> Longitudinal dorsal nerve cord (dnc). </w:t>
      </w:r>
      <w:r w:rsidR="002D2F54" w:rsidRPr="008F2B56">
        <w:rPr>
          <w:rFonts w:ascii="Times New Roman" w:hAnsi="Times New Roman" w:cs="Times New Roman"/>
          <w:b/>
          <w:bCs/>
        </w:rPr>
        <w:t>d</w:t>
      </w:r>
      <w:r w:rsidR="002D2F54">
        <w:rPr>
          <w:rFonts w:ascii="Times New Roman" w:hAnsi="Times New Roman" w:cs="Times New Roman"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>h</w:t>
      </w:r>
      <w:r w:rsidR="002D2F54">
        <w:rPr>
          <w:rFonts w:ascii="Times New Roman" w:hAnsi="Times New Roman" w:cs="Times New Roman"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>l</w:t>
      </w:r>
      <w:r w:rsidR="002D2F54">
        <w:rPr>
          <w:rFonts w:ascii="Times New Roman" w:hAnsi="Times New Roman" w:cs="Times New Roman"/>
        </w:rPr>
        <w:t xml:space="preserve">, </w:t>
      </w:r>
      <w:r w:rsidR="002D2F54">
        <w:rPr>
          <w:rFonts w:ascii="Times New Roman" w:hAnsi="Times New Roman" w:cs="Times New Roman"/>
          <w:b/>
          <w:bCs/>
        </w:rPr>
        <w:t xml:space="preserve">p </w:t>
      </w:r>
      <w:r w:rsidR="002D2F54">
        <w:rPr>
          <w:rFonts w:ascii="Times New Roman" w:hAnsi="Times New Roman" w:cs="Times New Roman"/>
        </w:rPr>
        <w:t>Brain ring with associated neurites</w:t>
      </w:r>
      <w:r w:rsidR="002D2F54" w:rsidRPr="00157884">
        <w:rPr>
          <w:rFonts w:ascii="Times New Roman" w:hAnsi="Times New Roman" w:cs="Times New Roman"/>
        </w:rPr>
        <w:t xml:space="preserve"> (ne) and somata (so)</w:t>
      </w:r>
      <w:r w:rsidR="002D2F54">
        <w:rPr>
          <w:rFonts w:ascii="Times New Roman" w:hAnsi="Times New Roman" w:cs="Times New Roman"/>
        </w:rPr>
        <w:t xml:space="preserve">. als: anterior-lateral somata; br: brain; dnc: dorsal nerve cord; ey: eye; lhn: lateral head neurites; lmc: lateral medullary cord; ne: neurite; pls: posterior-lateral somata; so: somata; tp: </w:t>
      </w:r>
      <w:r w:rsidR="002D2F54" w:rsidRPr="00157884">
        <w:rPr>
          <w:rFonts w:ascii="Times New Roman" w:hAnsi="Times New Roman" w:cs="Times New Roman"/>
        </w:rPr>
        <w:t>tentacle plexus.</w:t>
      </w:r>
    </w:p>
    <w:p w14:paraId="5D57981A" w14:textId="77777777" w:rsidR="00350399" w:rsidRDefault="00350399"/>
    <w:sectPr w:rsidR="00350399" w:rsidSect="0074076F">
      <w:footerReference w:type="default" r:id="rId1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A3D67" w14:textId="77777777" w:rsidR="009526CA" w:rsidRDefault="009526CA">
      <w:r>
        <w:separator/>
      </w:r>
    </w:p>
  </w:endnote>
  <w:endnote w:type="continuationSeparator" w:id="0">
    <w:p w14:paraId="39C1A375" w14:textId="77777777" w:rsidR="009526CA" w:rsidRDefault="0095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81903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035BB4" w14:textId="77777777" w:rsidR="00350399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E1D184" w14:textId="77777777" w:rsidR="00350399" w:rsidRDefault="003503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F5C30" w14:textId="77777777" w:rsidR="009526CA" w:rsidRDefault="009526CA">
      <w:r>
        <w:separator/>
      </w:r>
    </w:p>
  </w:footnote>
  <w:footnote w:type="continuationSeparator" w:id="0">
    <w:p w14:paraId="49910B9F" w14:textId="77777777" w:rsidR="009526CA" w:rsidRDefault="00952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54"/>
    <w:rsid w:val="0006338B"/>
    <w:rsid w:val="000F4B16"/>
    <w:rsid w:val="001700BD"/>
    <w:rsid w:val="002D2F54"/>
    <w:rsid w:val="00350399"/>
    <w:rsid w:val="004C33E8"/>
    <w:rsid w:val="00564BC7"/>
    <w:rsid w:val="0074076F"/>
    <w:rsid w:val="009526CA"/>
    <w:rsid w:val="00A128B0"/>
    <w:rsid w:val="00BC48F4"/>
    <w:rsid w:val="00CA1DFE"/>
    <w:rsid w:val="00CF4A49"/>
    <w:rsid w:val="00E2720B"/>
    <w:rsid w:val="00EC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76EB5"/>
  <w15:chartTrackingRefBased/>
  <w15:docId w15:val="{1267F244-3ECA-49F0-8B97-5C64BBBE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F54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D2F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F54"/>
    <w:rPr>
      <w:kern w:val="0"/>
      <w:sz w:val="24"/>
      <w:szCs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D2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0F44B-D1FF-4AA4-9226-F9C4C67C9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</dc:creator>
  <cp:keywords/>
  <dc:description/>
  <cp:lastModifiedBy>Allan</cp:lastModifiedBy>
  <cp:revision>6</cp:revision>
  <dcterms:created xsi:type="dcterms:W3CDTF">2023-11-14T16:37:00Z</dcterms:created>
  <dcterms:modified xsi:type="dcterms:W3CDTF">2023-11-17T08:26:00Z</dcterms:modified>
</cp:coreProperties>
</file>