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B368F" w14:textId="77777777" w:rsidR="003E23CF" w:rsidRPr="001123B6" w:rsidRDefault="003E23CF" w:rsidP="003E23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3B6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1123B6">
        <w:rPr>
          <w:b/>
          <w:bCs/>
        </w:rPr>
        <w:t xml:space="preserve"> </w:t>
      </w:r>
      <w:r w:rsidRPr="001123B6">
        <w:rPr>
          <w:rFonts w:ascii="Times New Roman" w:hAnsi="Times New Roman" w:cs="Times New Roman"/>
          <w:sz w:val="24"/>
          <w:szCs w:val="24"/>
        </w:rPr>
        <w:t xml:space="preserve">Baseline characteristics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123B6">
        <w:rPr>
          <w:rFonts w:ascii="Times New Roman" w:hAnsi="Times New Roman" w:cs="Times New Roman"/>
          <w:sz w:val="24"/>
          <w:szCs w:val="24"/>
        </w:rPr>
        <w:t>Control group and HSPN group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E23CF" w14:paraId="18EE0829" w14:textId="77777777" w:rsidTr="00674C0B">
        <w:tc>
          <w:tcPr>
            <w:tcW w:w="8296" w:type="dxa"/>
            <w:tcBorders>
              <w:bottom w:val="single" w:sz="8" w:space="0" w:color="auto"/>
            </w:tcBorders>
          </w:tcPr>
          <w:p w14:paraId="0DF8B2BF" w14:textId="77777777" w:rsidR="003E23CF" w:rsidRPr="003C0EC1" w:rsidRDefault="003E23CF" w:rsidP="00674C0B">
            <w:pPr>
              <w:rPr>
                <w:rFonts w:ascii="Times New Roman" w:hAnsi="Times New Roman" w:cs="Times New Roman"/>
              </w:rPr>
            </w:pPr>
            <w:r w:rsidRPr="003C0EC1">
              <w:rPr>
                <w:rFonts w:ascii="Times New Roman" w:hAnsi="Times New Roman" w:cs="Times New Roman"/>
              </w:rPr>
              <w:t>Characteristics</w:t>
            </w:r>
            <w:r>
              <w:rPr>
                <w:rFonts w:ascii="Times New Roman" w:hAnsi="Times New Roman" w:cs="Times New Roman"/>
              </w:rPr>
              <w:t xml:space="preserve">           Control Group (n=30)</w:t>
            </w:r>
            <w:r>
              <w:t xml:space="preserve">        </w:t>
            </w:r>
            <w:r w:rsidRPr="003C0EC1">
              <w:rPr>
                <w:rFonts w:ascii="Times New Roman" w:hAnsi="Times New Roman" w:cs="Times New Roman"/>
              </w:rPr>
              <w:t>HSPN group</w:t>
            </w:r>
            <w:r>
              <w:rPr>
                <w:rFonts w:ascii="Times New Roman" w:hAnsi="Times New Roman" w:cs="Times New Roman"/>
              </w:rPr>
              <w:t xml:space="preserve"> (n=31)                          P-value</w:t>
            </w:r>
          </w:p>
        </w:tc>
      </w:tr>
      <w:tr w:rsidR="003E23CF" w14:paraId="65461E4C" w14:textId="77777777" w:rsidTr="00674C0B">
        <w:trPr>
          <w:trHeight w:val="4498"/>
        </w:trPr>
        <w:tc>
          <w:tcPr>
            <w:tcW w:w="8296" w:type="dxa"/>
            <w:tcBorders>
              <w:top w:val="single" w:sz="8" w:space="0" w:color="auto"/>
              <w:bottom w:val="single" w:sz="12" w:space="0" w:color="auto"/>
            </w:tcBorders>
          </w:tcPr>
          <w:p w14:paraId="7EBBD075" w14:textId="77777777" w:rsidR="003E23CF" w:rsidRDefault="003E23CF" w:rsidP="00674C0B">
            <w:pPr>
              <w:rPr>
                <w:rFonts w:ascii="Times New Roman" w:hAnsi="Times New Roman" w:cs="Times New Roman"/>
              </w:rPr>
            </w:pPr>
            <w:r w:rsidRPr="003C0EC1">
              <w:rPr>
                <w:rFonts w:ascii="Times New Roman" w:hAnsi="Times New Roman" w:cs="Times New Roman"/>
              </w:rPr>
              <w:t>Male/Female</w:t>
            </w:r>
            <w:r>
              <w:rPr>
                <w:rFonts w:ascii="Times New Roman" w:hAnsi="Times New Roman" w:cs="Times New Roman"/>
              </w:rPr>
              <w:t xml:space="preserve">                            15/15                              16/15                                       </w:t>
            </w:r>
            <w:r w:rsidRPr="003C0EC1">
              <w:rPr>
                <w:rFonts w:ascii="Times New Roman" w:hAnsi="Times New Roman" w:cs="Times New Roman"/>
              </w:rPr>
              <w:t>0.823</w:t>
            </w:r>
          </w:p>
          <w:p w14:paraId="06391A6A" w14:textId="77777777" w:rsidR="003E23CF" w:rsidRDefault="003E23CF" w:rsidP="00674C0B">
            <w:pPr>
              <w:rPr>
                <w:rFonts w:ascii="Times New Roman" w:hAnsi="Times New Roman" w:cs="Times New Roman"/>
              </w:rPr>
            </w:pPr>
            <w:r w:rsidRPr="0018437B">
              <w:rPr>
                <w:rFonts w:ascii="Times New Roman" w:hAnsi="Times New Roman" w:cs="Times New Roman"/>
              </w:rPr>
              <w:t>Age at onset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18437B">
              <w:rPr>
                <w:rFonts w:ascii="Times New Roman" w:hAnsi="Times New Roman" w:cs="Times New Roman"/>
              </w:rPr>
              <w:t>9.60±2.63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18437B">
              <w:rPr>
                <w:rFonts w:ascii="Times New Roman" w:hAnsi="Times New Roman" w:cs="Times New Roman"/>
              </w:rPr>
              <w:t>9.28±3.20</w:t>
            </w: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18437B">
              <w:rPr>
                <w:rFonts w:ascii="Times New Roman" w:hAnsi="Times New Roman" w:cs="Times New Roman"/>
              </w:rPr>
              <w:t>0.778</w:t>
            </w:r>
          </w:p>
          <w:p w14:paraId="57B70E93" w14:textId="77777777" w:rsidR="003E23CF" w:rsidRDefault="003E23CF" w:rsidP="00674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 xml:space="preserve">eight                                   </w:t>
            </w:r>
            <w:r w:rsidRPr="0018437B">
              <w:rPr>
                <w:rFonts w:ascii="Times New Roman" w:hAnsi="Times New Roman" w:cs="Times New Roman"/>
              </w:rPr>
              <w:t>42.31±20.01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18437B">
              <w:rPr>
                <w:rFonts w:ascii="Times New Roman" w:hAnsi="Times New Roman" w:cs="Times New Roman"/>
              </w:rPr>
              <w:t>40.37 ± 16.98</w:t>
            </w:r>
            <w:r>
              <w:rPr>
                <w:rFonts w:ascii="Times New Roman" w:hAnsi="Times New Roman" w:cs="Times New Roman"/>
              </w:rPr>
              <w:t xml:space="preserve">                               0.433</w:t>
            </w:r>
          </w:p>
          <w:p w14:paraId="24B714D7" w14:textId="77777777" w:rsidR="003E23CF" w:rsidRDefault="003E23CF" w:rsidP="00674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18437B">
              <w:rPr>
                <w:rFonts w:ascii="Times New Roman" w:hAnsi="Times New Roman" w:cs="Times New Roman"/>
              </w:rPr>
              <w:t>bdominal symptom</w:t>
            </w:r>
            <w:r>
              <w:rPr>
                <w:rFonts w:ascii="Times New Roman" w:hAnsi="Times New Roman" w:cs="Times New Roman"/>
              </w:rPr>
              <w:t xml:space="preserve">                   0                                 11                                         </w:t>
            </w:r>
            <w:r w:rsidRPr="008836B8">
              <w:rPr>
                <w:rFonts w:ascii="Times New Roman" w:hAnsi="Times New Roman" w:cs="Times New Roman" w:hint="eastAsia"/>
              </w:rPr>
              <w:t>＜</w:t>
            </w:r>
            <w:r w:rsidRPr="008836B8">
              <w:rPr>
                <w:rFonts w:ascii="Times New Roman" w:hAnsi="Times New Roman" w:cs="Times New Roman"/>
              </w:rPr>
              <w:t>0.001</w:t>
            </w:r>
          </w:p>
          <w:p w14:paraId="1EA7441D" w14:textId="77777777" w:rsidR="003E23CF" w:rsidRDefault="003E23CF" w:rsidP="00674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2F10BC">
              <w:rPr>
                <w:rFonts w:ascii="Times New Roman" w:hAnsi="Times New Roman" w:cs="Times New Roman"/>
              </w:rPr>
              <w:t>kin manifestations</w:t>
            </w:r>
            <w:r>
              <w:rPr>
                <w:rFonts w:ascii="Times New Roman" w:hAnsi="Times New Roman" w:cs="Times New Roman"/>
              </w:rPr>
              <w:t xml:space="preserve">                     0                                 31                                          </w:t>
            </w:r>
            <w:r w:rsidRPr="008836B8">
              <w:rPr>
                <w:rFonts w:ascii="Times New Roman" w:hAnsi="Times New Roman" w:cs="Times New Roman" w:hint="eastAsia"/>
              </w:rPr>
              <w:t>＜</w:t>
            </w:r>
            <w:r w:rsidRPr="008836B8">
              <w:rPr>
                <w:rFonts w:ascii="Times New Roman" w:hAnsi="Times New Roman" w:cs="Times New Roman"/>
              </w:rPr>
              <w:t>0.001</w:t>
            </w:r>
          </w:p>
          <w:p w14:paraId="11ECD55E" w14:textId="77777777" w:rsidR="003E23CF" w:rsidRDefault="003E23CF" w:rsidP="00674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2F10BC">
              <w:rPr>
                <w:rFonts w:ascii="Times New Roman" w:hAnsi="Times New Roman" w:cs="Times New Roman"/>
              </w:rPr>
              <w:t>rthritis</w:t>
            </w:r>
            <w:r>
              <w:rPr>
                <w:rFonts w:ascii="Times New Roman" w:hAnsi="Times New Roman" w:cs="Times New Roman"/>
              </w:rPr>
              <w:t xml:space="preserve">                                       0                                 13                                          </w:t>
            </w:r>
            <w:r w:rsidRPr="008836B8">
              <w:rPr>
                <w:rFonts w:ascii="Times New Roman" w:hAnsi="Times New Roman" w:cs="Times New Roman" w:hint="eastAsia"/>
              </w:rPr>
              <w:t>＜</w:t>
            </w:r>
            <w:r w:rsidRPr="008836B8">
              <w:rPr>
                <w:rFonts w:ascii="Times New Roman" w:hAnsi="Times New Roman" w:cs="Times New Roman"/>
              </w:rPr>
              <w:t>0.001</w:t>
            </w:r>
          </w:p>
          <w:p w14:paraId="45C23FE7" w14:textId="77777777" w:rsidR="003E23CF" w:rsidRDefault="003E23CF" w:rsidP="00674C0B">
            <w:pPr>
              <w:ind w:left="735" w:hangingChars="350" w:hanging="735"/>
              <w:rPr>
                <w:rFonts w:ascii="Times New Roman" w:hAnsi="Times New Roman" w:cs="Times New Roman"/>
              </w:rPr>
            </w:pPr>
            <w:r w:rsidRPr="004B5FF8">
              <w:rPr>
                <w:rFonts w:ascii="Times New Roman" w:hAnsi="Times New Roman" w:cs="Times New Roman"/>
              </w:rPr>
              <w:t xml:space="preserve">Microscopy of urine blood cells  </w:t>
            </w:r>
            <w:r>
              <w:rPr>
                <w:rFonts w:ascii="Times New Roman" w:hAnsi="Times New Roman" w:cs="Times New Roman"/>
              </w:rPr>
              <w:t xml:space="preserve"> 1                                21                                           </w:t>
            </w:r>
            <w:r>
              <w:rPr>
                <w:rFonts w:ascii="Times New Roman" w:hAnsi="Times New Roman" w:cs="Times New Roman" w:hint="eastAsia"/>
              </w:rPr>
              <w:t>＜0</w:t>
            </w:r>
            <w:r>
              <w:rPr>
                <w:rFonts w:ascii="Times New Roman" w:hAnsi="Times New Roman" w:cs="Times New Roman"/>
              </w:rPr>
              <w:t xml:space="preserve">.001             </w:t>
            </w:r>
            <w:r w:rsidRPr="00745B0B">
              <w:rPr>
                <w:rFonts w:ascii="Times New Roman" w:hAnsi="Times New Roman" w:cs="Times New Roman"/>
                <w:b/>
                <w:bCs/>
              </w:rPr>
              <w:t>+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Pr="00745B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745B0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                               9               </w:t>
            </w:r>
          </w:p>
          <w:p w14:paraId="481A6911" w14:textId="77777777" w:rsidR="003E23CF" w:rsidRDefault="003E23CF" w:rsidP="00674C0B">
            <w:pPr>
              <w:ind w:left="735" w:hangingChars="350" w:hanging="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745B0B">
              <w:rPr>
                <w:rFonts w:ascii="Times New Roman" w:hAnsi="Times New Roman" w:cs="Times New Roman"/>
                <w:b/>
                <w:bCs/>
              </w:rPr>
              <w:t>++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Pr="00745B0B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 xml:space="preserve">                               6               </w:t>
            </w:r>
          </w:p>
          <w:p w14:paraId="383D9D73" w14:textId="77777777" w:rsidR="003E23CF" w:rsidRDefault="003E23CF" w:rsidP="00674C0B">
            <w:pPr>
              <w:ind w:left="735" w:hangingChars="350" w:hanging="735"/>
              <w:rPr>
                <w:rFonts w:ascii="Times New Roman" w:hAnsi="Times New Roman" w:cs="Times New Roman"/>
              </w:rPr>
            </w:pPr>
            <w:r w:rsidRPr="00F94053">
              <w:t xml:space="preserve">       </w:t>
            </w:r>
            <w:r>
              <w:t xml:space="preserve">   </w:t>
            </w:r>
            <w:r w:rsidRPr="00F94053">
              <w:rPr>
                <w:rFonts w:ascii="Times New Roman" w:hAnsi="Times New Roman" w:cs="Times New Roman"/>
                <w:b/>
                <w:bCs/>
              </w:rPr>
              <w:t xml:space="preserve">+++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Pr="00F9405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                               6               </w:t>
            </w:r>
          </w:p>
          <w:p w14:paraId="2ECE0A50" w14:textId="77777777" w:rsidR="003E23CF" w:rsidRDefault="003E23CF" w:rsidP="00674C0B">
            <w:pPr>
              <w:ind w:left="735" w:hangingChars="350" w:hanging="735"/>
              <w:rPr>
                <w:rFonts w:ascii="Times New Roman" w:hAnsi="Times New Roman" w:cs="Times New Roman"/>
              </w:rPr>
            </w:pPr>
            <w:r w:rsidRPr="00734F84">
              <w:rPr>
                <w:rFonts w:ascii="Times New Roman" w:hAnsi="Times New Roman" w:cs="Times New Roman"/>
              </w:rPr>
              <w:t>Urinary total protein</w:t>
            </w:r>
            <w:r>
              <w:rPr>
                <w:rFonts w:ascii="Times New Roman" w:hAnsi="Times New Roman" w:cs="Times New Roman"/>
              </w:rPr>
              <w:t xml:space="preserve">                     0                          410.38</w:t>
            </w:r>
            <w:r w:rsidRPr="00734F84"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4.55                              </w:t>
            </w:r>
            <w:r w:rsidRPr="008836B8">
              <w:rPr>
                <w:rFonts w:ascii="Times New Roman" w:hAnsi="Times New Roman" w:cs="Times New Roman" w:hint="eastAsia"/>
              </w:rPr>
              <w:t>＜</w:t>
            </w:r>
            <w:r w:rsidRPr="008836B8">
              <w:rPr>
                <w:rFonts w:ascii="Times New Roman" w:hAnsi="Times New Roman" w:cs="Times New Roman"/>
              </w:rPr>
              <w:t>0.001</w:t>
            </w:r>
          </w:p>
          <w:p w14:paraId="316E681E" w14:textId="77777777" w:rsidR="003E23CF" w:rsidRDefault="003E23CF" w:rsidP="00674C0B">
            <w:pPr>
              <w:ind w:left="735" w:hangingChars="350" w:hanging="7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734F84">
              <w:rPr>
                <w:rFonts w:ascii="Times New Roman" w:hAnsi="Times New Roman" w:cs="Times New Roman"/>
              </w:rPr>
              <w:t>lood urea nitrogen</w:t>
            </w:r>
            <w:r>
              <w:rPr>
                <w:rFonts w:ascii="Times New Roman" w:hAnsi="Times New Roman" w:cs="Times New Roman"/>
              </w:rPr>
              <w:t xml:space="preserve">               4.776</w:t>
            </w:r>
            <w:r w:rsidRPr="00BC3B49"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.49                4.291</w:t>
            </w:r>
            <w:r w:rsidRPr="00F32F50"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.02                                   0.742</w:t>
            </w:r>
          </w:p>
          <w:p w14:paraId="739D248E" w14:textId="77777777" w:rsidR="003E23CF" w:rsidRDefault="003E23CF" w:rsidP="00674C0B">
            <w:pPr>
              <w:ind w:left="735" w:hangingChars="350" w:hanging="735"/>
              <w:rPr>
                <w:rFonts w:ascii="Times New Roman" w:hAnsi="Times New Roman" w:cs="Times New Roman"/>
              </w:rPr>
            </w:pPr>
            <w:r w:rsidRPr="00F32F50">
              <w:rPr>
                <w:rFonts w:ascii="Times New Roman" w:hAnsi="Times New Roman" w:cs="Times New Roman"/>
              </w:rPr>
              <w:t>Blood creatinine</w:t>
            </w:r>
            <w:r>
              <w:rPr>
                <w:rFonts w:ascii="Times New Roman" w:hAnsi="Times New Roman" w:cs="Times New Roman"/>
              </w:rPr>
              <w:t xml:space="preserve">                      42.11</w:t>
            </w:r>
            <w:r w:rsidRPr="000B64E4"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.43              46.83</w:t>
            </w:r>
            <w:r w:rsidRPr="000B64E4"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5.84                                  0.313</w:t>
            </w:r>
          </w:p>
          <w:p w14:paraId="6E905DBC" w14:textId="77777777" w:rsidR="003E23CF" w:rsidRDefault="003E23CF" w:rsidP="00674C0B">
            <w:pPr>
              <w:ind w:left="735" w:hangingChars="350" w:hanging="735"/>
              <w:rPr>
                <w:rFonts w:ascii="Times New Roman" w:hAnsi="Times New Roman" w:cs="Times New Roman"/>
              </w:rPr>
            </w:pPr>
            <w:r w:rsidRPr="000B64E4">
              <w:rPr>
                <w:rFonts w:ascii="Times New Roman" w:hAnsi="Times New Roman" w:cs="Times New Roman"/>
              </w:rPr>
              <w:t>ISKDC grade</w:t>
            </w:r>
          </w:p>
          <w:p w14:paraId="3368E2C5" w14:textId="77777777" w:rsidR="003E23CF" w:rsidRDefault="003E23CF" w:rsidP="00674C0B">
            <w:pPr>
              <w:ind w:firstLineChars="300" w:firstLine="6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-II                                    -                                18                                               -</w:t>
            </w:r>
          </w:p>
          <w:p w14:paraId="59D06194" w14:textId="77777777" w:rsidR="003E23CF" w:rsidRDefault="003E23CF" w:rsidP="00674C0B">
            <w:pPr>
              <w:ind w:firstLineChars="300" w:firstLine="6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                                     -                                13                                                -</w:t>
            </w:r>
          </w:p>
          <w:p w14:paraId="2A3C4595" w14:textId="77777777" w:rsidR="003E23CF" w:rsidRPr="008836B8" w:rsidRDefault="003E23CF" w:rsidP="00674C0B">
            <w:pPr>
              <w:ind w:firstLineChars="300" w:firstLine="6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V-VI                                -                                 0                                                -</w:t>
            </w:r>
          </w:p>
        </w:tc>
      </w:tr>
    </w:tbl>
    <w:p w14:paraId="6CD75F93" w14:textId="77777777" w:rsidR="00833D74" w:rsidRDefault="00833D74"/>
    <w:sectPr w:rsidR="0083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CF"/>
    <w:rsid w:val="00014241"/>
    <w:rsid w:val="001942F0"/>
    <w:rsid w:val="002C0857"/>
    <w:rsid w:val="003E23CF"/>
    <w:rsid w:val="003F01F8"/>
    <w:rsid w:val="00833D74"/>
    <w:rsid w:val="00884728"/>
    <w:rsid w:val="008E2845"/>
    <w:rsid w:val="00D00B5E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878AA"/>
  <w15:chartTrackingRefBased/>
  <w15:docId w15:val="{8659254E-43B4-4B7B-A529-5988B34A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3CF"/>
    <w:pPr>
      <w:spacing w:after="0" w:line="240" w:lineRule="auto"/>
    </w:pPr>
    <w:rPr>
      <w:rFonts w:eastAsiaTheme="minorEastAsia"/>
      <w:sz w:val="21"/>
      <w:szCs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23CF"/>
    <w:pPr>
      <w:spacing w:after="0" w:line="240" w:lineRule="auto"/>
    </w:pPr>
    <w:rPr>
      <w:rFonts w:eastAsiaTheme="minorEastAsia"/>
      <w:sz w:val="21"/>
      <w:szCs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3" ma:contentTypeDescription="Create a new document." ma:contentTypeScope="" ma:versionID="8511d259bb8e7dae4125908ac258cd64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de915eb4a8dbc9018a384c6049f7831d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E24F8E-0705-4753-9E52-E0F23A560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C1A90-329C-4966-8A9B-6FBEFD9767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B5772-E88C-42E5-83B6-5CC77C25B16C}">
  <ds:schemaRefs>
    <ds:schemaRef ds:uri="http://purl.org/dc/elements/1.1/"/>
    <ds:schemaRef ds:uri="http://purl.org/dc/dcmitype/"/>
    <ds:schemaRef ds:uri="http://schemas.microsoft.com/office/2006/documentManagement/types"/>
    <ds:schemaRef ds:uri="9ee413a3-7d99-4592-b546-82d8fd7fda0f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>Springer Nature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2</cp:revision>
  <dcterms:created xsi:type="dcterms:W3CDTF">2023-12-12T11:31:00Z</dcterms:created>
  <dcterms:modified xsi:type="dcterms:W3CDTF">2023-12-12T11:31:00Z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