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rPr>
          <w:kern w:val="0"/>
          <w:szCs w:val="24"/>
          <w:lang w:bidi="ar"/>
        </w:rPr>
      </w:pPr>
      <w:r>
        <w:rPr>
          <w:rFonts w:hint="eastAsia"/>
          <w:color w:val="0000FF"/>
          <w:lang w:val="en-US" w:eastAsia="zh-CN"/>
        </w:rPr>
        <w:t>Supplementary figure 1</w:t>
      </w:r>
      <w:r>
        <w:rPr>
          <w:rFonts w:hint="eastAsia"/>
          <w:lang w:val="en-US" w:eastAsia="zh-CN"/>
        </w:rPr>
        <w:t xml:space="preserve">. </w:t>
      </w:r>
      <w:r>
        <w:t xml:space="preserve">Downregulation of PAFAH1B3 can </w:t>
      </w:r>
      <w:bookmarkStart w:id="0" w:name="OLE_LINK66"/>
      <w:r>
        <w:rPr>
          <w:rFonts w:hint="eastAsia"/>
        </w:rPr>
        <w:t>inhibit</w:t>
      </w:r>
      <w:r>
        <w:t xml:space="preserve"> the pr</w:t>
      </w:r>
      <w:bookmarkStart w:id="1" w:name="_GoBack"/>
      <w:bookmarkEnd w:id="1"/>
      <w:r>
        <w:t>oliferation of pancreatic cancer cells in vitro.</w:t>
      </w:r>
      <w:r>
        <w:rPr>
          <w:rFonts w:hint="eastAsia"/>
        </w:rPr>
        <w:t xml:space="preserve"> (A) Western blotting analyses showing the expression levels of PAFAH1B3 in SW1990 and MIA Paca-2 cells stably transfected with sh-PAFAH1B3 or sh-NC. (B) SW1990 and MIA Paca-2 cells were transfected with sh-PAFAH1B3 or sh-NC, </w:t>
      </w:r>
      <w:r>
        <w:t xml:space="preserve">and </w:t>
      </w:r>
      <w:r>
        <w:rPr>
          <w:rFonts w:hint="eastAsia"/>
        </w:rPr>
        <w:t xml:space="preserve">the protein expression levels of PAFAH1B3 and PCNA were detected by Western blotting. (C-E) SW1990 and MIA Paca-2 cells were transfected with sh-PAFAH1B3 or sh-NC, and the proliferation ability was assessed using CCK-8 assays, cell colony formation assays and EdU assays. </w:t>
      </w:r>
      <w:r>
        <w:rPr>
          <w:rFonts w:eastAsiaTheme="minorEastAsia"/>
          <w:kern w:val="0"/>
          <w:szCs w:val="24"/>
          <w:lang w:bidi="ar"/>
        </w:rPr>
        <w:t>β-Actin was used as an internal control.</w:t>
      </w:r>
      <w:r>
        <w:rPr>
          <w:rFonts w:hint="eastAsia"/>
          <w:kern w:val="0"/>
          <w:szCs w:val="24"/>
          <w:lang w:bidi="ar"/>
        </w:rPr>
        <w:t xml:space="preserve"> </w:t>
      </w:r>
      <w:r>
        <w:rPr>
          <w:rFonts w:hint="eastAsia" w:eastAsiaTheme="minorEastAsia"/>
          <w:kern w:val="0"/>
          <w:szCs w:val="24"/>
          <w:lang w:bidi="ar"/>
        </w:rPr>
        <w:t>The data were obtained from the average of three independent experiments.</w:t>
      </w:r>
      <w:r>
        <w:rPr>
          <w:rFonts w:hint="eastAsia" w:eastAsiaTheme="minorEastAsia"/>
          <w:kern w:val="0"/>
          <w:szCs w:val="24"/>
          <w:lang w:val="en-US" w:eastAsia="zh-CN" w:bidi="ar"/>
        </w:rPr>
        <w:t xml:space="preserve"> </w:t>
      </w:r>
      <w:r>
        <w:rPr>
          <w:rFonts w:hint="eastAsia" w:eastAsiaTheme="minorEastAsia"/>
          <w:kern w:val="0"/>
          <w:szCs w:val="24"/>
          <w:lang w:bidi="ar"/>
        </w:rPr>
        <w:t>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0.05; **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0.01; ***</w:t>
      </w:r>
      <w:r>
        <w:rPr>
          <w:rFonts w:hint="eastAsia" w:eastAsiaTheme="minorEastAsia"/>
          <w:i/>
          <w:iCs/>
          <w:kern w:val="0"/>
          <w:szCs w:val="24"/>
          <w:lang w:bidi="ar"/>
        </w:rPr>
        <w:t>p</w:t>
      </w:r>
      <w:r>
        <w:rPr>
          <w:rFonts w:hint="eastAsia" w:eastAsiaTheme="minorEastAsia"/>
          <w:kern w:val="0"/>
          <w:szCs w:val="24"/>
          <w:lang w:bidi="ar"/>
        </w:rPr>
        <w:t xml:space="preserve"> &lt; 0.001.</w:t>
      </w:r>
    </w:p>
    <w:bookmarkEnd w:id="0"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GFiOTBkYjliMzJlNDIzNWQ1MGNhZWY0YmU1ZWYifQ=="/>
  </w:docVars>
  <w:rsids>
    <w:rsidRoot w:val="00000000"/>
    <w:rsid w:val="00705DB1"/>
    <w:rsid w:val="1DCC5D35"/>
    <w:rsid w:val="21E4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本缩进222"/>
    <w:basedOn w:val="1"/>
    <w:qFormat/>
    <w:uiPriority w:val="0"/>
    <w:pPr>
      <w:spacing w:line="400" w:lineRule="exact"/>
      <w:ind w:firstLine="200" w:firstLineChars="200"/>
    </w:pPr>
    <w:rPr>
      <w:rFonts w:ascii="Times New Roman" w:hAnsi="Times New Roman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2023-11-20T12:03:00Z</dcterms:created>
  <dc:creator>Lenovo</dc:creator>
  <cp:lastModifiedBy>小山坳</cp:lastModifiedBy>
  <dcterms:modified xsi:type="dcterms:W3CDTF">2023-11-21T07:46:18Z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A1FD9A2A8BB040659AD2E061B2DC4EBF_12</vt:lpwstr>
  </property>
</Properties>
</file>