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51CED" w14:textId="24689C4D" w:rsidR="002871AC" w:rsidRPr="00251524" w:rsidRDefault="002871AC" w:rsidP="002871AC">
      <w:pPr>
        <w:rPr>
          <w:b/>
          <w:bCs/>
        </w:rPr>
      </w:pPr>
      <w:r>
        <w:rPr>
          <w:b/>
          <w:bCs/>
        </w:rPr>
        <w:t>Additional file</w:t>
      </w:r>
      <w:r w:rsidRPr="00251524">
        <w:rPr>
          <w:b/>
          <w:bCs/>
        </w:rPr>
        <w:t xml:space="preserve"> 1</w:t>
      </w:r>
      <w:r w:rsidR="007344E0">
        <w:rPr>
          <w:b/>
          <w:bCs/>
        </w:rPr>
        <w:t xml:space="preserve">. </w:t>
      </w:r>
      <w:r w:rsidRPr="00251524">
        <w:rPr>
          <w:b/>
          <w:bCs/>
        </w:rPr>
        <w:t>Chronic conditions</w:t>
      </w:r>
    </w:p>
    <w:p w14:paraId="02D38C90" w14:textId="77777777" w:rsidR="002871AC" w:rsidRPr="00251524" w:rsidRDefault="002871AC" w:rsidP="002871AC">
      <w:pPr>
        <w:rPr>
          <w:b/>
          <w:bCs/>
        </w:rPr>
      </w:pPr>
    </w:p>
    <w:p w14:paraId="08C42956" w14:textId="77777777" w:rsidR="002871AC" w:rsidRPr="00251524" w:rsidRDefault="002871AC" w:rsidP="002871AC">
      <w:r w:rsidRPr="00251524">
        <w:t xml:space="preserve">We identified a total of 18 chronic conditions using administrative data from April 1, 2001 onwards. </w:t>
      </w:r>
    </w:p>
    <w:p w14:paraId="6872847C" w14:textId="77777777" w:rsidR="002871AC" w:rsidRPr="00251524" w:rsidRDefault="002871AC" w:rsidP="002871AC"/>
    <w:p w14:paraId="0C517B62" w14:textId="77777777" w:rsidR="002871AC" w:rsidRPr="00251524" w:rsidRDefault="002871AC" w:rsidP="002871AC">
      <w:r w:rsidRPr="00251524">
        <w:t xml:space="preserve">We used validated algorithms to ascertain cases of the following 8 chronic conditions: </w:t>
      </w:r>
    </w:p>
    <w:p w14:paraId="2CF709D6" w14:textId="77777777" w:rsidR="002871AC" w:rsidRPr="00251524" w:rsidRDefault="002871AC" w:rsidP="002871AC"/>
    <w:p w14:paraId="1C41292A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Acute myocardial infarction</w:t>
      </w:r>
    </w:p>
    <w:p w14:paraId="0AD5029C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Asthma</w:t>
      </w:r>
    </w:p>
    <w:p w14:paraId="28D1BFB0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Congestive Heart Failure</w:t>
      </w:r>
    </w:p>
    <w:p w14:paraId="11B39271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COPD</w:t>
      </w:r>
    </w:p>
    <w:p w14:paraId="3105A1D0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Dementia</w:t>
      </w:r>
    </w:p>
    <w:p w14:paraId="401D7B35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Diabetes</w:t>
      </w:r>
    </w:p>
    <w:p w14:paraId="460C8781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Hypertension</w:t>
      </w:r>
    </w:p>
    <w:p w14:paraId="69B7453D" w14:textId="77777777" w:rsidR="002871AC" w:rsidRPr="00251524" w:rsidRDefault="002871AC" w:rsidP="002871AC">
      <w:pPr>
        <w:pStyle w:val="ListParagraph"/>
        <w:numPr>
          <w:ilvl w:val="0"/>
          <w:numId w:val="1"/>
        </w:numPr>
      </w:pPr>
      <w:r w:rsidRPr="00251524">
        <w:t>Rheumatoid Arthritis</w:t>
      </w:r>
    </w:p>
    <w:p w14:paraId="36E82C26" w14:textId="77777777" w:rsidR="002871AC" w:rsidRPr="00251524" w:rsidRDefault="002871AC" w:rsidP="002871AC"/>
    <w:p w14:paraId="03F2725E" w14:textId="77777777" w:rsidR="002871AC" w:rsidRPr="00251524" w:rsidRDefault="002871AC" w:rsidP="002871AC">
      <w:r w:rsidRPr="00251524">
        <w:t>The remaining 10 chronic conditions were defined according to inpatient hospital diagnostic codes (at least 1 from Discharge Abstract Database) or outpatient physician billing codes (at least 2 from Ontario Health Insurance Plan within a 2-year period):</w:t>
      </w:r>
    </w:p>
    <w:p w14:paraId="071A3B58" w14:textId="77777777" w:rsidR="002871AC" w:rsidRPr="00251524" w:rsidRDefault="002871AC" w:rsidP="002871AC"/>
    <w:p w14:paraId="1463657B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Arrhythmia</w:t>
      </w:r>
    </w:p>
    <w:p w14:paraId="4438D03D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Cancer</w:t>
      </w:r>
    </w:p>
    <w:p w14:paraId="5299829C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Coronary Heart Disease</w:t>
      </w:r>
    </w:p>
    <w:p w14:paraId="66347B54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IBD</w:t>
      </w:r>
    </w:p>
    <w:p w14:paraId="066C2B7F" w14:textId="77777777" w:rsidR="002871AC" w:rsidRPr="00251524" w:rsidRDefault="002871AC" w:rsidP="002871AC">
      <w:pPr>
        <w:pStyle w:val="ListParagraph"/>
        <w:numPr>
          <w:ilvl w:val="0"/>
          <w:numId w:val="2"/>
        </w:numPr>
        <w:jc w:val="both"/>
      </w:pPr>
      <w:r w:rsidRPr="00251524">
        <w:t>Non-psychotic mood and anxiety disorders</w:t>
      </w:r>
    </w:p>
    <w:p w14:paraId="7ECD62C7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Osteoarthritis</w:t>
      </w:r>
    </w:p>
    <w:p w14:paraId="28535C9D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Osteoporosis</w:t>
      </w:r>
    </w:p>
    <w:p w14:paraId="2114B14E" w14:textId="77777777" w:rsidR="002871AC" w:rsidRPr="00251524" w:rsidRDefault="002871AC" w:rsidP="002871AC">
      <w:pPr>
        <w:pStyle w:val="ListParagraph"/>
        <w:numPr>
          <w:ilvl w:val="0"/>
          <w:numId w:val="2"/>
        </w:numPr>
        <w:jc w:val="both"/>
      </w:pPr>
      <w:r w:rsidRPr="00251524">
        <w:t xml:space="preserve">Other mental health conditions </w:t>
      </w:r>
    </w:p>
    <w:p w14:paraId="31E2AEA4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Renal Disease</w:t>
      </w:r>
    </w:p>
    <w:p w14:paraId="605290FC" w14:textId="77777777" w:rsidR="002871AC" w:rsidRPr="00251524" w:rsidRDefault="002871AC" w:rsidP="002871AC">
      <w:pPr>
        <w:pStyle w:val="ListParagraph"/>
        <w:numPr>
          <w:ilvl w:val="0"/>
          <w:numId w:val="2"/>
        </w:numPr>
      </w:pPr>
      <w:r w:rsidRPr="00251524">
        <w:t>Stroke</w:t>
      </w:r>
    </w:p>
    <w:p w14:paraId="5A90F15B" w14:textId="77777777" w:rsidR="002871AC" w:rsidRPr="00F52D1B" w:rsidRDefault="002871AC" w:rsidP="002871AC">
      <w:pPr>
        <w:rPr>
          <w:rFonts w:ascii="Calibri" w:hAnsi="Calibri" w:cs="Calibri"/>
        </w:rPr>
      </w:pPr>
    </w:p>
    <w:p w14:paraId="2A0FB87B" w14:textId="77777777" w:rsidR="002871AC" w:rsidRDefault="002871AC">
      <w:pPr>
        <w:rPr>
          <w:b/>
          <w:bCs/>
        </w:rPr>
      </w:pPr>
      <w:r>
        <w:rPr>
          <w:b/>
          <w:bCs/>
        </w:rPr>
        <w:br w:type="page"/>
      </w:r>
    </w:p>
    <w:p w14:paraId="5C2BFB79" w14:textId="4D6D6FAE" w:rsidR="00F52D1B" w:rsidRDefault="00F52D1B" w:rsidP="00F52D1B">
      <w:r>
        <w:rPr>
          <w:b/>
          <w:bCs/>
        </w:rPr>
        <w:lastRenderedPageBreak/>
        <w:t xml:space="preserve">Additional </w:t>
      </w:r>
      <w:r w:rsidR="002871AC">
        <w:rPr>
          <w:b/>
          <w:bCs/>
        </w:rPr>
        <w:t>file</w:t>
      </w:r>
      <w:r>
        <w:rPr>
          <w:b/>
          <w:bCs/>
        </w:rPr>
        <w:t xml:space="preserve"> </w:t>
      </w:r>
      <w:proofErr w:type="gramStart"/>
      <w:r w:rsidR="002871AC">
        <w:rPr>
          <w:b/>
          <w:bCs/>
        </w:rPr>
        <w:t>2</w:t>
      </w:r>
      <w:r w:rsidR="00751D46">
        <w:rPr>
          <w:b/>
          <w:bCs/>
        </w:rPr>
        <w:t>:Supplementary</w:t>
      </w:r>
      <w:proofErr w:type="gramEnd"/>
      <w:r w:rsidR="00751D46">
        <w:rPr>
          <w:b/>
          <w:bCs/>
        </w:rPr>
        <w:t xml:space="preserve"> </w:t>
      </w:r>
      <w:r w:rsidR="007344E0">
        <w:rPr>
          <w:b/>
          <w:bCs/>
        </w:rPr>
        <w:t>T</w:t>
      </w:r>
      <w:r w:rsidR="00751D46">
        <w:rPr>
          <w:b/>
          <w:bCs/>
        </w:rPr>
        <w:t>able 1</w:t>
      </w:r>
      <w:r w:rsidR="007344E0">
        <w:t xml:space="preserve">. </w:t>
      </w:r>
      <w:r>
        <w:t>Predictors of hospitalization within 3 months of index assessment.</w:t>
      </w:r>
      <w:r w:rsidRPr="00FE4273">
        <w:t xml:space="preserve"> </w:t>
      </w:r>
    </w:p>
    <w:p w14:paraId="1E5B348A" w14:textId="77777777" w:rsidR="00F52D1B" w:rsidRDefault="00F52D1B" w:rsidP="00F52D1B"/>
    <w:tbl>
      <w:tblPr>
        <w:tblStyle w:val="TableGrid"/>
        <w:tblW w:w="6232" w:type="dxa"/>
        <w:jc w:val="center"/>
        <w:tblLayout w:type="fixed"/>
        <w:tblLook w:val="04A0" w:firstRow="1" w:lastRow="0" w:firstColumn="1" w:lastColumn="0" w:noHBand="0" w:noVBand="1"/>
      </w:tblPr>
      <w:tblGrid>
        <w:gridCol w:w="4202"/>
        <w:gridCol w:w="2030"/>
      </w:tblGrid>
      <w:tr w:rsidR="00F52D1B" w:rsidRPr="00975360" w14:paraId="2A492BF2" w14:textId="77777777" w:rsidTr="008C40D0">
        <w:trPr>
          <w:jc w:val="center"/>
        </w:trPr>
        <w:tc>
          <w:tcPr>
            <w:tcW w:w="4202" w:type="dxa"/>
            <w:vAlign w:val="center"/>
          </w:tcPr>
          <w:p w14:paraId="2BFB54F8" w14:textId="77777777" w:rsidR="00F52D1B" w:rsidRPr="005957D4" w:rsidRDefault="00F52D1B" w:rsidP="008C40D0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Coefficient</w:t>
            </w:r>
          </w:p>
        </w:tc>
        <w:tc>
          <w:tcPr>
            <w:tcW w:w="2030" w:type="dxa"/>
            <w:vAlign w:val="center"/>
          </w:tcPr>
          <w:p w14:paraId="63F788D4" w14:textId="77777777" w:rsidR="00F52D1B" w:rsidRPr="00975360" w:rsidRDefault="00F52D1B" w:rsidP="008C40D0">
            <w:pPr>
              <w:jc w:val="center"/>
            </w:pPr>
            <w:r>
              <w:rPr>
                <w:b/>
                <w:bCs/>
                <w:color w:val="000000"/>
              </w:rPr>
              <w:t xml:space="preserve">Multivariate Adjusted Model, </w:t>
            </w:r>
            <w:r w:rsidRPr="00201378">
              <w:rPr>
                <w:b/>
                <w:bCs/>
                <w:color w:val="000000"/>
              </w:rPr>
              <w:t>OR</w:t>
            </w:r>
            <w:r>
              <w:rPr>
                <w:b/>
                <w:bCs/>
                <w:color w:val="000000"/>
              </w:rPr>
              <w:t xml:space="preserve"> (95% CI)</w:t>
            </w:r>
          </w:p>
        </w:tc>
      </w:tr>
      <w:tr w:rsidR="00F52D1B" w:rsidRPr="00975360" w14:paraId="024D279C" w14:textId="77777777" w:rsidTr="008C40D0">
        <w:trPr>
          <w:jc w:val="center"/>
        </w:trPr>
        <w:tc>
          <w:tcPr>
            <w:tcW w:w="4202" w:type="dxa"/>
          </w:tcPr>
          <w:p w14:paraId="5427B137" w14:textId="77777777" w:rsidR="00F52D1B" w:rsidRDefault="00F52D1B" w:rsidP="008C40D0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Dementia status</w:t>
            </w:r>
          </w:p>
          <w:p w14:paraId="11C65DB4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No dementia (ref)</w:t>
            </w:r>
          </w:p>
          <w:p w14:paraId="02058A40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Dementia</w:t>
            </w:r>
          </w:p>
        </w:tc>
        <w:tc>
          <w:tcPr>
            <w:tcW w:w="2030" w:type="dxa"/>
          </w:tcPr>
          <w:p w14:paraId="29957425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</w:p>
          <w:p w14:paraId="65958070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1.00 (ref)</w:t>
            </w:r>
          </w:p>
          <w:p w14:paraId="336D4718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  <w:r w:rsidRPr="00F46DC3">
              <w:rPr>
                <w:color w:val="000000"/>
              </w:rPr>
              <w:t>0.61</w:t>
            </w:r>
            <w:r>
              <w:rPr>
                <w:color w:val="000000"/>
              </w:rPr>
              <w:t xml:space="preserve"> (</w:t>
            </w:r>
            <w:r w:rsidRPr="00F46DC3">
              <w:rPr>
                <w:color w:val="000000"/>
              </w:rPr>
              <w:t>0.57</w:t>
            </w:r>
            <w:r>
              <w:rPr>
                <w:color w:val="000000"/>
              </w:rPr>
              <w:t xml:space="preserve"> – </w:t>
            </w:r>
            <w:r w:rsidRPr="00F46DC3">
              <w:rPr>
                <w:color w:val="000000"/>
              </w:rPr>
              <w:t>0.6</w:t>
            </w:r>
            <w:r>
              <w:rPr>
                <w:color w:val="000000"/>
              </w:rPr>
              <w:t>5)</w:t>
            </w:r>
          </w:p>
        </w:tc>
      </w:tr>
      <w:tr w:rsidR="00F52D1B" w:rsidRPr="00975360" w14:paraId="18B6B6F4" w14:textId="77777777" w:rsidTr="008C40D0">
        <w:trPr>
          <w:jc w:val="center"/>
        </w:trPr>
        <w:tc>
          <w:tcPr>
            <w:tcW w:w="4202" w:type="dxa"/>
            <w:shd w:val="clear" w:color="auto" w:fill="auto"/>
          </w:tcPr>
          <w:p w14:paraId="64F52E83" w14:textId="77777777" w:rsidR="00F52D1B" w:rsidRPr="00411B94" w:rsidRDefault="00F52D1B" w:rsidP="008C40D0">
            <w:pPr>
              <w:rPr>
                <w:b/>
                <w:color w:val="000000"/>
              </w:rPr>
            </w:pPr>
            <w:r w:rsidRPr="00411B94">
              <w:rPr>
                <w:b/>
                <w:color w:val="000000"/>
              </w:rPr>
              <w:t>Language status</w:t>
            </w:r>
          </w:p>
          <w:p w14:paraId="2D064331" w14:textId="77777777" w:rsidR="00F52D1B" w:rsidRPr="00411B94" w:rsidRDefault="00F52D1B" w:rsidP="008C40D0">
            <w:pPr>
              <w:rPr>
                <w:bCs/>
                <w:color w:val="000000"/>
              </w:rPr>
            </w:pPr>
            <w:r w:rsidRPr="00411B94">
              <w:rPr>
                <w:bCs/>
                <w:color w:val="000000"/>
              </w:rPr>
              <w:t xml:space="preserve">          English (ref)</w:t>
            </w:r>
          </w:p>
          <w:p w14:paraId="644C72FC" w14:textId="77777777" w:rsidR="00F52D1B" w:rsidRPr="00411B94" w:rsidRDefault="00F52D1B" w:rsidP="008C40D0">
            <w:pPr>
              <w:rPr>
                <w:bCs/>
                <w:color w:val="000000"/>
              </w:rPr>
            </w:pPr>
            <w:r w:rsidRPr="00411B94">
              <w:rPr>
                <w:bCs/>
                <w:color w:val="000000"/>
              </w:rPr>
              <w:t xml:space="preserve">          French</w:t>
            </w:r>
          </w:p>
        </w:tc>
        <w:tc>
          <w:tcPr>
            <w:tcW w:w="2030" w:type="dxa"/>
            <w:shd w:val="clear" w:color="auto" w:fill="auto"/>
          </w:tcPr>
          <w:p w14:paraId="63E412A0" w14:textId="77777777" w:rsidR="00F52D1B" w:rsidRPr="00411B94" w:rsidRDefault="00F52D1B" w:rsidP="008C40D0">
            <w:pPr>
              <w:jc w:val="center"/>
              <w:rPr>
                <w:bCs/>
                <w:color w:val="000000"/>
              </w:rPr>
            </w:pPr>
          </w:p>
          <w:p w14:paraId="3FAB5F3D" w14:textId="77777777" w:rsidR="00F52D1B" w:rsidRPr="00411B94" w:rsidRDefault="00F52D1B" w:rsidP="008C40D0">
            <w:pPr>
              <w:jc w:val="center"/>
              <w:rPr>
                <w:bCs/>
                <w:color w:val="000000"/>
              </w:rPr>
            </w:pPr>
            <w:r w:rsidRPr="00411B94">
              <w:rPr>
                <w:bCs/>
                <w:color w:val="000000"/>
              </w:rPr>
              <w:t>1.00 (ref)</w:t>
            </w:r>
          </w:p>
          <w:p w14:paraId="2C717C35" w14:textId="77777777" w:rsidR="00F52D1B" w:rsidRPr="00411B94" w:rsidRDefault="00F52D1B" w:rsidP="008C40D0">
            <w:pPr>
              <w:jc w:val="center"/>
              <w:rPr>
                <w:color w:val="000000"/>
              </w:rPr>
            </w:pPr>
            <w:r w:rsidRPr="00411B94">
              <w:rPr>
                <w:color w:val="000000"/>
              </w:rPr>
              <w:t>0.91 (0.81 – 1.03)</w:t>
            </w:r>
          </w:p>
        </w:tc>
      </w:tr>
      <w:tr w:rsidR="00F52D1B" w:rsidRPr="00975360" w14:paraId="64F9A289" w14:textId="77777777" w:rsidTr="008C40D0">
        <w:trPr>
          <w:jc w:val="center"/>
        </w:trPr>
        <w:tc>
          <w:tcPr>
            <w:tcW w:w="4202" w:type="dxa"/>
            <w:shd w:val="clear" w:color="auto" w:fill="auto"/>
          </w:tcPr>
          <w:p w14:paraId="34955CDF" w14:textId="77777777" w:rsidR="00F52D1B" w:rsidRDefault="00F52D1B" w:rsidP="008C40D0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Age (coefficients for restricted cubic </w:t>
            </w:r>
            <w:proofErr w:type="gramStart"/>
            <w:r>
              <w:rPr>
                <w:b/>
                <w:color w:val="000000"/>
              </w:rPr>
              <w:t>spline)*</w:t>
            </w:r>
            <w:proofErr w:type="gramEnd"/>
          </w:p>
          <w:p w14:paraId="6118B39F" w14:textId="77777777" w:rsidR="00F52D1B" w:rsidRPr="00411B94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>Age</w:t>
            </w:r>
          </w:p>
          <w:p w14:paraId="0BAFC816" w14:textId="77777777" w:rsidR="00F52D1B" w:rsidRPr="00411B94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82)^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719BA7FD" w14:textId="77777777" w:rsidR="00F52D1B" w:rsidRPr="00411B94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87)^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7B88975B" w14:textId="77777777" w:rsidR="00F52D1B" w:rsidRPr="00411B94" w:rsidRDefault="00F52D1B" w:rsidP="008C40D0">
            <w:pPr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91)^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</w:tc>
        <w:tc>
          <w:tcPr>
            <w:tcW w:w="2030" w:type="dxa"/>
            <w:shd w:val="clear" w:color="auto" w:fill="auto"/>
          </w:tcPr>
          <w:p w14:paraId="42238767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</w:p>
          <w:p w14:paraId="680E524F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</w:p>
          <w:p w14:paraId="08787D04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0.99 (0.98 – 1.00)</w:t>
            </w:r>
          </w:p>
          <w:p w14:paraId="1160AD8A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0.97 (0.93 – 1.01)</w:t>
            </w:r>
          </w:p>
          <w:p w14:paraId="44EE4B9E" w14:textId="77777777" w:rsidR="00F52D1B" w:rsidRDefault="00F52D1B" w:rsidP="008C40D0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1.32 (0.95 – 1.85)</w:t>
            </w:r>
          </w:p>
          <w:p w14:paraId="04D7C6FE" w14:textId="77777777" w:rsidR="00F52D1B" w:rsidRPr="00411B94" w:rsidRDefault="00F52D1B" w:rsidP="008C40D0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0.47 (0.21 – 1.03)</w:t>
            </w:r>
          </w:p>
        </w:tc>
      </w:tr>
      <w:tr w:rsidR="00F52D1B" w:rsidRPr="00975360" w14:paraId="4AD7E2C4" w14:textId="77777777" w:rsidTr="008C40D0">
        <w:trPr>
          <w:jc w:val="center"/>
        </w:trPr>
        <w:tc>
          <w:tcPr>
            <w:tcW w:w="4202" w:type="dxa"/>
            <w:shd w:val="clear" w:color="auto" w:fill="auto"/>
          </w:tcPr>
          <w:p w14:paraId="57DD5EAD" w14:textId="77777777" w:rsidR="00F52D1B" w:rsidRPr="00411B94" w:rsidRDefault="00F52D1B" w:rsidP="008C40D0">
            <w:pPr>
              <w:rPr>
                <w:b/>
                <w:color w:val="000000"/>
              </w:rPr>
            </w:pPr>
            <w:r w:rsidRPr="00411B94">
              <w:rPr>
                <w:b/>
                <w:color w:val="000000"/>
              </w:rPr>
              <w:t>Sex</w:t>
            </w:r>
          </w:p>
          <w:p w14:paraId="6285E4D1" w14:textId="77777777" w:rsidR="00F52D1B" w:rsidRPr="00411B94" w:rsidRDefault="00F52D1B" w:rsidP="008C40D0">
            <w:pPr>
              <w:rPr>
                <w:bCs/>
                <w:color w:val="000000"/>
              </w:rPr>
            </w:pPr>
            <w:r w:rsidRPr="00411B94">
              <w:rPr>
                <w:bCs/>
                <w:color w:val="000000"/>
              </w:rPr>
              <w:t xml:space="preserve">         Female (ref)</w:t>
            </w:r>
          </w:p>
          <w:p w14:paraId="45A81B30" w14:textId="77777777" w:rsidR="00F52D1B" w:rsidRPr="00411B94" w:rsidRDefault="00F52D1B" w:rsidP="008C40D0">
            <w:pPr>
              <w:rPr>
                <w:bCs/>
                <w:color w:val="000000"/>
              </w:rPr>
            </w:pPr>
            <w:r w:rsidRPr="00411B94">
              <w:rPr>
                <w:bCs/>
                <w:color w:val="000000"/>
              </w:rPr>
              <w:t xml:space="preserve">         Male</w:t>
            </w:r>
          </w:p>
        </w:tc>
        <w:tc>
          <w:tcPr>
            <w:tcW w:w="2030" w:type="dxa"/>
            <w:shd w:val="clear" w:color="auto" w:fill="auto"/>
          </w:tcPr>
          <w:p w14:paraId="5D27E48A" w14:textId="77777777" w:rsidR="00F52D1B" w:rsidRPr="00411B94" w:rsidRDefault="00F52D1B" w:rsidP="008C40D0">
            <w:pPr>
              <w:jc w:val="center"/>
              <w:rPr>
                <w:color w:val="000000"/>
              </w:rPr>
            </w:pPr>
          </w:p>
          <w:p w14:paraId="5E7775BF" w14:textId="77777777" w:rsidR="00F52D1B" w:rsidRPr="00411B94" w:rsidRDefault="00F52D1B" w:rsidP="008C40D0">
            <w:pPr>
              <w:jc w:val="center"/>
              <w:rPr>
                <w:color w:val="000000"/>
              </w:rPr>
            </w:pPr>
            <w:r w:rsidRPr="00411B94">
              <w:rPr>
                <w:color w:val="000000"/>
              </w:rPr>
              <w:t>1.00 (ref)</w:t>
            </w:r>
          </w:p>
          <w:p w14:paraId="27ED04A4" w14:textId="77777777" w:rsidR="00F52D1B" w:rsidRPr="00411B94" w:rsidRDefault="00F52D1B" w:rsidP="008C40D0">
            <w:pPr>
              <w:jc w:val="center"/>
              <w:rPr>
                <w:color w:val="000000"/>
              </w:rPr>
            </w:pPr>
            <w:r w:rsidRPr="00411B94">
              <w:rPr>
                <w:color w:val="000000"/>
              </w:rPr>
              <w:t>1.40 (1.34 – 1.47)</w:t>
            </w:r>
          </w:p>
        </w:tc>
      </w:tr>
      <w:tr w:rsidR="00F52D1B" w:rsidRPr="00975360" w14:paraId="0660C49F" w14:textId="77777777" w:rsidTr="008C40D0">
        <w:trPr>
          <w:jc w:val="center"/>
        </w:trPr>
        <w:tc>
          <w:tcPr>
            <w:tcW w:w="4202" w:type="dxa"/>
          </w:tcPr>
          <w:p w14:paraId="57235537" w14:textId="77777777" w:rsidR="00F52D1B" w:rsidRPr="009D4459" w:rsidRDefault="00F52D1B" w:rsidP="008C40D0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Rurality</w:t>
            </w:r>
          </w:p>
          <w:p w14:paraId="0188FAEC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Urban (ref)</w:t>
            </w:r>
          </w:p>
          <w:p w14:paraId="7F0EDE56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Rural</w:t>
            </w:r>
          </w:p>
          <w:p w14:paraId="787488B1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Missing</w:t>
            </w:r>
          </w:p>
        </w:tc>
        <w:tc>
          <w:tcPr>
            <w:tcW w:w="2030" w:type="dxa"/>
          </w:tcPr>
          <w:p w14:paraId="29ACF8FF" w14:textId="77777777" w:rsidR="00F52D1B" w:rsidRDefault="00F52D1B" w:rsidP="008C40D0">
            <w:pPr>
              <w:rPr>
                <w:color w:val="000000"/>
              </w:rPr>
            </w:pPr>
          </w:p>
          <w:p w14:paraId="6BD90A81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0074D5BA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0.92</w:t>
            </w:r>
            <w:r>
              <w:rPr>
                <w:color w:val="000000"/>
              </w:rPr>
              <w:t xml:space="preserve"> (0.86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8)</w:t>
            </w:r>
          </w:p>
          <w:p w14:paraId="1D37F28D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0.77</w:t>
            </w:r>
            <w:r>
              <w:rPr>
                <w:color w:val="000000"/>
              </w:rPr>
              <w:t xml:space="preserve"> (0.67 – </w:t>
            </w:r>
            <w:r w:rsidRPr="005957D4">
              <w:rPr>
                <w:color w:val="000000"/>
              </w:rPr>
              <w:t>0.8</w:t>
            </w:r>
            <w:r>
              <w:rPr>
                <w:color w:val="000000"/>
              </w:rPr>
              <w:t>9)</w:t>
            </w:r>
          </w:p>
        </w:tc>
      </w:tr>
      <w:tr w:rsidR="00F52D1B" w:rsidRPr="00975360" w14:paraId="4D4AC4AB" w14:textId="77777777" w:rsidTr="008C40D0">
        <w:trPr>
          <w:jc w:val="center"/>
        </w:trPr>
        <w:tc>
          <w:tcPr>
            <w:tcW w:w="4202" w:type="dxa"/>
          </w:tcPr>
          <w:p w14:paraId="4963CBFC" w14:textId="77777777" w:rsidR="00F52D1B" w:rsidRPr="009D4459" w:rsidRDefault="00F52D1B" w:rsidP="008C40D0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CHESS</w:t>
            </w:r>
          </w:p>
          <w:p w14:paraId="149557EE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No Health Instability (ref)</w:t>
            </w:r>
          </w:p>
          <w:p w14:paraId="405B0B4B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Minimal Health Instabilit</w:t>
            </w:r>
            <w:r>
              <w:rPr>
                <w:bCs/>
                <w:color w:val="000000"/>
              </w:rPr>
              <w:t>y</w:t>
            </w:r>
          </w:p>
          <w:p w14:paraId="7FCD212C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Low Health Instability</w:t>
            </w:r>
          </w:p>
          <w:p w14:paraId="7B7E8885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Moderate Health Instability</w:t>
            </w:r>
          </w:p>
          <w:p w14:paraId="40485A1E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High Health Instability</w:t>
            </w:r>
          </w:p>
          <w:p w14:paraId="32B5F7DB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Very High Health Instability</w:t>
            </w:r>
          </w:p>
        </w:tc>
        <w:tc>
          <w:tcPr>
            <w:tcW w:w="2030" w:type="dxa"/>
          </w:tcPr>
          <w:p w14:paraId="09F266ED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336347D3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02C7263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1.31</w:t>
            </w:r>
            <w:r>
              <w:rPr>
                <w:color w:val="000000"/>
              </w:rPr>
              <w:t xml:space="preserve"> (1.24 – 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8)</w:t>
            </w:r>
          </w:p>
          <w:p w14:paraId="2D111D0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1.4</w:t>
            </w:r>
            <w:r>
              <w:rPr>
                <w:color w:val="000000"/>
              </w:rPr>
              <w:t>1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 xml:space="preserve">2 – </w:t>
            </w:r>
            <w:r w:rsidRPr="005957D4">
              <w:rPr>
                <w:color w:val="000000"/>
              </w:rPr>
              <w:t>1.5</w:t>
            </w:r>
            <w:r>
              <w:rPr>
                <w:color w:val="000000"/>
              </w:rPr>
              <w:t>1)</w:t>
            </w:r>
          </w:p>
          <w:p w14:paraId="0492D58F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1.65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1.51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1.8</w:t>
            </w:r>
            <w:r>
              <w:rPr>
                <w:color w:val="000000"/>
              </w:rPr>
              <w:t>1)</w:t>
            </w:r>
          </w:p>
          <w:p w14:paraId="101794C9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1.4</w:t>
            </w:r>
            <w:r>
              <w:rPr>
                <w:color w:val="000000"/>
              </w:rPr>
              <w:t>8 (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 xml:space="preserve">4 – </w:t>
            </w:r>
            <w:r w:rsidRPr="005957D4">
              <w:rPr>
                <w:color w:val="000000"/>
              </w:rPr>
              <w:t>1.7</w:t>
            </w:r>
            <w:r>
              <w:rPr>
                <w:color w:val="000000"/>
              </w:rPr>
              <w:t>6)</w:t>
            </w:r>
          </w:p>
          <w:p w14:paraId="73B3A195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0.5</w:t>
            </w:r>
            <w:r>
              <w:rPr>
                <w:color w:val="000000"/>
              </w:rPr>
              <w:t>9 (</w:t>
            </w:r>
            <w:r w:rsidRPr="005957D4">
              <w:rPr>
                <w:color w:val="000000"/>
              </w:rPr>
              <w:t>0.3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3)</w:t>
            </w:r>
          </w:p>
        </w:tc>
      </w:tr>
      <w:tr w:rsidR="00F52D1B" w:rsidRPr="00975360" w14:paraId="4E333585" w14:textId="77777777" w:rsidTr="008C40D0">
        <w:trPr>
          <w:jc w:val="center"/>
        </w:trPr>
        <w:tc>
          <w:tcPr>
            <w:tcW w:w="4202" w:type="dxa"/>
          </w:tcPr>
          <w:p w14:paraId="4867B18E" w14:textId="77777777" w:rsidR="00F52D1B" w:rsidRPr="009D4459" w:rsidRDefault="00F52D1B" w:rsidP="008C40D0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ADL hierarchy</w:t>
            </w:r>
          </w:p>
          <w:p w14:paraId="4D1381D5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Independent (ref)</w:t>
            </w:r>
          </w:p>
          <w:p w14:paraId="00689BC7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Supervision Required</w:t>
            </w:r>
          </w:p>
          <w:p w14:paraId="482CDB23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Limited Impairment</w:t>
            </w:r>
          </w:p>
          <w:p w14:paraId="7BDFB03E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(1)</w:t>
            </w:r>
          </w:p>
          <w:p w14:paraId="4F7943A4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(2)</w:t>
            </w:r>
          </w:p>
          <w:p w14:paraId="7A24D400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Dependent</w:t>
            </w:r>
          </w:p>
          <w:p w14:paraId="71E5F3A4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Total Dependence</w:t>
            </w:r>
          </w:p>
        </w:tc>
        <w:tc>
          <w:tcPr>
            <w:tcW w:w="2030" w:type="dxa"/>
          </w:tcPr>
          <w:p w14:paraId="1DC0CD4C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089093AF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2D7E6775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1.01 (</w:t>
            </w:r>
            <w:r w:rsidRPr="005957D4">
              <w:rPr>
                <w:color w:val="000000"/>
              </w:rPr>
              <w:t>0.8</w:t>
            </w:r>
            <w:r>
              <w:rPr>
                <w:color w:val="000000"/>
              </w:rPr>
              <w:t xml:space="preserve">5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0)</w:t>
            </w:r>
          </w:p>
          <w:p w14:paraId="6553C6E6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19 (</w:t>
            </w: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 xml:space="preserve">3 – </w:t>
            </w: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38)</w:t>
            </w:r>
          </w:p>
          <w:p w14:paraId="5A0245C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09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5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6)</w:t>
            </w:r>
          </w:p>
          <w:p w14:paraId="243B2C5F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1.14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1)</w:t>
            </w:r>
          </w:p>
          <w:p w14:paraId="0D220CE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1.04 (</w:t>
            </w:r>
            <w:r w:rsidRPr="005957D4">
              <w:rPr>
                <w:color w:val="000000"/>
              </w:rPr>
              <w:t>0.</w:t>
            </w:r>
            <w:r>
              <w:rPr>
                <w:color w:val="000000"/>
              </w:rPr>
              <w:t xml:space="preserve">89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0)</w:t>
            </w:r>
          </w:p>
          <w:p w14:paraId="6E5501CE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</w:t>
            </w:r>
            <w:r>
              <w:rPr>
                <w:color w:val="000000"/>
              </w:rPr>
              <w:t>79 (</w:t>
            </w:r>
            <w:r w:rsidRPr="005957D4">
              <w:rPr>
                <w:color w:val="000000"/>
              </w:rPr>
              <w:t>0.6</w:t>
            </w:r>
            <w:r>
              <w:rPr>
                <w:color w:val="000000"/>
              </w:rPr>
              <w:t xml:space="preserve">6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4)</w:t>
            </w:r>
          </w:p>
        </w:tc>
      </w:tr>
      <w:tr w:rsidR="00F52D1B" w:rsidRPr="00975360" w14:paraId="6F041832" w14:textId="77777777" w:rsidTr="008C40D0">
        <w:trPr>
          <w:jc w:val="center"/>
        </w:trPr>
        <w:tc>
          <w:tcPr>
            <w:tcW w:w="4202" w:type="dxa"/>
          </w:tcPr>
          <w:p w14:paraId="1D99088F" w14:textId="77777777" w:rsidR="00F52D1B" w:rsidRPr="009D4459" w:rsidRDefault="00F52D1B" w:rsidP="008C40D0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Drug subclass</w:t>
            </w:r>
          </w:p>
          <w:p w14:paraId="12EA163E" w14:textId="77777777" w:rsidR="00F52D1B" w:rsidRPr="00697549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697549">
              <w:rPr>
                <w:bCs/>
                <w:color w:val="000000"/>
              </w:rPr>
              <w:t>&lt;5 Subclasses (ref)</w:t>
            </w:r>
          </w:p>
          <w:p w14:paraId="3963F628" w14:textId="77777777" w:rsidR="00F52D1B" w:rsidRPr="00697549" w:rsidRDefault="00F52D1B" w:rsidP="008C40D0">
            <w:pPr>
              <w:rPr>
                <w:bCs/>
                <w:color w:val="000000"/>
              </w:rPr>
            </w:pPr>
            <w:r w:rsidRPr="00697549">
              <w:rPr>
                <w:bCs/>
                <w:color w:val="000000"/>
              </w:rPr>
              <w:t xml:space="preserve">          5-9 Subclasses</w:t>
            </w:r>
          </w:p>
          <w:p w14:paraId="4AE727C2" w14:textId="77777777" w:rsidR="00F52D1B" w:rsidRPr="00B54995" w:rsidRDefault="00F52D1B" w:rsidP="008C40D0">
            <w:pPr>
              <w:rPr>
                <w:bCs/>
                <w:color w:val="000000"/>
              </w:rPr>
            </w:pPr>
            <w:r w:rsidRPr="00697549">
              <w:rPr>
                <w:bCs/>
                <w:color w:val="000000"/>
              </w:rPr>
              <w:t xml:space="preserve">          10+ Subclasses</w:t>
            </w:r>
          </w:p>
        </w:tc>
        <w:tc>
          <w:tcPr>
            <w:tcW w:w="2030" w:type="dxa"/>
          </w:tcPr>
          <w:p w14:paraId="20ED2568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44C0B7C9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30576BEB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1.18</w:t>
            </w:r>
            <w:r>
              <w:rPr>
                <w:color w:val="000000"/>
              </w:rPr>
              <w:t xml:space="preserve"> (1.07 – </w:t>
            </w:r>
            <w:r w:rsidRPr="005957D4">
              <w:rPr>
                <w:color w:val="000000"/>
              </w:rPr>
              <w:t>1.31</w:t>
            </w:r>
            <w:r>
              <w:rPr>
                <w:color w:val="000000"/>
              </w:rPr>
              <w:t>)</w:t>
            </w:r>
          </w:p>
          <w:p w14:paraId="24D3DE4E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1.47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3 – 1.64)</w:t>
            </w:r>
          </w:p>
        </w:tc>
      </w:tr>
      <w:tr w:rsidR="00F52D1B" w:rsidRPr="00975360" w14:paraId="6CB2153D" w14:textId="77777777" w:rsidTr="008C40D0">
        <w:trPr>
          <w:jc w:val="center"/>
        </w:trPr>
        <w:tc>
          <w:tcPr>
            <w:tcW w:w="4202" w:type="dxa"/>
          </w:tcPr>
          <w:p w14:paraId="0B212968" w14:textId="77777777" w:rsidR="00F52D1B" w:rsidRPr="00697549" w:rsidRDefault="00F52D1B" w:rsidP="008C40D0">
            <w:pPr>
              <w:rPr>
                <w:b/>
                <w:color w:val="000000"/>
              </w:rPr>
            </w:pPr>
            <w:r w:rsidRPr="00697549">
              <w:rPr>
                <w:b/>
                <w:color w:val="000000"/>
              </w:rPr>
              <w:t>Income quintile</w:t>
            </w:r>
          </w:p>
          <w:p w14:paraId="123E3C59" w14:textId="77777777" w:rsidR="00F52D1B" w:rsidRDefault="00F52D1B" w:rsidP="008C40D0">
            <w:pPr>
              <w:rPr>
                <w:bCs/>
                <w:color w:val="000000"/>
              </w:rPr>
            </w:pPr>
            <w:r w:rsidRPr="00697549">
              <w:rPr>
                <w:bCs/>
                <w:color w:val="000000"/>
              </w:rPr>
              <w:t xml:space="preserve">          </w:t>
            </w:r>
            <w:r>
              <w:rPr>
                <w:bCs/>
                <w:color w:val="000000"/>
              </w:rPr>
              <w:t>5 (ref)</w:t>
            </w:r>
          </w:p>
          <w:p w14:paraId="789DD355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          4</w:t>
            </w:r>
          </w:p>
          <w:p w14:paraId="59C15C23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3</w:t>
            </w:r>
          </w:p>
          <w:p w14:paraId="69F89915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2</w:t>
            </w:r>
          </w:p>
          <w:p w14:paraId="0115A9D4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1</w:t>
            </w:r>
          </w:p>
          <w:p w14:paraId="3720CC69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Missing</w:t>
            </w:r>
          </w:p>
        </w:tc>
        <w:tc>
          <w:tcPr>
            <w:tcW w:w="2030" w:type="dxa"/>
          </w:tcPr>
          <w:p w14:paraId="004E99F0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6274373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1F765D0C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lastRenderedPageBreak/>
              <w:t>0.98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0.8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1.10</w:t>
            </w:r>
            <w:r>
              <w:rPr>
                <w:color w:val="000000"/>
              </w:rPr>
              <w:t>)</w:t>
            </w:r>
          </w:p>
          <w:p w14:paraId="1ADC5C18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4 (</w:t>
            </w:r>
            <w:r w:rsidRPr="005957D4">
              <w:rPr>
                <w:color w:val="000000"/>
              </w:rPr>
              <w:t>0.82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1.06</w:t>
            </w:r>
            <w:r>
              <w:rPr>
                <w:color w:val="000000"/>
              </w:rPr>
              <w:t>)</w:t>
            </w:r>
          </w:p>
          <w:p w14:paraId="12C5CA2E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1.11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6)</w:t>
            </w:r>
          </w:p>
          <w:p w14:paraId="48EA08CC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>2 (</w:t>
            </w:r>
            <w:r w:rsidRPr="005957D4">
              <w:rPr>
                <w:color w:val="000000"/>
              </w:rPr>
              <w:t>0.90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1.14</w:t>
            </w:r>
            <w:r>
              <w:rPr>
                <w:color w:val="000000"/>
              </w:rPr>
              <w:t>)</w:t>
            </w:r>
          </w:p>
          <w:p w14:paraId="55605BE4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1.87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1.44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2.42</w:t>
            </w:r>
            <w:r>
              <w:rPr>
                <w:color w:val="000000"/>
              </w:rPr>
              <w:t>)</w:t>
            </w:r>
          </w:p>
        </w:tc>
      </w:tr>
      <w:tr w:rsidR="00F52D1B" w:rsidRPr="00975360" w14:paraId="7A9431ED" w14:textId="77777777" w:rsidTr="008C40D0">
        <w:trPr>
          <w:jc w:val="center"/>
        </w:trPr>
        <w:tc>
          <w:tcPr>
            <w:tcW w:w="4202" w:type="dxa"/>
          </w:tcPr>
          <w:p w14:paraId="06E5B615" w14:textId="77777777" w:rsidR="00F52D1B" w:rsidRPr="000C6ED4" w:rsidRDefault="00F52D1B" w:rsidP="008C40D0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lastRenderedPageBreak/>
              <w:t>Highest level of education</w:t>
            </w:r>
          </w:p>
          <w:p w14:paraId="3586ECEA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University Graduate (ref)</w:t>
            </w:r>
          </w:p>
          <w:p w14:paraId="143BAA12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Some post-secondary</w:t>
            </w:r>
          </w:p>
          <w:p w14:paraId="4FF83EF1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High School</w:t>
            </w:r>
          </w:p>
          <w:p w14:paraId="01938B8E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Less Than High School</w:t>
            </w:r>
          </w:p>
          <w:p w14:paraId="145D7E8F" w14:textId="77777777" w:rsidR="00F52D1B" w:rsidRPr="00B54995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Unknown</w:t>
            </w:r>
          </w:p>
        </w:tc>
        <w:tc>
          <w:tcPr>
            <w:tcW w:w="2030" w:type="dxa"/>
          </w:tcPr>
          <w:p w14:paraId="61CD01B9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10C81061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6629264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7 (</w:t>
            </w:r>
            <w:r w:rsidRPr="005957D4">
              <w:rPr>
                <w:color w:val="000000"/>
              </w:rPr>
              <w:t>0.87</w:t>
            </w:r>
            <w:r>
              <w:rPr>
                <w:color w:val="000000"/>
              </w:rPr>
              <w:t xml:space="preserve"> – 1.07)</w:t>
            </w:r>
          </w:p>
          <w:p w14:paraId="53ADCE0D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0.96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0.87</w:t>
            </w:r>
            <w:r>
              <w:rPr>
                <w:color w:val="000000"/>
              </w:rPr>
              <w:t xml:space="preserve"> – 1.06)</w:t>
            </w:r>
          </w:p>
          <w:p w14:paraId="4DC6B046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0.99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1 – </w:t>
            </w:r>
            <w:r w:rsidRPr="005957D4">
              <w:rPr>
                <w:color w:val="000000"/>
              </w:rPr>
              <w:t>1.09</w:t>
            </w:r>
            <w:r>
              <w:rPr>
                <w:color w:val="000000"/>
              </w:rPr>
              <w:t>)</w:t>
            </w:r>
          </w:p>
          <w:p w14:paraId="5A654851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1.05 (0.96 – </w:t>
            </w:r>
            <w:r w:rsidRPr="005957D4">
              <w:rPr>
                <w:color w:val="000000"/>
              </w:rPr>
              <w:t>1.14</w:t>
            </w:r>
            <w:r>
              <w:rPr>
                <w:color w:val="000000"/>
              </w:rPr>
              <w:t>)</w:t>
            </w:r>
          </w:p>
        </w:tc>
      </w:tr>
      <w:tr w:rsidR="00F52D1B" w:rsidRPr="00975360" w14:paraId="0C9EE812" w14:textId="77777777" w:rsidTr="008C40D0">
        <w:trPr>
          <w:jc w:val="center"/>
        </w:trPr>
        <w:tc>
          <w:tcPr>
            <w:tcW w:w="4202" w:type="dxa"/>
          </w:tcPr>
          <w:p w14:paraId="224C3D85" w14:textId="77777777" w:rsidR="00F52D1B" w:rsidRPr="000C6ED4" w:rsidRDefault="00F52D1B" w:rsidP="008C40D0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t>Total number of beds</w:t>
            </w:r>
          </w:p>
        </w:tc>
        <w:tc>
          <w:tcPr>
            <w:tcW w:w="2030" w:type="dxa"/>
          </w:tcPr>
          <w:p w14:paraId="61E0EADC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(1.00 – 1.00)</w:t>
            </w:r>
          </w:p>
        </w:tc>
      </w:tr>
      <w:tr w:rsidR="00F52D1B" w:rsidRPr="00975360" w14:paraId="14A52009" w14:textId="77777777" w:rsidTr="008C40D0">
        <w:trPr>
          <w:jc w:val="center"/>
        </w:trPr>
        <w:tc>
          <w:tcPr>
            <w:tcW w:w="4202" w:type="dxa"/>
          </w:tcPr>
          <w:p w14:paraId="4739AE77" w14:textId="77777777" w:rsidR="00F52D1B" w:rsidRPr="00387B3C" w:rsidRDefault="00F52D1B" w:rsidP="008C40D0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Number of prevalent conditions</w:t>
            </w:r>
          </w:p>
          <w:p w14:paraId="0AE6E05A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0 (ref)</w:t>
            </w:r>
          </w:p>
          <w:p w14:paraId="56399D5B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1</w:t>
            </w:r>
          </w:p>
          <w:p w14:paraId="7B56A2E4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2</w:t>
            </w:r>
          </w:p>
          <w:p w14:paraId="45B4082D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3</w:t>
            </w:r>
          </w:p>
          <w:p w14:paraId="26AA9039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4</w:t>
            </w:r>
          </w:p>
          <w:p w14:paraId="786BA76E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5</w:t>
            </w:r>
          </w:p>
          <w:p w14:paraId="5503272A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6</w:t>
            </w:r>
          </w:p>
          <w:p w14:paraId="75024800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7</w:t>
            </w:r>
          </w:p>
          <w:p w14:paraId="73912EB8" w14:textId="77777777" w:rsidR="00F52D1B" w:rsidRPr="00A10CF0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8</w:t>
            </w:r>
          </w:p>
        </w:tc>
        <w:tc>
          <w:tcPr>
            <w:tcW w:w="2030" w:type="dxa"/>
          </w:tcPr>
          <w:p w14:paraId="23BA3977" w14:textId="77777777" w:rsidR="00F52D1B" w:rsidRDefault="00F52D1B" w:rsidP="008C40D0">
            <w:pPr>
              <w:rPr>
                <w:color w:val="000000"/>
              </w:rPr>
            </w:pPr>
          </w:p>
          <w:p w14:paraId="3A3B3E0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0DC699E9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1.14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2 – 1.42)</w:t>
            </w:r>
          </w:p>
          <w:p w14:paraId="170B488D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1.22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0.99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1.50</w:t>
            </w:r>
            <w:r>
              <w:rPr>
                <w:color w:val="000000"/>
              </w:rPr>
              <w:t>)</w:t>
            </w:r>
          </w:p>
          <w:p w14:paraId="26EB18F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7 (</w:t>
            </w:r>
            <w:r w:rsidRPr="005957D4">
              <w:rPr>
                <w:color w:val="000000"/>
              </w:rPr>
              <w:t>1.1</w:t>
            </w:r>
            <w:r>
              <w:rPr>
                <w:color w:val="000000"/>
              </w:rPr>
              <w:t xml:space="preserve">2 – </w:t>
            </w:r>
            <w:r w:rsidRPr="005957D4">
              <w:rPr>
                <w:color w:val="000000"/>
              </w:rPr>
              <w:t>1.6</w:t>
            </w:r>
            <w:r>
              <w:rPr>
                <w:color w:val="000000"/>
              </w:rPr>
              <w:t>7)</w:t>
            </w:r>
          </w:p>
          <w:p w14:paraId="2428DFF2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1.6</w:t>
            </w:r>
            <w:r>
              <w:rPr>
                <w:color w:val="000000"/>
              </w:rPr>
              <w:t>1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 xml:space="preserve">1 – </w:t>
            </w:r>
            <w:r w:rsidRPr="005957D4">
              <w:rPr>
                <w:color w:val="000000"/>
              </w:rPr>
              <w:t>1.9</w:t>
            </w:r>
            <w:r>
              <w:rPr>
                <w:color w:val="000000"/>
              </w:rPr>
              <w:t>7)</w:t>
            </w:r>
          </w:p>
          <w:p w14:paraId="4F240D3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1.77 (</w:t>
            </w:r>
            <w:r w:rsidRPr="005957D4">
              <w:rPr>
                <w:color w:val="000000"/>
              </w:rPr>
              <w:t>1.44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2.17</w:t>
            </w:r>
            <w:r>
              <w:rPr>
                <w:color w:val="000000"/>
              </w:rPr>
              <w:t>)</w:t>
            </w:r>
          </w:p>
          <w:p w14:paraId="351B1F8A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1.9</w:t>
            </w:r>
            <w:r>
              <w:rPr>
                <w:color w:val="000000"/>
              </w:rPr>
              <w:t>8 (</w:t>
            </w:r>
            <w:r w:rsidRPr="005957D4">
              <w:rPr>
                <w:color w:val="000000"/>
              </w:rPr>
              <w:t>1.62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2.4</w:t>
            </w:r>
            <w:r>
              <w:rPr>
                <w:color w:val="000000"/>
              </w:rPr>
              <w:t>3)</w:t>
            </w:r>
          </w:p>
          <w:p w14:paraId="6C95CBF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2.12 (1.72 – </w:t>
            </w:r>
            <w:r w:rsidRPr="005957D4">
              <w:rPr>
                <w:color w:val="000000"/>
              </w:rPr>
              <w:t>2.62</w:t>
            </w:r>
            <w:r>
              <w:rPr>
                <w:color w:val="000000"/>
              </w:rPr>
              <w:t>)</w:t>
            </w:r>
          </w:p>
          <w:p w14:paraId="49BDE273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2.51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2.02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3.1</w:t>
            </w:r>
            <w:r>
              <w:rPr>
                <w:color w:val="000000"/>
              </w:rPr>
              <w:t>1)</w:t>
            </w:r>
          </w:p>
        </w:tc>
      </w:tr>
      <w:tr w:rsidR="00F52D1B" w:rsidRPr="00975360" w14:paraId="5F7474FC" w14:textId="77777777" w:rsidTr="008C40D0">
        <w:trPr>
          <w:jc w:val="center"/>
        </w:trPr>
        <w:tc>
          <w:tcPr>
            <w:tcW w:w="4202" w:type="dxa"/>
          </w:tcPr>
          <w:p w14:paraId="1DCAACF9" w14:textId="77777777" w:rsidR="00F52D1B" w:rsidRPr="00387B3C" w:rsidRDefault="00F52D1B" w:rsidP="008C40D0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Chronic conditions</w:t>
            </w:r>
          </w:p>
          <w:p w14:paraId="035A8CAD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No chronic condition</w:t>
            </w:r>
          </w:p>
          <w:p w14:paraId="43D36F83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Cancer</w:t>
            </w:r>
          </w:p>
          <w:p w14:paraId="2169C3F1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201378">
              <w:rPr>
                <w:bCs/>
                <w:color w:val="000000"/>
              </w:rPr>
              <w:t>CHF</w:t>
            </w:r>
          </w:p>
          <w:p w14:paraId="718EB5BC" w14:textId="77777777" w:rsidR="00F52D1B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201378">
              <w:rPr>
                <w:bCs/>
                <w:color w:val="000000"/>
              </w:rPr>
              <w:t>COPD</w:t>
            </w:r>
          </w:p>
          <w:p w14:paraId="0ADEEE8D" w14:textId="77777777" w:rsidR="00F52D1B" w:rsidRPr="00A03530" w:rsidRDefault="00F52D1B" w:rsidP="008C40D0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Diabetes</w:t>
            </w:r>
          </w:p>
        </w:tc>
        <w:tc>
          <w:tcPr>
            <w:tcW w:w="2030" w:type="dxa"/>
          </w:tcPr>
          <w:p w14:paraId="25725770" w14:textId="77777777" w:rsidR="00F52D1B" w:rsidRDefault="00F52D1B" w:rsidP="008C40D0">
            <w:pPr>
              <w:jc w:val="center"/>
              <w:rPr>
                <w:color w:val="000000"/>
              </w:rPr>
            </w:pPr>
          </w:p>
          <w:p w14:paraId="2E9130B7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1306ABD5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1.10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1.04</w:t>
            </w:r>
            <w:r>
              <w:rPr>
                <w:color w:val="000000"/>
              </w:rPr>
              <w:t>-1.17)</w:t>
            </w:r>
          </w:p>
          <w:p w14:paraId="01FACB92" w14:textId="77777777" w:rsidR="00F52D1B" w:rsidRDefault="00F52D1B" w:rsidP="008C4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1.28 (1.21-1.35)</w:t>
            </w:r>
          </w:p>
          <w:p w14:paraId="0D605491" w14:textId="77777777" w:rsidR="00F52D1B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>6 (</w:t>
            </w: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>1-1.12)</w:t>
            </w:r>
          </w:p>
          <w:p w14:paraId="4398FED1" w14:textId="77777777" w:rsidR="00F52D1B" w:rsidRPr="00E268C8" w:rsidRDefault="00F52D1B" w:rsidP="008C40D0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1.01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7-</w:t>
            </w:r>
            <w:r w:rsidRPr="005957D4">
              <w:rPr>
                <w:color w:val="000000"/>
              </w:rPr>
              <w:t>1.06</w:t>
            </w:r>
            <w:r>
              <w:rPr>
                <w:color w:val="000000"/>
              </w:rPr>
              <w:t>)</w:t>
            </w:r>
          </w:p>
        </w:tc>
      </w:tr>
      <w:tr w:rsidR="00F52D1B" w:rsidRPr="00975360" w14:paraId="2EB20D26" w14:textId="77777777" w:rsidTr="008C40D0">
        <w:trPr>
          <w:jc w:val="center"/>
        </w:trPr>
        <w:tc>
          <w:tcPr>
            <w:tcW w:w="6232" w:type="dxa"/>
            <w:gridSpan w:val="2"/>
          </w:tcPr>
          <w:p w14:paraId="11B8D851" w14:textId="77777777" w:rsidR="00F52D1B" w:rsidRPr="00133388" w:rsidRDefault="00F52D1B" w:rsidP="008C40D0">
            <w:pPr>
              <w:rPr>
                <w:color w:val="000000"/>
              </w:rPr>
            </w:pPr>
            <w:r w:rsidRPr="00133388">
              <w:rPr>
                <w:color w:val="000000"/>
              </w:rPr>
              <w:t>* Restricted cubic spline with 5 knots chosen at the following percentiles: 5 (71), 27.5 (82), 50 (87), 72.5 (91), 95 (97).</w:t>
            </w:r>
          </w:p>
          <w:p w14:paraId="7B4F5D0F" w14:textId="77777777" w:rsidR="00F52D1B" w:rsidRPr="00133388" w:rsidRDefault="00F52D1B" w:rsidP="008C40D0">
            <w:r w:rsidRPr="00133388">
              <w:t>Note: CHF = Congestive Heart Failure; COPD = Chronic Obstructive Pulmonary Disease; OR = Odds Ratio</w:t>
            </w:r>
          </w:p>
        </w:tc>
      </w:tr>
    </w:tbl>
    <w:p w14:paraId="028D1A21" w14:textId="77777777" w:rsidR="00F52D1B" w:rsidRDefault="00F52D1B" w:rsidP="005D22BD">
      <w:pPr>
        <w:rPr>
          <w:b/>
        </w:rPr>
      </w:pPr>
    </w:p>
    <w:p w14:paraId="1F03EB94" w14:textId="77777777" w:rsidR="00F52D1B" w:rsidRDefault="00F52D1B" w:rsidP="005D22BD">
      <w:pPr>
        <w:rPr>
          <w:b/>
        </w:rPr>
      </w:pPr>
    </w:p>
    <w:p w14:paraId="3C046ACB" w14:textId="77777777" w:rsidR="00F52D1B" w:rsidRDefault="00F52D1B" w:rsidP="005D22BD">
      <w:pPr>
        <w:rPr>
          <w:b/>
        </w:rPr>
      </w:pPr>
    </w:p>
    <w:p w14:paraId="5D8D9A44" w14:textId="77777777" w:rsidR="00F52D1B" w:rsidRDefault="00F52D1B" w:rsidP="005D22BD">
      <w:pPr>
        <w:rPr>
          <w:b/>
        </w:rPr>
      </w:pPr>
    </w:p>
    <w:p w14:paraId="461DCCAA" w14:textId="77777777" w:rsidR="00F52D1B" w:rsidRDefault="00F52D1B" w:rsidP="005D22BD">
      <w:pPr>
        <w:rPr>
          <w:b/>
        </w:rPr>
      </w:pPr>
    </w:p>
    <w:p w14:paraId="68719D1D" w14:textId="77777777" w:rsidR="00F52D1B" w:rsidRDefault="00F52D1B" w:rsidP="005D22BD">
      <w:pPr>
        <w:rPr>
          <w:b/>
        </w:rPr>
      </w:pPr>
    </w:p>
    <w:p w14:paraId="08B4AEF2" w14:textId="77777777" w:rsidR="00F52D1B" w:rsidRDefault="00F52D1B" w:rsidP="005D22BD">
      <w:pPr>
        <w:rPr>
          <w:b/>
        </w:rPr>
      </w:pPr>
    </w:p>
    <w:p w14:paraId="4E241884" w14:textId="77777777" w:rsidR="00F52D1B" w:rsidRDefault="00F52D1B" w:rsidP="005D22BD">
      <w:pPr>
        <w:rPr>
          <w:b/>
        </w:rPr>
      </w:pPr>
    </w:p>
    <w:p w14:paraId="35BB5544" w14:textId="77777777" w:rsidR="00F52D1B" w:rsidRDefault="00F52D1B" w:rsidP="005D22BD">
      <w:pPr>
        <w:rPr>
          <w:b/>
        </w:rPr>
      </w:pPr>
    </w:p>
    <w:p w14:paraId="4318B01B" w14:textId="77777777" w:rsidR="00F52D1B" w:rsidRDefault="00F52D1B" w:rsidP="005D22BD">
      <w:pPr>
        <w:rPr>
          <w:b/>
        </w:rPr>
      </w:pPr>
    </w:p>
    <w:p w14:paraId="289F29BD" w14:textId="77777777" w:rsidR="00F52D1B" w:rsidRDefault="00F52D1B" w:rsidP="005D22BD">
      <w:pPr>
        <w:rPr>
          <w:b/>
        </w:rPr>
      </w:pPr>
    </w:p>
    <w:p w14:paraId="123DF429" w14:textId="77777777" w:rsidR="00F52D1B" w:rsidRDefault="00F52D1B" w:rsidP="005D22BD">
      <w:pPr>
        <w:rPr>
          <w:b/>
        </w:rPr>
      </w:pPr>
    </w:p>
    <w:p w14:paraId="5795A826" w14:textId="77777777" w:rsidR="00F52D1B" w:rsidRDefault="00F52D1B" w:rsidP="005D22BD">
      <w:pPr>
        <w:rPr>
          <w:b/>
        </w:rPr>
      </w:pPr>
    </w:p>
    <w:p w14:paraId="4E76CB4C" w14:textId="77777777" w:rsidR="00F52D1B" w:rsidRDefault="00F52D1B" w:rsidP="005D22BD">
      <w:pPr>
        <w:rPr>
          <w:b/>
        </w:rPr>
      </w:pPr>
    </w:p>
    <w:p w14:paraId="5B911495" w14:textId="4D55ABB3" w:rsidR="005D22BD" w:rsidRDefault="00AA02EE" w:rsidP="005D22BD">
      <w:r>
        <w:rPr>
          <w:b/>
        </w:rPr>
        <w:lastRenderedPageBreak/>
        <w:t>Additional</w:t>
      </w:r>
      <w:r w:rsidR="005D22BD">
        <w:rPr>
          <w:b/>
        </w:rPr>
        <w:t xml:space="preserve"> </w:t>
      </w:r>
      <w:r w:rsidR="002871AC">
        <w:rPr>
          <w:b/>
        </w:rPr>
        <w:t>file</w:t>
      </w:r>
      <w:r w:rsidR="005D22BD">
        <w:rPr>
          <w:b/>
        </w:rPr>
        <w:t xml:space="preserve"> </w:t>
      </w:r>
      <w:r w:rsidR="002871AC">
        <w:rPr>
          <w:b/>
        </w:rPr>
        <w:t>3</w:t>
      </w:r>
      <w:r w:rsidR="00751D46">
        <w:rPr>
          <w:b/>
        </w:rPr>
        <w:t>:</w:t>
      </w:r>
      <w:r w:rsidR="00751D46" w:rsidRPr="00751D46">
        <w:rPr>
          <w:b/>
        </w:rPr>
        <w:t xml:space="preserve"> </w:t>
      </w:r>
      <w:r w:rsidR="00751D46">
        <w:rPr>
          <w:b/>
        </w:rPr>
        <w:t xml:space="preserve">Supplementary </w:t>
      </w:r>
      <w:r w:rsidR="007344E0">
        <w:rPr>
          <w:b/>
        </w:rPr>
        <w:t>T</w:t>
      </w:r>
      <w:r w:rsidR="00751D46">
        <w:rPr>
          <w:b/>
        </w:rPr>
        <w:t>able 2</w:t>
      </w:r>
      <w:r w:rsidR="007344E0">
        <w:rPr>
          <w:b/>
        </w:rPr>
        <w:t>.</w:t>
      </w:r>
      <w:r w:rsidR="00751D46">
        <w:rPr>
          <w:b/>
        </w:rPr>
        <w:t xml:space="preserve"> </w:t>
      </w:r>
      <w:r w:rsidR="005D22BD">
        <w:t>Effect modification of dementia and resident language on hospitalizations (dementia*language)</w:t>
      </w:r>
    </w:p>
    <w:p w14:paraId="67CF769D" w14:textId="77777777" w:rsidR="005D22BD" w:rsidRDefault="005D22BD" w:rsidP="005D22BD"/>
    <w:tbl>
      <w:tblPr>
        <w:tblStyle w:val="TableGrid"/>
        <w:tblW w:w="6799" w:type="dxa"/>
        <w:jc w:val="center"/>
        <w:tblLayout w:type="fixed"/>
        <w:tblLook w:val="04A0" w:firstRow="1" w:lastRow="0" w:firstColumn="1" w:lastColumn="0" w:noHBand="0" w:noVBand="1"/>
      </w:tblPr>
      <w:tblGrid>
        <w:gridCol w:w="4765"/>
        <w:gridCol w:w="2034"/>
      </w:tblGrid>
      <w:tr w:rsidR="005D22BD" w:rsidRPr="00975360" w14:paraId="4A27A204" w14:textId="77777777" w:rsidTr="00A61065">
        <w:trPr>
          <w:jc w:val="center"/>
        </w:trPr>
        <w:tc>
          <w:tcPr>
            <w:tcW w:w="4765" w:type="dxa"/>
          </w:tcPr>
          <w:p w14:paraId="1D0640C0" w14:textId="77777777" w:rsidR="005D22BD" w:rsidRPr="005957D4" w:rsidRDefault="005D22BD" w:rsidP="00A61065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Coefficient</w:t>
            </w:r>
          </w:p>
        </w:tc>
        <w:tc>
          <w:tcPr>
            <w:tcW w:w="2034" w:type="dxa"/>
          </w:tcPr>
          <w:p w14:paraId="13EEC5D1" w14:textId="77777777" w:rsidR="005D22BD" w:rsidRPr="00975360" w:rsidRDefault="005D22BD" w:rsidP="00A61065">
            <w:pPr>
              <w:jc w:val="center"/>
            </w:pPr>
            <w:r>
              <w:rPr>
                <w:b/>
                <w:bCs/>
                <w:color w:val="000000"/>
              </w:rPr>
              <w:t xml:space="preserve">Multivariate Adjusted Model, </w:t>
            </w:r>
            <w:r w:rsidRPr="00201378">
              <w:rPr>
                <w:b/>
                <w:bCs/>
                <w:color w:val="000000"/>
              </w:rPr>
              <w:t>OR</w:t>
            </w:r>
            <w:r>
              <w:rPr>
                <w:b/>
                <w:bCs/>
                <w:color w:val="000000"/>
              </w:rPr>
              <w:t xml:space="preserve"> (95% CI)</w:t>
            </w:r>
          </w:p>
        </w:tc>
      </w:tr>
      <w:tr w:rsidR="005D22BD" w:rsidRPr="00975360" w14:paraId="4AD9BE19" w14:textId="77777777" w:rsidTr="00A61065">
        <w:trPr>
          <w:jc w:val="center"/>
        </w:trPr>
        <w:tc>
          <w:tcPr>
            <w:tcW w:w="4765" w:type="dxa"/>
          </w:tcPr>
          <w:p w14:paraId="6D7F4B0B" w14:textId="77777777" w:rsidR="005D22BD" w:rsidRPr="009D4459" w:rsidRDefault="005D22BD" w:rsidP="00A61065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Resident language and dementia status</w:t>
            </w:r>
          </w:p>
          <w:p w14:paraId="476ECBCC" w14:textId="77777777" w:rsidR="005D22BD" w:rsidRPr="005F2121" w:rsidRDefault="005D22BD" w:rsidP="00A61065">
            <w:pPr>
              <w:rPr>
                <w:bCs/>
                <w:color w:val="000000"/>
              </w:rPr>
            </w:pPr>
            <w:r w:rsidRPr="005F2121">
              <w:rPr>
                <w:bCs/>
                <w:color w:val="000000"/>
              </w:rPr>
              <w:t xml:space="preserve">          English, Dementia</w:t>
            </w:r>
          </w:p>
          <w:p w14:paraId="008D330B" w14:textId="77777777" w:rsidR="005D22BD" w:rsidRPr="005F2121" w:rsidRDefault="005D22BD" w:rsidP="00A61065">
            <w:pPr>
              <w:rPr>
                <w:bCs/>
                <w:color w:val="000000"/>
              </w:rPr>
            </w:pPr>
            <w:r w:rsidRPr="005F2121">
              <w:rPr>
                <w:bCs/>
                <w:color w:val="000000"/>
              </w:rPr>
              <w:t xml:space="preserve">          French, Dementia</w:t>
            </w:r>
          </w:p>
          <w:p w14:paraId="43EBEFFB" w14:textId="77777777" w:rsidR="005D22BD" w:rsidRPr="005F2121" w:rsidRDefault="005D22BD" w:rsidP="00A61065">
            <w:pPr>
              <w:rPr>
                <w:bCs/>
                <w:color w:val="000000"/>
              </w:rPr>
            </w:pPr>
            <w:r w:rsidRPr="005F2121">
              <w:rPr>
                <w:bCs/>
                <w:color w:val="000000"/>
              </w:rPr>
              <w:t xml:space="preserve">          French, No Dementia</w:t>
            </w:r>
          </w:p>
          <w:p w14:paraId="4D6258DC" w14:textId="77777777" w:rsidR="005D22BD" w:rsidRPr="00917A7F" w:rsidRDefault="005D22BD" w:rsidP="00A61065">
            <w:pPr>
              <w:rPr>
                <w:bCs/>
                <w:color w:val="000000"/>
              </w:rPr>
            </w:pPr>
            <w:r w:rsidRPr="005F2121">
              <w:rPr>
                <w:bCs/>
                <w:color w:val="000000"/>
              </w:rPr>
              <w:t xml:space="preserve">          English, No Dementia (ref)</w:t>
            </w:r>
          </w:p>
        </w:tc>
        <w:tc>
          <w:tcPr>
            <w:tcW w:w="2034" w:type="dxa"/>
          </w:tcPr>
          <w:p w14:paraId="50F7CBB5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4D4ECC26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0.60</w:t>
            </w:r>
            <w:r>
              <w:rPr>
                <w:color w:val="000000"/>
              </w:rPr>
              <w:t xml:space="preserve"> (0.57 – </w:t>
            </w:r>
            <w:r w:rsidRPr="005957D4">
              <w:rPr>
                <w:color w:val="000000"/>
              </w:rPr>
              <w:t>0.64</w:t>
            </w:r>
            <w:r>
              <w:rPr>
                <w:color w:val="000000"/>
              </w:rPr>
              <w:t>)</w:t>
            </w:r>
          </w:p>
          <w:p w14:paraId="62FAAF22" w14:textId="77777777" w:rsidR="005D22BD" w:rsidRPr="001D6EA3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0.5</w:t>
            </w:r>
            <w:r>
              <w:rPr>
                <w:color w:val="000000"/>
              </w:rPr>
              <w:t>9 (</w:t>
            </w:r>
            <w:r w:rsidRPr="001D6EA3">
              <w:rPr>
                <w:color w:val="000000"/>
              </w:rPr>
              <w:t>0.52 – 0.68)</w:t>
            </w:r>
          </w:p>
          <w:p w14:paraId="461DA9AE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1D6EA3">
              <w:rPr>
                <w:color w:val="000000"/>
              </w:rPr>
              <w:t>0.71 (0.53 – 0.93)</w:t>
            </w:r>
          </w:p>
          <w:p w14:paraId="7B035B7D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 (ref)</w:t>
            </w:r>
          </w:p>
        </w:tc>
      </w:tr>
      <w:tr w:rsidR="005D22BD" w:rsidRPr="00975360" w14:paraId="40B4C6E1" w14:textId="77777777" w:rsidTr="00A61065">
        <w:trPr>
          <w:jc w:val="center"/>
        </w:trPr>
        <w:tc>
          <w:tcPr>
            <w:tcW w:w="4765" w:type="dxa"/>
          </w:tcPr>
          <w:p w14:paraId="1E5EB04F" w14:textId="77777777" w:rsidR="005D22BD" w:rsidRDefault="005D22BD" w:rsidP="00A61065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Age (coefficients for restricted cubic </w:t>
            </w:r>
            <w:proofErr w:type="gramStart"/>
            <w:r>
              <w:rPr>
                <w:b/>
                <w:color w:val="000000"/>
              </w:rPr>
              <w:t>spline)*</w:t>
            </w:r>
            <w:proofErr w:type="gramEnd"/>
          </w:p>
          <w:p w14:paraId="319E7767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>Age</w:t>
            </w:r>
          </w:p>
          <w:p w14:paraId="275786CE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82)^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63DB6540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87)^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72C82EF9" w14:textId="77777777" w:rsidR="005D22BD" w:rsidRDefault="005D22BD" w:rsidP="00A61065">
            <w:pPr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91)^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</w:tc>
        <w:tc>
          <w:tcPr>
            <w:tcW w:w="2034" w:type="dxa"/>
          </w:tcPr>
          <w:p w14:paraId="04BF07C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2F9A7147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52F880A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0.99 (0.98 – 1.00)</w:t>
            </w:r>
          </w:p>
          <w:p w14:paraId="226CEBB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0.97 (0.93 – 1.01)</w:t>
            </w:r>
          </w:p>
          <w:p w14:paraId="479BFC9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1.33 (0.95 – 1.85)</w:t>
            </w:r>
          </w:p>
          <w:p w14:paraId="4636D5C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0.47 (0.21 – 1.03)</w:t>
            </w:r>
          </w:p>
        </w:tc>
      </w:tr>
      <w:tr w:rsidR="005D22BD" w:rsidRPr="00975360" w14:paraId="18912371" w14:textId="77777777" w:rsidTr="00A61065">
        <w:trPr>
          <w:jc w:val="center"/>
        </w:trPr>
        <w:tc>
          <w:tcPr>
            <w:tcW w:w="4765" w:type="dxa"/>
          </w:tcPr>
          <w:p w14:paraId="723E826C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Sex</w:t>
            </w:r>
          </w:p>
          <w:p w14:paraId="631E5D85" w14:textId="77777777" w:rsidR="005D22BD" w:rsidRDefault="005D22BD" w:rsidP="00A61065">
            <w:pPr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 xml:space="preserve">         Female (ref)</w:t>
            </w:r>
          </w:p>
          <w:p w14:paraId="1EF6B3ED" w14:textId="77777777" w:rsidR="005D22BD" w:rsidRPr="00917A7F" w:rsidRDefault="005D22BD" w:rsidP="00A61065">
            <w:pPr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 xml:space="preserve">         Male</w:t>
            </w:r>
          </w:p>
        </w:tc>
        <w:tc>
          <w:tcPr>
            <w:tcW w:w="2034" w:type="dxa"/>
          </w:tcPr>
          <w:p w14:paraId="7961413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230EFA8D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1.00 (ref)</w:t>
            </w:r>
          </w:p>
          <w:p w14:paraId="10AEAF8B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40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 xml:space="preserve">4 – </w:t>
            </w:r>
            <w:r w:rsidRPr="005957D4">
              <w:rPr>
                <w:color w:val="000000"/>
              </w:rPr>
              <w:t>1.4</w:t>
            </w:r>
            <w:r>
              <w:rPr>
                <w:color w:val="000000"/>
              </w:rPr>
              <w:t>7)</w:t>
            </w:r>
          </w:p>
        </w:tc>
      </w:tr>
      <w:tr w:rsidR="005D22BD" w:rsidRPr="00975360" w14:paraId="7D7499FA" w14:textId="77777777" w:rsidTr="00A61065">
        <w:trPr>
          <w:jc w:val="center"/>
        </w:trPr>
        <w:tc>
          <w:tcPr>
            <w:tcW w:w="4765" w:type="dxa"/>
          </w:tcPr>
          <w:p w14:paraId="13096585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Rurality</w:t>
            </w:r>
          </w:p>
          <w:p w14:paraId="6A884D05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Urban (ref)</w:t>
            </w:r>
          </w:p>
          <w:p w14:paraId="09FFB16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Rural</w:t>
            </w:r>
          </w:p>
          <w:p w14:paraId="314493AE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Missing</w:t>
            </w:r>
          </w:p>
        </w:tc>
        <w:tc>
          <w:tcPr>
            <w:tcW w:w="2034" w:type="dxa"/>
          </w:tcPr>
          <w:p w14:paraId="2EE251F4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3B6ECC04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5957D4">
              <w:rPr>
                <w:color w:val="000000"/>
              </w:rPr>
              <w:t>00</w:t>
            </w:r>
            <w:r>
              <w:rPr>
                <w:color w:val="000000"/>
              </w:rPr>
              <w:t xml:space="preserve"> (ref)</w:t>
            </w:r>
          </w:p>
          <w:p w14:paraId="24958F25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0.92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0.8</w:t>
            </w:r>
            <w:r>
              <w:rPr>
                <w:color w:val="000000"/>
              </w:rPr>
              <w:t xml:space="preserve">6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9)</w:t>
            </w:r>
          </w:p>
          <w:p w14:paraId="18A1422E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0.77</w:t>
            </w:r>
            <w:r>
              <w:rPr>
                <w:color w:val="000000"/>
              </w:rPr>
              <w:t xml:space="preserve"> (0.67 – 0.89)</w:t>
            </w:r>
          </w:p>
        </w:tc>
      </w:tr>
      <w:tr w:rsidR="005D22BD" w:rsidRPr="00975360" w14:paraId="68646328" w14:textId="77777777" w:rsidTr="00A61065">
        <w:trPr>
          <w:jc w:val="center"/>
        </w:trPr>
        <w:tc>
          <w:tcPr>
            <w:tcW w:w="4765" w:type="dxa"/>
          </w:tcPr>
          <w:p w14:paraId="7D43FFA8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CHESS</w:t>
            </w:r>
          </w:p>
          <w:p w14:paraId="34B3C957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No Health Instability (ref)</w:t>
            </w:r>
          </w:p>
          <w:p w14:paraId="703FEB70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Minimal Health Instabilit</w:t>
            </w:r>
            <w:r>
              <w:rPr>
                <w:bCs/>
                <w:color w:val="000000"/>
              </w:rPr>
              <w:t>y</w:t>
            </w:r>
          </w:p>
          <w:p w14:paraId="5F3829E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Low Health Instability</w:t>
            </w:r>
          </w:p>
          <w:p w14:paraId="08ACC42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Moderate Health Instability</w:t>
            </w:r>
          </w:p>
          <w:p w14:paraId="66EE1DAD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High Health Instability</w:t>
            </w:r>
          </w:p>
          <w:p w14:paraId="57F56C4F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Very High Health Instability</w:t>
            </w:r>
          </w:p>
        </w:tc>
        <w:tc>
          <w:tcPr>
            <w:tcW w:w="2034" w:type="dxa"/>
          </w:tcPr>
          <w:p w14:paraId="7D48F334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72A7104B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1.00</w:t>
            </w:r>
            <w:r>
              <w:rPr>
                <w:color w:val="000000"/>
              </w:rPr>
              <w:t xml:space="preserve"> (ref)</w:t>
            </w:r>
          </w:p>
          <w:p w14:paraId="0E28F793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1.31 (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 xml:space="preserve">4 – 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8)</w:t>
            </w:r>
          </w:p>
          <w:p w14:paraId="54AE6C49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1.41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 xml:space="preserve">2 – </w:t>
            </w:r>
            <w:r w:rsidRPr="005957D4">
              <w:rPr>
                <w:color w:val="000000"/>
              </w:rPr>
              <w:t>1.5</w:t>
            </w:r>
            <w:r>
              <w:rPr>
                <w:color w:val="000000"/>
              </w:rPr>
              <w:t>1)</w:t>
            </w:r>
          </w:p>
          <w:p w14:paraId="427D1AF7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1.65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1.51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1.81</w:t>
            </w:r>
            <w:r>
              <w:rPr>
                <w:color w:val="000000"/>
              </w:rPr>
              <w:t>)</w:t>
            </w:r>
          </w:p>
          <w:p w14:paraId="54804587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1.4</w:t>
            </w:r>
            <w:r>
              <w:rPr>
                <w:color w:val="000000"/>
              </w:rPr>
              <w:t>8 (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 xml:space="preserve">4 – </w:t>
            </w:r>
            <w:r w:rsidRPr="005957D4">
              <w:rPr>
                <w:color w:val="000000"/>
              </w:rPr>
              <w:t>1.7</w:t>
            </w:r>
            <w:r>
              <w:rPr>
                <w:color w:val="000000"/>
              </w:rPr>
              <w:t>6)</w:t>
            </w:r>
          </w:p>
          <w:p w14:paraId="57F8370A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0.5</w:t>
            </w:r>
            <w:r>
              <w:rPr>
                <w:color w:val="000000"/>
              </w:rPr>
              <w:t>9 (</w:t>
            </w:r>
            <w:r w:rsidRPr="005957D4">
              <w:rPr>
                <w:color w:val="000000"/>
              </w:rPr>
              <w:t>0.3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3)</w:t>
            </w:r>
          </w:p>
        </w:tc>
      </w:tr>
      <w:tr w:rsidR="005D22BD" w:rsidRPr="00975360" w14:paraId="18F3264E" w14:textId="77777777" w:rsidTr="00A61065">
        <w:trPr>
          <w:jc w:val="center"/>
        </w:trPr>
        <w:tc>
          <w:tcPr>
            <w:tcW w:w="4765" w:type="dxa"/>
          </w:tcPr>
          <w:p w14:paraId="6E3CDE47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ADL hierarchy</w:t>
            </w:r>
          </w:p>
          <w:p w14:paraId="30284773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Independent (ref)</w:t>
            </w:r>
          </w:p>
          <w:p w14:paraId="1449D1C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Supervision Required</w:t>
            </w:r>
          </w:p>
          <w:p w14:paraId="6F01B8AD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Limited Impairment</w:t>
            </w:r>
          </w:p>
          <w:p w14:paraId="3016A894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(1)</w:t>
            </w:r>
          </w:p>
          <w:p w14:paraId="704E069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(2)</w:t>
            </w:r>
          </w:p>
          <w:p w14:paraId="7C608E7F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Dependent</w:t>
            </w:r>
          </w:p>
          <w:p w14:paraId="1F4799D8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Total Dependence</w:t>
            </w:r>
          </w:p>
        </w:tc>
        <w:tc>
          <w:tcPr>
            <w:tcW w:w="2034" w:type="dxa"/>
          </w:tcPr>
          <w:p w14:paraId="18E5C91D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4261289D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</w:t>
            </w:r>
            <w:r w:rsidRPr="005957D4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(ref)</w:t>
            </w:r>
          </w:p>
          <w:p w14:paraId="245FE907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1.01 (0.85 – </w:t>
            </w: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19)</w:t>
            </w:r>
          </w:p>
          <w:p w14:paraId="0E7B6ACB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19 (</w:t>
            </w: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 xml:space="preserve">3 – </w:t>
            </w: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38)</w:t>
            </w:r>
          </w:p>
          <w:p w14:paraId="2FBC9888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 xml:space="preserve">09 (0.95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5)</w:t>
            </w:r>
          </w:p>
          <w:p w14:paraId="71346861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1.1</w:t>
            </w:r>
            <w:r>
              <w:rPr>
                <w:color w:val="000000"/>
              </w:rPr>
              <w:t xml:space="preserve">3 (0.98 – 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0)</w:t>
            </w:r>
          </w:p>
          <w:p w14:paraId="02953C51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1.03 (0.89 – </w:t>
            </w:r>
            <w:r w:rsidRPr="005957D4">
              <w:rPr>
                <w:color w:val="000000"/>
              </w:rPr>
              <w:t>1.</w:t>
            </w:r>
            <w:r>
              <w:rPr>
                <w:color w:val="000000"/>
              </w:rPr>
              <w:t>19)</w:t>
            </w:r>
          </w:p>
          <w:p w14:paraId="32379245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0.7</w:t>
            </w:r>
            <w:r>
              <w:rPr>
                <w:color w:val="000000"/>
              </w:rPr>
              <w:t xml:space="preserve">8 (0.66 – 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>3)</w:t>
            </w:r>
          </w:p>
        </w:tc>
      </w:tr>
      <w:tr w:rsidR="005D22BD" w:rsidRPr="00975360" w14:paraId="5EBF9C85" w14:textId="77777777" w:rsidTr="00A61065">
        <w:trPr>
          <w:jc w:val="center"/>
        </w:trPr>
        <w:tc>
          <w:tcPr>
            <w:tcW w:w="4765" w:type="dxa"/>
          </w:tcPr>
          <w:p w14:paraId="43114285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Drug subclass</w:t>
            </w:r>
          </w:p>
          <w:p w14:paraId="0831CD66" w14:textId="77777777" w:rsidR="005D22BD" w:rsidRPr="00CE66BE" w:rsidRDefault="005D22BD" w:rsidP="00A61065">
            <w:pPr>
              <w:rPr>
                <w:bCs/>
                <w:color w:val="000000"/>
                <w:lang w:val="fr-CA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CE66BE">
              <w:rPr>
                <w:bCs/>
                <w:color w:val="000000"/>
                <w:lang w:val="fr-CA"/>
              </w:rPr>
              <w:t xml:space="preserve">&lt;5 </w:t>
            </w:r>
            <w:proofErr w:type="spellStart"/>
            <w:r w:rsidRPr="00CE66BE">
              <w:rPr>
                <w:bCs/>
                <w:color w:val="000000"/>
                <w:lang w:val="fr-CA"/>
              </w:rPr>
              <w:t>Subclasses</w:t>
            </w:r>
            <w:proofErr w:type="spellEnd"/>
            <w:r w:rsidRPr="00CE66BE">
              <w:rPr>
                <w:bCs/>
                <w:color w:val="000000"/>
                <w:lang w:val="fr-CA"/>
              </w:rPr>
              <w:t xml:space="preserve"> (</w:t>
            </w:r>
            <w:proofErr w:type="spellStart"/>
            <w:r w:rsidRPr="00CE66BE">
              <w:rPr>
                <w:bCs/>
                <w:color w:val="000000"/>
                <w:lang w:val="fr-CA"/>
              </w:rPr>
              <w:t>ref</w:t>
            </w:r>
            <w:proofErr w:type="spellEnd"/>
            <w:r w:rsidRPr="00CE66BE">
              <w:rPr>
                <w:bCs/>
                <w:color w:val="000000"/>
                <w:lang w:val="fr-CA"/>
              </w:rPr>
              <w:t>)</w:t>
            </w:r>
          </w:p>
          <w:p w14:paraId="79A176CD" w14:textId="77777777" w:rsidR="005D22BD" w:rsidRPr="00CE66BE" w:rsidRDefault="005D22BD" w:rsidP="00A61065">
            <w:pPr>
              <w:rPr>
                <w:bCs/>
                <w:color w:val="000000"/>
                <w:lang w:val="fr-CA"/>
              </w:rPr>
            </w:pPr>
            <w:r w:rsidRPr="00CE66BE">
              <w:rPr>
                <w:bCs/>
                <w:color w:val="000000"/>
                <w:lang w:val="fr-CA"/>
              </w:rPr>
              <w:t xml:space="preserve">          5-9 </w:t>
            </w:r>
            <w:proofErr w:type="spellStart"/>
            <w:r w:rsidRPr="00CE66BE">
              <w:rPr>
                <w:bCs/>
                <w:color w:val="000000"/>
                <w:lang w:val="fr-CA"/>
              </w:rPr>
              <w:t>Subclasses</w:t>
            </w:r>
            <w:proofErr w:type="spellEnd"/>
          </w:p>
          <w:p w14:paraId="425791E1" w14:textId="77777777" w:rsidR="005D22BD" w:rsidRPr="00917A7F" w:rsidRDefault="005D22BD" w:rsidP="00A61065">
            <w:pPr>
              <w:rPr>
                <w:bCs/>
                <w:color w:val="000000"/>
                <w:lang w:val="fr-CA"/>
              </w:rPr>
            </w:pPr>
            <w:r w:rsidRPr="00CE66BE">
              <w:rPr>
                <w:bCs/>
                <w:color w:val="000000"/>
                <w:lang w:val="fr-CA"/>
              </w:rPr>
              <w:t xml:space="preserve">          10+ </w:t>
            </w:r>
            <w:proofErr w:type="spellStart"/>
            <w:r w:rsidRPr="00CE66BE">
              <w:rPr>
                <w:bCs/>
                <w:color w:val="000000"/>
                <w:lang w:val="fr-CA"/>
              </w:rPr>
              <w:t>Subclasses</w:t>
            </w:r>
            <w:proofErr w:type="spellEnd"/>
          </w:p>
        </w:tc>
        <w:tc>
          <w:tcPr>
            <w:tcW w:w="2034" w:type="dxa"/>
          </w:tcPr>
          <w:p w14:paraId="348444DF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5152FA93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</w:t>
            </w:r>
            <w:r w:rsidRPr="005957D4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(ref)</w:t>
            </w:r>
          </w:p>
          <w:p w14:paraId="7763B1E4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1.18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 xml:space="preserve">7 – </w:t>
            </w:r>
            <w:r w:rsidRPr="005957D4">
              <w:rPr>
                <w:color w:val="000000"/>
              </w:rPr>
              <w:t>1.31</w:t>
            </w:r>
            <w:r>
              <w:rPr>
                <w:color w:val="000000"/>
              </w:rPr>
              <w:t>)</w:t>
            </w:r>
          </w:p>
          <w:p w14:paraId="46AC6586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1.47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 xml:space="preserve">3 – </w:t>
            </w:r>
            <w:r w:rsidRPr="005957D4">
              <w:rPr>
                <w:color w:val="000000"/>
              </w:rPr>
              <w:t>1.6</w:t>
            </w:r>
            <w:r>
              <w:rPr>
                <w:color w:val="000000"/>
              </w:rPr>
              <w:t>4)</w:t>
            </w:r>
          </w:p>
        </w:tc>
      </w:tr>
      <w:tr w:rsidR="005D22BD" w:rsidRPr="00975360" w14:paraId="5FC0D985" w14:textId="77777777" w:rsidTr="00A61065">
        <w:trPr>
          <w:jc w:val="center"/>
        </w:trPr>
        <w:tc>
          <w:tcPr>
            <w:tcW w:w="4765" w:type="dxa"/>
          </w:tcPr>
          <w:p w14:paraId="77E48828" w14:textId="77777777" w:rsidR="005D22BD" w:rsidRPr="00CE66BE" w:rsidRDefault="005D22BD" w:rsidP="00A61065">
            <w:pPr>
              <w:rPr>
                <w:b/>
                <w:color w:val="000000"/>
                <w:lang w:val="fr-CA"/>
              </w:rPr>
            </w:pPr>
            <w:proofErr w:type="spellStart"/>
            <w:r w:rsidRPr="00CE66BE">
              <w:rPr>
                <w:b/>
                <w:color w:val="000000"/>
                <w:lang w:val="fr-CA"/>
              </w:rPr>
              <w:t>Income</w:t>
            </w:r>
            <w:proofErr w:type="spellEnd"/>
            <w:r w:rsidRPr="00CE66BE">
              <w:rPr>
                <w:b/>
                <w:color w:val="000000"/>
                <w:lang w:val="fr-CA"/>
              </w:rPr>
              <w:t xml:space="preserve"> quintile</w:t>
            </w:r>
          </w:p>
          <w:p w14:paraId="154871AD" w14:textId="77777777" w:rsidR="005D22BD" w:rsidRDefault="005D22BD" w:rsidP="00A61065">
            <w:pPr>
              <w:rPr>
                <w:bCs/>
                <w:color w:val="000000"/>
              </w:rPr>
            </w:pPr>
            <w:r w:rsidRPr="00CE66BE">
              <w:rPr>
                <w:bCs/>
                <w:color w:val="000000"/>
                <w:lang w:val="fr-CA"/>
              </w:rPr>
              <w:t xml:space="preserve">          </w:t>
            </w:r>
            <w:r>
              <w:rPr>
                <w:bCs/>
                <w:color w:val="000000"/>
              </w:rPr>
              <w:t>5 (ref)</w:t>
            </w:r>
          </w:p>
          <w:p w14:paraId="173DB92A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4</w:t>
            </w:r>
          </w:p>
          <w:p w14:paraId="35F54664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          3</w:t>
            </w:r>
          </w:p>
          <w:p w14:paraId="1D9A44C5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2</w:t>
            </w:r>
          </w:p>
          <w:p w14:paraId="424CF642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1</w:t>
            </w:r>
          </w:p>
          <w:p w14:paraId="1D9020C3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Missing</w:t>
            </w:r>
          </w:p>
        </w:tc>
        <w:tc>
          <w:tcPr>
            <w:tcW w:w="2034" w:type="dxa"/>
          </w:tcPr>
          <w:p w14:paraId="3D45AA10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3499FDC2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12A8BC11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0.98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0.8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1.10</w:t>
            </w:r>
            <w:r>
              <w:rPr>
                <w:color w:val="000000"/>
              </w:rPr>
              <w:t>)</w:t>
            </w:r>
          </w:p>
          <w:p w14:paraId="6E43A1AE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lastRenderedPageBreak/>
              <w:t>0.9</w:t>
            </w:r>
            <w:r>
              <w:rPr>
                <w:color w:val="000000"/>
              </w:rPr>
              <w:t>4 (</w:t>
            </w:r>
            <w:r w:rsidRPr="005957D4">
              <w:rPr>
                <w:color w:val="000000"/>
              </w:rPr>
              <w:t>0.82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1.06</w:t>
            </w:r>
            <w:r>
              <w:rPr>
                <w:color w:val="000000"/>
              </w:rPr>
              <w:t>)</w:t>
            </w:r>
          </w:p>
          <w:p w14:paraId="339E7152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1.11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8 – 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6)</w:t>
            </w:r>
          </w:p>
          <w:p w14:paraId="606E19D9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1.02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1 – </w:t>
            </w:r>
            <w:r w:rsidRPr="005957D4">
              <w:rPr>
                <w:color w:val="000000"/>
              </w:rPr>
              <w:t>1.1</w:t>
            </w:r>
            <w:r>
              <w:rPr>
                <w:color w:val="000000"/>
              </w:rPr>
              <w:t>5)</w:t>
            </w:r>
          </w:p>
          <w:p w14:paraId="7AE28979" w14:textId="77777777" w:rsidR="005D22BD" w:rsidRPr="00917A7F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1.8</w:t>
            </w:r>
            <w:r>
              <w:rPr>
                <w:color w:val="000000"/>
              </w:rPr>
              <w:t>6 (</w:t>
            </w:r>
            <w:r w:rsidRPr="005957D4">
              <w:rPr>
                <w:color w:val="000000"/>
              </w:rPr>
              <w:t>1.44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2.41</w:t>
            </w:r>
            <w:r>
              <w:rPr>
                <w:color w:val="000000"/>
              </w:rPr>
              <w:t>)</w:t>
            </w:r>
          </w:p>
        </w:tc>
      </w:tr>
      <w:tr w:rsidR="005D22BD" w:rsidRPr="00975360" w14:paraId="03894CF6" w14:textId="77777777" w:rsidTr="00A61065">
        <w:trPr>
          <w:jc w:val="center"/>
        </w:trPr>
        <w:tc>
          <w:tcPr>
            <w:tcW w:w="4765" w:type="dxa"/>
          </w:tcPr>
          <w:p w14:paraId="0465B92F" w14:textId="77777777" w:rsidR="005D22BD" w:rsidRPr="000C6ED4" w:rsidRDefault="005D22BD" w:rsidP="00A61065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lastRenderedPageBreak/>
              <w:t>Highest level of education</w:t>
            </w:r>
          </w:p>
          <w:p w14:paraId="4D7DE8D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University Graduate (ref)</w:t>
            </w:r>
          </w:p>
          <w:p w14:paraId="725A2C63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Some post-secondary</w:t>
            </w:r>
          </w:p>
          <w:p w14:paraId="0865B938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High School</w:t>
            </w:r>
          </w:p>
          <w:p w14:paraId="417F5882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Less Than High School</w:t>
            </w:r>
          </w:p>
          <w:p w14:paraId="4D7351C9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Unknown</w:t>
            </w:r>
          </w:p>
        </w:tc>
        <w:tc>
          <w:tcPr>
            <w:tcW w:w="2034" w:type="dxa"/>
          </w:tcPr>
          <w:p w14:paraId="5C156EB3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3D44AB55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0E6DC1B6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0.97 (</w:t>
            </w:r>
            <w:r w:rsidRPr="005957D4">
              <w:rPr>
                <w:color w:val="000000"/>
              </w:rPr>
              <w:t>0.87</w:t>
            </w:r>
            <w:r>
              <w:rPr>
                <w:color w:val="000000"/>
              </w:rPr>
              <w:t xml:space="preserve"> – 1.07)</w:t>
            </w:r>
          </w:p>
          <w:p w14:paraId="23AD10D3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0.96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0.87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1.0</w:t>
            </w:r>
            <w:r>
              <w:rPr>
                <w:color w:val="000000"/>
              </w:rPr>
              <w:t>6)</w:t>
            </w:r>
          </w:p>
          <w:p w14:paraId="416B40D9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0.99</w:t>
            </w:r>
            <w:r>
              <w:rPr>
                <w:color w:val="000000"/>
              </w:rPr>
              <w:t xml:space="preserve"> (0.91 – </w:t>
            </w:r>
            <w:r w:rsidRPr="005957D4">
              <w:rPr>
                <w:color w:val="000000"/>
              </w:rPr>
              <w:t>1.09</w:t>
            </w:r>
            <w:r>
              <w:rPr>
                <w:color w:val="000000"/>
              </w:rPr>
              <w:t>)</w:t>
            </w:r>
          </w:p>
          <w:p w14:paraId="4AA3A8A3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1.05 (0.96 – </w:t>
            </w:r>
            <w:r w:rsidRPr="005957D4">
              <w:rPr>
                <w:color w:val="000000"/>
              </w:rPr>
              <w:t>1.14</w:t>
            </w:r>
            <w:r>
              <w:rPr>
                <w:color w:val="000000"/>
              </w:rPr>
              <w:t>)</w:t>
            </w:r>
          </w:p>
        </w:tc>
      </w:tr>
      <w:tr w:rsidR="005D22BD" w:rsidRPr="00975360" w14:paraId="21CFF133" w14:textId="77777777" w:rsidTr="00A61065">
        <w:trPr>
          <w:jc w:val="center"/>
        </w:trPr>
        <w:tc>
          <w:tcPr>
            <w:tcW w:w="4765" w:type="dxa"/>
          </w:tcPr>
          <w:p w14:paraId="455A2161" w14:textId="77777777" w:rsidR="005D22BD" w:rsidRPr="000C6ED4" w:rsidRDefault="005D22BD" w:rsidP="00A61065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t>Total number of beds</w:t>
            </w:r>
          </w:p>
        </w:tc>
        <w:tc>
          <w:tcPr>
            <w:tcW w:w="2034" w:type="dxa"/>
          </w:tcPr>
          <w:p w14:paraId="2DBF5FEE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(1.00 – 1.00)</w:t>
            </w:r>
          </w:p>
        </w:tc>
      </w:tr>
      <w:tr w:rsidR="005D22BD" w:rsidRPr="00975360" w14:paraId="0CB9ACE8" w14:textId="77777777" w:rsidTr="00A61065">
        <w:trPr>
          <w:jc w:val="center"/>
        </w:trPr>
        <w:tc>
          <w:tcPr>
            <w:tcW w:w="4765" w:type="dxa"/>
          </w:tcPr>
          <w:p w14:paraId="4164ECCC" w14:textId="77777777" w:rsidR="005D22BD" w:rsidRPr="00387B3C" w:rsidRDefault="005D22BD" w:rsidP="00A61065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Number of prevalent conditions</w:t>
            </w:r>
          </w:p>
          <w:p w14:paraId="57DD1B9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0 (ref)</w:t>
            </w:r>
          </w:p>
          <w:p w14:paraId="58781C4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1</w:t>
            </w:r>
          </w:p>
          <w:p w14:paraId="12E211B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2</w:t>
            </w:r>
          </w:p>
          <w:p w14:paraId="05CE29E5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3</w:t>
            </w:r>
          </w:p>
          <w:p w14:paraId="5129E133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4</w:t>
            </w:r>
          </w:p>
          <w:p w14:paraId="4EB14568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5</w:t>
            </w:r>
          </w:p>
          <w:p w14:paraId="01C0857F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6</w:t>
            </w:r>
          </w:p>
          <w:p w14:paraId="51CDFD07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7</w:t>
            </w:r>
          </w:p>
          <w:p w14:paraId="6670CF9B" w14:textId="77777777" w:rsidR="005D22BD" w:rsidRPr="00917A7F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8</w:t>
            </w:r>
          </w:p>
        </w:tc>
        <w:tc>
          <w:tcPr>
            <w:tcW w:w="2034" w:type="dxa"/>
          </w:tcPr>
          <w:p w14:paraId="10D96AE4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7FE670C9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1.00</w:t>
            </w:r>
            <w:r>
              <w:rPr>
                <w:color w:val="000000"/>
              </w:rPr>
              <w:t xml:space="preserve"> (ref)</w:t>
            </w:r>
          </w:p>
          <w:p w14:paraId="4681C58E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1.14 (</w:t>
            </w:r>
            <w:r w:rsidRPr="005957D4">
              <w:rPr>
                <w:color w:val="000000"/>
              </w:rPr>
              <w:t>0.</w:t>
            </w:r>
            <w:r>
              <w:rPr>
                <w:color w:val="000000"/>
              </w:rPr>
              <w:t>92 – 1.42)</w:t>
            </w:r>
          </w:p>
          <w:p w14:paraId="7B84C035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1.22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0.99</w:t>
            </w:r>
            <w:r>
              <w:rPr>
                <w:color w:val="000000"/>
              </w:rPr>
              <w:t xml:space="preserve"> – 1.50)</w:t>
            </w:r>
          </w:p>
          <w:p w14:paraId="2ECEB97A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1.3</w:t>
            </w:r>
            <w:r>
              <w:rPr>
                <w:color w:val="000000"/>
              </w:rPr>
              <w:t>7 (</w:t>
            </w:r>
            <w:r w:rsidRPr="005957D4">
              <w:rPr>
                <w:color w:val="000000"/>
              </w:rPr>
              <w:t>1.1</w:t>
            </w:r>
            <w:r>
              <w:rPr>
                <w:color w:val="000000"/>
              </w:rPr>
              <w:t xml:space="preserve">2 – </w:t>
            </w:r>
            <w:r w:rsidRPr="005957D4">
              <w:rPr>
                <w:color w:val="000000"/>
              </w:rPr>
              <w:t>1.6</w:t>
            </w:r>
            <w:r>
              <w:rPr>
                <w:color w:val="000000"/>
              </w:rPr>
              <w:t>7)</w:t>
            </w:r>
          </w:p>
          <w:p w14:paraId="4BAE397D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1.61 (1.31 – </w:t>
            </w:r>
            <w:r w:rsidRPr="005957D4">
              <w:rPr>
                <w:color w:val="000000"/>
              </w:rPr>
              <w:t>1.9</w:t>
            </w:r>
            <w:r>
              <w:rPr>
                <w:color w:val="000000"/>
              </w:rPr>
              <w:t>7)</w:t>
            </w:r>
          </w:p>
          <w:p w14:paraId="75E044C7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1.77 (</w:t>
            </w:r>
            <w:r w:rsidRPr="005957D4">
              <w:rPr>
                <w:color w:val="000000"/>
              </w:rPr>
              <w:t>1.44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2.17</w:t>
            </w:r>
            <w:r>
              <w:rPr>
                <w:color w:val="000000"/>
              </w:rPr>
              <w:t>)</w:t>
            </w:r>
          </w:p>
          <w:p w14:paraId="37BB745D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1.9</w:t>
            </w:r>
            <w:r>
              <w:rPr>
                <w:color w:val="000000"/>
              </w:rPr>
              <w:t>8 (</w:t>
            </w:r>
            <w:r w:rsidRPr="005957D4">
              <w:rPr>
                <w:color w:val="000000"/>
              </w:rPr>
              <w:t>1.62</w:t>
            </w:r>
            <w:r>
              <w:rPr>
                <w:color w:val="000000"/>
              </w:rPr>
              <w:t xml:space="preserve"> – 2.43)</w:t>
            </w:r>
          </w:p>
          <w:p w14:paraId="2D6BE72F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2.12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1.7</w:t>
            </w:r>
            <w:r>
              <w:rPr>
                <w:color w:val="000000"/>
              </w:rPr>
              <w:t xml:space="preserve">2 – </w:t>
            </w:r>
            <w:r w:rsidRPr="005957D4">
              <w:rPr>
                <w:color w:val="000000"/>
              </w:rPr>
              <w:t>2.62</w:t>
            </w:r>
            <w:r>
              <w:rPr>
                <w:color w:val="000000"/>
              </w:rPr>
              <w:t>)</w:t>
            </w:r>
          </w:p>
          <w:p w14:paraId="1F90AFEC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2.51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2.02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3.1</w:t>
            </w:r>
            <w:r>
              <w:rPr>
                <w:color w:val="000000"/>
              </w:rPr>
              <w:t>1)</w:t>
            </w:r>
          </w:p>
        </w:tc>
      </w:tr>
      <w:tr w:rsidR="005D22BD" w:rsidRPr="00975360" w14:paraId="1AE03DFB" w14:textId="77777777" w:rsidTr="00A61065">
        <w:trPr>
          <w:jc w:val="center"/>
        </w:trPr>
        <w:tc>
          <w:tcPr>
            <w:tcW w:w="4765" w:type="dxa"/>
          </w:tcPr>
          <w:p w14:paraId="4A2AEE49" w14:textId="77777777" w:rsidR="005D22BD" w:rsidRPr="00387B3C" w:rsidRDefault="005D22BD" w:rsidP="00A61065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Chronic conditions</w:t>
            </w:r>
          </w:p>
          <w:p w14:paraId="6C04549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No chronic condition</w:t>
            </w:r>
          </w:p>
          <w:p w14:paraId="7D2DF82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Cancer</w:t>
            </w:r>
          </w:p>
          <w:p w14:paraId="6796AF9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201378">
              <w:rPr>
                <w:bCs/>
                <w:color w:val="000000"/>
              </w:rPr>
              <w:t>CHF</w:t>
            </w:r>
          </w:p>
          <w:p w14:paraId="1ADAF43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201378">
              <w:rPr>
                <w:bCs/>
                <w:color w:val="000000"/>
              </w:rPr>
              <w:t>COPD</w:t>
            </w:r>
          </w:p>
          <w:p w14:paraId="5CD7E34E" w14:textId="77777777" w:rsidR="005D22BD" w:rsidRPr="000C6ED4" w:rsidRDefault="005D22BD" w:rsidP="00A61065">
            <w:pPr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Diabetes</w:t>
            </w:r>
          </w:p>
        </w:tc>
        <w:tc>
          <w:tcPr>
            <w:tcW w:w="2034" w:type="dxa"/>
          </w:tcPr>
          <w:p w14:paraId="613814CE" w14:textId="77777777" w:rsidR="005D22BD" w:rsidRDefault="005D22BD" w:rsidP="00A61065">
            <w:pPr>
              <w:jc w:val="center"/>
              <w:rPr>
                <w:color w:val="000000"/>
              </w:rPr>
            </w:pPr>
          </w:p>
          <w:p w14:paraId="3F830B23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 (ref)</w:t>
            </w:r>
          </w:p>
          <w:p w14:paraId="214F1190" w14:textId="77777777" w:rsidR="005D22BD" w:rsidRDefault="005D22BD" w:rsidP="00A61065">
            <w:pPr>
              <w:jc w:val="center"/>
              <w:rPr>
                <w:color w:val="000000"/>
              </w:rPr>
            </w:pPr>
            <w:r w:rsidRPr="005957D4">
              <w:rPr>
                <w:color w:val="000000"/>
              </w:rPr>
              <w:t>1.10</w:t>
            </w:r>
            <w:r>
              <w:rPr>
                <w:color w:val="000000"/>
              </w:rPr>
              <w:t xml:space="preserve"> (</w:t>
            </w:r>
            <w:r w:rsidRPr="005957D4">
              <w:rPr>
                <w:color w:val="000000"/>
              </w:rPr>
              <w:t>1.04</w:t>
            </w:r>
            <w:r>
              <w:rPr>
                <w:color w:val="000000"/>
              </w:rPr>
              <w:t xml:space="preserve"> – </w:t>
            </w:r>
            <w:r w:rsidRPr="005957D4">
              <w:rPr>
                <w:color w:val="000000"/>
              </w:rPr>
              <w:t>1.1</w:t>
            </w:r>
            <w:r>
              <w:rPr>
                <w:color w:val="000000"/>
              </w:rPr>
              <w:t>7)</w:t>
            </w:r>
          </w:p>
          <w:p w14:paraId="71617E9A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1.28 (</w:t>
            </w:r>
            <w:r w:rsidRPr="005957D4">
              <w:rPr>
                <w:color w:val="000000"/>
              </w:rPr>
              <w:t>1.2</w:t>
            </w:r>
            <w:r>
              <w:rPr>
                <w:color w:val="000000"/>
              </w:rPr>
              <w:t>1 – 1.35)</w:t>
            </w:r>
          </w:p>
          <w:p w14:paraId="4442CA1D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1.06 (</w:t>
            </w:r>
            <w:r w:rsidRPr="005957D4">
              <w:rPr>
                <w:color w:val="000000"/>
              </w:rPr>
              <w:t>1.00</w:t>
            </w:r>
            <w:r>
              <w:rPr>
                <w:color w:val="000000"/>
              </w:rPr>
              <w:t xml:space="preserve"> – 1.12)</w:t>
            </w:r>
          </w:p>
          <w:p w14:paraId="5150913A" w14:textId="77777777" w:rsidR="005D22BD" w:rsidRDefault="005D22BD" w:rsidP="00A610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1.01 (</w:t>
            </w:r>
            <w:r w:rsidRPr="005957D4">
              <w:rPr>
                <w:color w:val="000000"/>
              </w:rPr>
              <w:t>0.9</w:t>
            </w:r>
            <w:r>
              <w:rPr>
                <w:color w:val="000000"/>
              </w:rPr>
              <w:t xml:space="preserve">7 – </w:t>
            </w:r>
            <w:r w:rsidRPr="005957D4">
              <w:rPr>
                <w:color w:val="000000"/>
              </w:rPr>
              <w:t>1.06</w:t>
            </w:r>
            <w:r>
              <w:rPr>
                <w:color w:val="000000"/>
              </w:rPr>
              <w:t>)</w:t>
            </w:r>
          </w:p>
        </w:tc>
      </w:tr>
      <w:tr w:rsidR="005D22BD" w:rsidRPr="00975360" w14:paraId="146CBB94" w14:textId="77777777" w:rsidTr="00A61065">
        <w:trPr>
          <w:jc w:val="center"/>
        </w:trPr>
        <w:tc>
          <w:tcPr>
            <w:tcW w:w="6799" w:type="dxa"/>
            <w:gridSpan w:val="2"/>
          </w:tcPr>
          <w:p w14:paraId="27B68CD8" w14:textId="77777777" w:rsidR="005D22BD" w:rsidRDefault="005D22BD" w:rsidP="00A61065">
            <w:pPr>
              <w:rPr>
                <w:color w:val="000000"/>
              </w:rPr>
            </w:pPr>
            <w:r>
              <w:rPr>
                <w:color w:val="000000"/>
              </w:rPr>
              <w:t>* Restricted cubic spline with 5 knots chosen at the following percentiles: 5 (71), 27.5 (82), 50 (87), 72.5 (91), 95 (97).</w:t>
            </w:r>
          </w:p>
          <w:p w14:paraId="2145F8F6" w14:textId="77777777" w:rsidR="005D22BD" w:rsidRDefault="005D22BD" w:rsidP="00A61065">
            <w:pPr>
              <w:rPr>
                <w:color w:val="000000"/>
              </w:rPr>
            </w:pPr>
            <w:r w:rsidRPr="00133388">
              <w:t>Note: CHF = Congestive Heart Failure; COPD = Chronic Obstructive Pulmonary Disease; OR = Odds Ratio</w:t>
            </w:r>
          </w:p>
        </w:tc>
      </w:tr>
    </w:tbl>
    <w:p w14:paraId="2A64D7D0" w14:textId="77777777" w:rsidR="005D22BD" w:rsidRDefault="005D22BD" w:rsidP="005D22BD"/>
    <w:p w14:paraId="79B7FF21" w14:textId="77777777" w:rsidR="005D22BD" w:rsidRDefault="005D22BD" w:rsidP="005D22BD"/>
    <w:p w14:paraId="22C39A83" w14:textId="77777777" w:rsidR="005D22BD" w:rsidRDefault="005D22BD" w:rsidP="005D22BD">
      <w:pPr>
        <w:rPr>
          <w:b/>
          <w:bCs/>
        </w:rPr>
      </w:pPr>
    </w:p>
    <w:p w14:paraId="450B6171" w14:textId="77777777" w:rsidR="005D22BD" w:rsidRDefault="005D22BD" w:rsidP="005D22BD">
      <w:pPr>
        <w:rPr>
          <w:b/>
          <w:bCs/>
        </w:rPr>
      </w:pPr>
    </w:p>
    <w:p w14:paraId="60A5FB53" w14:textId="77777777" w:rsidR="005D22BD" w:rsidRDefault="005D22BD" w:rsidP="005D22BD">
      <w:pPr>
        <w:rPr>
          <w:b/>
          <w:bCs/>
        </w:rPr>
      </w:pPr>
    </w:p>
    <w:p w14:paraId="5AA77FBC" w14:textId="77777777" w:rsidR="005D22BD" w:rsidRDefault="005D22BD" w:rsidP="005D22BD">
      <w:pPr>
        <w:rPr>
          <w:b/>
          <w:bCs/>
        </w:rPr>
      </w:pPr>
    </w:p>
    <w:p w14:paraId="66DC2E4E" w14:textId="77777777" w:rsidR="005D22BD" w:rsidRDefault="005D22BD" w:rsidP="005D22BD">
      <w:pPr>
        <w:rPr>
          <w:b/>
          <w:bCs/>
        </w:rPr>
      </w:pPr>
    </w:p>
    <w:p w14:paraId="27E94C77" w14:textId="77777777" w:rsidR="005D22BD" w:rsidRDefault="005D22BD" w:rsidP="005D22BD">
      <w:pPr>
        <w:rPr>
          <w:b/>
          <w:bCs/>
        </w:rPr>
      </w:pPr>
    </w:p>
    <w:p w14:paraId="3C273AD0" w14:textId="77777777" w:rsidR="005D22BD" w:rsidRDefault="005D22BD" w:rsidP="005D22BD">
      <w:pPr>
        <w:rPr>
          <w:b/>
          <w:bCs/>
        </w:rPr>
      </w:pPr>
    </w:p>
    <w:p w14:paraId="4807FF46" w14:textId="77777777" w:rsidR="005D22BD" w:rsidRDefault="005D22BD" w:rsidP="005D22BD">
      <w:pPr>
        <w:rPr>
          <w:b/>
          <w:bCs/>
        </w:rPr>
      </w:pPr>
    </w:p>
    <w:p w14:paraId="75D905BB" w14:textId="77777777" w:rsidR="005D22BD" w:rsidRDefault="005D22BD" w:rsidP="005D22BD">
      <w:pPr>
        <w:rPr>
          <w:b/>
          <w:bCs/>
        </w:rPr>
      </w:pPr>
    </w:p>
    <w:p w14:paraId="21BDC6F4" w14:textId="77777777" w:rsidR="005D22BD" w:rsidRDefault="005D22BD" w:rsidP="005D22BD">
      <w:pPr>
        <w:rPr>
          <w:b/>
          <w:bCs/>
        </w:rPr>
      </w:pPr>
    </w:p>
    <w:p w14:paraId="08864766" w14:textId="77777777" w:rsidR="005D22BD" w:rsidRDefault="005D22BD" w:rsidP="005D22BD">
      <w:pPr>
        <w:rPr>
          <w:b/>
          <w:bCs/>
        </w:rPr>
      </w:pPr>
    </w:p>
    <w:p w14:paraId="226DD5D8" w14:textId="77777777" w:rsidR="005D22BD" w:rsidRDefault="005D22BD" w:rsidP="005D22BD">
      <w:pPr>
        <w:rPr>
          <w:b/>
          <w:bCs/>
        </w:rPr>
      </w:pPr>
    </w:p>
    <w:p w14:paraId="6AB18560" w14:textId="44BCD923" w:rsidR="005D22BD" w:rsidRDefault="00AA02EE" w:rsidP="005D22BD">
      <w:r>
        <w:rPr>
          <w:b/>
          <w:bCs/>
        </w:rPr>
        <w:lastRenderedPageBreak/>
        <w:t>Additional</w:t>
      </w:r>
      <w:r w:rsidR="005D22BD">
        <w:rPr>
          <w:b/>
          <w:bCs/>
        </w:rPr>
        <w:t xml:space="preserve"> </w:t>
      </w:r>
      <w:r w:rsidR="002871AC">
        <w:rPr>
          <w:b/>
          <w:bCs/>
        </w:rPr>
        <w:t>file</w:t>
      </w:r>
      <w:r w:rsidR="005D22BD">
        <w:rPr>
          <w:b/>
          <w:bCs/>
        </w:rPr>
        <w:t xml:space="preserve"> </w:t>
      </w:r>
      <w:r w:rsidR="002871AC">
        <w:rPr>
          <w:b/>
          <w:bCs/>
        </w:rPr>
        <w:t>4</w:t>
      </w:r>
      <w:r w:rsidR="007344E0">
        <w:t xml:space="preserve">: </w:t>
      </w:r>
      <w:r w:rsidR="007344E0">
        <w:rPr>
          <w:b/>
          <w:bCs/>
        </w:rPr>
        <w:t>Supplementary table 3</w:t>
      </w:r>
      <w:r w:rsidR="007344E0">
        <w:rPr>
          <w:b/>
          <w:bCs/>
        </w:rPr>
        <w:t xml:space="preserve">. </w:t>
      </w:r>
      <w:r w:rsidR="005D22BD">
        <w:t>E</w:t>
      </w:r>
      <w:r w:rsidR="005D22BD" w:rsidRPr="007D36E5">
        <w:t>ffect modification of dementia</w:t>
      </w:r>
      <w:r w:rsidR="005D22BD">
        <w:t xml:space="preserve"> and</w:t>
      </w:r>
      <w:r w:rsidR="005D22BD" w:rsidRPr="007D36E5">
        <w:t xml:space="preserve"> </w:t>
      </w:r>
      <w:r w:rsidR="005D22BD">
        <w:t xml:space="preserve">resident-facility </w:t>
      </w:r>
      <w:r w:rsidR="005D22BD" w:rsidRPr="007D36E5">
        <w:t>language dis</w:t>
      </w:r>
      <w:r w:rsidR="005D22BD">
        <w:t>cordance on hospitalizations (dementia*discordance)</w:t>
      </w:r>
    </w:p>
    <w:p w14:paraId="37569FC6" w14:textId="77777777" w:rsidR="005D22BD" w:rsidRPr="007D36E5" w:rsidRDefault="005D22BD" w:rsidP="005D22BD"/>
    <w:tbl>
      <w:tblPr>
        <w:tblStyle w:val="TableGrid"/>
        <w:tblW w:w="6799" w:type="dxa"/>
        <w:jc w:val="center"/>
        <w:tblLayout w:type="fixed"/>
        <w:tblLook w:val="04A0" w:firstRow="1" w:lastRow="0" w:firstColumn="1" w:lastColumn="0" w:noHBand="0" w:noVBand="1"/>
      </w:tblPr>
      <w:tblGrid>
        <w:gridCol w:w="4760"/>
        <w:gridCol w:w="2039"/>
      </w:tblGrid>
      <w:tr w:rsidR="005D22BD" w:rsidRPr="00975360" w14:paraId="0641790B" w14:textId="77777777" w:rsidTr="00A61065">
        <w:trPr>
          <w:jc w:val="center"/>
        </w:trPr>
        <w:tc>
          <w:tcPr>
            <w:tcW w:w="4760" w:type="dxa"/>
          </w:tcPr>
          <w:p w14:paraId="113C37FD" w14:textId="77777777" w:rsidR="005D22BD" w:rsidRPr="005957D4" w:rsidRDefault="005D22BD" w:rsidP="00A61065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Coefficient</w:t>
            </w:r>
          </w:p>
        </w:tc>
        <w:tc>
          <w:tcPr>
            <w:tcW w:w="2039" w:type="dxa"/>
          </w:tcPr>
          <w:p w14:paraId="4E3C9C35" w14:textId="77777777" w:rsidR="005D22BD" w:rsidRPr="00975360" w:rsidRDefault="005D22BD" w:rsidP="00A61065">
            <w:pPr>
              <w:jc w:val="center"/>
            </w:pPr>
            <w:r>
              <w:rPr>
                <w:b/>
                <w:bCs/>
                <w:color w:val="000000"/>
              </w:rPr>
              <w:t xml:space="preserve">Multivariate Adjusted Model, </w:t>
            </w:r>
            <w:r w:rsidRPr="00201378">
              <w:rPr>
                <w:b/>
                <w:bCs/>
                <w:color w:val="000000"/>
              </w:rPr>
              <w:t>OR</w:t>
            </w:r>
            <w:r>
              <w:rPr>
                <w:b/>
                <w:bCs/>
                <w:color w:val="000000"/>
              </w:rPr>
              <w:t xml:space="preserve"> (95% CI)</w:t>
            </w:r>
          </w:p>
        </w:tc>
      </w:tr>
      <w:tr w:rsidR="005D22BD" w:rsidRPr="00975360" w14:paraId="7F1FB478" w14:textId="77777777" w:rsidTr="00A61065">
        <w:trPr>
          <w:jc w:val="center"/>
        </w:trPr>
        <w:tc>
          <w:tcPr>
            <w:tcW w:w="4760" w:type="dxa"/>
          </w:tcPr>
          <w:p w14:paraId="18CD6208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Language discordance and dementia status</w:t>
            </w:r>
          </w:p>
          <w:p w14:paraId="1A3687E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Discordance, Dementia</w:t>
            </w:r>
          </w:p>
          <w:p w14:paraId="39077457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Discordance, No Dementia</w:t>
            </w:r>
          </w:p>
          <w:p w14:paraId="6E0710E2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No Discordance, Dementia</w:t>
            </w:r>
          </w:p>
          <w:p w14:paraId="201FA1CB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No Discordance, No Dementia (ref)</w:t>
            </w:r>
          </w:p>
        </w:tc>
        <w:tc>
          <w:tcPr>
            <w:tcW w:w="2039" w:type="dxa"/>
          </w:tcPr>
          <w:p w14:paraId="788EAD9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14A6EA6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0.63 (0.55 – 0.72)</w:t>
            </w:r>
          </w:p>
          <w:p w14:paraId="627A416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</w:t>
            </w:r>
            <w:r w:rsidRPr="001D6EA3">
              <w:rPr>
                <w:bCs/>
                <w:color w:val="000000"/>
              </w:rPr>
              <w:t>87 (0.66 – 1.13)</w:t>
            </w:r>
          </w:p>
          <w:p w14:paraId="072C3F8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0.61 (0.57 – 0.65)</w:t>
            </w:r>
          </w:p>
          <w:p w14:paraId="478CC99F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 (ref)</w:t>
            </w:r>
          </w:p>
        </w:tc>
      </w:tr>
      <w:tr w:rsidR="005D22BD" w:rsidRPr="00975360" w14:paraId="78900B10" w14:textId="77777777" w:rsidTr="00A61065">
        <w:trPr>
          <w:jc w:val="center"/>
        </w:trPr>
        <w:tc>
          <w:tcPr>
            <w:tcW w:w="4760" w:type="dxa"/>
          </w:tcPr>
          <w:p w14:paraId="7E5B6C61" w14:textId="77777777" w:rsidR="005D22BD" w:rsidRDefault="005D22BD" w:rsidP="00A61065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Age (coefficients for restricted cubic </w:t>
            </w:r>
            <w:proofErr w:type="gramStart"/>
            <w:r>
              <w:rPr>
                <w:b/>
                <w:color w:val="000000"/>
              </w:rPr>
              <w:t>spline)*</w:t>
            </w:r>
            <w:proofErr w:type="gramEnd"/>
          </w:p>
          <w:p w14:paraId="1459D122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>Age</w:t>
            </w:r>
          </w:p>
          <w:p w14:paraId="54B8BD9F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82)^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4E4F6669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87)^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  <w:p w14:paraId="5718A854" w14:textId="77777777" w:rsidR="005D22BD" w:rsidRPr="009D4459" w:rsidRDefault="005D22BD" w:rsidP="00A61065">
            <w:pPr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411B94">
              <w:rPr>
                <w:bCs/>
                <w:color w:val="000000"/>
              </w:rPr>
              <w:t xml:space="preserve">(Age – </w:t>
            </w:r>
            <w:proofErr w:type="gramStart"/>
            <w:r w:rsidRPr="00411B94">
              <w:rPr>
                <w:bCs/>
                <w:color w:val="000000"/>
              </w:rPr>
              <w:t>91)^</w:t>
            </w:r>
            <w:proofErr w:type="gramEnd"/>
            <w:r w:rsidRPr="00411B94">
              <w:rPr>
                <w:bCs/>
                <w:color w:val="000000"/>
              </w:rPr>
              <w:t>3</w:t>
            </w:r>
          </w:p>
        </w:tc>
        <w:tc>
          <w:tcPr>
            <w:tcW w:w="2039" w:type="dxa"/>
          </w:tcPr>
          <w:p w14:paraId="67FE84B7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2A365765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01C37B4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0.99 (0.98 – 1.00)</w:t>
            </w:r>
          </w:p>
          <w:p w14:paraId="435D5ED6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0.97 (0.93 – 1.01)</w:t>
            </w:r>
          </w:p>
          <w:p w14:paraId="700BFDE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1.33 (0.95 – 1.85)</w:t>
            </w:r>
          </w:p>
          <w:p w14:paraId="17176BD2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0.47 (0.21 – 1.03)</w:t>
            </w:r>
          </w:p>
        </w:tc>
      </w:tr>
      <w:tr w:rsidR="005D22BD" w:rsidRPr="00975360" w14:paraId="3AB76566" w14:textId="77777777" w:rsidTr="00A61065">
        <w:trPr>
          <w:jc w:val="center"/>
        </w:trPr>
        <w:tc>
          <w:tcPr>
            <w:tcW w:w="4760" w:type="dxa"/>
          </w:tcPr>
          <w:p w14:paraId="4905525C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Sex</w:t>
            </w:r>
          </w:p>
          <w:p w14:paraId="6C355C79" w14:textId="77777777" w:rsidR="005D22BD" w:rsidRDefault="005D22BD" w:rsidP="00A61065">
            <w:pPr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 xml:space="preserve">         Female (ref)</w:t>
            </w:r>
          </w:p>
          <w:p w14:paraId="562991FB" w14:textId="77777777" w:rsidR="005D22BD" w:rsidRPr="00411B94" w:rsidRDefault="005D22BD" w:rsidP="00A61065">
            <w:pPr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 xml:space="preserve">         Male</w:t>
            </w:r>
          </w:p>
        </w:tc>
        <w:tc>
          <w:tcPr>
            <w:tcW w:w="2039" w:type="dxa"/>
          </w:tcPr>
          <w:p w14:paraId="13D2262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000D483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 (ref)</w:t>
            </w:r>
          </w:p>
          <w:p w14:paraId="1898D887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1.40 (1.34 – 1.4</w:t>
            </w:r>
            <w:r>
              <w:rPr>
                <w:bCs/>
                <w:color w:val="000000"/>
              </w:rPr>
              <w:t>7</w:t>
            </w:r>
            <w:r w:rsidRPr="00A03530">
              <w:rPr>
                <w:bCs/>
                <w:color w:val="000000"/>
              </w:rPr>
              <w:t>)</w:t>
            </w:r>
          </w:p>
        </w:tc>
      </w:tr>
      <w:tr w:rsidR="005D22BD" w:rsidRPr="00975360" w14:paraId="3191FD9D" w14:textId="77777777" w:rsidTr="00A61065">
        <w:trPr>
          <w:jc w:val="center"/>
        </w:trPr>
        <w:tc>
          <w:tcPr>
            <w:tcW w:w="4760" w:type="dxa"/>
          </w:tcPr>
          <w:p w14:paraId="28B9BD96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Rurality</w:t>
            </w:r>
          </w:p>
          <w:p w14:paraId="78AAE85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Urban (ref)</w:t>
            </w:r>
          </w:p>
          <w:p w14:paraId="4FA09BC3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Rural</w:t>
            </w:r>
          </w:p>
          <w:p w14:paraId="5F846460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Missing</w:t>
            </w:r>
          </w:p>
        </w:tc>
        <w:tc>
          <w:tcPr>
            <w:tcW w:w="2039" w:type="dxa"/>
          </w:tcPr>
          <w:p w14:paraId="750B9D39" w14:textId="77777777" w:rsidR="005D22BD" w:rsidRDefault="005D22BD" w:rsidP="00A61065">
            <w:pPr>
              <w:rPr>
                <w:bCs/>
                <w:color w:val="000000"/>
              </w:rPr>
            </w:pPr>
          </w:p>
          <w:p w14:paraId="599B988E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41385B6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0.92</w:t>
            </w:r>
            <w:r>
              <w:rPr>
                <w:bCs/>
                <w:color w:val="000000"/>
              </w:rPr>
              <w:t xml:space="preserve"> (0.86 – 0.98)</w:t>
            </w:r>
          </w:p>
          <w:p w14:paraId="2A1638E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0.77</w:t>
            </w:r>
            <w:r>
              <w:rPr>
                <w:bCs/>
                <w:color w:val="000000"/>
              </w:rPr>
              <w:t xml:space="preserve"> (0.67 – 0.89)</w:t>
            </w:r>
          </w:p>
        </w:tc>
      </w:tr>
      <w:tr w:rsidR="005D22BD" w:rsidRPr="00975360" w14:paraId="35AE2155" w14:textId="77777777" w:rsidTr="00A61065">
        <w:trPr>
          <w:jc w:val="center"/>
        </w:trPr>
        <w:tc>
          <w:tcPr>
            <w:tcW w:w="4760" w:type="dxa"/>
          </w:tcPr>
          <w:p w14:paraId="48BB4800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CHESS</w:t>
            </w:r>
          </w:p>
          <w:p w14:paraId="53C60B47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No Health Instability (ref)</w:t>
            </w:r>
          </w:p>
          <w:p w14:paraId="6FAB967B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Minimal Health Instabilit</w:t>
            </w:r>
            <w:r>
              <w:rPr>
                <w:bCs/>
                <w:color w:val="000000"/>
              </w:rPr>
              <w:t>y</w:t>
            </w:r>
          </w:p>
          <w:p w14:paraId="24B8D7E8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Low Health Instability</w:t>
            </w:r>
          </w:p>
          <w:p w14:paraId="623FB66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Moderate Health Instability</w:t>
            </w:r>
          </w:p>
          <w:p w14:paraId="41463097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High Health Instability</w:t>
            </w:r>
          </w:p>
          <w:p w14:paraId="3CC2E526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0E7C47">
              <w:rPr>
                <w:bCs/>
                <w:color w:val="000000"/>
              </w:rPr>
              <w:t>Very High Health Instability</w:t>
            </w:r>
          </w:p>
        </w:tc>
        <w:tc>
          <w:tcPr>
            <w:tcW w:w="2039" w:type="dxa"/>
          </w:tcPr>
          <w:p w14:paraId="1BDDC9E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2697A0B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21FDB213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1.31</w:t>
            </w:r>
            <w:r>
              <w:rPr>
                <w:bCs/>
                <w:color w:val="000000"/>
              </w:rPr>
              <w:t xml:space="preserve"> (1.25 – 1.38)</w:t>
            </w:r>
          </w:p>
          <w:p w14:paraId="1CA546B7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1.41</w:t>
            </w:r>
            <w:r>
              <w:rPr>
                <w:bCs/>
                <w:color w:val="000000"/>
              </w:rPr>
              <w:t xml:space="preserve"> (1.32 – 1.51)</w:t>
            </w:r>
          </w:p>
          <w:p w14:paraId="0B969CB8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1.65</w:t>
            </w:r>
            <w:r>
              <w:rPr>
                <w:bCs/>
                <w:color w:val="000000"/>
              </w:rPr>
              <w:t xml:space="preserve"> (1.51 – 1.81)</w:t>
            </w:r>
          </w:p>
          <w:p w14:paraId="2C070833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1.4</w:t>
            </w:r>
            <w:r>
              <w:rPr>
                <w:bCs/>
                <w:color w:val="000000"/>
              </w:rPr>
              <w:t>8 (1.24 – 1.75)</w:t>
            </w:r>
          </w:p>
          <w:p w14:paraId="24D25FB3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0.5</w:t>
            </w:r>
            <w:r>
              <w:rPr>
                <w:bCs/>
                <w:color w:val="000000"/>
              </w:rPr>
              <w:t>9 (0.38 – 0.93)</w:t>
            </w:r>
          </w:p>
        </w:tc>
      </w:tr>
      <w:tr w:rsidR="005D22BD" w:rsidRPr="00975360" w14:paraId="3DD698CE" w14:textId="77777777" w:rsidTr="00A61065">
        <w:trPr>
          <w:jc w:val="center"/>
        </w:trPr>
        <w:tc>
          <w:tcPr>
            <w:tcW w:w="4760" w:type="dxa"/>
          </w:tcPr>
          <w:p w14:paraId="74418268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ADL hierarchy</w:t>
            </w:r>
          </w:p>
          <w:p w14:paraId="1034C965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Independent (ref)</w:t>
            </w:r>
          </w:p>
          <w:p w14:paraId="541ED3A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Supervision Required</w:t>
            </w:r>
          </w:p>
          <w:p w14:paraId="3DAB5F3A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Limited Impairment</w:t>
            </w:r>
          </w:p>
          <w:p w14:paraId="7271039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(1)</w:t>
            </w:r>
          </w:p>
          <w:p w14:paraId="74A2C729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Extensive Assistance Required (2)</w:t>
            </w:r>
          </w:p>
          <w:p w14:paraId="23BF68E8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Dependent</w:t>
            </w:r>
          </w:p>
          <w:p w14:paraId="01284D40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Total Dependence</w:t>
            </w:r>
          </w:p>
        </w:tc>
        <w:tc>
          <w:tcPr>
            <w:tcW w:w="2039" w:type="dxa"/>
          </w:tcPr>
          <w:p w14:paraId="02282FE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5AC14A83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44547A63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</w:t>
            </w:r>
            <w:r>
              <w:rPr>
                <w:bCs/>
                <w:color w:val="000000"/>
              </w:rPr>
              <w:t>1 (0.85 – 1.20)</w:t>
            </w:r>
          </w:p>
          <w:p w14:paraId="77E7FDAE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</w:t>
            </w:r>
            <w:r>
              <w:rPr>
                <w:bCs/>
                <w:color w:val="000000"/>
              </w:rPr>
              <w:t>19 (1.03 – 1.38)</w:t>
            </w:r>
          </w:p>
          <w:p w14:paraId="19FBF4A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</w:t>
            </w:r>
            <w:r>
              <w:rPr>
                <w:bCs/>
                <w:color w:val="000000"/>
              </w:rPr>
              <w:t>09 (0.95 – 1.26)</w:t>
            </w:r>
          </w:p>
          <w:p w14:paraId="71E44DB4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1.1</w:t>
            </w:r>
            <w:r>
              <w:rPr>
                <w:bCs/>
                <w:color w:val="000000"/>
              </w:rPr>
              <w:t>4 (0.98 – 1.31)</w:t>
            </w:r>
          </w:p>
          <w:p w14:paraId="5E85D957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</w:t>
            </w:r>
            <w:r>
              <w:rPr>
                <w:bCs/>
                <w:color w:val="000000"/>
              </w:rPr>
              <w:t>3 (0.89 – 1.20)</w:t>
            </w:r>
          </w:p>
          <w:p w14:paraId="4FEFCE9F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0.7</w:t>
            </w:r>
            <w:r>
              <w:rPr>
                <w:bCs/>
                <w:color w:val="000000"/>
              </w:rPr>
              <w:t>8 (0.66 – 0.93)</w:t>
            </w:r>
          </w:p>
        </w:tc>
      </w:tr>
      <w:tr w:rsidR="005D22BD" w:rsidRPr="00975360" w14:paraId="17A7106E" w14:textId="77777777" w:rsidTr="00A61065">
        <w:trPr>
          <w:jc w:val="center"/>
        </w:trPr>
        <w:tc>
          <w:tcPr>
            <w:tcW w:w="4760" w:type="dxa"/>
          </w:tcPr>
          <w:p w14:paraId="6CB0F804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Drug subclass</w:t>
            </w:r>
          </w:p>
          <w:p w14:paraId="5C27A1D8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&lt;5 Subclasses (ref)</w:t>
            </w:r>
          </w:p>
          <w:p w14:paraId="7778C6FD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5-9 Subclasses</w:t>
            </w:r>
          </w:p>
          <w:p w14:paraId="6F76CAD9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10+ Subclasses</w:t>
            </w:r>
          </w:p>
        </w:tc>
        <w:tc>
          <w:tcPr>
            <w:tcW w:w="2039" w:type="dxa"/>
          </w:tcPr>
          <w:p w14:paraId="3B50D94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27AB2DD0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6D095BED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1.18</w:t>
            </w:r>
            <w:r>
              <w:rPr>
                <w:bCs/>
                <w:color w:val="000000"/>
              </w:rPr>
              <w:t xml:space="preserve"> (1.07 – 1.31)</w:t>
            </w:r>
          </w:p>
          <w:p w14:paraId="1B188B5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1.47</w:t>
            </w:r>
            <w:r>
              <w:rPr>
                <w:bCs/>
                <w:color w:val="000000"/>
              </w:rPr>
              <w:t xml:space="preserve"> (1.33 – 1.64)</w:t>
            </w:r>
          </w:p>
        </w:tc>
      </w:tr>
      <w:tr w:rsidR="005D22BD" w:rsidRPr="00975360" w14:paraId="7A1437DA" w14:textId="77777777" w:rsidTr="00A61065">
        <w:trPr>
          <w:jc w:val="center"/>
        </w:trPr>
        <w:tc>
          <w:tcPr>
            <w:tcW w:w="4760" w:type="dxa"/>
          </w:tcPr>
          <w:p w14:paraId="7F2E14CA" w14:textId="77777777" w:rsidR="005D22BD" w:rsidRPr="009D4459" w:rsidRDefault="005D22BD" w:rsidP="00A61065">
            <w:pPr>
              <w:rPr>
                <w:b/>
                <w:color w:val="000000"/>
              </w:rPr>
            </w:pPr>
            <w:r w:rsidRPr="009D4459">
              <w:rPr>
                <w:b/>
                <w:color w:val="000000"/>
              </w:rPr>
              <w:t>Income quintile</w:t>
            </w:r>
          </w:p>
          <w:p w14:paraId="25E0788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5 (ref)</w:t>
            </w:r>
          </w:p>
          <w:p w14:paraId="2F7BAEBA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4</w:t>
            </w:r>
          </w:p>
          <w:p w14:paraId="36EAE273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          3</w:t>
            </w:r>
          </w:p>
          <w:p w14:paraId="6BFE1730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2</w:t>
            </w:r>
          </w:p>
          <w:p w14:paraId="0DCC7C3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1</w:t>
            </w:r>
          </w:p>
          <w:p w14:paraId="78C6BD92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Missing</w:t>
            </w:r>
          </w:p>
        </w:tc>
        <w:tc>
          <w:tcPr>
            <w:tcW w:w="2039" w:type="dxa"/>
          </w:tcPr>
          <w:p w14:paraId="7B637795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31EF7E8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4BD69E98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0.98</w:t>
            </w:r>
            <w:r>
              <w:rPr>
                <w:bCs/>
                <w:color w:val="000000"/>
              </w:rPr>
              <w:t xml:space="preserve"> (0.88 – 1.10)</w:t>
            </w:r>
          </w:p>
          <w:p w14:paraId="038F0FF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lastRenderedPageBreak/>
              <w:t>0.93</w:t>
            </w:r>
            <w:r>
              <w:rPr>
                <w:bCs/>
                <w:color w:val="000000"/>
              </w:rPr>
              <w:t xml:space="preserve"> (0.82 – 1.06)</w:t>
            </w:r>
          </w:p>
          <w:p w14:paraId="2264ACBC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1.11</w:t>
            </w:r>
            <w:r>
              <w:rPr>
                <w:bCs/>
                <w:color w:val="000000"/>
              </w:rPr>
              <w:t xml:space="preserve"> (0.98 – 1.26)</w:t>
            </w:r>
          </w:p>
          <w:p w14:paraId="0B4363A5" w14:textId="77777777" w:rsidR="005D22BD" w:rsidRDefault="005D22BD" w:rsidP="00A61065">
            <w:pPr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1.02</w:t>
            </w:r>
            <w:r>
              <w:rPr>
                <w:bCs/>
                <w:color w:val="000000"/>
              </w:rPr>
              <w:t xml:space="preserve"> (0.91 – 1.15)</w:t>
            </w:r>
          </w:p>
          <w:p w14:paraId="33525F06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1.87</w:t>
            </w:r>
            <w:r>
              <w:rPr>
                <w:bCs/>
                <w:color w:val="000000"/>
              </w:rPr>
              <w:t xml:space="preserve"> (1.44 – 2.42)</w:t>
            </w:r>
          </w:p>
        </w:tc>
      </w:tr>
      <w:tr w:rsidR="005D22BD" w:rsidRPr="00975360" w14:paraId="023F6337" w14:textId="77777777" w:rsidTr="00A61065">
        <w:trPr>
          <w:jc w:val="center"/>
        </w:trPr>
        <w:tc>
          <w:tcPr>
            <w:tcW w:w="4760" w:type="dxa"/>
          </w:tcPr>
          <w:p w14:paraId="74AF9BC1" w14:textId="77777777" w:rsidR="005D22BD" w:rsidRPr="000C6ED4" w:rsidRDefault="005D22BD" w:rsidP="00A61065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lastRenderedPageBreak/>
              <w:t>Highest level of education</w:t>
            </w:r>
          </w:p>
          <w:p w14:paraId="0FF73B2B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University Graduate (ref)</w:t>
            </w:r>
          </w:p>
          <w:p w14:paraId="1AA5A46F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Some post-secondary</w:t>
            </w:r>
          </w:p>
          <w:p w14:paraId="5FA1F88F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High School</w:t>
            </w:r>
          </w:p>
          <w:p w14:paraId="63C975AA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Less Than High School</w:t>
            </w:r>
          </w:p>
          <w:p w14:paraId="42B3F44B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Unknown</w:t>
            </w:r>
          </w:p>
        </w:tc>
        <w:tc>
          <w:tcPr>
            <w:tcW w:w="2039" w:type="dxa"/>
          </w:tcPr>
          <w:p w14:paraId="0CAFAC8D" w14:textId="77777777" w:rsidR="005D22BD" w:rsidRDefault="005D22BD" w:rsidP="00A61065">
            <w:pPr>
              <w:rPr>
                <w:bCs/>
                <w:color w:val="000000"/>
              </w:rPr>
            </w:pPr>
          </w:p>
          <w:p w14:paraId="4A7B65C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7AFB705B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0.97</w:t>
            </w:r>
            <w:r>
              <w:rPr>
                <w:bCs/>
                <w:color w:val="000000"/>
              </w:rPr>
              <w:t xml:space="preserve"> (0.87 – 1.07)</w:t>
            </w:r>
          </w:p>
          <w:p w14:paraId="1B124BB2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0.96</w:t>
            </w:r>
            <w:r>
              <w:rPr>
                <w:bCs/>
                <w:color w:val="000000"/>
              </w:rPr>
              <w:t xml:space="preserve"> (0.87 – 1.06)</w:t>
            </w:r>
          </w:p>
          <w:p w14:paraId="27EEB03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0.99</w:t>
            </w:r>
            <w:r>
              <w:rPr>
                <w:bCs/>
                <w:color w:val="000000"/>
              </w:rPr>
              <w:t xml:space="preserve"> (0.91 – 1.09)</w:t>
            </w:r>
          </w:p>
          <w:p w14:paraId="0AEB5C44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1.05</w:t>
            </w:r>
            <w:r>
              <w:rPr>
                <w:bCs/>
                <w:color w:val="000000"/>
              </w:rPr>
              <w:t xml:space="preserve"> (0.96 – 1.14)</w:t>
            </w:r>
          </w:p>
        </w:tc>
      </w:tr>
      <w:tr w:rsidR="005D22BD" w:rsidRPr="00975360" w14:paraId="5BAF6701" w14:textId="77777777" w:rsidTr="00A61065">
        <w:trPr>
          <w:jc w:val="center"/>
        </w:trPr>
        <w:tc>
          <w:tcPr>
            <w:tcW w:w="4760" w:type="dxa"/>
          </w:tcPr>
          <w:p w14:paraId="54CDE588" w14:textId="77777777" w:rsidR="005D22BD" w:rsidRPr="000C6ED4" w:rsidRDefault="005D22BD" w:rsidP="00A61065">
            <w:pPr>
              <w:rPr>
                <w:b/>
                <w:color w:val="000000"/>
              </w:rPr>
            </w:pPr>
            <w:r w:rsidRPr="000C6ED4">
              <w:rPr>
                <w:b/>
                <w:color w:val="000000"/>
              </w:rPr>
              <w:t>Total number of beds</w:t>
            </w:r>
          </w:p>
        </w:tc>
        <w:tc>
          <w:tcPr>
            <w:tcW w:w="2039" w:type="dxa"/>
          </w:tcPr>
          <w:p w14:paraId="79EB8738" w14:textId="77777777" w:rsidR="005D22BD" w:rsidRPr="00A03530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(1.00 – 1.00)</w:t>
            </w:r>
          </w:p>
        </w:tc>
      </w:tr>
      <w:tr w:rsidR="005D22BD" w:rsidRPr="00975360" w14:paraId="02A28219" w14:textId="77777777" w:rsidTr="00A61065">
        <w:trPr>
          <w:jc w:val="center"/>
        </w:trPr>
        <w:tc>
          <w:tcPr>
            <w:tcW w:w="4760" w:type="dxa"/>
          </w:tcPr>
          <w:p w14:paraId="730F6E59" w14:textId="77777777" w:rsidR="005D22BD" w:rsidRPr="00387B3C" w:rsidRDefault="005D22BD" w:rsidP="00A61065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Number of prevalent conditions</w:t>
            </w:r>
          </w:p>
          <w:p w14:paraId="32093622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0 (ref)</w:t>
            </w:r>
          </w:p>
          <w:p w14:paraId="266E7C1D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1</w:t>
            </w:r>
          </w:p>
          <w:p w14:paraId="779C1C2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2</w:t>
            </w:r>
          </w:p>
          <w:p w14:paraId="3AF015A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3</w:t>
            </w:r>
          </w:p>
          <w:p w14:paraId="277B5E4B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4</w:t>
            </w:r>
          </w:p>
          <w:p w14:paraId="42DD26AF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5</w:t>
            </w:r>
          </w:p>
          <w:p w14:paraId="3921CD55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6</w:t>
            </w:r>
          </w:p>
          <w:p w14:paraId="60CF13D6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7</w:t>
            </w:r>
          </w:p>
          <w:p w14:paraId="0338F068" w14:textId="77777777" w:rsidR="005D22BD" w:rsidRPr="00411B94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8</w:t>
            </w:r>
          </w:p>
        </w:tc>
        <w:tc>
          <w:tcPr>
            <w:tcW w:w="2039" w:type="dxa"/>
          </w:tcPr>
          <w:p w14:paraId="3A6B7C54" w14:textId="77777777" w:rsidR="005D22BD" w:rsidRDefault="005D22BD" w:rsidP="00A61065">
            <w:pPr>
              <w:rPr>
                <w:bCs/>
                <w:color w:val="000000"/>
              </w:rPr>
            </w:pPr>
          </w:p>
          <w:p w14:paraId="488D8559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78418836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1.1</w:t>
            </w:r>
            <w:r>
              <w:rPr>
                <w:bCs/>
                <w:color w:val="000000"/>
              </w:rPr>
              <w:t>4 (0.92 – 1.42)</w:t>
            </w:r>
          </w:p>
          <w:p w14:paraId="05137A8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1.22</w:t>
            </w:r>
            <w:r>
              <w:rPr>
                <w:bCs/>
                <w:color w:val="000000"/>
              </w:rPr>
              <w:t xml:space="preserve"> (0.99 – 1.50)</w:t>
            </w:r>
          </w:p>
          <w:p w14:paraId="574F5624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1.3</w:t>
            </w:r>
            <w:r>
              <w:rPr>
                <w:bCs/>
                <w:color w:val="000000"/>
              </w:rPr>
              <w:t>7 (1.12 – 1.67)</w:t>
            </w:r>
          </w:p>
          <w:p w14:paraId="19A89486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1.6</w:t>
            </w:r>
            <w:r>
              <w:rPr>
                <w:bCs/>
                <w:color w:val="000000"/>
              </w:rPr>
              <w:t>1 (1.31 – 1.97)</w:t>
            </w:r>
          </w:p>
          <w:p w14:paraId="73568C4D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1.77</w:t>
            </w:r>
            <w:r>
              <w:rPr>
                <w:bCs/>
                <w:color w:val="000000"/>
              </w:rPr>
              <w:t xml:space="preserve"> (1.44 – 2.17)</w:t>
            </w:r>
          </w:p>
          <w:p w14:paraId="5A516BF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1.9</w:t>
            </w:r>
            <w:r>
              <w:rPr>
                <w:bCs/>
                <w:color w:val="000000"/>
              </w:rPr>
              <w:t>8 (1.62 – 2.43)</w:t>
            </w:r>
          </w:p>
          <w:p w14:paraId="00A6F411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2.12</w:t>
            </w:r>
            <w:r>
              <w:rPr>
                <w:bCs/>
                <w:color w:val="000000"/>
              </w:rPr>
              <w:t xml:space="preserve"> (1.72 – 2.62)</w:t>
            </w:r>
          </w:p>
          <w:p w14:paraId="1FEDD8C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2.51</w:t>
            </w:r>
            <w:r>
              <w:rPr>
                <w:bCs/>
                <w:color w:val="000000"/>
              </w:rPr>
              <w:t xml:space="preserve"> (2.02 – 3.11)</w:t>
            </w:r>
          </w:p>
        </w:tc>
      </w:tr>
      <w:tr w:rsidR="005D22BD" w:rsidRPr="00975360" w14:paraId="32C19C54" w14:textId="77777777" w:rsidTr="00A61065">
        <w:trPr>
          <w:jc w:val="center"/>
        </w:trPr>
        <w:tc>
          <w:tcPr>
            <w:tcW w:w="4760" w:type="dxa"/>
          </w:tcPr>
          <w:p w14:paraId="2F65A75A" w14:textId="77777777" w:rsidR="005D22BD" w:rsidRPr="00387B3C" w:rsidRDefault="005D22BD" w:rsidP="00A61065">
            <w:pPr>
              <w:rPr>
                <w:b/>
                <w:color w:val="000000"/>
              </w:rPr>
            </w:pPr>
            <w:r w:rsidRPr="00387B3C">
              <w:rPr>
                <w:b/>
                <w:color w:val="000000"/>
              </w:rPr>
              <w:t>Chronic conditions</w:t>
            </w:r>
          </w:p>
          <w:p w14:paraId="69D1F49C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No chronic condition</w:t>
            </w:r>
          </w:p>
          <w:p w14:paraId="36A1F3C1" w14:textId="77777777" w:rsidR="005D22BD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Cancer</w:t>
            </w:r>
          </w:p>
          <w:p w14:paraId="7E1104A2" w14:textId="77777777" w:rsidR="005D22BD" w:rsidRPr="00201378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201378">
              <w:rPr>
                <w:bCs/>
                <w:color w:val="000000"/>
              </w:rPr>
              <w:t>CHF</w:t>
            </w:r>
          </w:p>
          <w:p w14:paraId="6DEBACAA" w14:textId="77777777" w:rsidR="005D22BD" w:rsidRDefault="005D22BD" w:rsidP="00A61065">
            <w:pPr>
              <w:rPr>
                <w:bCs/>
                <w:color w:val="000000"/>
              </w:rPr>
            </w:pPr>
            <w:r w:rsidRPr="00201378">
              <w:rPr>
                <w:bCs/>
                <w:color w:val="000000"/>
              </w:rPr>
              <w:t xml:space="preserve">          COPD</w:t>
            </w:r>
          </w:p>
          <w:p w14:paraId="054BF2AB" w14:textId="77777777" w:rsidR="005D22BD" w:rsidRPr="00A03530" w:rsidRDefault="005D22BD" w:rsidP="00A6106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  </w:t>
            </w:r>
            <w:r w:rsidRPr="00A03530">
              <w:rPr>
                <w:bCs/>
                <w:color w:val="000000"/>
              </w:rPr>
              <w:t>Diabetes</w:t>
            </w:r>
          </w:p>
        </w:tc>
        <w:tc>
          <w:tcPr>
            <w:tcW w:w="2039" w:type="dxa"/>
          </w:tcPr>
          <w:p w14:paraId="4DA935CE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</w:p>
          <w:p w14:paraId="6F81F5B4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1.00</w:t>
            </w:r>
            <w:r>
              <w:rPr>
                <w:bCs/>
                <w:color w:val="000000"/>
              </w:rPr>
              <w:t xml:space="preserve"> (ref)</w:t>
            </w:r>
          </w:p>
          <w:p w14:paraId="67BBDA5F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1.10</w:t>
            </w:r>
            <w:r>
              <w:rPr>
                <w:bCs/>
                <w:color w:val="000000"/>
              </w:rPr>
              <w:t xml:space="preserve"> (1.04 – 1.17)</w:t>
            </w:r>
          </w:p>
          <w:p w14:paraId="2CB56294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1.28</w:t>
            </w:r>
            <w:r>
              <w:rPr>
                <w:bCs/>
                <w:color w:val="000000"/>
              </w:rPr>
              <w:t xml:space="preserve"> (1.21 – 1.35)</w:t>
            </w:r>
          </w:p>
          <w:p w14:paraId="4593891A" w14:textId="77777777" w:rsidR="005D22BD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1.06</w:t>
            </w:r>
            <w:r>
              <w:rPr>
                <w:bCs/>
                <w:color w:val="000000"/>
              </w:rPr>
              <w:t xml:space="preserve"> (1.01 – 1.12)</w:t>
            </w:r>
          </w:p>
          <w:p w14:paraId="47FF9345" w14:textId="77777777" w:rsidR="005D22BD" w:rsidRPr="00A03530" w:rsidRDefault="005D22BD" w:rsidP="00A61065">
            <w:pPr>
              <w:jc w:val="center"/>
              <w:rPr>
                <w:bCs/>
                <w:color w:val="000000"/>
              </w:rPr>
            </w:pPr>
            <w:r w:rsidRPr="00A03530">
              <w:rPr>
                <w:bCs/>
                <w:color w:val="000000"/>
              </w:rPr>
              <w:t>1.01</w:t>
            </w:r>
            <w:r>
              <w:rPr>
                <w:bCs/>
                <w:color w:val="000000"/>
              </w:rPr>
              <w:t xml:space="preserve"> (0.97 – 1.06)</w:t>
            </w:r>
          </w:p>
        </w:tc>
      </w:tr>
      <w:tr w:rsidR="005D22BD" w:rsidRPr="00975360" w14:paraId="6970EF18" w14:textId="77777777" w:rsidTr="00A61065">
        <w:trPr>
          <w:jc w:val="center"/>
        </w:trPr>
        <w:tc>
          <w:tcPr>
            <w:tcW w:w="6799" w:type="dxa"/>
            <w:gridSpan w:val="2"/>
          </w:tcPr>
          <w:p w14:paraId="48970953" w14:textId="77777777" w:rsidR="005D22BD" w:rsidRDefault="005D22BD" w:rsidP="00A61065">
            <w:pPr>
              <w:rPr>
                <w:color w:val="000000"/>
              </w:rPr>
            </w:pPr>
            <w:r>
              <w:rPr>
                <w:color w:val="000000"/>
              </w:rPr>
              <w:t>* Restricted cubic spline with 5 knots chosen at the following percentiles: 5 (71), 27.5 (82), 50 (87), 72.5 (91), 95 (97).</w:t>
            </w:r>
          </w:p>
          <w:p w14:paraId="654D8194" w14:textId="77777777" w:rsidR="005D22BD" w:rsidRDefault="005D22BD" w:rsidP="00A61065">
            <w:pPr>
              <w:rPr>
                <w:bCs/>
                <w:color w:val="000000"/>
              </w:rPr>
            </w:pPr>
            <w:r w:rsidRPr="00133388">
              <w:t>Note: CHF = Congestive Heart Failure; COPD = Chronic Obstructive Pulmonary Disease; OR = Odds Ratio</w:t>
            </w:r>
          </w:p>
        </w:tc>
      </w:tr>
    </w:tbl>
    <w:p w14:paraId="75D8512A" w14:textId="710E6F7B" w:rsidR="00EC75F3" w:rsidRDefault="00EC75F3"/>
    <w:p w14:paraId="51D7BEBD" w14:textId="5CBD38A4" w:rsidR="00BE079C" w:rsidRDefault="00BE079C"/>
    <w:p w14:paraId="6232DF91" w14:textId="54B79E68" w:rsidR="00BE079C" w:rsidRDefault="00BE079C"/>
    <w:p w14:paraId="2344E8BB" w14:textId="25A10575" w:rsidR="00BE079C" w:rsidRDefault="00BE079C"/>
    <w:p w14:paraId="2D5B23D6" w14:textId="1C7A836A" w:rsidR="00BE079C" w:rsidRDefault="00BE079C"/>
    <w:p w14:paraId="2310359A" w14:textId="3FE52259" w:rsidR="00BE079C" w:rsidRDefault="00BE079C"/>
    <w:p w14:paraId="54637C29" w14:textId="079F03D8" w:rsidR="00BE079C" w:rsidRDefault="00BE079C"/>
    <w:p w14:paraId="7A632BDD" w14:textId="4996B88B" w:rsidR="00BE079C" w:rsidRDefault="00BE079C"/>
    <w:p w14:paraId="36327EB1" w14:textId="4A33301B" w:rsidR="00BE079C" w:rsidRDefault="00BE079C"/>
    <w:p w14:paraId="28C9538D" w14:textId="4E971699" w:rsidR="00BE079C" w:rsidRDefault="00BE079C"/>
    <w:p w14:paraId="154AC546" w14:textId="707ED22A" w:rsidR="00BE079C" w:rsidRDefault="00BE079C"/>
    <w:p w14:paraId="4C5176E4" w14:textId="6C4AD660" w:rsidR="00BE079C" w:rsidRDefault="00BE079C"/>
    <w:p w14:paraId="0E0F2101" w14:textId="7571EE37" w:rsidR="00BE079C" w:rsidRDefault="00BE079C"/>
    <w:p w14:paraId="2ECC9F6E" w14:textId="7B0D04B7" w:rsidR="00BE079C" w:rsidRDefault="00BE079C"/>
    <w:p w14:paraId="71D2CE97" w14:textId="5B56E3E6" w:rsidR="00F52D1B" w:rsidRPr="00F52D1B" w:rsidRDefault="00F52D1B">
      <w:pPr>
        <w:rPr>
          <w:rFonts w:ascii="Calibri" w:hAnsi="Calibri" w:cs="Calibri"/>
        </w:rPr>
      </w:pPr>
    </w:p>
    <w:sectPr w:rsidR="00F52D1B" w:rsidRPr="00F52D1B" w:rsidSect="00872F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1F3263"/>
    <w:multiLevelType w:val="hybridMultilevel"/>
    <w:tmpl w:val="E22421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8373B0"/>
    <w:multiLevelType w:val="hybridMultilevel"/>
    <w:tmpl w:val="D2ACB4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5AA"/>
    <w:rsid w:val="001205AA"/>
    <w:rsid w:val="002871AC"/>
    <w:rsid w:val="005A6766"/>
    <w:rsid w:val="005D22BD"/>
    <w:rsid w:val="007344E0"/>
    <w:rsid w:val="00751D46"/>
    <w:rsid w:val="00872FE9"/>
    <w:rsid w:val="00A46BEF"/>
    <w:rsid w:val="00AA02EE"/>
    <w:rsid w:val="00AC2061"/>
    <w:rsid w:val="00BE079C"/>
    <w:rsid w:val="00EC75F3"/>
    <w:rsid w:val="00F5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435479"/>
  <w15:chartTrackingRefBased/>
  <w15:docId w15:val="{E4C2E039-7FC4-DE43-89B1-C5EE6C7A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2B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2BD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0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1417</Words>
  <Characters>8078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Riad</dc:creator>
  <cp:keywords/>
  <dc:description/>
  <cp:lastModifiedBy>Karine Riad</cp:lastModifiedBy>
  <cp:revision>3</cp:revision>
  <dcterms:created xsi:type="dcterms:W3CDTF">2020-06-04T15:45:00Z</dcterms:created>
  <dcterms:modified xsi:type="dcterms:W3CDTF">2020-06-04T17:03:00Z</dcterms:modified>
</cp:coreProperties>
</file>