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381E0D" w14:textId="3B376E29" w:rsidR="7BD073B6" w:rsidRDefault="7BD073B6" w:rsidP="7BD073B6">
      <w:pPr>
        <w:rPr>
          <w:b/>
          <w:bCs/>
        </w:rPr>
      </w:pPr>
      <w:r w:rsidRPr="7BD073B6">
        <w:rPr>
          <w:b/>
          <w:bCs/>
          <w:sz w:val="24"/>
          <w:szCs w:val="24"/>
        </w:rPr>
        <w:t>Supplementary File 2</w:t>
      </w:r>
    </w:p>
    <w:p w14:paraId="330C5970" w14:textId="78637DE1" w:rsidR="004806CF" w:rsidRDefault="7BD073B6" w:rsidP="7BD073B6">
      <w:pPr>
        <w:tabs>
          <w:tab w:val="left" w:pos="4320"/>
          <w:tab w:val="left" w:pos="5040"/>
        </w:tabs>
        <w:rPr>
          <w:b/>
          <w:bCs/>
          <w:sz w:val="24"/>
          <w:szCs w:val="24"/>
        </w:rPr>
      </w:pPr>
      <w:r w:rsidRPr="7BD073B6">
        <w:rPr>
          <w:b/>
          <w:bCs/>
          <w:sz w:val="24"/>
          <w:szCs w:val="24"/>
        </w:rPr>
        <w:t>Clinical Pathway Alignment Tool</w:t>
      </w:r>
    </w:p>
    <w:p w14:paraId="1BE10E36" w14:textId="51C1879B" w:rsidR="00C124CD" w:rsidRPr="00C124CD" w:rsidRDefault="00C124CD" w:rsidP="7BD073B6">
      <w:pPr>
        <w:tabs>
          <w:tab w:val="left" w:pos="4320"/>
          <w:tab w:val="left" w:pos="5040"/>
        </w:tabs>
        <w:rPr>
          <w:b/>
          <w:bCs/>
          <w:sz w:val="18"/>
          <w:szCs w:val="18"/>
        </w:rPr>
      </w:pPr>
    </w:p>
    <w:p w14:paraId="087C2D50" w14:textId="45914D0D" w:rsidR="00C124CD" w:rsidRPr="00C124CD" w:rsidRDefault="00C124CD" w:rsidP="7BD073B6">
      <w:pPr>
        <w:tabs>
          <w:tab w:val="left" w:pos="4320"/>
          <w:tab w:val="left" w:pos="5040"/>
        </w:tabs>
        <w:rPr>
          <w:b/>
          <w:bCs/>
          <w:sz w:val="18"/>
          <w:szCs w:val="18"/>
        </w:rPr>
      </w:pPr>
      <w:r w:rsidRPr="00C124CD">
        <w:rPr>
          <w:b/>
          <w:bCs/>
          <w:sz w:val="18"/>
          <w:szCs w:val="18"/>
        </w:rPr>
        <w:t>Date Completed:</w:t>
      </w:r>
    </w:p>
    <w:p w14:paraId="7245D1C6" w14:textId="77777777" w:rsidR="00C124CD" w:rsidRPr="00C124CD" w:rsidRDefault="00C124CD" w:rsidP="7BD073B6">
      <w:pPr>
        <w:tabs>
          <w:tab w:val="left" w:pos="4320"/>
          <w:tab w:val="left" w:pos="5040"/>
        </w:tabs>
        <w:rPr>
          <w:b/>
          <w:bCs/>
          <w:sz w:val="18"/>
          <w:szCs w:val="18"/>
        </w:rPr>
      </w:pPr>
      <w:bookmarkStart w:id="0" w:name="_GoBack"/>
      <w:bookmarkEnd w:id="0"/>
    </w:p>
    <w:p w14:paraId="40029A23" w14:textId="38C228BF" w:rsidR="0086485B" w:rsidRDefault="7BD073B6" w:rsidP="7BD073B6">
      <w:pPr>
        <w:tabs>
          <w:tab w:val="left" w:pos="360"/>
        </w:tabs>
        <w:spacing w:after="0" w:line="240" w:lineRule="auto"/>
        <w:jc w:val="both"/>
        <w:rPr>
          <w:b/>
          <w:bCs/>
          <w:sz w:val="18"/>
          <w:szCs w:val="18"/>
        </w:rPr>
      </w:pPr>
      <w:r w:rsidRPr="7BD073B6">
        <w:rPr>
          <w:b/>
          <w:bCs/>
          <w:sz w:val="18"/>
          <w:szCs w:val="18"/>
        </w:rPr>
        <w:t>PURPOSE OF THIS DOCUMENT:</w:t>
      </w:r>
      <w:r w:rsidRPr="7BD073B6">
        <w:rPr>
          <w:sz w:val="18"/>
          <w:szCs w:val="18"/>
        </w:rPr>
        <w:t xml:space="preserve">  When developing a new clinical pathway, this form must be completed by pathway developers. Completion of this template will determine the degree to which the objectives of the clinical pathway align with the objectives of care delivery.</w:t>
      </w:r>
    </w:p>
    <w:p w14:paraId="5EF00F6E" w14:textId="3A8CE712" w:rsidR="0086485B" w:rsidRPr="004434FA" w:rsidRDefault="0086485B" w:rsidP="004434FA">
      <w:pPr>
        <w:rPr>
          <w:sz w:val="10"/>
          <w:szCs w:val="10"/>
        </w:rPr>
      </w:pPr>
    </w:p>
    <w:p w14:paraId="17AFAAA9" w14:textId="154E3592" w:rsidR="0086485B" w:rsidRPr="00867FAF" w:rsidRDefault="7BD073B6" w:rsidP="00263F4E">
      <w:pPr>
        <w:tabs>
          <w:tab w:val="left" w:pos="360"/>
          <w:tab w:val="left" w:pos="7200"/>
        </w:tabs>
        <w:spacing w:after="0"/>
        <w:ind w:right="360"/>
        <w:jc w:val="both"/>
        <w:rPr>
          <w:sz w:val="18"/>
          <w:szCs w:val="18"/>
        </w:rPr>
      </w:pPr>
      <w:r w:rsidRPr="7BD073B6">
        <w:rPr>
          <w:b/>
          <w:bCs/>
          <w:sz w:val="18"/>
          <w:szCs w:val="18"/>
        </w:rPr>
        <w:t>NOTE:</w:t>
      </w:r>
      <w:r w:rsidRPr="7BD073B6">
        <w:rPr>
          <w:sz w:val="18"/>
          <w:szCs w:val="18"/>
        </w:rPr>
        <w:t xml:space="preserve"> </w:t>
      </w:r>
      <w:r w:rsidR="00263F4E">
        <w:rPr>
          <w:sz w:val="18"/>
          <w:szCs w:val="18"/>
        </w:rPr>
        <w:t>T</w:t>
      </w:r>
      <w:r w:rsidRPr="7BD073B6">
        <w:rPr>
          <w:sz w:val="18"/>
          <w:szCs w:val="18"/>
        </w:rPr>
        <w:t xml:space="preserve">he information populated in this template will inform the measurement on the "Maturity Matrix" for the sub-enabler "Pathway Objective Alignment." This measurement will determine whether there is alignment between the objectives of the pathway and objectives of care delivery. </w:t>
      </w:r>
    </w:p>
    <w:p w14:paraId="4A897DE6" w14:textId="77777777" w:rsidR="0086485B" w:rsidRPr="004434FA" w:rsidRDefault="0086485B" w:rsidP="004434FA">
      <w:pPr>
        <w:rPr>
          <w:sz w:val="10"/>
          <w:szCs w:val="10"/>
        </w:rPr>
      </w:pPr>
    </w:p>
    <w:p w14:paraId="644DEBDD" w14:textId="77777777" w:rsidR="004806CF" w:rsidRPr="00C73D3C" w:rsidRDefault="7BD073B6" w:rsidP="00263F4E">
      <w:pPr>
        <w:shd w:val="clear" w:color="auto" w:fill="000000" w:themeFill="text1"/>
        <w:rPr>
          <w:sz w:val="24"/>
          <w:szCs w:val="24"/>
        </w:rPr>
      </w:pPr>
      <w:r w:rsidRPr="7BD073B6">
        <w:rPr>
          <w:sz w:val="24"/>
          <w:szCs w:val="24"/>
        </w:rPr>
        <w:t>Instruction:</w:t>
      </w:r>
    </w:p>
    <w:p w14:paraId="1C5E7ADE" w14:textId="77777777" w:rsidR="004806CF" w:rsidRPr="009A2B81" w:rsidRDefault="004806CF" w:rsidP="004806CF">
      <w:pPr>
        <w:pStyle w:val="ListParagraph"/>
        <w:rPr>
          <w:sz w:val="10"/>
          <w:szCs w:val="10"/>
        </w:rPr>
      </w:pPr>
    </w:p>
    <w:p w14:paraId="6F9C5A9B" w14:textId="77777777" w:rsidR="004E6400" w:rsidRPr="0072085C" w:rsidRDefault="7BD073B6" w:rsidP="7BD073B6">
      <w:pPr>
        <w:pStyle w:val="ListParagraph"/>
        <w:numPr>
          <w:ilvl w:val="0"/>
          <w:numId w:val="1"/>
        </w:numPr>
        <w:rPr>
          <w:sz w:val="20"/>
          <w:szCs w:val="20"/>
        </w:rPr>
      </w:pPr>
      <w:r w:rsidRPr="7BD073B6">
        <w:rPr>
          <w:sz w:val="20"/>
          <w:szCs w:val="20"/>
        </w:rPr>
        <w:t>List objectives of care delivery in the first table</w:t>
      </w:r>
    </w:p>
    <w:p w14:paraId="5C4CE2D8" w14:textId="77777777" w:rsidR="00694842" w:rsidRPr="0072085C" w:rsidRDefault="7BD073B6" w:rsidP="7BD073B6">
      <w:pPr>
        <w:pStyle w:val="ListParagraph"/>
        <w:numPr>
          <w:ilvl w:val="0"/>
          <w:numId w:val="1"/>
        </w:numPr>
        <w:rPr>
          <w:sz w:val="20"/>
          <w:szCs w:val="20"/>
        </w:rPr>
      </w:pPr>
      <w:r w:rsidRPr="7BD073B6">
        <w:rPr>
          <w:sz w:val="20"/>
          <w:szCs w:val="20"/>
        </w:rPr>
        <w:t>List objectives of the pathway in the second table</w:t>
      </w:r>
    </w:p>
    <w:p w14:paraId="0CA76019" w14:textId="77777777" w:rsidR="00694842" w:rsidRPr="0072085C" w:rsidRDefault="7BD073B6" w:rsidP="7BD073B6">
      <w:pPr>
        <w:pStyle w:val="ListParagraph"/>
        <w:numPr>
          <w:ilvl w:val="0"/>
          <w:numId w:val="1"/>
        </w:numPr>
        <w:jc w:val="both"/>
        <w:rPr>
          <w:sz w:val="20"/>
          <w:szCs w:val="20"/>
        </w:rPr>
      </w:pPr>
      <w:r w:rsidRPr="7BD073B6">
        <w:rPr>
          <w:sz w:val="20"/>
          <w:szCs w:val="20"/>
        </w:rPr>
        <w:t>Match each pathway objective to one or more care delivery objectives. Enter the “objective number” from the first table into the “matching objective number” of the second table</w:t>
      </w:r>
    </w:p>
    <w:p w14:paraId="03859BCA" w14:textId="77777777" w:rsidR="00AB3BA3" w:rsidRPr="0072085C" w:rsidRDefault="00AB3BA3" w:rsidP="00AB3BA3">
      <w:pPr>
        <w:pStyle w:val="ListParagraph"/>
        <w:rPr>
          <w:sz w:val="10"/>
          <w:szCs w:val="10"/>
        </w:rPr>
      </w:pPr>
    </w:p>
    <w:tbl>
      <w:tblPr>
        <w:tblStyle w:val="TableGrid"/>
        <w:tblW w:w="5000" w:type="pct"/>
        <w:tblLook w:val="04A0" w:firstRow="1" w:lastRow="0" w:firstColumn="1" w:lastColumn="0" w:noHBand="0" w:noVBand="1"/>
      </w:tblPr>
      <w:tblGrid>
        <w:gridCol w:w="1272"/>
        <w:gridCol w:w="11683"/>
      </w:tblGrid>
      <w:tr w:rsidR="00694842" w:rsidRPr="00D1534A" w14:paraId="7EE742EC" w14:textId="77777777" w:rsidTr="7BD073B6">
        <w:tc>
          <w:tcPr>
            <w:tcW w:w="491" w:type="pct"/>
            <w:shd w:val="clear" w:color="auto" w:fill="808080" w:themeFill="text1" w:themeFillTint="7F"/>
          </w:tcPr>
          <w:p w14:paraId="37B63474" w14:textId="77777777" w:rsidR="00694842" w:rsidRPr="00D1534A" w:rsidRDefault="7BD073B6" w:rsidP="7BD073B6">
            <w:pPr>
              <w:rPr>
                <w:b/>
                <w:bCs/>
                <w:sz w:val="24"/>
                <w:szCs w:val="24"/>
              </w:rPr>
            </w:pPr>
            <w:r w:rsidRPr="7BD073B6">
              <w:rPr>
                <w:b/>
                <w:bCs/>
                <w:sz w:val="24"/>
                <w:szCs w:val="24"/>
              </w:rPr>
              <w:t>Objective Number</w:t>
            </w:r>
          </w:p>
        </w:tc>
        <w:tc>
          <w:tcPr>
            <w:tcW w:w="4509" w:type="pct"/>
            <w:tcBorders>
              <w:right w:val="nil"/>
            </w:tcBorders>
            <w:shd w:val="clear" w:color="auto" w:fill="808080" w:themeFill="text1" w:themeFillTint="7F"/>
          </w:tcPr>
          <w:p w14:paraId="64071616" w14:textId="77777777" w:rsidR="00694842" w:rsidRPr="00D1534A" w:rsidRDefault="7BD073B6" w:rsidP="7BD073B6">
            <w:pPr>
              <w:rPr>
                <w:b/>
                <w:bCs/>
                <w:sz w:val="24"/>
                <w:szCs w:val="24"/>
              </w:rPr>
            </w:pPr>
            <w:r w:rsidRPr="7BD073B6">
              <w:rPr>
                <w:b/>
                <w:bCs/>
                <w:sz w:val="24"/>
                <w:szCs w:val="24"/>
              </w:rPr>
              <w:t>OBJECTIVES OF CARE DELIVERY</w:t>
            </w:r>
          </w:p>
        </w:tc>
      </w:tr>
      <w:tr w:rsidR="00694842" w:rsidRPr="006C4497" w14:paraId="41F73AC7" w14:textId="77777777" w:rsidTr="7BD073B6">
        <w:tc>
          <w:tcPr>
            <w:tcW w:w="491" w:type="pct"/>
          </w:tcPr>
          <w:p w14:paraId="08FF5E62" w14:textId="77777777" w:rsidR="00694842" w:rsidRPr="006C4497" w:rsidRDefault="00694842">
            <w:pPr>
              <w:rPr>
                <w:sz w:val="24"/>
              </w:rPr>
            </w:pPr>
          </w:p>
        </w:tc>
        <w:tc>
          <w:tcPr>
            <w:tcW w:w="4509" w:type="pct"/>
            <w:tcBorders>
              <w:right w:val="nil"/>
            </w:tcBorders>
          </w:tcPr>
          <w:p w14:paraId="47D498D0" w14:textId="77777777" w:rsidR="00694842" w:rsidRPr="006C4497" w:rsidRDefault="00694842">
            <w:pPr>
              <w:rPr>
                <w:sz w:val="24"/>
              </w:rPr>
            </w:pPr>
          </w:p>
        </w:tc>
      </w:tr>
      <w:tr w:rsidR="00694842" w:rsidRPr="006C4497" w14:paraId="446FEF84" w14:textId="77777777" w:rsidTr="7BD073B6">
        <w:trPr>
          <w:trHeight w:val="152"/>
        </w:trPr>
        <w:tc>
          <w:tcPr>
            <w:tcW w:w="491" w:type="pct"/>
          </w:tcPr>
          <w:p w14:paraId="4496CE9E" w14:textId="77777777" w:rsidR="00694842" w:rsidRPr="006C4497" w:rsidRDefault="00694842">
            <w:pPr>
              <w:rPr>
                <w:sz w:val="24"/>
              </w:rPr>
            </w:pPr>
          </w:p>
        </w:tc>
        <w:tc>
          <w:tcPr>
            <w:tcW w:w="4509" w:type="pct"/>
            <w:tcBorders>
              <w:right w:val="nil"/>
            </w:tcBorders>
          </w:tcPr>
          <w:p w14:paraId="68815392" w14:textId="77777777" w:rsidR="00694842" w:rsidRPr="006C4497" w:rsidRDefault="00694842">
            <w:pPr>
              <w:rPr>
                <w:sz w:val="24"/>
              </w:rPr>
            </w:pPr>
          </w:p>
        </w:tc>
      </w:tr>
      <w:tr w:rsidR="00694842" w:rsidRPr="006C4497" w14:paraId="258871E6" w14:textId="77777777" w:rsidTr="7BD073B6">
        <w:tc>
          <w:tcPr>
            <w:tcW w:w="491" w:type="pct"/>
          </w:tcPr>
          <w:p w14:paraId="15446EE0" w14:textId="77777777" w:rsidR="00694842" w:rsidRPr="006C4497" w:rsidRDefault="00694842">
            <w:pPr>
              <w:rPr>
                <w:sz w:val="24"/>
              </w:rPr>
            </w:pPr>
          </w:p>
        </w:tc>
        <w:tc>
          <w:tcPr>
            <w:tcW w:w="4509" w:type="pct"/>
            <w:tcBorders>
              <w:right w:val="nil"/>
            </w:tcBorders>
          </w:tcPr>
          <w:p w14:paraId="7D5E4BA2" w14:textId="77777777" w:rsidR="00694842" w:rsidRPr="006C4497" w:rsidRDefault="00694842">
            <w:pPr>
              <w:rPr>
                <w:sz w:val="24"/>
              </w:rPr>
            </w:pPr>
          </w:p>
        </w:tc>
      </w:tr>
      <w:tr w:rsidR="00694842" w:rsidRPr="006C4497" w14:paraId="45795743" w14:textId="77777777" w:rsidTr="7BD073B6">
        <w:tc>
          <w:tcPr>
            <w:tcW w:w="491" w:type="pct"/>
          </w:tcPr>
          <w:p w14:paraId="7E865BB1" w14:textId="77777777" w:rsidR="00694842" w:rsidRPr="006C4497" w:rsidRDefault="00694842">
            <w:pPr>
              <w:rPr>
                <w:sz w:val="24"/>
              </w:rPr>
            </w:pPr>
          </w:p>
        </w:tc>
        <w:tc>
          <w:tcPr>
            <w:tcW w:w="4509" w:type="pct"/>
            <w:tcBorders>
              <w:right w:val="nil"/>
            </w:tcBorders>
          </w:tcPr>
          <w:p w14:paraId="03789F06" w14:textId="77777777" w:rsidR="00694842" w:rsidRPr="006C4497" w:rsidRDefault="00694842">
            <w:pPr>
              <w:rPr>
                <w:sz w:val="24"/>
              </w:rPr>
            </w:pPr>
          </w:p>
        </w:tc>
      </w:tr>
      <w:tr w:rsidR="00694842" w:rsidRPr="006C4497" w14:paraId="52F0BC48" w14:textId="77777777" w:rsidTr="7BD073B6">
        <w:tc>
          <w:tcPr>
            <w:tcW w:w="491" w:type="pct"/>
          </w:tcPr>
          <w:p w14:paraId="5B157403" w14:textId="77777777" w:rsidR="00694842" w:rsidRPr="006C4497" w:rsidRDefault="00694842">
            <w:pPr>
              <w:rPr>
                <w:sz w:val="24"/>
              </w:rPr>
            </w:pPr>
          </w:p>
        </w:tc>
        <w:tc>
          <w:tcPr>
            <w:tcW w:w="4509" w:type="pct"/>
            <w:tcBorders>
              <w:right w:val="nil"/>
            </w:tcBorders>
          </w:tcPr>
          <w:p w14:paraId="61108CA7" w14:textId="77777777" w:rsidR="00694842" w:rsidRPr="006C4497" w:rsidRDefault="00694842">
            <w:pPr>
              <w:rPr>
                <w:sz w:val="24"/>
              </w:rPr>
            </w:pPr>
          </w:p>
        </w:tc>
      </w:tr>
    </w:tbl>
    <w:p w14:paraId="7873F949" w14:textId="6949DCBB" w:rsidR="00F50F8F" w:rsidRDefault="00F50F8F"/>
    <w:p w14:paraId="51A5D5BD" w14:textId="77777777" w:rsidR="00DB779B" w:rsidRDefault="00DB779B"/>
    <w:tbl>
      <w:tblPr>
        <w:tblStyle w:val="TableGrid"/>
        <w:tblW w:w="5000" w:type="pct"/>
        <w:tblLook w:val="04A0" w:firstRow="1" w:lastRow="0" w:firstColumn="1" w:lastColumn="0" w:noHBand="0" w:noVBand="1"/>
      </w:tblPr>
      <w:tblGrid>
        <w:gridCol w:w="1272"/>
        <w:gridCol w:w="11678"/>
      </w:tblGrid>
      <w:tr w:rsidR="00F50F8F" w:rsidRPr="00D1534A" w14:paraId="2019BC78" w14:textId="77777777" w:rsidTr="7BD073B6">
        <w:tc>
          <w:tcPr>
            <w:tcW w:w="491" w:type="pct"/>
            <w:shd w:val="clear" w:color="auto" w:fill="808080" w:themeFill="text1" w:themeFillTint="7F"/>
          </w:tcPr>
          <w:p w14:paraId="142F4B46" w14:textId="77777777" w:rsidR="00F50F8F" w:rsidRPr="00D1534A" w:rsidRDefault="7BD073B6" w:rsidP="7BD073B6">
            <w:pPr>
              <w:rPr>
                <w:b/>
                <w:bCs/>
                <w:sz w:val="24"/>
                <w:szCs w:val="24"/>
              </w:rPr>
            </w:pPr>
            <w:r w:rsidRPr="7BD073B6">
              <w:rPr>
                <w:b/>
                <w:bCs/>
                <w:sz w:val="24"/>
                <w:szCs w:val="24"/>
              </w:rPr>
              <w:t>Matching Objective Number</w:t>
            </w:r>
          </w:p>
        </w:tc>
        <w:tc>
          <w:tcPr>
            <w:tcW w:w="4509" w:type="pct"/>
            <w:shd w:val="clear" w:color="auto" w:fill="808080" w:themeFill="text1" w:themeFillTint="7F"/>
          </w:tcPr>
          <w:p w14:paraId="756789AE" w14:textId="77777777" w:rsidR="00F50F8F" w:rsidRPr="00D1534A" w:rsidRDefault="7BD073B6" w:rsidP="7BD073B6">
            <w:pPr>
              <w:rPr>
                <w:b/>
                <w:bCs/>
                <w:sz w:val="24"/>
                <w:szCs w:val="24"/>
              </w:rPr>
            </w:pPr>
            <w:r w:rsidRPr="7BD073B6">
              <w:rPr>
                <w:b/>
                <w:bCs/>
                <w:sz w:val="24"/>
                <w:szCs w:val="24"/>
              </w:rPr>
              <w:t>OBJECTIVES OF THE PATHWAY</w:t>
            </w:r>
          </w:p>
        </w:tc>
      </w:tr>
      <w:tr w:rsidR="00F50F8F" w:rsidRPr="006C4497" w14:paraId="0D7B3DD3" w14:textId="77777777" w:rsidTr="7BD073B6">
        <w:tc>
          <w:tcPr>
            <w:tcW w:w="491" w:type="pct"/>
          </w:tcPr>
          <w:p w14:paraId="165FFC92" w14:textId="77777777" w:rsidR="00F50F8F" w:rsidRPr="006C4497" w:rsidRDefault="00F50F8F">
            <w:pPr>
              <w:rPr>
                <w:sz w:val="24"/>
              </w:rPr>
            </w:pPr>
          </w:p>
        </w:tc>
        <w:tc>
          <w:tcPr>
            <w:tcW w:w="4509" w:type="pct"/>
          </w:tcPr>
          <w:p w14:paraId="7B69309F" w14:textId="77777777" w:rsidR="00F50F8F" w:rsidRPr="006C4497" w:rsidRDefault="00F50F8F">
            <w:pPr>
              <w:rPr>
                <w:sz w:val="24"/>
              </w:rPr>
            </w:pPr>
          </w:p>
        </w:tc>
      </w:tr>
      <w:tr w:rsidR="00F50F8F" w:rsidRPr="006C4497" w14:paraId="5F1840B0" w14:textId="77777777" w:rsidTr="7BD073B6">
        <w:tc>
          <w:tcPr>
            <w:tcW w:w="491" w:type="pct"/>
          </w:tcPr>
          <w:p w14:paraId="4BFF7715" w14:textId="77777777" w:rsidR="00F50F8F" w:rsidRPr="006C4497" w:rsidRDefault="00F50F8F">
            <w:pPr>
              <w:rPr>
                <w:sz w:val="24"/>
              </w:rPr>
            </w:pPr>
          </w:p>
        </w:tc>
        <w:tc>
          <w:tcPr>
            <w:tcW w:w="4509" w:type="pct"/>
          </w:tcPr>
          <w:p w14:paraId="228839A5" w14:textId="77777777" w:rsidR="00F50F8F" w:rsidRPr="006C4497" w:rsidRDefault="00F50F8F">
            <w:pPr>
              <w:rPr>
                <w:sz w:val="24"/>
              </w:rPr>
            </w:pPr>
          </w:p>
        </w:tc>
      </w:tr>
      <w:tr w:rsidR="00F50F8F" w:rsidRPr="006C4497" w14:paraId="2329119C" w14:textId="77777777" w:rsidTr="7BD073B6">
        <w:tc>
          <w:tcPr>
            <w:tcW w:w="491" w:type="pct"/>
          </w:tcPr>
          <w:p w14:paraId="4076804C" w14:textId="77777777" w:rsidR="00F50F8F" w:rsidRPr="006C4497" w:rsidRDefault="00F50F8F">
            <w:pPr>
              <w:rPr>
                <w:sz w:val="24"/>
              </w:rPr>
            </w:pPr>
          </w:p>
        </w:tc>
        <w:tc>
          <w:tcPr>
            <w:tcW w:w="4509" w:type="pct"/>
          </w:tcPr>
          <w:p w14:paraId="1D24ADB7" w14:textId="77777777" w:rsidR="00F50F8F" w:rsidRPr="006C4497" w:rsidRDefault="00F50F8F">
            <w:pPr>
              <w:rPr>
                <w:sz w:val="24"/>
              </w:rPr>
            </w:pPr>
          </w:p>
        </w:tc>
      </w:tr>
      <w:tr w:rsidR="00F50F8F" w:rsidRPr="006C4497" w14:paraId="737B933E" w14:textId="77777777" w:rsidTr="7BD073B6">
        <w:tc>
          <w:tcPr>
            <w:tcW w:w="491" w:type="pct"/>
          </w:tcPr>
          <w:p w14:paraId="79955620" w14:textId="77777777" w:rsidR="00F50F8F" w:rsidRPr="006C4497" w:rsidRDefault="00F50F8F">
            <w:pPr>
              <w:rPr>
                <w:sz w:val="24"/>
              </w:rPr>
            </w:pPr>
          </w:p>
        </w:tc>
        <w:tc>
          <w:tcPr>
            <w:tcW w:w="4509" w:type="pct"/>
          </w:tcPr>
          <w:p w14:paraId="7115FC43" w14:textId="77777777" w:rsidR="00F50F8F" w:rsidRPr="006C4497" w:rsidRDefault="00F50F8F">
            <w:pPr>
              <w:rPr>
                <w:sz w:val="24"/>
              </w:rPr>
            </w:pPr>
          </w:p>
        </w:tc>
      </w:tr>
      <w:tr w:rsidR="00111403" w:rsidRPr="006C4497" w14:paraId="1AF04528" w14:textId="77777777" w:rsidTr="7BD073B6">
        <w:tc>
          <w:tcPr>
            <w:tcW w:w="491" w:type="pct"/>
          </w:tcPr>
          <w:p w14:paraId="66CCA9EE" w14:textId="77777777" w:rsidR="00111403" w:rsidRPr="006C4497" w:rsidRDefault="00111403">
            <w:pPr>
              <w:rPr>
                <w:sz w:val="24"/>
              </w:rPr>
            </w:pPr>
          </w:p>
        </w:tc>
        <w:tc>
          <w:tcPr>
            <w:tcW w:w="4509" w:type="pct"/>
          </w:tcPr>
          <w:p w14:paraId="54A00BC4" w14:textId="77777777" w:rsidR="00111403" w:rsidRPr="006C4497" w:rsidRDefault="00111403">
            <w:pPr>
              <w:rPr>
                <w:sz w:val="24"/>
              </w:rPr>
            </w:pPr>
          </w:p>
        </w:tc>
      </w:tr>
    </w:tbl>
    <w:p w14:paraId="5BD1B640" w14:textId="3FEC5A1D" w:rsidR="00F50F8F" w:rsidRDefault="00F50F8F" w:rsidP="00DB779B"/>
    <w:sectPr w:rsidR="00F50F8F" w:rsidSect="004806CF">
      <w:pgSz w:w="15840" w:h="12240" w:orient="landscape"/>
      <w:pgMar w:top="270" w:right="1440" w:bottom="432" w:left="1440" w:header="576" w:footer="4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88BA2E" w14:textId="77777777" w:rsidR="00723DE4" w:rsidRDefault="00723DE4" w:rsidP="005A7B3F">
      <w:pPr>
        <w:spacing w:after="0" w:line="240" w:lineRule="auto"/>
      </w:pPr>
      <w:r>
        <w:separator/>
      </w:r>
    </w:p>
  </w:endnote>
  <w:endnote w:type="continuationSeparator" w:id="0">
    <w:p w14:paraId="1E94D033" w14:textId="77777777" w:rsidR="00723DE4" w:rsidRDefault="00723DE4" w:rsidP="005A7B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BC2D15" w14:textId="77777777" w:rsidR="00723DE4" w:rsidRDefault="00723DE4" w:rsidP="005A7B3F">
      <w:pPr>
        <w:spacing w:after="0" w:line="240" w:lineRule="auto"/>
      </w:pPr>
      <w:r>
        <w:separator/>
      </w:r>
    </w:p>
  </w:footnote>
  <w:footnote w:type="continuationSeparator" w:id="0">
    <w:p w14:paraId="39909581" w14:textId="77777777" w:rsidR="00723DE4" w:rsidRDefault="00723DE4" w:rsidP="005A7B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424FEE"/>
    <w:multiLevelType w:val="hybridMultilevel"/>
    <w:tmpl w:val="1F463F20"/>
    <w:lvl w:ilvl="0" w:tplc="A7F28AAA">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479D180D"/>
    <w:multiLevelType w:val="hybridMultilevel"/>
    <w:tmpl w:val="5BDC63F4"/>
    <w:lvl w:ilvl="0" w:tplc="8C1ECE56">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4F5121AC"/>
    <w:multiLevelType w:val="hybridMultilevel"/>
    <w:tmpl w:val="2F3C6B2C"/>
    <w:lvl w:ilvl="0" w:tplc="D2B87A20">
      <w:start w:val="1"/>
      <w:numFmt w:val="decimal"/>
      <w:lvlText w:val="(%1)"/>
      <w:lvlJc w:val="left"/>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72A8"/>
    <w:rsid w:val="00105A77"/>
    <w:rsid w:val="00111403"/>
    <w:rsid w:val="00164AED"/>
    <w:rsid w:val="00202EB2"/>
    <w:rsid w:val="00263F4E"/>
    <w:rsid w:val="002A470C"/>
    <w:rsid w:val="003A2327"/>
    <w:rsid w:val="003E64EF"/>
    <w:rsid w:val="00441B01"/>
    <w:rsid w:val="004434FA"/>
    <w:rsid w:val="00445034"/>
    <w:rsid w:val="004806CF"/>
    <w:rsid w:val="004E6400"/>
    <w:rsid w:val="005A7B3F"/>
    <w:rsid w:val="00620862"/>
    <w:rsid w:val="00694842"/>
    <w:rsid w:val="006A49A4"/>
    <w:rsid w:val="006C4497"/>
    <w:rsid w:val="0072085C"/>
    <w:rsid w:val="00723DE4"/>
    <w:rsid w:val="00752B76"/>
    <w:rsid w:val="0086485B"/>
    <w:rsid w:val="008F1401"/>
    <w:rsid w:val="009A2B81"/>
    <w:rsid w:val="009E24D0"/>
    <w:rsid w:val="00AB3283"/>
    <w:rsid w:val="00AB3BA3"/>
    <w:rsid w:val="00B21083"/>
    <w:rsid w:val="00B272A8"/>
    <w:rsid w:val="00B603E1"/>
    <w:rsid w:val="00B76A92"/>
    <w:rsid w:val="00BF61D3"/>
    <w:rsid w:val="00C124CD"/>
    <w:rsid w:val="00C73D3C"/>
    <w:rsid w:val="00CD4E61"/>
    <w:rsid w:val="00D13456"/>
    <w:rsid w:val="00D1534A"/>
    <w:rsid w:val="00D37E3A"/>
    <w:rsid w:val="00DB779B"/>
    <w:rsid w:val="00E007AC"/>
    <w:rsid w:val="00E41CD5"/>
    <w:rsid w:val="00E66242"/>
    <w:rsid w:val="00F50F8F"/>
    <w:rsid w:val="00F62DD4"/>
    <w:rsid w:val="7BD073B6"/>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857EEED"/>
  <w15:chartTrackingRefBased/>
  <w15:docId w15:val="{1E841F2D-8B2B-4476-96B1-5F678A36E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272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A7B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7B3F"/>
  </w:style>
  <w:style w:type="paragraph" w:styleId="Footer">
    <w:name w:val="footer"/>
    <w:basedOn w:val="Normal"/>
    <w:link w:val="FooterChar"/>
    <w:uiPriority w:val="99"/>
    <w:unhideWhenUsed/>
    <w:rsid w:val="005A7B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7B3F"/>
  </w:style>
  <w:style w:type="character" w:styleId="PlaceholderText">
    <w:name w:val="Placeholder Text"/>
    <w:basedOn w:val="DefaultParagraphFont"/>
    <w:uiPriority w:val="99"/>
    <w:semiHidden/>
    <w:rsid w:val="00D1534A"/>
    <w:rPr>
      <w:color w:val="808080"/>
    </w:rPr>
  </w:style>
  <w:style w:type="paragraph" w:styleId="ListParagraph">
    <w:name w:val="List Paragraph"/>
    <w:basedOn w:val="Normal"/>
    <w:uiPriority w:val="34"/>
    <w:qFormat/>
    <w:rsid w:val="004E6400"/>
    <w:pPr>
      <w:ind w:left="720"/>
      <w:contextualSpacing/>
    </w:pPr>
  </w:style>
  <w:style w:type="character" w:styleId="CommentReference">
    <w:name w:val="annotation reference"/>
    <w:basedOn w:val="DefaultParagraphFont"/>
    <w:uiPriority w:val="99"/>
    <w:semiHidden/>
    <w:unhideWhenUsed/>
    <w:rsid w:val="008F1401"/>
    <w:rPr>
      <w:sz w:val="16"/>
      <w:szCs w:val="16"/>
    </w:rPr>
  </w:style>
  <w:style w:type="paragraph" w:styleId="CommentText">
    <w:name w:val="annotation text"/>
    <w:basedOn w:val="Normal"/>
    <w:link w:val="CommentTextChar"/>
    <w:uiPriority w:val="99"/>
    <w:semiHidden/>
    <w:unhideWhenUsed/>
    <w:rsid w:val="008F1401"/>
    <w:pPr>
      <w:spacing w:line="240" w:lineRule="auto"/>
    </w:pPr>
    <w:rPr>
      <w:sz w:val="20"/>
      <w:szCs w:val="20"/>
    </w:rPr>
  </w:style>
  <w:style w:type="character" w:customStyle="1" w:styleId="CommentTextChar">
    <w:name w:val="Comment Text Char"/>
    <w:basedOn w:val="DefaultParagraphFont"/>
    <w:link w:val="CommentText"/>
    <w:uiPriority w:val="99"/>
    <w:semiHidden/>
    <w:rsid w:val="008F1401"/>
    <w:rPr>
      <w:sz w:val="20"/>
      <w:szCs w:val="20"/>
    </w:rPr>
  </w:style>
  <w:style w:type="paragraph" w:styleId="CommentSubject">
    <w:name w:val="annotation subject"/>
    <w:basedOn w:val="CommentText"/>
    <w:next w:val="CommentText"/>
    <w:link w:val="CommentSubjectChar"/>
    <w:uiPriority w:val="99"/>
    <w:semiHidden/>
    <w:unhideWhenUsed/>
    <w:rsid w:val="008F1401"/>
    <w:rPr>
      <w:b/>
      <w:bCs/>
    </w:rPr>
  </w:style>
  <w:style w:type="character" w:customStyle="1" w:styleId="CommentSubjectChar">
    <w:name w:val="Comment Subject Char"/>
    <w:basedOn w:val="CommentTextChar"/>
    <w:link w:val="CommentSubject"/>
    <w:uiPriority w:val="99"/>
    <w:semiHidden/>
    <w:rsid w:val="008F1401"/>
    <w:rPr>
      <w:b/>
      <w:bCs/>
      <w:sz w:val="20"/>
      <w:szCs w:val="20"/>
    </w:rPr>
  </w:style>
  <w:style w:type="paragraph" w:styleId="BalloonText">
    <w:name w:val="Balloon Text"/>
    <w:basedOn w:val="Normal"/>
    <w:link w:val="BalloonTextChar"/>
    <w:uiPriority w:val="99"/>
    <w:semiHidden/>
    <w:unhideWhenUsed/>
    <w:rsid w:val="008F14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140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F0CE4F52EECEE44AECFED9648C7BD91" ma:contentTypeVersion="1" ma:contentTypeDescription="Create a new document." ma:contentTypeScope="" ma:versionID="a5c8a6d84742b997bd172cd1998cb70c">
  <xsd:schema xmlns:xsd="http://www.w3.org/2001/XMLSchema" xmlns:xs="http://www.w3.org/2001/XMLSchema" xmlns:p="http://schemas.microsoft.com/office/2006/metadata/properties" xmlns:ns2="53f3a01d-0eac-4aa8-808a-69b778e57e1e" targetNamespace="http://schemas.microsoft.com/office/2006/metadata/properties" ma:root="true" ma:fieldsID="a01af38fbd2eb1c82b8a21653b2c68e4" ns2:_="">
    <xsd:import namespace="53f3a01d-0eac-4aa8-808a-69b778e57e1e"/>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f3a01d-0eac-4aa8-808a-69b778e57e1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7E54F2-5F28-4786-AD1B-8BC90F8D30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f3a01d-0eac-4aa8-808a-69b778e57e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FE6C777-2E77-410A-956C-9C1BE89FA233}">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53f3a01d-0eac-4aa8-808a-69b778e57e1e"/>
    <ds:schemaRef ds:uri="http://www.w3.org/XML/1998/namespace"/>
    <ds:schemaRef ds:uri="http://purl.org/dc/dcmitype/"/>
  </ds:schemaRefs>
</ds:datastoreItem>
</file>

<file path=customXml/itemProps3.xml><?xml version="1.0" encoding="utf-8"?>
<ds:datastoreItem xmlns:ds="http://schemas.openxmlformats.org/officeDocument/2006/customXml" ds:itemID="{DB259848-EFEF-42D1-A091-95BF34C1715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156</Words>
  <Characters>892</Characters>
  <Application>Microsoft Office Word</Application>
  <DocSecurity>0</DocSecurity>
  <Lines>7</Lines>
  <Paragraphs>2</Paragraphs>
  <ScaleCrop>false</ScaleCrop>
  <Company/>
  <LinksUpToDate>false</LinksUpToDate>
  <CharactersWithSpaces>1046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Azizian, Amir Reza</dc:creator>
  <cp:keywords/>
  <dc:description/>
  <cp:lastModifiedBy>Azizian, Amir SHA</cp:lastModifiedBy>
  <cp:revision>6</cp:revision>
  <dcterms:created xsi:type="dcterms:W3CDTF">2023-01-31T15:16:00Z</dcterms:created>
  <dcterms:modified xsi:type="dcterms:W3CDTF">2023-05-25T18:37:00Z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0x0101003F0CE4F52EECEE44AECFED9648C7BD91</vt:lpwstr>
  </property>
  <property fmtid="{D5CDD505-2E9C-101B-9397-08002B2CF9AE}" pid="3" name="Order">
    <vt:r8>10600</vt:r8>
  </property>
  <property fmtid="{D5CDD505-2E9C-101B-9397-08002B2CF9AE}" pid="4" name="xd_ProgID">
    <vt:lpwstr/>
  </property>
  <property fmtid="{D5CDD505-2E9C-101B-9397-08002B2CF9AE}" pid="5" name="_CopySource">
    <vt:lpwstr>https://sharepoint.ehealthsask.ca/sites/QSS/SClinAPPT/Clinical Pathways/Maturity Matrix Manuscript/Matrix_Supplemental Documents/Modified By Amir/S2 Clinical Pathway Alignment Tool.docx</vt:lpwstr>
  </property>
  <property fmtid="{D5CDD505-2E9C-101B-9397-08002B2CF9AE}" pid="6" name="TemplateUrl">
    <vt:lpwstr/>
  </property>
</Properties>
</file>