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1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Genetic analysis of the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WLP3</w:t>
      </w:r>
    </w:p>
    <w:tbl>
      <w:tblPr>
        <w:tblStyle w:val="4"/>
        <w:tblW w:w="0" w:type="auto"/>
        <w:tblInd w:w="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947"/>
        <w:gridCol w:w="1214"/>
        <w:gridCol w:w="203"/>
        <w:gridCol w:w="1046"/>
        <w:gridCol w:w="170"/>
        <w:gridCol w:w="102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hybrid combination（♀/♂）</w:t>
            </w:r>
          </w:p>
        </w:tc>
        <w:tc>
          <w:tcPr>
            <w:tcW w:w="1950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F1</w:t>
            </w:r>
          </w:p>
        </w:tc>
        <w:tc>
          <w:tcPr>
            <w:tcW w:w="3614" w:type="dxa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F2</w:t>
            </w:r>
          </w:p>
        </w:tc>
        <w:tc>
          <w:tcPr>
            <w:tcW w:w="1418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sym w:font="Symbol" w:char="0063"/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2（3:1）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op w:val="nil"/>
              <w:left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ormal phenotype</w:t>
            </w:r>
          </w:p>
        </w:tc>
        <w:tc>
          <w:tcPr>
            <w:tcW w:w="1173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Albino phenotype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Sum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cBorders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wlp3/9311</w:t>
            </w:r>
          </w:p>
        </w:tc>
        <w:tc>
          <w:tcPr>
            <w:tcW w:w="1950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normal phenotype</w:t>
            </w:r>
          </w:p>
        </w:tc>
        <w:tc>
          <w:tcPr>
            <w:tcW w:w="1214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332</w:t>
            </w:r>
          </w:p>
        </w:tc>
        <w:tc>
          <w:tcPr>
            <w:tcW w:w="1214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115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447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9311/wlp3</w:t>
            </w:r>
          </w:p>
        </w:tc>
        <w:tc>
          <w:tcPr>
            <w:tcW w:w="1950" w:type="dxa"/>
            <w:vMerge w:val="continue"/>
            <w:tcBorders>
              <w:left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386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524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wlp3/ZF802</w:t>
            </w:r>
          </w:p>
        </w:tc>
        <w:tc>
          <w:tcPr>
            <w:tcW w:w="1950" w:type="dxa"/>
            <w:vMerge w:val="continue"/>
            <w:tcBorders>
              <w:left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261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342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0.316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ZF802/wlp3</w:t>
            </w:r>
          </w:p>
        </w:tc>
        <w:tc>
          <w:tcPr>
            <w:tcW w:w="1950" w:type="dxa"/>
            <w:vMerge w:val="continue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189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249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0.108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2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Map and sequencing primers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for </w:t>
      </w:r>
      <w:r>
        <w:rPr>
          <w:rFonts w:hint="default" w:ascii="Times New Roman" w:hAnsi="Times New Roman" w:eastAsia="楷体" w:cs="Times New Roman"/>
          <w:i/>
          <w:iCs/>
          <w:sz w:val="24"/>
          <w:szCs w:val="24"/>
          <w:lang w:val="en-US" w:eastAsia="zh-CN"/>
        </w:rPr>
        <w:t>WLP3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2704"/>
        <w:gridCol w:w="3416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270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forward primer（5’-3’）</w:t>
            </w:r>
          </w:p>
        </w:tc>
        <w:tc>
          <w:tcPr>
            <w:tcW w:w="341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Reverse primer（5’-3’）</w:t>
            </w:r>
          </w:p>
        </w:tc>
        <w:tc>
          <w:tcPr>
            <w:tcW w:w="111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Purpose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B3-22</w:t>
            </w:r>
          </w:p>
        </w:tc>
        <w:tc>
          <w:tcPr>
            <w:tcW w:w="27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GTTTTGTTCCTTTGTTTTCTC</w:t>
            </w:r>
          </w:p>
        </w:tc>
        <w:tc>
          <w:tcPr>
            <w:tcW w:w="341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AATAGATGAAGGGAGTATCTCAT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Mapping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B3-23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GAGTTACCTCCATCCTGTTGC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AGAGTCTTGATCTCGTGCTTC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M1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CCAGCCTAGTCAGAGGCAGA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GGTGGTTTTGATCCTGGTTTT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M2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GAGCTGCCATGGTAGGATGT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AACGGACAGCTCGTACATTTTT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M3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GTCTTCCGGTTAGCTCCACA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TAATTCGCAGCCATTCAACA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M4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CAATCGCCTCTACGTCCATT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GCCGGGATGTTCTGGTAGTA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M5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GGATTGAAGCAGGTGTTCGT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TGTAGTAGGTGGGGCCGTAG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M6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CAAGACTTGGCTGCGTTCTT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CAGTCCGGAAGGAGTATAACCA</w:t>
            </w:r>
          </w:p>
        </w:tc>
        <w:tc>
          <w:tcPr>
            <w:tcW w:w="1118" w:type="dxa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M7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GACTTCAATGCGGAAACCAT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TTGCAGACTCAACCTACACCA</w:t>
            </w:r>
          </w:p>
        </w:tc>
        <w:tc>
          <w:tcPr>
            <w:tcW w:w="1118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-1</w:t>
            </w:r>
          </w:p>
        </w:tc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ATCTCCTCGTGGACATAGGC</w:t>
            </w:r>
          </w:p>
        </w:tc>
        <w:tc>
          <w:tcPr>
            <w:tcW w:w="3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ATGCCACATGCATAAAACCA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Sequencing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-2</w:t>
            </w:r>
          </w:p>
        </w:tc>
        <w:tc>
          <w:tcPr>
            <w:tcW w:w="270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CTGACGATCCTTTGCTGATG</w:t>
            </w:r>
          </w:p>
        </w:tc>
        <w:tc>
          <w:tcPr>
            <w:tcW w:w="341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AAATGCTCCCAGCTTTTCCT</w:t>
            </w: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楷体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楷体" w:cs="Times New Roman"/>
          <w:b/>
          <w:bCs/>
          <w:kern w:val="2"/>
          <w:sz w:val="24"/>
          <w:szCs w:val="24"/>
          <w:lang w:val="en-US" w:eastAsia="zh-CN" w:bidi="ar-SA"/>
        </w:rPr>
        <w:t>Supplementa</w:t>
      </w:r>
      <w:r>
        <w:rPr>
          <w:rFonts w:hint="eastAsia" w:ascii="Times New Roman" w:hAnsi="Times New Roman" w:eastAsia="楷体" w:cs="Times New Roman"/>
          <w:b/>
          <w:bCs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kern w:val="2"/>
          <w:sz w:val="24"/>
          <w:szCs w:val="24"/>
          <w:lang w:val="en-US" w:eastAsia="zh-CN" w:bidi="ar-SA"/>
        </w:rPr>
        <w:t>Table</w:t>
      </w:r>
      <w:r>
        <w:rPr>
          <w:rFonts w:hint="eastAsia" w:ascii="Times New Roman" w:hAnsi="Times New Roman" w:eastAsia="楷体" w:cs="Times New Roman"/>
          <w:b/>
          <w:bCs/>
          <w:kern w:val="2"/>
          <w:sz w:val="24"/>
          <w:szCs w:val="24"/>
          <w:lang w:val="en-US" w:eastAsia="zh-CN" w:bidi="ar-SA"/>
        </w:rPr>
        <w:t xml:space="preserve"> 3</w:t>
      </w:r>
      <w:r>
        <w:rPr>
          <w:rFonts w:hint="default" w:ascii="Times New Roman" w:hAnsi="Times New Roman" w:eastAsia="楷体" w:cs="Times New Roman"/>
          <w:kern w:val="2"/>
          <w:sz w:val="24"/>
          <w:szCs w:val="24"/>
          <w:lang w:val="en-US" w:eastAsia="zh-CN" w:bidi="ar-SA"/>
        </w:rPr>
        <w:t xml:space="preserve"> Primer sequences for vector construction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9"/>
        <w:gridCol w:w="5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426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sequences（5’-3’）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-COM-EcoRI-F</w:t>
            </w:r>
          </w:p>
        </w:tc>
        <w:tc>
          <w:tcPr>
            <w:tcW w:w="426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CATGATTACGAATTCatgaaacaagtttttgattg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-COM-HindIII-R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CCATGGGCCCCTAGG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tcagtgcaattagcacgttt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WLP3-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PYBA-HindIII-F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3"/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</w:t>
            </w:r>
            <w:bookmarkEnd w:id="0"/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atgctcgcctcgccggcgct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-PYBA-KpanI-R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GCTCACCATGGTACCgaaatcaagcccattctctc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-GUS-EcoRI-F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CATGATTACGAATTCatgaaacaagtttttgattg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-GUS-NcoI-R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TCAGATCTACCATGGggctaagtgcggcgactacg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楷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4</w:t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  <w:lang w:val="en-US" w:eastAsia="zh-CN"/>
        </w:rPr>
        <w:t xml:space="preserve"> qRT-PCR primer sequences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3592"/>
        <w:gridCol w:w="3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3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forward primer（5’-3’）</w:t>
            </w:r>
          </w:p>
        </w:tc>
        <w:tc>
          <w:tcPr>
            <w:tcW w:w="368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Reverse primer（5’-3’）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HEMA1</w:t>
            </w:r>
          </w:p>
        </w:tc>
        <w:tc>
          <w:tcPr>
            <w:tcW w:w="348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CGCTATTTCTGATGCTATGGGT</w:t>
            </w:r>
          </w:p>
        </w:tc>
        <w:tc>
          <w:tcPr>
            <w:tcW w:w="368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TCTTGGGTGATGATTGTTTGG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PORA1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TGTACTGGAGCTGGAACAACAA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GAGCACAGCAAAATCCTAGACG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CAO1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GATCCATACCCGATCGACAT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CGAGAGACATCCGGTAGAGC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YGL1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AACCTTACCGTCCTATTCCTT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CCATACATCTAACAGAGCACCC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V1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TGGAGGTCGGGACAGAGGA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CGAGGAGCACCACCATCAC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V2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CGACAAGCAGAGCGAAGCG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AGGTTGCTGCTCCTTGAATGT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rbcS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TCCGCTGAGTTTTGGCTATTT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GGACTTGAGCCCTGGAAGG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rbcL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CTTGGCAGCATTCCGAGTAA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ACAACGGGCTCGATGTGATA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Cab1R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AGATGGGTTTAGTGCGACGAG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TTTGGGATCGAGGGAGTATTT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Cab2R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TGTTCTCCATGTTCGGCTTCT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GCTACGGTCCCCACTTCACT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psaA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GCGAGCAAATAAAACACCTTTC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GTACCAGCTTAACGTGGGGAG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psbA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CCCTCATTAGCAGATTCGTTTT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ATGATTGTATTCCAGGCAGAGC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spp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CGGAGAGGAAACATAATGAC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ATAGGCATTTGTCTTTGTCTC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OsPPR1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CTAAGACCGAATGACAAATGC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GCACTGCCAACAAGAATACC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OsDVR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CGAGCCCAGGTTCATCAAGGTGC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CCTCCCGATCTTGCCGAACTCC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rpoA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GTGGAAGTGTGTTGAATCAA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TCTCTCTTGATCCGTAACTC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rpoB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TTTGGTTTCGATGTGCA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TATGGTCTAATTCCGAGCGGT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OsRpoTp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AAGCAGACAGTGATGACATC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ATCACATGCATGCACCCAAA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rpsl2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AGCCGTTTGCTACCAATGG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TGATCGGTACCAATGAATAGG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WLP1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TTGATGACTATTTGAAGGGTTGG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ACATCAAGACGACCCACAGTAA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WGL2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GCCAAGGAGTATTTGCAAGG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TAACTTTGTTTGCGGTGCTG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ASL4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ACTGCTTTCTTGCCTTTGGA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GAAGCTGTCTGCACCTTTCC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WLP3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GGAGAGGCCAAGACTCAGTG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CAAGCAAGACTTGGCAATCA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ASL1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AAGAAAGCTGATGCCACACC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ACCAACCACGGAGTATCTCG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ASL2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CTGCTGTTCATGCAGTGGTT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CAGGGAAGTCCTCGTATCCA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AL2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AGAAGACGGAGTTCGACGTG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TGACACCCTCCTTGACCTTC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Times New Roman" w:hAnsi="Times New Roman" w:eastAsia="楷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5</w:t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  <w:lang w:val="en-US" w:eastAsia="zh-CN"/>
        </w:rPr>
        <w:t xml:space="preserve"> qRT-PCR primer sequences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3581"/>
        <w:gridCol w:w="3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348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forward primer（5’-3’）</w:t>
            </w:r>
          </w:p>
        </w:tc>
        <w:tc>
          <w:tcPr>
            <w:tcW w:w="368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Reverse primer（5’-3’）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LHCB2</w:t>
            </w:r>
          </w:p>
        </w:tc>
        <w:tc>
          <w:tcPr>
            <w:tcW w:w="348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TGTGTACACTTGTAGTAGCCAC</w:t>
            </w: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CACACACACACACAATTAAGGT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RBCS2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CATCTCAAGAAGTACTCGAGCA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GAACTTCTTGATGCCCTCAATC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PPI2</w:t>
            </w:r>
          </w:p>
        </w:tc>
        <w:tc>
          <w:tcPr>
            <w:tcW w:w="34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AAGGTTCTGCTAGTGTTAGTCC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GAATCATCAAGGACAATCTGCC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6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Stress-related qRT-PCR primer sequences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3255"/>
        <w:gridCol w:w="3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348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forward primer（5’-3’）</w:t>
            </w:r>
          </w:p>
        </w:tc>
        <w:tc>
          <w:tcPr>
            <w:tcW w:w="368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Reverse primer（5’-3’）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DREB1A</w:t>
            </w:r>
          </w:p>
        </w:tc>
        <w:tc>
          <w:tcPr>
            <w:tcW w:w="348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GACCAAGTTCAGGGAGACGA</w:t>
            </w: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GCGAAGTTGAGGCAGCAT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DREB1B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GACCAAGTTCAGGGAGACGA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GAGTCGGCGAAGTTGAGG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DREB2B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CCTCATTGGGTCAGGAAGAA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GGATCTCAGCCACCCACTTA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NHX1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TCCAGCCTCCGGATGCT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ATCAGCGCGTCGTCGAA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SOS1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CTCCGTGCTCATAGAATCGC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ATACTCACTCAAGTGGGTCAATACC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LEA3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GGCGCAGTACACCAAGGA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ACCTGCTCACTCGCCTGT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HKT1;5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CCACCTTTTCCTTTTCCATGC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GGTCTTCATCGGCAGAGCTTT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CATA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GCCGGATAGACAGGAGAGGT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TCTTCACATGCTTGGCTTCA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POX1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CATCCCAGCTCCCAACAA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AGACATGCCAATGGTGTGG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Ubiquitin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ACCACTTCGACCGCCACTACT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ACGCCTAAGCCTGCTGGTT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CDPK6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TCGGGCCACAAGAATGTTGT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TGGCTTAAGATCACGGTGCA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WRKY5</w:t>
            </w:r>
          </w:p>
        </w:tc>
        <w:tc>
          <w:tcPr>
            <w:tcW w:w="34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CCTCGCAGATCTTCTCCGTC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CCGTCGAGCTCACCCTAATC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highlight w:val="none"/>
                <w:vertAlign w:val="baseline"/>
                <w:lang w:val="en-US" w:eastAsia="zh-CN"/>
              </w:rPr>
              <w:t>AP2</w:t>
            </w:r>
          </w:p>
        </w:tc>
        <w:tc>
          <w:tcPr>
            <w:tcW w:w="34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GTTGGGAGGATGACACCCTG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CATCTCGGGATCGAAGGTGG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7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Primer sequences of yeast two-hybrid vector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5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55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sequences（5’-3’）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BD-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GAGGACCTGCATATGatgctcgcctcgccggcgct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BD-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CAGGTCGACGGATCCtcagaaatcaagcccattct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ASL2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GAGGCCAGTGAATTCatggccaccgcgacgctgcc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ASL2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GAGCTCGATGGATCCttaagctggaacatactcaa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RPL4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GAGGCCAGTGAATTCatggccgcctcctccgtggc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RPL4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GAGCTCGATGGATCCctaggaattgctatcagcct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RPL5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GAGGCCAGTGAATTCatggcggccacggctgtgac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RPL5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GAGCTCGATGGATCCtcaccgtcttcccctgccct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RPL9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GAGGCCAGTGAATTCatggcctccacgctcgcctg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RPL9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GAGCTCGATGGATCCttatttcgcatatacggtca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-RPS6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GAGGCCAGTGAATTCatgccgccaccaatggcgct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RPS6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GAGCTCGATGGATCCttaaaaggctttccgcttgc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WGL2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GAGGCCAGTGAATTCatggcgctctccctcaccac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AD-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WGL2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GAGCTCGATGGATCCctaacgctttgagaactgcg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bookmarkStart w:id="1" w:name="OLE_LINK1"/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8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Primer sequences for BiFC vector construction</w:t>
      </w:r>
      <w:bookmarkEnd w:id="1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5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55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sequences（5’-3’）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N-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CGCGCCACTAGTatgctcgcctcgccggcgct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N-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WLP3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CTCGAGGTCGACGaaatcaagcccattctctc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L9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ACTAGTGGATCCatggcctccacgctcgcctg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L9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GGGAGCGGTACCtttcgcatatacggtcagcc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L5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ACTAGTGGATCCatggcggccacggctgtgac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L5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GGGAGCGGTACCccgtcttcccctgcccttgc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S6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ACTAGTGGATCCatgccgccaccaatggcgct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S6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GGGAGCGGTACCaaaggctttccgcttgcgga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ACTAGTGGATCCAtggccgcctcctccgtggc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GGGAGCGGTACCggaattgctatcagcctcag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WGL2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ACTAGTGGATCCatggcgctctccctcaccac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WGL2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GGGAGCGGTACCacgctttgagaactgcgggc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ASL2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ACTAGTGGATCCatggccaccgcgacgctgcc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C-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ASL2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GGGAGCGGTACCagctggaacatactcaagta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Supplementa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 xml:space="preserve"> 9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 xml:space="preserve"> Primer sequences for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i</w:t>
      </w:r>
      <w:r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  <w:t>nteracting protein subcellular vector construction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5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55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primer sequences（5’-3’）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bookmarkStart w:id="2" w:name="OLE_LINK2"/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bookmarkEnd w:id="2"/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L9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TTCGATATCAAGCTTatggcctccacgctcgcctg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L9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GCTCACCATGGTACCtttcgcatatacggtcagcc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L5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TTCGATATCAAGCTTatggcggccacggctgtgac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L5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GCTCACCATGGTACCccgtcttcccctgcccttgc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S6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TTCGATATCAAGCTTatgccgccaccaatggcgct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S6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GCTCACCATGGTACCaaaggctttccgcttgcgga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TTCGATATCAAGCTTtggccgcctcctccgtggc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RP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L4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GCTCACCATGGTACCggaattgctatcagcctcag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WGL2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TTCGATATCAAGCTTatggcgctctccctcaccac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WGL2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GCTCACCATGGTACCacgctttgagaactgcgggc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ASL2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-F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TTCGATATCAAGCTTatggccaccgcgacgctgcc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EGFP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楷体" w:cs="Times New Roman"/>
                <w:i/>
                <w:iCs/>
                <w:sz w:val="24"/>
                <w:szCs w:val="24"/>
                <w:lang w:val="en-US" w:eastAsia="zh-CN"/>
              </w:rPr>
              <w:t>ASL2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-R</w:t>
            </w:r>
          </w:p>
        </w:tc>
        <w:tc>
          <w:tcPr>
            <w:tcW w:w="55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baseline"/>
                <w:lang w:val="en-US" w:eastAsia="zh-CN"/>
              </w:rPr>
              <w:t>GCTCACCATGGTACCagctggaacatactcaagta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22E30CF4"/>
    <w:rsid w:val="30CC0C51"/>
    <w:rsid w:val="3DB67C59"/>
    <w:rsid w:val="556658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/>
    </w:pPr>
    <w:rPr>
      <w:rFonts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谨生相安</cp:lastModifiedBy>
  <dcterms:modified xsi:type="dcterms:W3CDTF">2023-09-12T12:13:56Z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C2AF3868B1F04C5D92B4E6AF4C3CB3A1</vt:lpwstr>
  </property>
</Properties>
</file>