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447FCE" w14:textId="476330AE" w:rsidR="006A6143" w:rsidRPr="00A139DD" w:rsidRDefault="00033758" w:rsidP="006A614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 file 1</w:t>
      </w:r>
    </w:p>
    <w:p w14:paraId="4BE7D395" w14:textId="44BD148F" w:rsidR="006A6143" w:rsidRPr="00A139DD" w:rsidRDefault="00F14567" w:rsidP="006A6143">
      <w:pPr>
        <w:ind w:left="-450" w:right="-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FEDF15E" wp14:editId="4D78DCF0">
            <wp:extent cx="6477000" cy="7269133"/>
            <wp:effectExtent l="0" t="0" r="0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1346" cy="72852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E16A6B" w14:textId="77777777" w:rsidR="00340263" w:rsidRDefault="003402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4E67BC1" w14:textId="31936CE3" w:rsidR="006B2672" w:rsidRPr="00033758" w:rsidRDefault="006A6143" w:rsidP="00340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Hlk67562262"/>
      <w:r w:rsidRPr="006B2672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S1</w:t>
      </w:r>
      <w:r w:rsidR="0003375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33758">
        <w:rPr>
          <w:rFonts w:ascii="Times New Roman" w:hAnsi="Times New Roman" w:cs="Times New Roman"/>
          <w:sz w:val="24"/>
          <w:szCs w:val="24"/>
        </w:rPr>
        <w:t>Dissociation and sorting of L1 worms.</w:t>
      </w:r>
    </w:p>
    <w:p w14:paraId="1D4A50A8" w14:textId="7CFB6F37" w:rsidR="00340263" w:rsidRDefault="006A6143" w:rsidP="00F97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67472855"/>
      <w:bookmarkEnd w:id="0"/>
      <w:r w:rsidRPr="00A139DD">
        <w:rPr>
          <w:rFonts w:ascii="Times New Roman" w:hAnsi="Times New Roman" w:cs="Times New Roman"/>
          <w:sz w:val="24"/>
          <w:szCs w:val="24"/>
        </w:rPr>
        <w:t>(A) Steps of L1 worm preparation and dissociation for FACS. Optimized conditions are in bold.</w:t>
      </w:r>
    </w:p>
    <w:p w14:paraId="3854796F" w14:textId="7A700C60" w:rsidR="00F14567" w:rsidRDefault="00F14567" w:rsidP="00F97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(B) Representative confocal image of sorted cells. Note the short neurites (red rectangles) of some cells.</w:t>
      </w:r>
      <w:r w:rsidR="005A15C2">
        <w:rPr>
          <w:rFonts w:ascii="Times New Roman" w:hAnsi="Times New Roman" w:cs="Times New Roman"/>
          <w:sz w:val="24"/>
          <w:szCs w:val="24"/>
        </w:rPr>
        <w:t xml:space="preserve"> Scale bar: 20 </w:t>
      </w:r>
      <w:r w:rsidR="005A15C2" w:rsidRPr="00A139DD">
        <w:rPr>
          <w:rFonts w:ascii="Times New Roman" w:hAnsi="Times New Roman" w:cs="Times New Roman"/>
          <w:sz w:val="24"/>
          <w:szCs w:val="24"/>
          <w:lang w:val="el-GR"/>
        </w:rPr>
        <w:t>μ</w:t>
      </w:r>
      <w:r w:rsidR="005A15C2" w:rsidRPr="00A139DD">
        <w:rPr>
          <w:rFonts w:ascii="Times New Roman" w:hAnsi="Times New Roman" w:cs="Times New Roman"/>
          <w:sz w:val="24"/>
          <w:szCs w:val="24"/>
        </w:rPr>
        <w:t>m</w:t>
      </w:r>
      <w:r w:rsidR="005A15C2">
        <w:rPr>
          <w:rFonts w:ascii="Times New Roman" w:hAnsi="Times New Roman" w:cs="Times New Roman"/>
          <w:sz w:val="24"/>
          <w:szCs w:val="24"/>
        </w:rPr>
        <w:t>.</w:t>
      </w:r>
    </w:p>
    <w:p w14:paraId="41AA577E" w14:textId="6CD05DE7" w:rsidR="009549AE" w:rsidRDefault="006A6143" w:rsidP="00F97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9DD">
        <w:rPr>
          <w:rFonts w:ascii="Times New Roman" w:hAnsi="Times New Roman" w:cs="Times New Roman"/>
          <w:sz w:val="24"/>
          <w:szCs w:val="24"/>
        </w:rPr>
        <w:t>(</w:t>
      </w:r>
      <w:r w:rsidR="00F14567">
        <w:rPr>
          <w:rFonts w:ascii="Times New Roman" w:hAnsi="Times New Roman" w:cs="Times New Roman"/>
          <w:sz w:val="24"/>
          <w:szCs w:val="24"/>
        </w:rPr>
        <w:t>C</w:t>
      </w:r>
      <w:r w:rsidRPr="00A139DD">
        <w:rPr>
          <w:rFonts w:ascii="Times New Roman" w:hAnsi="Times New Roman" w:cs="Times New Roman"/>
          <w:sz w:val="24"/>
          <w:szCs w:val="24"/>
        </w:rPr>
        <w:t>) Confocal images showing sorted neurons after five-day culture at 20</w:t>
      </w:r>
      <w:r w:rsidRPr="00A139DD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A139DD">
        <w:rPr>
          <w:rFonts w:ascii="Times New Roman" w:hAnsi="Times New Roman" w:cs="Times New Roman"/>
          <w:sz w:val="24"/>
          <w:szCs w:val="24"/>
        </w:rPr>
        <w:t xml:space="preserve">C. Scale bars are 5 </w:t>
      </w:r>
      <w:r w:rsidRPr="00A139DD">
        <w:rPr>
          <w:rFonts w:ascii="Times New Roman" w:hAnsi="Times New Roman" w:cs="Times New Roman"/>
          <w:sz w:val="24"/>
          <w:szCs w:val="24"/>
          <w:lang w:val="el-GR"/>
        </w:rPr>
        <w:t>μ</w:t>
      </w:r>
      <w:r w:rsidRPr="00A139DD">
        <w:rPr>
          <w:rFonts w:ascii="Times New Roman" w:hAnsi="Times New Roman" w:cs="Times New Roman"/>
          <w:sz w:val="24"/>
          <w:szCs w:val="24"/>
        </w:rPr>
        <w:t>m. (</w:t>
      </w:r>
      <w:r w:rsidR="005A15C2">
        <w:rPr>
          <w:rFonts w:ascii="Times New Roman" w:hAnsi="Times New Roman" w:cs="Times New Roman"/>
          <w:sz w:val="24"/>
          <w:szCs w:val="24"/>
        </w:rPr>
        <w:t>D</w:t>
      </w:r>
      <w:r w:rsidRPr="00A139DD">
        <w:rPr>
          <w:rFonts w:ascii="Times New Roman" w:hAnsi="Times New Roman" w:cs="Times New Roman"/>
          <w:sz w:val="24"/>
          <w:szCs w:val="24"/>
        </w:rPr>
        <w:t xml:space="preserve">) Volcano plot showing differentially expressed genes between the </w:t>
      </w:r>
      <w:proofErr w:type="gramStart"/>
      <w:r w:rsidRPr="00A139DD">
        <w:rPr>
          <w:rFonts w:ascii="Times New Roman" w:hAnsi="Times New Roman" w:cs="Times New Roman"/>
          <w:sz w:val="24"/>
          <w:szCs w:val="24"/>
        </w:rPr>
        <w:t>sort</w:t>
      </w:r>
      <w:proofErr w:type="gramEnd"/>
      <w:r w:rsidRPr="00A139DD">
        <w:rPr>
          <w:rFonts w:ascii="Times New Roman" w:hAnsi="Times New Roman" w:cs="Times New Roman"/>
          <w:sz w:val="24"/>
          <w:szCs w:val="24"/>
        </w:rPr>
        <w:t xml:space="preserve"> group and the whole group. </w:t>
      </w:r>
      <w:r w:rsidRPr="00A139DD">
        <w:rPr>
          <w:rFonts w:ascii="Times New Roman" w:hAnsi="Times New Roman" w:cs="Times New Roman"/>
          <w:i/>
          <w:iCs/>
          <w:sz w:val="24"/>
          <w:szCs w:val="24"/>
        </w:rPr>
        <w:t>myo-3</w:t>
      </w:r>
      <w:r w:rsidRPr="00A139DD">
        <w:rPr>
          <w:rFonts w:ascii="Times New Roman" w:hAnsi="Times New Roman" w:cs="Times New Roman"/>
          <w:sz w:val="24"/>
          <w:szCs w:val="24"/>
        </w:rPr>
        <w:t xml:space="preserve"> and </w:t>
      </w:r>
      <w:r w:rsidRPr="00A139DD">
        <w:rPr>
          <w:rFonts w:ascii="Times New Roman" w:hAnsi="Times New Roman" w:cs="Times New Roman"/>
          <w:i/>
          <w:iCs/>
          <w:sz w:val="24"/>
          <w:szCs w:val="24"/>
        </w:rPr>
        <w:t>unc-64</w:t>
      </w:r>
      <w:r w:rsidRPr="00A139DD">
        <w:rPr>
          <w:rFonts w:ascii="Times New Roman" w:hAnsi="Times New Roman" w:cs="Times New Roman"/>
          <w:sz w:val="24"/>
          <w:szCs w:val="24"/>
        </w:rPr>
        <w:t xml:space="preserve"> are labeled. </w:t>
      </w:r>
    </w:p>
    <w:p w14:paraId="3A5524E5" w14:textId="33FFC2D7" w:rsidR="004E31DE" w:rsidRPr="00A139DD" w:rsidRDefault="006A6143" w:rsidP="00F97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9DD">
        <w:rPr>
          <w:rFonts w:ascii="Times New Roman" w:hAnsi="Times New Roman" w:cs="Times New Roman"/>
          <w:sz w:val="24"/>
          <w:szCs w:val="24"/>
        </w:rPr>
        <w:t>(</w:t>
      </w:r>
      <w:r w:rsidR="005A15C2">
        <w:rPr>
          <w:rFonts w:ascii="Times New Roman" w:hAnsi="Times New Roman" w:cs="Times New Roman"/>
          <w:sz w:val="24"/>
          <w:szCs w:val="24"/>
        </w:rPr>
        <w:t>E</w:t>
      </w:r>
      <w:r w:rsidRPr="00A139DD">
        <w:rPr>
          <w:rFonts w:ascii="Times New Roman" w:hAnsi="Times New Roman" w:cs="Times New Roman"/>
          <w:sz w:val="24"/>
          <w:szCs w:val="24"/>
        </w:rPr>
        <w:t>)</w:t>
      </w:r>
      <w:r w:rsidR="004E31DE" w:rsidRPr="00A139DD">
        <w:rPr>
          <w:rFonts w:ascii="Times New Roman" w:eastAsia="SimSu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4E31DE" w:rsidRPr="00A139DD">
        <w:rPr>
          <w:rFonts w:ascii="Times New Roman" w:hAnsi="Times New Roman" w:cs="Times New Roman"/>
          <w:sz w:val="24"/>
          <w:szCs w:val="24"/>
        </w:rPr>
        <w:t xml:space="preserve">Output from </w:t>
      </w:r>
      <w:proofErr w:type="spellStart"/>
      <w:r w:rsidR="004E31DE" w:rsidRPr="00A139DD">
        <w:rPr>
          <w:rFonts w:ascii="Times New Roman" w:hAnsi="Times New Roman" w:cs="Times New Roman"/>
          <w:sz w:val="24"/>
          <w:szCs w:val="24"/>
        </w:rPr>
        <w:t>WormExp</w:t>
      </w:r>
      <w:proofErr w:type="spellEnd"/>
      <w:r w:rsidR="004E31DE" w:rsidRPr="00A139DD">
        <w:rPr>
          <w:rFonts w:ascii="Times New Roman" w:hAnsi="Times New Roman" w:cs="Times New Roman"/>
          <w:sz w:val="24"/>
          <w:szCs w:val="24"/>
        </w:rPr>
        <w:t xml:space="preserve"> for gene set enrichment search using upregulated genes in the neurons in our dataset. Red rectangle highlights the top 4 hits.</w:t>
      </w:r>
    </w:p>
    <w:bookmarkEnd w:id="1"/>
    <w:p w14:paraId="3CF622AC" w14:textId="77777777" w:rsidR="004E31DE" w:rsidRPr="00A139DD" w:rsidRDefault="004E31DE">
      <w:pPr>
        <w:rPr>
          <w:rFonts w:ascii="Times New Roman" w:hAnsi="Times New Roman" w:cs="Times New Roman"/>
          <w:sz w:val="24"/>
          <w:szCs w:val="24"/>
        </w:rPr>
      </w:pPr>
      <w:r w:rsidRPr="00A139DD">
        <w:rPr>
          <w:rFonts w:ascii="Times New Roman" w:hAnsi="Times New Roman" w:cs="Times New Roman"/>
          <w:sz w:val="24"/>
          <w:szCs w:val="24"/>
        </w:rPr>
        <w:br w:type="page"/>
      </w:r>
    </w:p>
    <w:p w14:paraId="4DD8BCB4" w14:textId="6FE90B8A" w:rsidR="006A6143" w:rsidRPr="00A139DD" w:rsidRDefault="001F10D4" w:rsidP="004E31DE">
      <w:pPr>
        <w:ind w:hanging="720"/>
        <w:jc w:val="center"/>
        <w:rPr>
          <w:rFonts w:ascii="Times New Roman" w:hAnsi="Times New Roman" w:cs="Times New Roman"/>
          <w:sz w:val="24"/>
          <w:szCs w:val="24"/>
        </w:rPr>
      </w:pPr>
      <w:r w:rsidRPr="00A139D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AE1CAA9" wp14:editId="01E2ABE4">
            <wp:extent cx="6853150" cy="4706489"/>
            <wp:effectExtent l="0" t="0" r="508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5709" cy="47151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75D0EB" w14:textId="472A8B24" w:rsidR="006B2672" w:rsidRPr="00033758" w:rsidRDefault="006A6143" w:rsidP="00340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" w:name="_Hlk67562304"/>
      <w:r w:rsidRPr="006B2672">
        <w:rPr>
          <w:rFonts w:ascii="Times New Roman" w:hAnsi="Times New Roman" w:cs="Times New Roman"/>
          <w:b/>
          <w:bCs/>
          <w:sz w:val="24"/>
          <w:szCs w:val="24"/>
        </w:rPr>
        <w:t>Figure S2</w:t>
      </w:r>
      <w:r w:rsidR="0003375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33758">
        <w:rPr>
          <w:rFonts w:ascii="Times New Roman" w:hAnsi="Times New Roman" w:cs="Times New Roman"/>
          <w:sz w:val="24"/>
          <w:szCs w:val="24"/>
        </w:rPr>
        <w:t>circRNA analysis and experimental validation.</w:t>
      </w:r>
    </w:p>
    <w:bookmarkEnd w:id="2"/>
    <w:p w14:paraId="0E16F900" w14:textId="29266ECF" w:rsidR="00340263" w:rsidRDefault="006A6143" w:rsidP="00F97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9DD">
        <w:rPr>
          <w:rFonts w:ascii="Times New Roman" w:hAnsi="Times New Roman" w:cs="Times New Roman"/>
          <w:sz w:val="24"/>
          <w:szCs w:val="24"/>
        </w:rPr>
        <w:t>(</w:t>
      </w:r>
      <w:r w:rsidR="001F10D4" w:rsidRPr="00A139DD">
        <w:rPr>
          <w:rFonts w:ascii="Times New Roman" w:hAnsi="Times New Roman" w:cs="Times New Roman"/>
          <w:sz w:val="24"/>
          <w:szCs w:val="24"/>
        </w:rPr>
        <w:t>A</w:t>
      </w:r>
      <w:r w:rsidRPr="00A139DD">
        <w:rPr>
          <w:rFonts w:ascii="Times New Roman" w:hAnsi="Times New Roman" w:cs="Times New Roman"/>
          <w:sz w:val="24"/>
          <w:szCs w:val="24"/>
        </w:rPr>
        <w:t xml:space="preserve">) Overlap of circRNAs identified in this work and circRNAs of </w:t>
      </w:r>
      <w:r w:rsidRPr="00A139DD">
        <w:rPr>
          <w:rFonts w:ascii="Times New Roman" w:hAnsi="Times New Roman" w:cs="Times New Roman"/>
          <w:i/>
          <w:iCs/>
          <w:sz w:val="24"/>
          <w:szCs w:val="24"/>
        </w:rPr>
        <w:t>C. elegans</w:t>
      </w:r>
      <w:r w:rsidRPr="00A139DD">
        <w:rPr>
          <w:rFonts w:ascii="Times New Roman" w:hAnsi="Times New Roman" w:cs="Times New Roman"/>
          <w:sz w:val="24"/>
          <w:szCs w:val="24"/>
        </w:rPr>
        <w:t xml:space="preserve"> in two databases (</w:t>
      </w:r>
      <w:proofErr w:type="spellStart"/>
      <w:r w:rsidRPr="00A139DD">
        <w:rPr>
          <w:rFonts w:ascii="Times New Roman" w:hAnsi="Times New Roman" w:cs="Times New Roman"/>
          <w:sz w:val="24"/>
          <w:szCs w:val="24"/>
        </w:rPr>
        <w:t>CIRCpedia</w:t>
      </w:r>
      <w:proofErr w:type="spellEnd"/>
      <w:r w:rsidRPr="00A139DD">
        <w:rPr>
          <w:rFonts w:ascii="Times New Roman" w:hAnsi="Times New Roman" w:cs="Times New Roman"/>
          <w:sz w:val="24"/>
          <w:szCs w:val="24"/>
        </w:rPr>
        <w:t xml:space="preserve"> V2 and </w:t>
      </w:r>
      <w:proofErr w:type="spellStart"/>
      <w:r w:rsidRPr="00A139DD">
        <w:rPr>
          <w:rFonts w:ascii="Times New Roman" w:hAnsi="Times New Roman" w:cs="Times New Roman"/>
          <w:sz w:val="24"/>
          <w:szCs w:val="24"/>
        </w:rPr>
        <w:t>circBase</w:t>
      </w:r>
      <w:proofErr w:type="spellEnd"/>
      <w:r w:rsidRPr="00A139DD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20E72291" w14:textId="77777777" w:rsidR="00340263" w:rsidRDefault="001F10D4" w:rsidP="00F97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9DD">
        <w:rPr>
          <w:rFonts w:ascii="Times New Roman" w:hAnsi="Times New Roman" w:cs="Times New Roman"/>
          <w:sz w:val="24"/>
          <w:szCs w:val="24"/>
        </w:rPr>
        <w:t xml:space="preserve">(B) Ratios of junction types of filtered circRNAs. </w:t>
      </w:r>
    </w:p>
    <w:p w14:paraId="6F927741" w14:textId="77777777" w:rsidR="00340263" w:rsidRDefault="001F10D4" w:rsidP="00F97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9DD">
        <w:rPr>
          <w:rFonts w:ascii="Times New Roman" w:hAnsi="Times New Roman" w:cs="Times New Roman"/>
          <w:sz w:val="24"/>
          <w:szCs w:val="24"/>
        </w:rPr>
        <w:t xml:space="preserve">(C) Overlap of filtered circRNAs in this work and filtered circRNAs in work of Cortés-López et al </w:t>
      </w:r>
      <w:r w:rsidRPr="00A139DD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PEVuZE5vdGU+PENpdGU+PEF1dGhvcj5Db3J0ZXMtTG9wZXo8L0F1dGhvcj48WWVhcj4yMDE4PC9Z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</w:fldData>
        </w:fldChar>
      </w:r>
      <w:r w:rsidRPr="00A139DD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Pr="00A139DD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PEVuZE5vdGU+PENpdGU+PEF1dGhvcj5Db3J0ZXMtTG9wZXo8L0F1dGhvcj48WWVhcj4yMDE4PC9Z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</w:fldData>
        </w:fldChar>
      </w:r>
      <w:r w:rsidRPr="00A139DD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Pr="00A139DD">
        <w:rPr>
          <w:rFonts w:ascii="Times New Roman" w:hAnsi="Times New Roman" w:cs="Times New Roman"/>
          <w:sz w:val="24"/>
          <w:szCs w:val="24"/>
        </w:rPr>
      </w:r>
      <w:r w:rsidRPr="00A139DD">
        <w:rPr>
          <w:rFonts w:ascii="Times New Roman" w:hAnsi="Times New Roman" w:cs="Times New Roman"/>
          <w:sz w:val="24"/>
          <w:szCs w:val="24"/>
        </w:rPr>
        <w:fldChar w:fldCharType="end"/>
      </w:r>
      <w:r w:rsidRPr="00A139DD">
        <w:rPr>
          <w:rFonts w:ascii="Times New Roman" w:hAnsi="Times New Roman" w:cs="Times New Roman"/>
          <w:sz w:val="24"/>
          <w:szCs w:val="24"/>
        </w:rPr>
      </w:r>
      <w:r w:rsidRPr="00A139DD">
        <w:rPr>
          <w:rFonts w:ascii="Times New Roman" w:hAnsi="Times New Roman" w:cs="Times New Roman"/>
          <w:sz w:val="24"/>
          <w:szCs w:val="24"/>
        </w:rPr>
        <w:fldChar w:fldCharType="separate"/>
      </w:r>
      <w:r w:rsidRPr="00A139DD">
        <w:rPr>
          <w:rFonts w:ascii="Times New Roman" w:hAnsi="Times New Roman" w:cs="Times New Roman"/>
          <w:noProof/>
          <w:sz w:val="24"/>
          <w:szCs w:val="24"/>
        </w:rPr>
        <w:t>(</w:t>
      </w:r>
      <w:r w:rsidRPr="00A139DD">
        <w:rPr>
          <w:rFonts w:ascii="Times New Roman" w:hAnsi="Times New Roman" w:cs="Times New Roman"/>
          <w:i/>
          <w:noProof/>
          <w:sz w:val="24"/>
          <w:szCs w:val="24"/>
        </w:rPr>
        <w:t>1</w:t>
      </w:r>
      <w:r w:rsidRPr="00A139DD">
        <w:rPr>
          <w:rFonts w:ascii="Times New Roman" w:hAnsi="Times New Roman" w:cs="Times New Roman"/>
          <w:noProof/>
          <w:sz w:val="24"/>
          <w:szCs w:val="24"/>
        </w:rPr>
        <w:t>)</w:t>
      </w:r>
      <w:r w:rsidRPr="00A139DD">
        <w:rPr>
          <w:rFonts w:ascii="Times New Roman" w:hAnsi="Times New Roman" w:cs="Times New Roman"/>
          <w:sz w:val="24"/>
          <w:szCs w:val="24"/>
        </w:rPr>
        <w:fldChar w:fldCharType="end"/>
      </w:r>
      <w:r w:rsidRPr="00A139D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377885D" w14:textId="77777777" w:rsidR="00340263" w:rsidRDefault="006A6143" w:rsidP="00F97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9DD">
        <w:rPr>
          <w:rFonts w:ascii="Times New Roman" w:hAnsi="Times New Roman" w:cs="Times New Roman"/>
          <w:sz w:val="24"/>
          <w:szCs w:val="24"/>
        </w:rPr>
        <w:t>(</w:t>
      </w:r>
      <w:r w:rsidR="001F10D4" w:rsidRPr="00A139DD">
        <w:rPr>
          <w:rFonts w:ascii="Times New Roman" w:hAnsi="Times New Roman" w:cs="Times New Roman"/>
          <w:sz w:val="24"/>
          <w:szCs w:val="24"/>
        </w:rPr>
        <w:t>D</w:t>
      </w:r>
      <w:r w:rsidRPr="00A139DD">
        <w:rPr>
          <w:rFonts w:ascii="Times New Roman" w:hAnsi="Times New Roman" w:cs="Times New Roman"/>
          <w:sz w:val="24"/>
          <w:szCs w:val="24"/>
        </w:rPr>
        <w:t xml:space="preserve">) Sanger sequencing results of the BSJ sequences of selected circRNAs. Red triangles denote the joint sites. </w:t>
      </w:r>
    </w:p>
    <w:p w14:paraId="30561D83" w14:textId="77777777" w:rsidR="00340263" w:rsidRDefault="006A6143" w:rsidP="00F97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9DD">
        <w:rPr>
          <w:rFonts w:ascii="Times New Roman" w:hAnsi="Times New Roman" w:cs="Times New Roman"/>
          <w:sz w:val="24"/>
          <w:szCs w:val="24"/>
        </w:rPr>
        <w:t>(</w:t>
      </w:r>
      <w:r w:rsidR="001F10D4" w:rsidRPr="00A139DD">
        <w:rPr>
          <w:rFonts w:ascii="Times New Roman" w:hAnsi="Times New Roman" w:cs="Times New Roman"/>
          <w:sz w:val="24"/>
          <w:szCs w:val="24"/>
        </w:rPr>
        <w:t>E</w:t>
      </w:r>
      <w:r w:rsidRPr="00A139DD">
        <w:rPr>
          <w:rFonts w:ascii="Times New Roman" w:hAnsi="Times New Roman" w:cs="Times New Roman"/>
          <w:sz w:val="24"/>
          <w:szCs w:val="24"/>
        </w:rPr>
        <w:t xml:space="preserve">) PCA plot of circRNAs in the </w:t>
      </w:r>
      <w:proofErr w:type="gramStart"/>
      <w:r w:rsidRPr="00A139DD">
        <w:rPr>
          <w:rFonts w:ascii="Times New Roman" w:hAnsi="Times New Roman" w:cs="Times New Roman"/>
          <w:sz w:val="24"/>
          <w:szCs w:val="24"/>
        </w:rPr>
        <w:t>sort</w:t>
      </w:r>
      <w:proofErr w:type="gramEnd"/>
      <w:r w:rsidRPr="00A139DD">
        <w:rPr>
          <w:rFonts w:ascii="Times New Roman" w:hAnsi="Times New Roman" w:cs="Times New Roman"/>
          <w:sz w:val="24"/>
          <w:szCs w:val="24"/>
        </w:rPr>
        <w:t xml:space="preserve"> group and the whole group. </w:t>
      </w:r>
    </w:p>
    <w:p w14:paraId="6E4C4E82" w14:textId="77777777" w:rsidR="00340263" w:rsidRDefault="006A6143" w:rsidP="00F97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9DD">
        <w:rPr>
          <w:rFonts w:ascii="Times New Roman" w:hAnsi="Times New Roman" w:cs="Times New Roman"/>
          <w:sz w:val="24"/>
          <w:szCs w:val="24"/>
        </w:rPr>
        <w:t>(</w:t>
      </w:r>
      <w:r w:rsidR="001F10D4" w:rsidRPr="00A139DD">
        <w:rPr>
          <w:rFonts w:ascii="Times New Roman" w:hAnsi="Times New Roman" w:cs="Times New Roman"/>
          <w:sz w:val="24"/>
          <w:szCs w:val="24"/>
        </w:rPr>
        <w:t>F</w:t>
      </w:r>
      <w:r w:rsidRPr="00A139DD">
        <w:rPr>
          <w:rFonts w:ascii="Times New Roman" w:hAnsi="Times New Roman" w:cs="Times New Roman"/>
          <w:sz w:val="24"/>
          <w:szCs w:val="24"/>
        </w:rPr>
        <w:t xml:space="preserve">) MA plot showing differentially expressed (DE) circRNAs between the </w:t>
      </w:r>
      <w:proofErr w:type="gramStart"/>
      <w:r w:rsidRPr="00A139DD">
        <w:rPr>
          <w:rFonts w:ascii="Times New Roman" w:hAnsi="Times New Roman" w:cs="Times New Roman"/>
          <w:sz w:val="24"/>
          <w:szCs w:val="24"/>
        </w:rPr>
        <w:t>sort</w:t>
      </w:r>
      <w:proofErr w:type="gramEnd"/>
      <w:r w:rsidRPr="00A139DD">
        <w:rPr>
          <w:rFonts w:ascii="Times New Roman" w:hAnsi="Times New Roman" w:cs="Times New Roman"/>
          <w:sz w:val="24"/>
          <w:szCs w:val="24"/>
        </w:rPr>
        <w:t xml:space="preserve"> group and the whole group. Significantly DE circRNAs are highlighted by colors. The gene names of some circRNA genes are labeled. </w:t>
      </w:r>
    </w:p>
    <w:p w14:paraId="2CF30483" w14:textId="72B6EA6D" w:rsidR="006A6143" w:rsidRPr="00A139DD" w:rsidRDefault="006A6143" w:rsidP="00F97CB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39DD">
        <w:rPr>
          <w:rFonts w:ascii="Times New Roman" w:hAnsi="Times New Roman" w:cs="Times New Roman"/>
          <w:sz w:val="24"/>
          <w:szCs w:val="24"/>
        </w:rPr>
        <w:t>(</w:t>
      </w:r>
      <w:r w:rsidR="001F10D4" w:rsidRPr="00A139DD">
        <w:rPr>
          <w:rFonts w:ascii="Times New Roman" w:hAnsi="Times New Roman" w:cs="Times New Roman"/>
          <w:sz w:val="24"/>
          <w:szCs w:val="24"/>
        </w:rPr>
        <w:t>G</w:t>
      </w:r>
      <w:r w:rsidRPr="00A139DD">
        <w:rPr>
          <w:rFonts w:ascii="Times New Roman" w:hAnsi="Times New Roman" w:cs="Times New Roman"/>
          <w:sz w:val="24"/>
          <w:szCs w:val="24"/>
        </w:rPr>
        <w:t xml:space="preserve">) Scatter plot showing the correlation of log2 fold change of circRNAs and their cognate linear RNAs in the </w:t>
      </w:r>
      <w:proofErr w:type="gramStart"/>
      <w:r w:rsidRPr="00A139DD">
        <w:rPr>
          <w:rFonts w:ascii="Times New Roman" w:hAnsi="Times New Roman" w:cs="Times New Roman"/>
          <w:sz w:val="24"/>
          <w:szCs w:val="24"/>
        </w:rPr>
        <w:t>sort</w:t>
      </w:r>
      <w:proofErr w:type="gramEnd"/>
      <w:r w:rsidRPr="00A139DD">
        <w:rPr>
          <w:rFonts w:ascii="Times New Roman" w:hAnsi="Times New Roman" w:cs="Times New Roman"/>
          <w:sz w:val="24"/>
          <w:szCs w:val="24"/>
        </w:rPr>
        <w:t xml:space="preserve"> group and whole group. </w:t>
      </w:r>
      <w:r w:rsidRPr="00A139DD">
        <w:rPr>
          <w:rFonts w:ascii="Times New Roman" w:hAnsi="Times New Roman" w:cs="Times New Roman"/>
          <w:color w:val="000000"/>
          <w:sz w:val="24"/>
          <w:szCs w:val="24"/>
        </w:rPr>
        <w:t>The Pearson correlation coefficient (</w:t>
      </w:r>
      <w:r w:rsidRPr="00A139DD">
        <w:rPr>
          <w:rFonts w:ascii="Times New Roman" w:hAnsi="Times New Roman" w:cs="Times New Roman"/>
          <w:i/>
          <w:iCs/>
          <w:color w:val="000000"/>
          <w:sz w:val="24"/>
          <w:szCs w:val="24"/>
        </w:rPr>
        <w:t>R</w:t>
      </w:r>
      <w:r w:rsidRPr="00A139DD">
        <w:rPr>
          <w:rFonts w:ascii="Times New Roman" w:hAnsi="Times New Roman" w:cs="Times New Roman"/>
          <w:color w:val="000000"/>
          <w:sz w:val="24"/>
          <w:szCs w:val="24"/>
        </w:rPr>
        <w:t xml:space="preserve">) and </w:t>
      </w:r>
      <w:r w:rsidRPr="00A139DD">
        <w:rPr>
          <w:rFonts w:ascii="Times New Roman" w:hAnsi="Times New Roman" w:cs="Times New Roman"/>
          <w:i/>
          <w:iCs/>
          <w:color w:val="000000"/>
          <w:sz w:val="24"/>
          <w:szCs w:val="24"/>
        </w:rPr>
        <w:t>p</w:t>
      </w:r>
      <w:r w:rsidRPr="00A139DD">
        <w:rPr>
          <w:rFonts w:ascii="Times New Roman" w:hAnsi="Times New Roman" w:cs="Times New Roman"/>
          <w:color w:val="000000"/>
          <w:sz w:val="24"/>
          <w:szCs w:val="24"/>
        </w:rPr>
        <w:t xml:space="preserve"> value (</w:t>
      </w:r>
      <w:r w:rsidRPr="00A139DD">
        <w:rPr>
          <w:rFonts w:ascii="Times New Roman" w:hAnsi="Times New Roman" w:cs="Times New Roman"/>
          <w:i/>
          <w:iCs/>
          <w:color w:val="000000"/>
          <w:sz w:val="24"/>
          <w:szCs w:val="24"/>
        </w:rPr>
        <w:t>p</w:t>
      </w:r>
      <w:r w:rsidRPr="00A139DD">
        <w:rPr>
          <w:rFonts w:ascii="Times New Roman" w:hAnsi="Times New Roman" w:cs="Times New Roman"/>
          <w:color w:val="000000"/>
          <w:sz w:val="24"/>
          <w:szCs w:val="24"/>
        </w:rPr>
        <w:t>) are shown. Significantly DE circRNAs are shown by colored dots.</w:t>
      </w:r>
    </w:p>
    <w:p w14:paraId="796F7ACF" w14:textId="77777777" w:rsidR="006A6143" w:rsidRPr="00A139DD" w:rsidRDefault="006A6143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139DD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74CF4F21" w14:textId="6FE34E53" w:rsidR="006A6143" w:rsidRPr="006A6143" w:rsidRDefault="006B485F" w:rsidP="006A6143">
      <w:pPr>
        <w:ind w:hanging="720"/>
        <w:jc w:val="center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F41557B" wp14:editId="19ABE917">
            <wp:extent cx="6688869" cy="351377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8869" cy="35137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4A3AAD" w14:textId="6DADB576" w:rsidR="006B2672" w:rsidRPr="00033758" w:rsidRDefault="006A6143" w:rsidP="00340263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</w:rPr>
      </w:pPr>
      <w:bookmarkStart w:id="3" w:name="_Hlk67562362"/>
      <w:r w:rsidRPr="006B2672">
        <w:rPr>
          <w:rFonts w:ascii="Times New Roman" w:eastAsia="SimSun" w:hAnsi="Times New Roman" w:cs="Times New Roman"/>
          <w:b/>
          <w:bCs/>
          <w:sz w:val="24"/>
          <w:szCs w:val="24"/>
        </w:rPr>
        <w:t>Figure S3</w:t>
      </w:r>
      <w:r w:rsidR="00033758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. </w:t>
      </w:r>
      <w:r w:rsidR="00033758">
        <w:rPr>
          <w:rFonts w:ascii="Times New Roman" w:eastAsia="SimSun" w:hAnsi="Times New Roman" w:cs="Times New Roman"/>
          <w:sz w:val="24"/>
          <w:szCs w:val="24"/>
        </w:rPr>
        <w:t>circRNA-flanking intron analysis and RCM deletions in circRNA genes.</w:t>
      </w:r>
    </w:p>
    <w:bookmarkEnd w:id="3"/>
    <w:p w14:paraId="1D8FD7E1" w14:textId="33B9DED5" w:rsidR="00340263" w:rsidRDefault="006A6143" w:rsidP="00F97CB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A139DD">
        <w:rPr>
          <w:rFonts w:ascii="Times New Roman" w:eastAsia="SimSun" w:hAnsi="Times New Roman" w:cs="Times New Roman"/>
          <w:sz w:val="24"/>
          <w:szCs w:val="24"/>
        </w:rPr>
        <w:t xml:space="preserve">(A) Lengths of </w:t>
      </w:r>
      <w:r w:rsidR="0022738C">
        <w:rPr>
          <w:rFonts w:ascii="Times New Roman" w:eastAsia="SimSun" w:hAnsi="Times New Roman" w:cs="Times New Roman"/>
          <w:sz w:val="24"/>
          <w:szCs w:val="24"/>
        </w:rPr>
        <w:t>best-matched</w:t>
      </w:r>
      <w:r w:rsidRPr="00A139DD">
        <w:rPr>
          <w:rFonts w:ascii="Times New Roman" w:eastAsia="SimSun" w:hAnsi="Times New Roman" w:cs="Times New Roman"/>
          <w:sz w:val="24"/>
          <w:szCs w:val="24"/>
        </w:rPr>
        <w:t xml:space="preserve"> RCMs in one pair of circRNA-flanking introns compared with those in non-circRNA control exons (exon 2 and exon 8). Values are shown as mean ± SEM. Numbers in the brackets are numbers of intron pairs for analysis. </w:t>
      </w:r>
      <w:r w:rsidRPr="00A139DD">
        <w:rPr>
          <w:rFonts w:ascii="Times New Roman" w:eastAsia="SimSun" w:hAnsi="Times New Roman" w:cs="Times New Roman"/>
          <w:i/>
          <w:iCs/>
          <w:sz w:val="24"/>
          <w:szCs w:val="24"/>
        </w:rPr>
        <w:t>p</w:t>
      </w:r>
      <w:r w:rsidRPr="00A139DD">
        <w:rPr>
          <w:rFonts w:ascii="Times New Roman" w:eastAsia="SimSun" w:hAnsi="Times New Roman" w:cs="Times New Roman"/>
          <w:sz w:val="24"/>
          <w:szCs w:val="24"/>
        </w:rPr>
        <w:t xml:space="preserve"> values are from Kruskal-Wallis test with Dunn’s post-hoc test for multiple comparisons. ****, </w:t>
      </w:r>
      <w:r w:rsidRPr="00A139DD">
        <w:rPr>
          <w:rFonts w:ascii="Times New Roman" w:eastAsia="SimSun" w:hAnsi="Times New Roman" w:cs="Times New Roman"/>
          <w:i/>
          <w:iCs/>
          <w:sz w:val="24"/>
          <w:szCs w:val="24"/>
        </w:rPr>
        <w:t>p</w:t>
      </w:r>
      <w:r w:rsidRPr="00A139DD">
        <w:rPr>
          <w:rFonts w:ascii="Times New Roman" w:eastAsia="SimSun" w:hAnsi="Times New Roman" w:cs="Times New Roman"/>
          <w:sz w:val="24"/>
          <w:szCs w:val="24"/>
        </w:rPr>
        <w:t xml:space="preserve"> &lt; 0.0001. </w:t>
      </w:r>
    </w:p>
    <w:p w14:paraId="2F95BC9E" w14:textId="633E98B3" w:rsidR="00340263" w:rsidRDefault="006A6143" w:rsidP="00F97CB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A139DD">
        <w:rPr>
          <w:rFonts w:ascii="Times New Roman" w:eastAsia="SimSun" w:hAnsi="Times New Roman" w:cs="Times New Roman"/>
          <w:sz w:val="24"/>
          <w:szCs w:val="24"/>
        </w:rPr>
        <w:t xml:space="preserve">(B) Positions of deleted RCMs (red line) of the 6 circRNA genes. Exons in orange shadows are to form circRNAs. </w:t>
      </w:r>
    </w:p>
    <w:p w14:paraId="7374E64A" w14:textId="0CC458A1" w:rsidR="00196633" w:rsidRDefault="00196633" w:rsidP="00F97CB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(C) Illustration of RCM deletion in </w:t>
      </w:r>
      <w:r w:rsidRPr="00196633">
        <w:rPr>
          <w:rFonts w:ascii="Times New Roman" w:eastAsia="SimSun" w:hAnsi="Times New Roman" w:cs="Times New Roman"/>
          <w:i/>
          <w:iCs/>
          <w:sz w:val="24"/>
          <w:szCs w:val="24"/>
        </w:rPr>
        <w:t>glr-2</w:t>
      </w:r>
      <w:r>
        <w:rPr>
          <w:rFonts w:ascii="Times New Roman" w:eastAsia="SimSun" w:hAnsi="Times New Roman" w:cs="Times New Roman"/>
          <w:sz w:val="24"/>
          <w:szCs w:val="24"/>
        </w:rPr>
        <w:t>. Red lines in introns are RCMs. Red crosses denote gRNA positions.</w:t>
      </w:r>
    </w:p>
    <w:p w14:paraId="2BBD7BB2" w14:textId="3F6084EC" w:rsidR="006A6143" w:rsidRPr="00A139DD" w:rsidRDefault="006A6143" w:rsidP="00F97CB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A139DD">
        <w:rPr>
          <w:rFonts w:ascii="Times New Roman" w:eastAsia="SimSun" w:hAnsi="Times New Roman" w:cs="Times New Roman"/>
          <w:sz w:val="24"/>
          <w:szCs w:val="24"/>
        </w:rPr>
        <w:t>(</w:t>
      </w:r>
      <w:r w:rsidR="00196633">
        <w:rPr>
          <w:rFonts w:ascii="Times New Roman" w:eastAsia="SimSun" w:hAnsi="Times New Roman" w:cs="Times New Roman"/>
          <w:sz w:val="24"/>
          <w:szCs w:val="24"/>
        </w:rPr>
        <w:t>D</w:t>
      </w:r>
      <w:r w:rsidRPr="00A139DD">
        <w:rPr>
          <w:rFonts w:ascii="Times New Roman" w:eastAsia="SimSun" w:hAnsi="Times New Roman" w:cs="Times New Roman"/>
          <w:sz w:val="24"/>
          <w:szCs w:val="24"/>
        </w:rPr>
        <w:t xml:space="preserve">) </w:t>
      </w:r>
      <w:r w:rsidR="002F53E2">
        <w:rPr>
          <w:rFonts w:ascii="Times New Roman" w:eastAsia="SimSun" w:hAnsi="Times New Roman" w:cs="Times New Roman"/>
          <w:sz w:val="24"/>
          <w:szCs w:val="24"/>
        </w:rPr>
        <w:t>Cropped gel image of a</w:t>
      </w:r>
      <w:r w:rsidRPr="00A139DD">
        <w:rPr>
          <w:rFonts w:ascii="Times New Roman" w:eastAsia="SimSun" w:hAnsi="Times New Roman" w:cs="Times New Roman"/>
          <w:sz w:val="24"/>
          <w:szCs w:val="24"/>
        </w:rPr>
        <w:t>mplification of circRNA using divergent primers in wildtype N2 strain and RCM</w:t>
      </w:r>
      <w:r w:rsidR="00DB6FB9" w:rsidRPr="00A139DD">
        <w:rPr>
          <w:rFonts w:ascii="Times New Roman" w:eastAsia="SimSun" w:hAnsi="Times New Roman" w:cs="Times New Roman"/>
          <w:sz w:val="24"/>
          <w:szCs w:val="24"/>
        </w:rPr>
        <w:t>-</w:t>
      </w:r>
      <w:r w:rsidRPr="00A139DD">
        <w:rPr>
          <w:rFonts w:ascii="Times New Roman" w:eastAsia="SimSun" w:hAnsi="Times New Roman" w:cs="Times New Roman"/>
          <w:sz w:val="24"/>
          <w:szCs w:val="24"/>
        </w:rPr>
        <w:t>deletion strains</w:t>
      </w:r>
      <w:r w:rsidR="00DB6FB9" w:rsidRPr="00A139DD">
        <w:rPr>
          <w:rFonts w:ascii="Times New Roman" w:eastAsia="SimSun" w:hAnsi="Times New Roman" w:cs="Times New Roman"/>
          <w:sz w:val="24"/>
          <w:szCs w:val="24"/>
        </w:rPr>
        <w:t xml:space="preserve"> (mutant)</w:t>
      </w:r>
      <w:r w:rsidRPr="00A139DD">
        <w:rPr>
          <w:rFonts w:ascii="Times New Roman" w:eastAsia="SimSun" w:hAnsi="Times New Roman" w:cs="Times New Roman"/>
          <w:sz w:val="24"/>
          <w:szCs w:val="24"/>
        </w:rPr>
        <w:t xml:space="preserve"> of 6 circRNA genes. </w:t>
      </w:r>
    </w:p>
    <w:p w14:paraId="564DAF09" w14:textId="77777777" w:rsidR="006A6143" w:rsidRPr="00A139DD" w:rsidRDefault="006A6143" w:rsidP="00F97CBB">
      <w:pPr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A139DD">
        <w:rPr>
          <w:rFonts w:ascii="Times New Roman" w:eastAsia="SimSun" w:hAnsi="Times New Roman" w:cs="Times New Roman"/>
          <w:sz w:val="24"/>
          <w:szCs w:val="24"/>
        </w:rPr>
        <w:br w:type="page"/>
      </w:r>
    </w:p>
    <w:p w14:paraId="0C7C5ADA" w14:textId="7CADEB32" w:rsidR="00B01B8D" w:rsidRPr="00A139DD" w:rsidRDefault="006A6143" w:rsidP="006A6143">
      <w:pPr>
        <w:ind w:left="-720"/>
        <w:jc w:val="center"/>
        <w:rPr>
          <w:rFonts w:ascii="Times New Roman" w:hAnsi="Times New Roman" w:cs="Times New Roman"/>
          <w:sz w:val="24"/>
          <w:szCs w:val="24"/>
        </w:rPr>
      </w:pPr>
      <w:r w:rsidRPr="00A139D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90F2FD2" wp14:editId="0420E51C">
            <wp:extent cx="6734175" cy="5435012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7057" cy="54454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32A84F" w14:textId="6AC3C483" w:rsidR="006B2672" w:rsidRPr="00033758" w:rsidRDefault="006A6143" w:rsidP="003402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4" w:name="_Hlk67562396"/>
      <w:r w:rsidRPr="006B2672">
        <w:rPr>
          <w:rFonts w:ascii="Times New Roman" w:hAnsi="Times New Roman" w:cs="Times New Roman"/>
          <w:b/>
          <w:bCs/>
          <w:sz w:val="24"/>
          <w:szCs w:val="24"/>
        </w:rPr>
        <w:t>Figure S4</w:t>
      </w:r>
      <w:r w:rsidR="0003375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B2672" w:rsidRPr="006B267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33758">
        <w:rPr>
          <w:rFonts w:ascii="Times New Roman" w:hAnsi="Times New Roman" w:cs="Times New Roman"/>
          <w:sz w:val="24"/>
          <w:szCs w:val="24"/>
        </w:rPr>
        <w:t>Skipped transcripts in circRNA genes.</w:t>
      </w:r>
    </w:p>
    <w:bookmarkEnd w:id="4"/>
    <w:p w14:paraId="5EB6500B" w14:textId="2EC4E284" w:rsidR="00340263" w:rsidRDefault="006A6143" w:rsidP="003402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9DD">
        <w:rPr>
          <w:rFonts w:ascii="Times New Roman" w:hAnsi="Times New Roman" w:cs="Times New Roman"/>
          <w:sz w:val="24"/>
          <w:szCs w:val="24"/>
        </w:rPr>
        <w:t xml:space="preserve">(A &amp; B) Sashimi plots showing the number of exon-skipping junction reads in </w:t>
      </w:r>
      <w:r w:rsidRPr="00A139DD">
        <w:rPr>
          <w:rFonts w:ascii="Times New Roman" w:hAnsi="Times New Roman" w:cs="Times New Roman"/>
          <w:i/>
          <w:iCs/>
          <w:sz w:val="24"/>
          <w:szCs w:val="24"/>
        </w:rPr>
        <w:t>zip-2</w:t>
      </w:r>
      <w:r w:rsidRPr="00A139DD">
        <w:rPr>
          <w:rFonts w:ascii="Times New Roman" w:hAnsi="Times New Roman" w:cs="Times New Roman"/>
          <w:sz w:val="24"/>
          <w:szCs w:val="24"/>
        </w:rPr>
        <w:t xml:space="preserve"> and </w:t>
      </w:r>
      <w:r w:rsidRPr="00A139DD">
        <w:rPr>
          <w:rFonts w:ascii="Times New Roman" w:hAnsi="Times New Roman" w:cs="Times New Roman"/>
          <w:i/>
          <w:iCs/>
          <w:sz w:val="24"/>
          <w:szCs w:val="24"/>
        </w:rPr>
        <w:t>Y20F4.4</w:t>
      </w:r>
      <w:r w:rsidRPr="00A139DD">
        <w:rPr>
          <w:rFonts w:ascii="Times New Roman" w:hAnsi="Times New Roman" w:cs="Times New Roman"/>
          <w:sz w:val="24"/>
          <w:szCs w:val="24"/>
        </w:rPr>
        <w:t xml:space="preserve"> in our RNA-seq dataset. Exon(s) in red rectangles are circularized to form circRNAs.</w:t>
      </w:r>
    </w:p>
    <w:p w14:paraId="4646032F" w14:textId="77777777" w:rsidR="00340263" w:rsidRDefault="006A6143" w:rsidP="003402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9DD">
        <w:rPr>
          <w:rFonts w:ascii="Times New Roman" w:hAnsi="Times New Roman" w:cs="Times New Roman"/>
          <w:sz w:val="24"/>
          <w:szCs w:val="24"/>
        </w:rPr>
        <w:t xml:space="preserve">(C) Illustration of a circRNA-producing gene producing 3 transcripts: full-length, </w:t>
      </w:r>
      <w:proofErr w:type="gramStart"/>
      <w:r w:rsidRPr="00A139DD">
        <w:rPr>
          <w:rFonts w:ascii="Times New Roman" w:hAnsi="Times New Roman" w:cs="Times New Roman"/>
          <w:sz w:val="24"/>
          <w:szCs w:val="24"/>
        </w:rPr>
        <w:t>circular</w:t>
      </w:r>
      <w:proofErr w:type="gramEnd"/>
      <w:r w:rsidRPr="00A139DD">
        <w:rPr>
          <w:rFonts w:ascii="Times New Roman" w:hAnsi="Times New Roman" w:cs="Times New Roman"/>
          <w:sz w:val="24"/>
          <w:szCs w:val="24"/>
        </w:rPr>
        <w:t xml:space="preserve"> and skipped. Primers used to detect both the full length and the skipped transcripts are shown. </w:t>
      </w:r>
    </w:p>
    <w:p w14:paraId="7D744891" w14:textId="313F6494" w:rsidR="00340263" w:rsidRDefault="006A6143" w:rsidP="003402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9DD">
        <w:rPr>
          <w:rFonts w:ascii="Times New Roman" w:hAnsi="Times New Roman" w:cs="Times New Roman"/>
          <w:sz w:val="24"/>
          <w:szCs w:val="24"/>
        </w:rPr>
        <w:t xml:space="preserve">(D) Amplification of the skipped transcripts from several circRNA genes by 2-round PCRs. Red rectangles mark the gel areas to be cut. </w:t>
      </w:r>
      <w:r w:rsidR="002F53E2">
        <w:rPr>
          <w:rFonts w:ascii="Times New Roman" w:hAnsi="Times New Roman" w:cs="Times New Roman"/>
          <w:sz w:val="24"/>
          <w:szCs w:val="24"/>
        </w:rPr>
        <w:t xml:space="preserve">Gel images were </w:t>
      </w:r>
      <w:r w:rsidR="002F53E2">
        <w:rPr>
          <w:rFonts w:ascii="Times New Roman" w:hAnsi="Times New Roman" w:cs="Times New Roman"/>
          <w:sz w:val="24"/>
          <w:szCs w:val="24"/>
        </w:rPr>
        <w:t>cropped for clarity</w:t>
      </w:r>
      <w:r w:rsidR="002F53E2">
        <w:rPr>
          <w:rFonts w:ascii="Times New Roman" w:hAnsi="Times New Roman" w:cs="Times New Roman"/>
          <w:sz w:val="24"/>
          <w:szCs w:val="24"/>
        </w:rPr>
        <w:t>.</w:t>
      </w:r>
    </w:p>
    <w:p w14:paraId="25AF54D2" w14:textId="06F4EEA8" w:rsidR="003A5E97" w:rsidRPr="00A139DD" w:rsidRDefault="006A6143" w:rsidP="003402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9DD">
        <w:rPr>
          <w:rFonts w:ascii="Times New Roman" w:hAnsi="Times New Roman" w:cs="Times New Roman"/>
          <w:sz w:val="24"/>
          <w:szCs w:val="24"/>
        </w:rPr>
        <w:t>(E) Confirmation of sequences of the skipped transcripts in 6 circRNA genes.</w:t>
      </w:r>
    </w:p>
    <w:p w14:paraId="33B112AD" w14:textId="77777777" w:rsidR="003A5E97" w:rsidRPr="00A139DD" w:rsidRDefault="003A5E97">
      <w:pPr>
        <w:rPr>
          <w:rFonts w:ascii="Times New Roman" w:hAnsi="Times New Roman" w:cs="Times New Roman"/>
          <w:sz w:val="24"/>
          <w:szCs w:val="24"/>
        </w:rPr>
      </w:pPr>
      <w:r w:rsidRPr="00A139DD">
        <w:rPr>
          <w:rFonts w:ascii="Times New Roman" w:hAnsi="Times New Roman" w:cs="Times New Roman"/>
          <w:sz w:val="24"/>
          <w:szCs w:val="24"/>
        </w:rPr>
        <w:br w:type="page"/>
      </w:r>
    </w:p>
    <w:p w14:paraId="15ACD2CC" w14:textId="6BD243EB" w:rsidR="006A6143" w:rsidRPr="00A139DD" w:rsidRDefault="00B872A4" w:rsidP="003A5E97">
      <w:pPr>
        <w:ind w:left="-450" w:right="-45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ED3D252" wp14:editId="49FDCB23">
            <wp:extent cx="6381245" cy="408514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2400" cy="41050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471858" w14:textId="489FB703" w:rsidR="006B2672" w:rsidRPr="00033758" w:rsidRDefault="003A5E97" w:rsidP="003402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5" w:name="_Hlk67562443"/>
      <w:r w:rsidRPr="006B2672">
        <w:rPr>
          <w:rFonts w:ascii="Times New Roman" w:hAnsi="Times New Roman" w:cs="Times New Roman"/>
          <w:b/>
          <w:bCs/>
          <w:sz w:val="24"/>
          <w:szCs w:val="24"/>
        </w:rPr>
        <w:t>Figure S5</w:t>
      </w:r>
      <w:r w:rsidR="0003375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33758">
        <w:rPr>
          <w:rFonts w:ascii="Times New Roman" w:hAnsi="Times New Roman" w:cs="Times New Roman"/>
          <w:sz w:val="24"/>
          <w:szCs w:val="24"/>
        </w:rPr>
        <w:t>Effect of RCM-deletion on exon-skipping.</w:t>
      </w:r>
    </w:p>
    <w:bookmarkEnd w:id="5"/>
    <w:p w14:paraId="123BCE6B" w14:textId="621F0B4D" w:rsidR="00340263" w:rsidRDefault="003A5E97" w:rsidP="00F97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9DD">
        <w:rPr>
          <w:rFonts w:ascii="Times New Roman" w:hAnsi="Times New Roman" w:cs="Times New Roman"/>
          <w:sz w:val="24"/>
          <w:szCs w:val="24"/>
        </w:rPr>
        <w:t xml:space="preserve">(A) RT-PCR </w:t>
      </w:r>
      <w:r w:rsidR="00B872A4">
        <w:rPr>
          <w:rFonts w:ascii="Times New Roman" w:hAnsi="Times New Roman" w:cs="Times New Roman"/>
          <w:sz w:val="24"/>
          <w:szCs w:val="24"/>
        </w:rPr>
        <w:t>detection</w:t>
      </w:r>
      <w:r w:rsidRPr="00A139DD">
        <w:rPr>
          <w:rFonts w:ascii="Times New Roman" w:hAnsi="Times New Roman" w:cs="Times New Roman"/>
          <w:sz w:val="24"/>
          <w:szCs w:val="24"/>
        </w:rPr>
        <w:t xml:space="preserve"> of </w:t>
      </w:r>
      <w:r w:rsidRPr="00A139DD">
        <w:rPr>
          <w:rFonts w:ascii="Times New Roman" w:hAnsi="Times New Roman" w:cs="Times New Roman"/>
          <w:i/>
          <w:iCs/>
          <w:sz w:val="24"/>
          <w:szCs w:val="24"/>
        </w:rPr>
        <w:t>Y20F4.4</w:t>
      </w:r>
      <w:r w:rsidRPr="00A139DD">
        <w:rPr>
          <w:rFonts w:ascii="Times New Roman" w:hAnsi="Times New Roman" w:cs="Times New Roman"/>
          <w:sz w:val="24"/>
          <w:szCs w:val="24"/>
        </w:rPr>
        <w:t xml:space="preserve"> transcripts in wildtype N2 strain</w:t>
      </w:r>
      <w:r w:rsidR="00B872A4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B872A4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="00B872A4">
        <w:rPr>
          <w:rFonts w:ascii="Times New Roman" w:hAnsi="Times New Roman" w:cs="Times New Roman"/>
          <w:sz w:val="24"/>
          <w:szCs w:val="24"/>
        </w:rPr>
        <w:t>)</w:t>
      </w:r>
      <w:r w:rsidRPr="00A139DD">
        <w:rPr>
          <w:rFonts w:ascii="Times New Roman" w:hAnsi="Times New Roman" w:cs="Times New Roman"/>
          <w:sz w:val="24"/>
          <w:szCs w:val="24"/>
        </w:rPr>
        <w:t xml:space="preserve"> and the RCM-deleted </w:t>
      </w:r>
      <w:r w:rsidRPr="00A139DD">
        <w:rPr>
          <w:rFonts w:ascii="Times New Roman" w:hAnsi="Times New Roman" w:cs="Times New Roman"/>
          <w:i/>
          <w:iCs/>
          <w:sz w:val="24"/>
          <w:szCs w:val="24"/>
        </w:rPr>
        <w:t>Y20F4.4</w:t>
      </w:r>
      <w:r w:rsidR="00B872A4">
        <w:rPr>
          <w:rFonts w:ascii="Times New Roman" w:hAnsi="Times New Roman" w:cs="Times New Roman"/>
          <w:sz w:val="24"/>
          <w:szCs w:val="24"/>
        </w:rPr>
        <w:t xml:space="preserve"> strain (mut)</w:t>
      </w:r>
      <w:r w:rsidRPr="00A139DD">
        <w:rPr>
          <w:rFonts w:ascii="Times New Roman" w:hAnsi="Times New Roman" w:cs="Times New Roman"/>
          <w:sz w:val="24"/>
          <w:szCs w:val="24"/>
        </w:rPr>
        <w:t xml:space="preserve">. </w:t>
      </w:r>
      <w:r w:rsidR="002F53E2">
        <w:rPr>
          <w:rFonts w:ascii="Times New Roman" w:hAnsi="Times New Roman" w:cs="Times New Roman"/>
          <w:sz w:val="24"/>
          <w:szCs w:val="24"/>
        </w:rPr>
        <w:t>Gel image was cropped for clarity.</w:t>
      </w:r>
    </w:p>
    <w:p w14:paraId="634C28B1" w14:textId="4AE4C8A7" w:rsidR="00340263" w:rsidRDefault="003A5E97" w:rsidP="00F97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9DD">
        <w:rPr>
          <w:rFonts w:ascii="Times New Roman" w:hAnsi="Times New Roman" w:cs="Times New Roman"/>
          <w:sz w:val="24"/>
          <w:szCs w:val="24"/>
        </w:rPr>
        <w:t xml:space="preserve">(B) RT-PCR </w:t>
      </w:r>
      <w:r w:rsidR="00B872A4">
        <w:rPr>
          <w:rFonts w:ascii="Times New Roman" w:hAnsi="Times New Roman" w:cs="Times New Roman"/>
          <w:sz w:val="24"/>
          <w:szCs w:val="24"/>
        </w:rPr>
        <w:t>detection</w:t>
      </w:r>
      <w:r w:rsidRPr="00A139DD">
        <w:rPr>
          <w:rFonts w:ascii="Times New Roman" w:hAnsi="Times New Roman" w:cs="Times New Roman"/>
          <w:sz w:val="24"/>
          <w:szCs w:val="24"/>
        </w:rPr>
        <w:t xml:space="preserve"> of </w:t>
      </w:r>
      <w:r w:rsidRPr="00A139DD">
        <w:rPr>
          <w:rFonts w:ascii="Times New Roman" w:hAnsi="Times New Roman" w:cs="Times New Roman"/>
          <w:i/>
          <w:iCs/>
          <w:sz w:val="24"/>
          <w:szCs w:val="24"/>
        </w:rPr>
        <w:t>arl-13</w:t>
      </w:r>
      <w:r w:rsidRPr="00A139DD">
        <w:rPr>
          <w:rFonts w:ascii="Times New Roman" w:hAnsi="Times New Roman" w:cs="Times New Roman"/>
          <w:sz w:val="24"/>
          <w:szCs w:val="24"/>
        </w:rPr>
        <w:t xml:space="preserve"> transcripts in </w:t>
      </w:r>
      <w:r w:rsidR="00B872A4" w:rsidRPr="00A139DD">
        <w:rPr>
          <w:rFonts w:ascii="Times New Roman" w:hAnsi="Times New Roman" w:cs="Times New Roman"/>
          <w:sz w:val="24"/>
          <w:szCs w:val="24"/>
        </w:rPr>
        <w:t>wildtype N2 strain</w:t>
      </w:r>
      <w:r w:rsidR="00B872A4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B872A4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="00B872A4">
        <w:rPr>
          <w:rFonts w:ascii="Times New Roman" w:hAnsi="Times New Roman" w:cs="Times New Roman"/>
          <w:sz w:val="24"/>
          <w:szCs w:val="24"/>
        </w:rPr>
        <w:t>)</w:t>
      </w:r>
      <w:r w:rsidR="00B872A4" w:rsidRPr="00A139DD">
        <w:rPr>
          <w:rFonts w:ascii="Times New Roman" w:hAnsi="Times New Roman" w:cs="Times New Roman"/>
          <w:sz w:val="24"/>
          <w:szCs w:val="24"/>
        </w:rPr>
        <w:t xml:space="preserve"> </w:t>
      </w:r>
      <w:r w:rsidR="00B872A4">
        <w:rPr>
          <w:rFonts w:ascii="Times New Roman" w:hAnsi="Times New Roman" w:cs="Times New Roman"/>
          <w:sz w:val="24"/>
          <w:szCs w:val="24"/>
        </w:rPr>
        <w:t xml:space="preserve">and the </w:t>
      </w:r>
      <w:r w:rsidRPr="00A139DD">
        <w:rPr>
          <w:rFonts w:ascii="Times New Roman" w:hAnsi="Times New Roman" w:cs="Times New Roman"/>
          <w:sz w:val="24"/>
          <w:szCs w:val="24"/>
        </w:rPr>
        <w:t xml:space="preserve">RCM-deleted </w:t>
      </w:r>
      <w:r w:rsidRPr="00A139DD">
        <w:rPr>
          <w:rFonts w:ascii="Times New Roman" w:hAnsi="Times New Roman" w:cs="Times New Roman"/>
          <w:i/>
          <w:iCs/>
          <w:sz w:val="24"/>
          <w:szCs w:val="24"/>
        </w:rPr>
        <w:t>arl-13</w:t>
      </w:r>
      <w:r w:rsidRPr="00A139DD">
        <w:rPr>
          <w:rFonts w:ascii="Times New Roman" w:hAnsi="Times New Roman" w:cs="Times New Roman"/>
          <w:sz w:val="24"/>
          <w:szCs w:val="24"/>
        </w:rPr>
        <w:t xml:space="preserve"> strain</w:t>
      </w:r>
      <w:r w:rsidR="00B872A4">
        <w:rPr>
          <w:rFonts w:ascii="Times New Roman" w:hAnsi="Times New Roman" w:cs="Times New Roman"/>
          <w:sz w:val="24"/>
          <w:szCs w:val="24"/>
        </w:rPr>
        <w:t xml:space="preserve"> (mut).</w:t>
      </w:r>
      <w:r w:rsidRPr="00A139DD">
        <w:rPr>
          <w:rFonts w:ascii="Times New Roman" w:hAnsi="Times New Roman" w:cs="Times New Roman"/>
          <w:sz w:val="24"/>
          <w:szCs w:val="24"/>
        </w:rPr>
        <w:t xml:space="preserve"> </w:t>
      </w:r>
      <w:r w:rsidR="002F53E2">
        <w:rPr>
          <w:rFonts w:ascii="Times New Roman" w:hAnsi="Times New Roman" w:cs="Times New Roman"/>
          <w:sz w:val="24"/>
          <w:szCs w:val="24"/>
        </w:rPr>
        <w:t xml:space="preserve">Gel image </w:t>
      </w:r>
      <w:r w:rsidR="002F53E2">
        <w:rPr>
          <w:rFonts w:ascii="Times New Roman" w:hAnsi="Times New Roman" w:cs="Times New Roman"/>
          <w:sz w:val="24"/>
          <w:szCs w:val="24"/>
        </w:rPr>
        <w:t>was</w:t>
      </w:r>
      <w:r w:rsidR="002F53E2">
        <w:rPr>
          <w:rFonts w:ascii="Times New Roman" w:hAnsi="Times New Roman" w:cs="Times New Roman"/>
          <w:sz w:val="24"/>
          <w:szCs w:val="24"/>
        </w:rPr>
        <w:t xml:space="preserve"> cropped</w:t>
      </w:r>
      <w:r w:rsidR="002F53E2" w:rsidRPr="002F53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F53E2">
        <w:rPr>
          <w:rFonts w:ascii="Times New Roman" w:hAnsi="Times New Roman" w:cs="Times New Roman"/>
          <w:sz w:val="24"/>
          <w:szCs w:val="24"/>
        </w:rPr>
        <w:t>cropped</w:t>
      </w:r>
      <w:proofErr w:type="spellEnd"/>
      <w:r w:rsidR="002F53E2">
        <w:rPr>
          <w:rFonts w:ascii="Times New Roman" w:hAnsi="Times New Roman" w:cs="Times New Roman"/>
          <w:sz w:val="24"/>
          <w:szCs w:val="24"/>
        </w:rPr>
        <w:t xml:space="preserve"> for clarity.</w:t>
      </w:r>
    </w:p>
    <w:p w14:paraId="5A692DF0" w14:textId="77777777" w:rsidR="00340263" w:rsidRDefault="003A5E97" w:rsidP="00F97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9DD">
        <w:rPr>
          <w:rFonts w:ascii="Times New Roman" w:hAnsi="Times New Roman" w:cs="Times New Roman"/>
          <w:sz w:val="24"/>
          <w:szCs w:val="24"/>
        </w:rPr>
        <w:t xml:space="preserve">(C) Deleted RCM sequences in intron 1 and intron 4 of </w:t>
      </w:r>
      <w:proofErr w:type="gramStart"/>
      <w:r w:rsidRPr="00A139DD">
        <w:rPr>
          <w:rFonts w:ascii="Times New Roman" w:hAnsi="Times New Roman" w:cs="Times New Roman"/>
          <w:i/>
          <w:iCs/>
          <w:sz w:val="24"/>
          <w:szCs w:val="24"/>
        </w:rPr>
        <w:t>zip-2</w:t>
      </w:r>
      <w:proofErr w:type="gramEnd"/>
      <w:r w:rsidRPr="00A139D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9392045" w14:textId="688FDB7D" w:rsidR="00337BD4" w:rsidRDefault="003A5E97" w:rsidP="00F97C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9DD">
        <w:rPr>
          <w:rFonts w:ascii="Times New Roman" w:hAnsi="Times New Roman" w:cs="Times New Roman"/>
          <w:sz w:val="24"/>
          <w:szCs w:val="24"/>
        </w:rPr>
        <w:t xml:space="preserve">(D) Folding prediction of intron 1 and intron 4 of </w:t>
      </w:r>
      <w:r w:rsidRPr="00A139DD">
        <w:rPr>
          <w:rFonts w:ascii="Times New Roman" w:hAnsi="Times New Roman" w:cs="Times New Roman"/>
          <w:i/>
          <w:iCs/>
          <w:sz w:val="24"/>
          <w:szCs w:val="24"/>
        </w:rPr>
        <w:t>zip-2</w:t>
      </w:r>
      <w:r w:rsidRPr="00A139DD">
        <w:rPr>
          <w:rFonts w:ascii="Times New Roman" w:hAnsi="Times New Roman" w:cs="Times New Roman"/>
          <w:sz w:val="24"/>
          <w:szCs w:val="24"/>
        </w:rPr>
        <w:t xml:space="preserve"> by </w:t>
      </w:r>
      <w:proofErr w:type="spellStart"/>
      <w:r w:rsidRPr="00A139DD">
        <w:rPr>
          <w:rFonts w:ascii="Times New Roman" w:hAnsi="Times New Roman" w:cs="Times New Roman"/>
          <w:sz w:val="24"/>
          <w:szCs w:val="24"/>
        </w:rPr>
        <w:t>Mfold</w:t>
      </w:r>
      <w:proofErr w:type="spellEnd"/>
      <w:r w:rsidRPr="00A139DD">
        <w:rPr>
          <w:rFonts w:ascii="Times New Roman" w:hAnsi="Times New Roman" w:cs="Times New Roman"/>
          <w:sz w:val="24"/>
          <w:szCs w:val="24"/>
        </w:rPr>
        <w:t xml:space="preserve"> (</w:t>
      </w:r>
      <w:hyperlink r:id="rId9" w:history="1">
        <w:r w:rsidR="00EF7DB2" w:rsidRPr="00A139DD">
          <w:rPr>
            <w:rStyle w:val="Hyperlink"/>
            <w:rFonts w:ascii="Times New Roman" w:hAnsi="Times New Roman" w:cs="Times New Roman"/>
            <w:sz w:val="24"/>
            <w:szCs w:val="24"/>
          </w:rPr>
          <w:t>http://www.unafold.org/mfold/applications/rna-folding-form.php</w:t>
        </w:r>
      </w:hyperlink>
      <w:r w:rsidRPr="00A139DD">
        <w:rPr>
          <w:rFonts w:ascii="Times New Roman" w:hAnsi="Times New Roman" w:cs="Times New Roman"/>
          <w:sz w:val="24"/>
          <w:szCs w:val="24"/>
        </w:rPr>
        <w:t>).</w:t>
      </w:r>
      <w:r w:rsidR="00EF7DB2" w:rsidRPr="00A139DD">
        <w:rPr>
          <w:rFonts w:ascii="Times New Roman" w:hAnsi="Times New Roman" w:cs="Times New Roman"/>
          <w:sz w:val="24"/>
          <w:szCs w:val="24"/>
        </w:rPr>
        <w:t xml:space="preserve"> RCM sequences are highlighted.</w:t>
      </w:r>
    </w:p>
    <w:p w14:paraId="71E428AB" w14:textId="7F94A88E" w:rsidR="00337BD4" w:rsidRDefault="00337BD4" w:rsidP="00F97CB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F38FEB3" w14:textId="10E15428" w:rsidR="00A139DD" w:rsidRPr="00A139DD" w:rsidRDefault="00337BD4" w:rsidP="003402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E1D1F9A" wp14:editId="4F13CBBF">
            <wp:extent cx="5890437" cy="596892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6262" cy="5974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C1B34F" w14:textId="4A035C13" w:rsidR="00337BD4" w:rsidRPr="00033758" w:rsidRDefault="00337BD4" w:rsidP="00337BD4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6" w:name="_Hlk67562483"/>
      <w:r w:rsidRPr="00337BD4">
        <w:rPr>
          <w:rFonts w:ascii="Times New Roman" w:hAnsi="Times New Roman" w:cs="Times New Roman"/>
          <w:b/>
          <w:bCs/>
          <w:sz w:val="24"/>
          <w:szCs w:val="24"/>
        </w:rPr>
        <w:t>Figure S6</w:t>
      </w:r>
      <w:r w:rsidR="0003375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33758">
        <w:rPr>
          <w:rFonts w:ascii="Times New Roman" w:hAnsi="Times New Roman" w:cs="Times New Roman"/>
          <w:sz w:val="24"/>
          <w:szCs w:val="24"/>
        </w:rPr>
        <w:t xml:space="preserve">Gene structures of </w:t>
      </w:r>
      <w:r w:rsidR="00033758" w:rsidRPr="00033758">
        <w:rPr>
          <w:rFonts w:ascii="Times New Roman" w:hAnsi="Times New Roman" w:cs="Times New Roman"/>
          <w:i/>
          <w:iCs/>
          <w:sz w:val="24"/>
          <w:szCs w:val="24"/>
        </w:rPr>
        <w:t>zip-2</w:t>
      </w:r>
      <w:r w:rsidR="00033758">
        <w:rPr>
          <w:rFonts w:ascii="Times New Roman" w:hAnsi="Times New Roman" w:cs="Times New Roman"/>
          <w:sz w:val="24"/>
          <w:szCs w:val="24"/>
        </w:rPr>
        <w:t xml:space="preserve"> ortholog genes.</w:t>
      </w:r>
    </w:p>
    <w:bookmarkEnd w:id="6"/>
    <w:p w14:paraId="7B754084" w14:textId="46EC1100" w:rsidR="00A139DD" w:rsidRPr="00337BD4" w:rsidRDefault="00337BD4" w:rsidP="00337BD4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Gene structure</w:t>
      </w:r>
      <w:r w:rsidR="00E67CA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of ortholog </w:t>
      </w:r>
      <w:r w:rsidRPr="00337BD4">
        <w:rPr>
          <w:rFonts w:ascii="Times New Roman" w:hAnsi="Times New Roman" w:cs="Times New Roman"/>
          <w:i/>
          <w:iCs/>
          <w:sz w:val="24"/>
          <w:szCs w:val="24"/>
        </w:rPr>
        <w:t>zip-2</w:t>
      </w:r>
      <w:r>
        <w:rPr>
          <w:rFonts w:ascii="Times New Roman" w:hAnsi="Times New Roman" w:cs="Times New Roman"/>
          <w:sz w:val="24"/>
          <w:szCs w:val="24"/>
        </w:rPr>
        <w:t xml:space="preserve"> genes in indicated nematode species</w:t>
      </w:r>
      <w:r w:rsidR="004C07EC">
        <w:rPr>
          <w:rFonts w:ascii="Times New Roman" w:hAnsi="Times New Roman" w:cs="Times New Roman"/>
          <w:sz w:val="24"/>
          <w:szCs w:val="24"/>
        </w:rPr>
        <w:t xml:space="preserve"> are shown</w:t>
      </w:r>
      <w:r>
        <w:rPr>
          <w:rFonts w:ascii="Times New Roman" w:hAnsi="Times New Roman" w:cs="Times New Roman"/>
          <w:sz w:val="24"/>
          <w:szCs w:val="24"/>
        </w:rPr>
        <w:t xml:space="preserve">. The splicing patterns of these genes are also shown (from </w:t>
      </w:r>
      <w:proofErr w:type="spellStart"/>
      <w:r>
        <w:rPr>
          <w:rFonts w:ascii="Times New Roman" w:hAnsi="Times New Roman" w:cs="Times New Roman"/>
          <w:sz w:val="24"/>
          <w:szCs w:val="24"/>
        </w:rPr>
        <w:t>WormBase</w:t>
      </w:r>
      <w:proofErr w:type="spellEnd"/>
      <w:r>
        <w:rPr>
          <w:rFonts w:ascii="Times New Roman" w:hAnsi="Times New Roman" w:cs="Times New Roman"/>
          <w:sz w:val="24"/>
          <w:szCs w:val="24"/>
        </w:rPr>
        <w:t>). Red arrows indicate the splice junctions of the skipped transcripts.</w:t>
      </w:r>
    </w:p>
    <w:p w14:paraId="6D9A1E98" w14:textId="33796505" w:rsidR="00B81678" w:rsidRPr="00A139DD" w:rsidRDefault="00B528E0" w:rsidP="00A139DD">
      <w:pPr>
        <w:ind w:left="-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91F6B7F" wp14:editId="17B4B34F">
            <wp:extent cx="6798223" cy="6872782"/>
            <wp:effectExtent l="0" t="0" r="3175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450" cy="68881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B39020" w14:textId="7AA55526" w:rsidR="00027D76" w:rsidRPr="00033758" w:rsidRDefault="00A139DD" w:rsidP="003402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7" w:name="_Hlk67562537"/>
      <w:r w:rsidRPr="00027D76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337BD4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03375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33758">
        <w:rPr>
          <w:rFonts w:ascii="Times New Roman" w:hAnsi="Times New Roman" w:cs="Times New Roman"/>
          <w:sz w:val="24"/>
          <w:szCs w:val="24"/>
        </w:rPr>
        <w:t xml:space="preserve">Sequence confirmation of mutated ss and BP sites in </w:t>
      </w:r>
      <w:proofErr w:type="gramStart"/>
      <w:r w:rsidR="00033758" w:rsidRPr="00033758">
        <w:rPr>
          <w:rFonts w:ascii="Times New Roman" w:hAnsi="Times New Roman" w:cs="Times New Roman"/>
          <w:i/>
          <w:iCs/>
          <w:sz w:val="24"/>
          <w:szCs w:val="24"/>
        </w:rPr>
        <w:t>zip-2</w:t>
      </w:r>
      <w:proofErr w:type="gramEnd"/>
      <w:r w:rsidR="00033758">
        <w:rPr>
          <w:rFonts w:ascii="Times New Roman" w:hAnsi="Times New Roman" w:cs="Times New Roman"/>
          <w:sz w:val="24"/>
          <w:szCs w:val="24"/>
        </w:rPr>
        <w:t>.</w:t>
      </w:r>
    </w:p>
    <w:bookmarkEnd w:id="7"/>
    <w:p w14:paraId="382ED865" w14:textId="4874CF5A" w:rsidR="00340263" w:rsidRDefault="00A139DD" w:rsidP="003402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9DD">
        <w:rPr>
          <w:rFonts w:ascii="Times New Roman" w:hAnsi="Times New Roman" w:cs="Times New Roman"/>
          <w:sz w:val="24"/>
          <w:szCs w:val="24"/>
        </w:rPr>
        <w:t xml:space="preserve">(A, B) Sanger sequence results of splicing sites and branch points mutation in intron 1 and intron 4 of </w:t>
      </w:r>
      <w:proofErr w:type="gramStart"/>
      <w:r w:rsidRPr="00A139DD">
        <w:rPr>
          <w:rFonts w:ascii="Times New Roman" w:hAnsi="Times New Roman" w:cs="Times New Roman"/>
          <w:i/>
          <w:iCs/>
          <w:sz w:val="24"/>
          <w:szCs w:val="24"/>
        </w:rPr>
        <w:t>zip-2</w:t>
      </w:r>
      <w:proofErr w:type="gramEnd"/>
      <w:r w:rsidRPr="00A139DD">
        <w:rPr>
          <w:rFonts w:ascii="Times New Roman" w:hAnsi="Times New Roman" w:cs="Times New Roman"/>
          <w:sz w:val="24"/>
          <w:szCs w:val="24"/>
        </w:rPr>
        <w:t xml:space="preserve">. The enzyme digestion sites used to distinguish wildtype sequences and mutated sequences are labeled. </w:t>
      </w:r>
      <w:r w:rsidR="002438E6">
        <w:rPr>
          <w:rFonts w:ascii="Times New Roman" w:hAnsi="Times New Roman" w:cs="Times New Roman"/>
          <w:sz w:val="24"/>
          <w:szCs w:val="24"/>
        </w:rPr>
        <w:t>The p</w:t>
      </w:r>
      <w:r w:rsidR="00B528E0" w:rsidRPr="00B528E0">
        <w:rPr>
          <w:rFonts w:ascii="Times New Roman" w:hAnsi="Times New Roman" w:cs="Times New Roman"/>
          <w:sz w:val="24"/>
          <w:szCs w:val="24"/>
        </w:rPr>
        <w:t>osition of the cryptic 3’ss in circ-3’ss mutation is labeled</w:t>
      </w:r>
      <w:r w:rsidR="00B528E0">
        <w:rPr>
          <w:rFonts w:ascii="Times New Roman" w:hAnsi="Times New Roman" w:cs="Times New Roman"/>
          <w:sz w:val="24"/>
          <w:szCs w:val="24"/>
        </w:rPr>
        <w:t>.</w:t>
      </w:r>
    </w:p>
    <w:p w14:paraId="3B09275B" w14:textId="6214B46E" w:rsidR="00A139DD" w:rsidRDefault="00B528E0" w:rsidP="003402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8E0">
        <w:rPr>
          <w:rFonts w:ascii="Times New Roman" w:hAnsi="Times New Roman" w:cs="Times New Roman"/>
          <w:sz w:val="24"/>
          <w:szCs w:val="24"/>
        </w:rPr>
        <w:t xml:space="preserve">(C) Sanger sequence of </w:t>
      </w:r>
      <w:r w:rsidRPr="002438E6">
        <w:rPr>
          <w:rFonts w:ascii="Times New Roman" w:hAnsi="Times New Roman" w:cs="Times New Roman"/>
          <w:i/>
          <w:iCs/>
          <w:sz w:val="24"/>
          <w:szCs w:val="24"/>
        </w:rPr>
        <w:t>circ-zip-2</w:t>
      </w:r>
      <w:r w:rsidRPr="00B528E0">
        <w:rPr>
          <w:rFonts w:ascii="Times New Roman" w:hAnsi="Times New Roman" w:cs="Times New Roman"/>
          <w:sz w:val="24"/>
          <w:szCs w:val="24"/>
        </w:rPr>
        <w:t xml:space="preserve"> produced from the </w:t>
      </w:r>
      <w:r w:rsidRPr="002438E6">
        <w:rPr>
          <w:rFonts w:ascii="Times New Roman" w:hAnsi="Times New Roman" w:cs="Times New Roman"/>
          <w:i/>
          <w:iCs/>
          <w:sz w:val="24"/>
          <w:szCs w:val="24"/>
        </w:rPr>
        <w:t>zip-2</w:t>
      </w:r>
      <w:r w:rsidRPr="00B528E0">
        <w:rPr>
          <w:rFonts w:ascii="Times New Roman" w:hAnsi="Times New Roman" w:cs="Times New Roman"/>
          <w:sz w:val="24"/>
          <w:szCs w:val="24"/>
        </w:rPr>
        <w:t xml:space="preserve">(circ-3’ss) strain. Note that amplified sequences are 2 </w:t>
      </w:r>
      <w:proofErr w:type="spellStart"/>
      <w:r w:rsidRPr="00B528E0">
        <w:rPr>
          <w:rFonts w:ascii="Times New Roman" w:hAnsi="Times New Roman" w:cs="Times New Roman"/>
          <w:sz w:val="24"/>
          <w:szCs w:val="24"/>
        </w:rPr>
        <w:t>nt</w:t>
      </w:r>
      <w:proofErr w:type="spellEnd"/>
      <w:r w:rsidRPr="00B528E0">
        <w:rPr>
          <w:rFonts w:ascii="Times New Roman" w:hAnsi="Times New Roman" w:cs="Times New Roman"/>
          <w:sz w:val="24"/>
          <w:szCs w:val="24"/>
        </w:rPr>
        <w:t xml:space="preserve"> shorter than the predicted BSJ sequences.</w:t>
      </w:r>
    </w:p>
    <w:p w14:paraId="4F5AD393" w14:textId="6A7392A7" w:rsidR="00E204A5" w:rsidRDefault="00E204A5" w:rsidP="003402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CE1237" w14:textId="35C690EF" w:rsidR="00E204A5" w:rsidRPr="00A139DD" w:rsidRDefault="002F53E2" w:rsidP="003402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9E4512F" wp14:editId="72489685">
            <wp:extent cx="5952226" cy="741857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250" cy="74634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4B787E" w14:textId="6563AC0F" w:rsidR="00B81678" w:rsidRPr="00A139DD" w:rsidRDefault="002F53E2" w:rsidP="00302B26">
      <w:pPr>
        <w:jc w:val="both"/>
        <w:rPr>
          <w:rFonts w:ascii="Times New Roman" w:hAnsi="Times New Roman" w:cs="Times New Roman"/>
          <w:sz w:val="24"/>
          <w:szCs w:val="24"/>
        </w:rPr>
      </w:pPr>
      <w:r w:rsidRPr="00203000">
        <w:rPr>
          <w:rFonts w:ascii="Times New Roman" w:hAnsi="Times New Roman" w:cs="Times New Roman"/>
          <w:b/>
          <w:bCs/>
          <w:sz w:val="24"/>
          <w:szCs w:val="24"/>
        </w:rPr>
        <w:t xml:space="preserve">Figure S8: </w:t>
      </w:r>
      <w:proofErr w:type="spellStart"/>
      <w:r w:rsidRPr="00203000">
        <w:rPr>
          <w:rFonts w:ascii="Times New Roman" w:hAnsi="Times New Roman" w:cs="Times New Roman"/>
          <w:b/>
          <w:bCs/>
          <w:sz w:val="24"/>
          <w:szCs w:val="24"/>
        </w:rPr>
        <w:t>Orignial</w:t>
      </w:r>
      <w:proofErr w:type="spellEnd"/>
      <w:r w:rsidRPr="00203000">
        <w:rPr>
          <w:rFonts w:ascii="Times New Roman" w:hAnsi="Times New Roman" w:cs="Times New Roman"/>
          <w:b/>
          <w:bCs/>
          <w:sz w:val="24"/>
          <w:szCs w:val="24"/>
        </w:rPr>
        <w:t xml:space="preserve"> full images</w:t>
      </w:r>
      <w:r w:rsidR="00302B26" w:rsidRPr="00203000">
        <w:rPr>
          <w:rFonts w:ascii="Times New Roman" w:hAnsi="Times New Roman" w:cs="Times New Roman"/>
          <w:b/>
          <w:bCs/>
          <w:sz w:val="24"/>
          <w:szCs w:val="24"/>
        </w:rPr>
        <w:t xml:space="preserve"> of northern blot and agarose gels.</w:t>
      </w:r>
      <w:r w:rsidR="00302B26">
        <w:rPr>
          <w:rFonts w:ascii="Times New Roman" w:hAnsi="Times New Roman" w:cs="Times New Roman"/>
          <w:sz w:val="24"/>
          <w:szCs w:val="24"/>
        </w:rPr>
        <w:t xml:space="preserve"> The corresponding figure numbers are labeled. Kept areas are in red </w:t>
      </w:r>
      <w:proofErr w:type="spellStart"/>
      <w:r w:rsidR="00302B26">
        <w:rPr>
          <w:rFonts w:ascii="Times New Roman" w:hAnsi="Times New Roman" w:cs="Times New Roman"/>
          <w:sz w:val="24"/>
          <w:szCs w:val="24"/>
        </w:rPr>
        <w:t>rectanges</w:t>
      </w:r>
      <w:proofErr w:type="spellEnd"/>
      <w:r w:rsidR="00302B26">
        <w:rPr>
          <w:rFonts w:ascii="Times New Roman" w:hAnsi="Times New Roman" w:cs="Times New Roman"/>
          <w:sz w:val="24"/>
          <w:szCs w:val="24"/>
        </w:rPr>
        <w:t>.</w:t>
      </w:r>
      <w:r w:rsidR="00B81678" w:rsidRPr="00A139DD">
        <w:rPr>
          <w:rFonts w:ascii="Times New Roman" w:hAnsi="Times New Roman" w:cs="Times New Roman"/>
          <w:sz w:val="24"/>
          <w:szCs w:val="24"/>
        </w:rPr>
        <w:br w:type="page"/>
      </w:r>
    </w:p>
    <w:p w14:paraId="6EC2FF9D" w14:textId="0ACFF2BA" w:rsidR="001F10D4" w:rsidRPr="00340263" w:rsidRDefault="00340263" w:rsidP="003A5E9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40263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References:</w:t>
      </w:r>
    </w:p>
    <w:p w14:paraId="4C3E4A6D" w14:textId="77777777" w:rsidR="001F10D4" w:rsidRPr="00A139DD" w:rsidRDefault="001F10D4" w:rsidP="001F10D4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A139DD">
        <w:rPr>
          <w:rFonts w:ascii="Times New Roman" w:hAnsi="Times New Roman" w:cs="Times New Roman"/>
          <w:sz w:val="24"/>
          <w:szCs w:val="24"/>
        </w:rPr>
        <w:fldChar w:fldCharType="begin"/>
      </w:r>
      <w:r w:rsidRPr="00A139DD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A139DD">
        <w:rPr>
          <w:rFonts w:ascii="Times New Roman" w:hAnsi="Times New Roman" w:cs="Times New Roman"/>
          <w:sz w:val="24"/>
          <w:szCs w:val="24"/>
        </w:rPr>
        <w:fldChar w:fldCharType="separate"/>
      </w:r>
      <w:r w:rsidRPr="00A139DD">
        <w:rPr>
          <w:rFonts w:ascii="Times New Roman" w:hAnsi="Times New Roman" w:cs="Times New Roman"/>
          <w:sz w:val="24"/>
          <w:szCs w:val="24"/>
        </w:rPr>
        <w:t>1.</w:t>
      </w:r>
      <w:r w:rsidRPr="00A139DD">
        <w:rPr>
          <w:rFonts w:ascii="Times New Roman" w:hAnsi="Times New Roman" w:cs="Times New Roman"/>
          <w:sz w:val="24"/>
          <w:szCs w:val="24"/>
        </w:rPr>
        <w:tab/>
        <w:t>M. Cortes-Lopez</w:t>
      </w:r>
      <w:r w:rsidRPr="00A139DD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A139DD">
        <w:rPr>
          <w:rFonts w:ascii="Times New Roman" w:hAnsi="Times New Roman" w:cs="Times New Roman"/>
          <w:sz w:val="24"/>
          <w:szCs w:val="24"/>
        </w:rPr>
        <w:t xml:space="preserve">, Global accumulation of circRNAs during aging in </w:t>
      </w:r>
      <w:r w:rsidRPr="00CB07D4">
        <w:rPr>
          <w:rFonts w:ascii="Times New Roman" w:hAnsi="Times New Roman" w:cs="Times New Roman"/>
          <w:i/>
          <w:iCs/>
          <w:sz w:val="24"/>
          <w:szCs w:val="24"/>
        </w:rPr>
        <w:t>Caenorhabditis elegans</w:t>
      </w:r>
      <w:r w:rsidRPr="00A139DD">
        <w:rPr>
          <w:rFonts w:ascii="Times New Roman" w:hAnsi="Times New Roman" w:cs="Times New Roman"/>
          <w:sz w:val="24"/>
          <w:szCs w:val="24"/>
        </w:rPr>
        <w:t xml:space="preserve">. </w:t>
      </w:r>
      <w:r w:rsidRPr="00A139DD">
        <w:rPr>
          <w:rFonts w:ascii="Times New Roman" w:hAnsi="Times New Roman" w:cs="Times New Roman"/>
          <w:i/>
          <w:sz w:val="24"/>
          <w:szCs w:val="24"/>
        </w:rPr>
        <w:t>BMC Genomics</w:t>
      </w:r>
      <w:r w:rsidRPr="00A139DD">
        <w:rPr>
          <w:rFonts w:ascii="Times New Roman" w:hAnsi="Times New Roman" w:cs="Times New Roman"/>
          <w:sz w:val="24"/>
          <w:szCs w:val="24"/>
        </w:rPr>
        <w:t xml:space="preserve"> </w:t>
      </w:r>
      <w:r w:rsidRPr="00A139DD">
        <w:rPr>
          <w:rFonts w:ascii="Times New Roman" w:hAnsi="Times New Roman" w:cs="Times New Roman"/>
          <w:b/>
          <w:sz w:val="24"/>
          <w:szCs w:val="24"/>
        </w:rPr>
        <w:t>19</w:t>
      </w:r>
      <w:r w:rsidRPr="00A139DD">
        <w:rPr>
          <w:rFonts w:ascii="Times New Roman" w:hAnsi="Times New Roman" w:cs="Times New Roman"/>
          <w:sz w:val="24"/>
          <w:szCs w:val="24"/>
        </w:rPr>
        <w:t>, 8 (2018).</w:t>
      </w:r>
    </w:p>
    <w:p w14:paraId="2F2A1562" w14:textId="6144C17E" w:rsidR="003A5E97" w:rsidRPr="00A139DD" w:rsidRDefault="001F10D4" w:rsidP="003A5E97">
      <w:pPr>
        <w:jc w:val="both"/>
        <w:rPr>
          <w:rFonts w:ascii="Times New Roman" w:hAnsi="Times New Roman" w:cs="Times New Roman"/>
          <w:sz w:val="24"/>
          <w:szCs w:val="24"/>
        </w:rPr>
      </w:pPr>
      <w:r w:rsidRPr="00A139DD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3A5E97" w:rsidRPr="00A139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2MbG0sLA0MDe2MLBU0lEKTi0uzszPAykwqwUAGPZtG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trw9d9foxsztiepezbvpvvzavr2w2zzar5e&quot;&gt;My EndNote Library-Converted&lt;record-ids&gt;&lt;item&gt;457&lt;/item&gt;&lt;/record-ids&gt;&lt;/item&gt;&lt;/Libraries&gt;"/>
  </w:docVars>
  <w:rsids>
    <w:rsidRoot w:val="0074005E"/>
    <w:rsid w:val="00027D76"/>
    <w:rsid w:val="00033758"/>
    <w:rsid w:val="00196633"/>
    <w:rsid w:val="001F10D4"/>
    <w:rsid w:val="00203000"/>
    <w:rsid w:val="0022738C"/>
    <w:rsid w:val="002438E6"/>
    <w:rsid w:val="002466EB"/>
    <w:rsid w:val="002F53E2"/>
    <w:rsid w:val="00302B26"/>
    <w:rsid w:val="00337BD4"/>
    <w:rsid w:val="00340263"/>
    <w:rsid w:val="003A5E97"/>
    <w:rsid w:val="004C07EC"/>
    <w:rsid w:val="004E31DE"/>
    <w:rsid w:val="005A15C2"/>
    <w:rsid w:val="006A6143"/>
    <w:rsid w:val="006B2672"/>
    <w:rsid w:val="006B485F"/>
    <w:rsid w:val="0074005E"/>
    <w:rsid w:val="008C6FE8"/>
    <w:rsid w:val="009549AE"/>
    <w:rsid w:val="00A139DD"/>
    <w:rsid w:val="00A636DF"/>
    <w:rsid w:val="00B01B8D"/>
    <w:rsid w:val="00B528E0"/>
    <w:rsid w:val="00B81678"/>
    <w:rsid w:val="00B872A4"/>
    <w:rsid w:val="00C66FF7"/>
    <w:rsid w:val="00CB07D4"/>
    <w:rsid w:val="00DB6FB9"/>
    <w:rsid w:val="00DC55B1"/>
    <w:rsid w:val="00E204A5"/>
    <w:rsid w:val="00E67CA8"/>
    <w:rsid w:val="00EF7DB2"/>
    <w:rsid w:val="00F14567"/>
    <w:rsid w:val="00F97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EA676"/>
  <w15:chartTrackingRefBased/>
  <w15:docId w15:val="{4D8C5C86-D6EB-456D-B9BE-DCC28D9AF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61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F7DB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7DB2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1F10D4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F10D4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1F10D4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F10D4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37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9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hyperlink" Target="http://www.unafold.org/mfold/applications/rna-folding-form.ph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330</TotalTime>
  <Pages>10</Pages>
  <Words>734</Words>
  <Characters>4188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 Cao</dc:creator>
  <cp:keywords/>
  <dc:description/>
  <cp:lastModifiedBy>Dong Cao</cp:lastModifiedBy>
  <cp:revision>15</cp:revision>
  <dcterms:created xsi:type="dcterms:W3CDTF">2021-03-03T06:49:00Z</dcterms:created>
  <dcterms:modified xsi:type="dcterms:W3CDTF">2021-04-01T02:30:00Z</dcterms:modified>
</cp:coreProperties>
</file>