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9FF7CC" w14:textId="4E7A593F" w:rsidR="00AA021A" w:rsidRPr="00155C97" w:rsidRDefault="00EC6AC3" w:rsidP="00155C97">
      <w:pPr>
        <w:jc w:val="center"/>
        <w:rPr>
          <w:rFonts w:ascii="Times New Roman" w:hAnsi="Times New Roman" w:cs="Times New Roman"/>
          <w:b/>
          <w:bCs/>
          <w:sz w:val="28"/>
          <w:szCs w:val="36"/>
        </w:rPr>
      </w:pPr>
      <w:r w:rsidRPr="00EC6AC3">
        <w:rPr>
          <w:rFonts w:ascii="Times New Roman" w:hAnsi="Times New Roman" w:cs="Times New Roman"/>
          <w:b/>
          <w:bCs/>
          <w:sz w:val="28"/>
          <w:szCs w:val="36"/>
        </w:rPr>
        <w:t xml:space="preserve">Supplementary </w:t>
      </w:r>
      <w:r w:rsidR="00A41CE3">
        <w:rPr>
          <w:rFonts w:ascii="Times New Roman" w:hAnsi="Times New Roman" w:cs="Times New Roman"/>
          <w:b/>
          <w:bCs/>
          <w:sz w:val="28"/>
          <w:szCs w:val="36"/>
        </w:rPr>
        <w:t>Information</w:t>
      </w:r>
      <w:r w:rsidR="00BA322D">
        <w:rPr>
          <w:rFonts w:ascii="Times New Roman" w:hAnsi="Times New Roman" w:cs="Times New Roman"/>
          <w:b/>
          <w:bCs/>
          <w:sz w:val="28"/>
          <w:szCs w:val="36"/>
        </w:rPr>
        <w:t xml:space="preserve"> for</w:t>
      </w:r>
      <w:bookmarkStart w:id="0" w:name="_Hlk44828763"/>
      <w:bookmarkStart w:id="1" w:name="OLE_LINK1"/>
      <w:bookmarkStart w:id="2" w:name="OLE_LINK6"/>
      <w:r w:rsidR="00155C97">
        <w:rPr>
          <w:rFonts w:ascii="Times New Roman" w:hAnsi="Times New Roman" w:cs="Times New Roman"/>
          <w:b/>
          <w:bCs/>
          <w:sz w:val="28"/>
          <w:szCs w:val="36"/>
        </w:rPr>
        <w:t xml:space="preserve"> “</w:t>
      </w:r>
      <w:r w:rsidR="00AA021A">
        <w:rPr>
          <w:rFonts w:ascii="Times New Roman" w:hAnsi="Times New Roman" w:cs="Times New Roman"/>
          <w:b/>
          <w:bCs/>
          <w:sz w:val="24"/>
        </w:rPr>
        <w:t xml:space="preserve">Active control of </w:t>
      </w:r>
      <w:r w:rsidR="00AA021A" w:rsidRPr="00127649">
        <w:rPr>
          <w:rFonts w:ascii="Times New Roman" w:hAnsi="Times New Roman" w:cs="Times New Roman"/>
          <w:b/>
          <w:bCs/>
          <w:sz w:val="24"/>
        </w:rPr>
        <w:t>bulk photovoltaic effect in CuInP</w:t>
      </w:r>
      <w:r w:rsidR="00AA021A" w:rsidRPr="00127649">
        <w:rPr>
          <w:rFonts w:ascii="Times New Roman" w:hAnsi="Times New Roman" w:cs="Times New Roman"/>
          <w:b/>
          <w:bCs/>
          <w:sz w:val="24"/>
          <w:vertAlign w:val="subscript"/>
        </w:rPr>
        <w:t>2</w:t>
      </w:r>
      <w:r w:rsidR="00AA021A" w:rsidRPr="00127649">
        <w:rPr>
          <w:rFonts w:ascii="Times New Roman" w:hAnsi="Times New Roman" w:cs="Times New Roman"/>
          <w:b/>
          <w:bCs/>
          <w:sz w:val="24"/>
        </w:rPr>
        <w:t>S</w:t>
      </w:r>
      <w:r w:rsidR="00AA021A" w:rsidRPr="00127649">
        <w:rPr>
          <w:rFonts w:ascii="Times New Roman" w:hAnsi="Times New Roman" w:cs="Times New Roman"/>
          <w:b/>
          <w:bCs/>
          <w:sz w:val="24"/>
          <w:vertAlign w:val="subscript"/>
        </w:rPr>
        <w:t>6</w:t>
      </w:r>
      <w:r w:rsidR="00AA021A" w:rsidRPr="00127649">
        <w:rPr>
          <w:rFonts w:ascii="Times New Roman" w:hAnsi="Times New Roman" w:cs="Times New Roman"/>
          <w:b/>
          <w:bCs/>
          <w:sz w:val="24"/>
        </w:rPr>
        <w:t xml:space="preserve"> </w:t>
      </w:r>
      <w:bookmarkEnd w:id="0"/>
      <w:r w:rsidR="00AA021A">
        <w:rPr>
          <w:rFonts w:ascii="Times New Roman" w:hAnsi="Times New Roman" w:cs="Times New Roman"/>
          <w:b/>
          <w:bCs/>
          <w:sz w:val="24"/>
        </w:rPr>
        <w:t>via flexoelectric engineering</w:t>
      </w:r>
      <w:r w:rsidR="00155C97">
        <w:rPr>
          <w:rFonts w:ascii="Times New Roman" w:hAnsi="Times New Roman" w:cs="Times New Roman"/>
          <w:b/>
          <w:bCs/>
          <w:sz w:val="24"/>
        </w:rPr>
        <w:t>”</w:t>
      </w:r>
    </w:p>
    <w:bookmarkEnd w:id="1"/>
    <w:bookmarkEnd w:id="2"/>
    <w:p w14:paraId="71C8BF4F" w14:textId="6CD66375" w:rsidR="00734EBA" w:rsidRPr="003F7B97" w:rsidRDefault="00734EBA" w:rsidP="00734EBA">
      <w:pPr>
        <w:spacing w:before="360" w:line="360" w:lineRule="auto"/>
        <w:jc w:val="center"/>
        <w:rPr>
          <w:rFonts w:ascii="Times New Roman" w:hAnsi="Times New Roman" w:cs="Times New Roman"/>
          <w:sz w:val="24"/>
          <w:vertAlign w:val="superscript"/>
        </w:rPr>
      </w:pPr>
      <w:proofErr w:type="spellStart"/>
      <w:r>
        <w:rPr>
          <w:rFonts w:ascii="Times New Roman" w:hAnsi="Times New Roman" w:cs="Times New Roman"/>
          <w:sz w:val="24"/>
        </w:rPr>
        <w:t>Junxi</w:t>
      </w:r>
      <w:proofErr w:type="spellEnd"/>
      <w:r>
        <w:rPr>
          <w:rFonts w:ascii="Times New Roman" w:hAnsi="Times New Roman" w:cs="Times New Roman"/>
          <w:sz w:val="24"/>
        </w:rPr>
        <w:t xml:space="preserve"> Yu</w:t>
      </w:r>
      <w:r>
        <w:rPr>
          <w:rStyle w:val="a7"/>
          <w:rFonts w:ascii="Times New Roman" w:hAnsi="Times New Roman" w:cs="Times New Roman"/>
          <w:sz w:val="24"/>
        </w:rPr>
        <w:footnoteReference w:id="1"/>
      </w:r>
      <w:r w:rsidRPr="001B724A">
        <w:rPr>
          <w:rFonts w:ascii="Times New Roman" w:hAnsi="Times New Roman" w:cs="Times New Roman"/>
          <w:sz w:val="24"/>
          <w:vertAlign w:val="superscript"/>
        </w:rPr>
        <w:t>,</w:t>
      </w:r>
      <w:r>
        <w:rPr>
          <w:rStyle w:val="a7"/>
          <w:rFonts w:ascii="Times New Roman" w:hAnsi="Times New Roman" w:cs="Times New Roman"/>
          <w:sz w:val="24"/>
        </w:rPr>
        <w:footnoteReference w:id="2"/>
      </w:r>
      <w:r>
        <w:rPr>
          <w:rFonts w:ascii="Times New Roman" w:hAnsi="Times New Roman" w:cs="Times New Roman"/>
          <w:sz w:val="24"/>
          <w:vertAlign w:val="superscript"/>
        </w:rPr>
        <w:t>,</w:t>
      </w:r>
      <w:r>
        <w:rPr>
          <w:rStyle w:val="a7"/>
          <w:rFonts w:ascii="Times New Roman" w:hAnsi="Times New Roman" w:cs="Times New Roman"/>
          <w:sz w:val="24"/>
        </w:rPr>
        <w:footnoteReference w:id="3"/>
      </w:r>
      <w:r>
        <w:rPr>
          <w:rFonts w:ascii="Times New Roman" w:hAnsi="Times New Roman" w:cs="Times New Roman"/>
          <w:sz w:val="24"/>
          <w:vertAlign w:val="superscript"/>
        </w:rPr>
        <w:t>,#</w:t>
      </w:r>
      <w:r>
        <w:rPr>
          <w:rFonts w:ascii="Times New Roman" w:hAnsi="Times New Roman" w:cs="Times New Roman"/>
          <w:sz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</w:rPr>
        <w:t>Boyuan</w:t>
      </w:r>
      <w:proofErr w:type="spellEnd"/>
      <w:r>
        <w:rPr>
          <w:rFonts w:ascii="Times New Roman" w:hAnsi="Times New Roman" w:cs="Times New Roman"/>
          <w:sz w:val="24"/>
        </w:rPr>
        <w:t xml:space="preserve"> Huang</w:t>
      </w:r>
      <w:r w:rsidRPr="000E7C57">
        <w:rPr>
          <w:rFonts w:ascii="Times New Roman" w:hAnsi="Times New Roman" w:cs="Times New Roman"/>
          <w:sz w:val="24"/>
          <w:vertAlign w:val="superscript"/>
        </w:rPr>
        <w:t>2,</w:t>
      </w:r>
      <w:proofErr w:type="gramStart"/>
      <w:r w:rsidRPr="000E7C57">
        <w:rPr>
          <w:rFonts w:ascii="Times New Roman" w:hAnsi="Times New Roman" w:cs="Times New Roman"/>
          <w:sz w:val="24"/>
          <w:vertAlign w:val="superscript"/>
        </w:rPr>
        <w:t>3,</w:t>
      </w:r>
      <w:r>
        <w:rPr>
          <w:rFonts w:ascii="Times New Roman" w:hAnsi="Times New Roman" w:cs="Times New Roman"/>
          <w:sz w:val="24"/>
          <w:vertAlign w:val="superscript"/>
        </w:rPr>
        <w:t>#</w:t>
      </w:r>
      <w:proofErr w:type="gramEnd"/>
      <w:r>
        <w:rPr>
          <w:rFonts w:ascii="Times New Roman" w:hAnsi="Times New Roman" w:cs="Times New Roman"/>
          <w:sz w:val="24"/>
          <w:vertAlign w:val="superscript"/>
        </w:rPr>
        <w:t>,</w:t>
      </w:r>
      <w:r w:rsidRPr="000E7C57">
        <w:rPr>
          <w:rFonts w:ascii="Times New Roman" w:hAnsi="Times New Roman" w:cs="Times New Roman"/>
          <w:sz w:val="24"/>
          <w:vertAlign w:val="superscript"/>
        </w:rPr>
        <w:t>*</w:t>
      </w:r>
      <w:r>
        <w:rPr>
          <w:rFonts w:ascii="Times New Roman" w:hAnsi="Times New Roman" w:cs="Times New Roman"/>
          <w:sz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</w:rPr>
        <w:t>Songjie</w:t>
      </w:r>
      <w:proofErr w:type="spellEnd"/>
      <w:r>
        <w:rPr>
          <w:rFonts w:ascii="Times New Roman" w:hAnsi="Times New Roman" w:cs="Times New Roman"/>
          <w:sz w:val="24"/>
        </w:rPr>
        <w:t xml:space="preserve"> Yang</w:t>
      </w:r>
      <w:r w:rsidRPr="001B724A">
        <w:rPr>
          <w:rFonts w:ascii="Times New Roman" w:hAnsi="Times New Roman" w:cs="Times New Roman"/>
          <w:sz w:val="24"/>
          <w:vertAlign w:val="superscript"/>
        </w:rPr>
        <w:t>1</w:t>
      </w:r>
      <w:r>
        <w:rPr>
          <w:rFonts w:ascii="Times New Roman" w:hAnsi="Times New Roman" w:cs="Times New Roman"/>
          <w:sz w:val="24"/>
          <w:vertAlign w:val="superscript"/>
        </w:rPr>
        <w:t>,2</w:t>
      </w:r>
      <w:r>
        <w:rPr>
          <w:rFonts w:ascii="Times New Roman" w:hAnsi="Times New Roman" w:cs="Times New Roman"/>
          <w:sz w:val="24"/>
        </w:rPr>
        <w:t>, Yuan Zhang</w:t>
      </w:r>
      <w:r w:rsidRPr="001B724A">
        <w:rPr>
          <w:rFonts w:ascii="Times New Roman" w:hAnsi="Times New Roman" w:cs="Times New Roman"/>
          <w:sz w:val="24"/>
          <w:vertAlign w:val="superscript"/>
        </w:rPr>
        <w:t>2</w:t>
      </w:r>
      <w:r>
        <w:rPr>
          <w:rFonts w:ascii="Times New Roman" w:hAnsi="Times New Roman" w:cs="Times New Roman"/>
          <w:sz w:val="24"/>
          <w:vertAlign w:val="superscript"/>
        </w:rPr>
        <w:t>,3</w:t>
      </w:r>
      <w:r>
        <w:rPr>
          <w:rFonts w:ascii="Times New Roman" w:hAnsi="Times New Roman" w:cs="Times New Roman"/>
          <w:sz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</w:rPr>
        <w:t>Yinxin</w:t>
      </w:r>
      <w:proofErr w:type="spellEnd"/>
      <w:r>
        <w:rPr>
          <w:rFonts w:ascii="Times New Roman" w:hAnsi="Times New Roman" w:cs="Times New Roman"/>
          <w:sz w:val="24"/>
        </w:rPr>
        <w:t xml:space="preserve"> Bai</w:t>
      </w:r>
      <w:r>
        <w:rPr>
          <w:rStyle w:val="a7"/>
          <w:rFonts w:ascii="Times New Roman" w:hAnsi="Times New Roman" w:cs="Times New Roman"/>
          <w:sz w:val="24"/>
        </w:rPr>
        <w:footnoteReference w:id="4"/>
      </w:r>
      <w:r>
        <w:rPr>
          <w:rFonts w:ascii="Times New Roman" w:hAnsi="Times New Roman" w:cs="Times New Roman"/>
          <w:sz w:val="24"/>
        </w:rPr>
        <w:t>, Wenjie Ming</w:t>
      </w:r>
      <w:r w:rsidRPr="001B724A">
        <w:rPr>
          <w:rFonts w:ascii="Times New Roman" w:hAnsi="Times New Roman" w:cs="Times New Roman"/>
          <w:sz w:val="24"/>
          <w:vertAlign w:val="superscript"/>
        </w:rPr>
        <w:t>2</w:t>
      </w:r>
      <w:r>
        <w:rPr>
          <w:rFonts w:ascii="Times New Roman" w:hAnsi="Times New Roman" w:cs="Times New Roman"/>
          <w:sz w:val="24"/>
          <w:vertAlign w:val="superscript"/>
        </w:rPr>
        <w:t>,3</w:t>
      </w:r>
      <w:r>
        <w:rPr>
          <w:rFonts w:ascii="Times New Roman" w:hAnsi="Times New Roman" w:cs="Times New Roman"/>
          <w:sz w:val="24"/>
        </w:rPr>
        <w:t xml:space="preserve">, </w:t>
      </w:r>
      <w:proofErr w:type="spellStart"/>
      <w:r>
        <w:rPr>
          <w:rFonts w:ascii="Times New Roman" w:hAnsi="Times New Roman" w:cs="Times New Roman" w:hint="eastAsia"/>
          <w:sz w:val="24"/>
        </w:rPr>
        <w:t>Weny</w:t>
      </w:r>
      <w:r>
        <w:rPr>
          <w:rFonts w:ascii="Times New Roman" w:hAnsi="Times New Roman" w:cs="Times New Roman"/>
          <w:sz w:val="24"/>
        </w:rPr>
        <w:t>uan</w:t>
      </w:r>
      <w:proofErr w:type="spellEnd"/>
      <w:r>
        <w:rPr>
          <w:rFonts w:ascii="Times New Roman" w:hAnsi="Times New Roman" w:cs="Times New Roman"/>
          <w:sz w:val="24"/>
        </w:rPr>
        <w:t xml:space="preserve"> Liu</w:t>
      </w:r>
      <w:r>
        <w:rPr>
          <w:rStyle w:val="a7"/>
          <w:rFonts w:ascii="Times New Roman" w:hAnsi="Times New Roman" w:cs="Times New Roman"/>
          <w:sz w:val="24"/>
        </w:rPr>
        <w:footnoteReference w:id="5"/>
      </w:r>
      <w:r>
        <w:rPr>
          <w:rFonts w:ascii="Times New Roman" w:hAnsi="Times New Roman" w:cs="Times New Roman"/>
          <w:sz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</w:rPr>
        <w:t>Junling</w:t>
      </w:r>
      <w:proofErr w:type="spellEnd"/>
      <w:r>
        <w:rPr>
          <w:rFonts w:ascii="Times New Roman" w:hAnsi="Times New Roman" w:cs="Times New Roman"/>
          <w:sz w:val="24"/>
        </w:rPr>
        <w:t xml:space="preserve"> Wang</w:t>
      </w:r>
      <w:r w:rsidRPr="000E7C57">
        <w:rPr>
          <w:rFonts w:ascii="Times New Roman" w:hAnsi="Times New Roman" w:cs="Times New Roman"/>
          <w:sz w:val="24"/>
          <w:vertAlign w:val="superscript"/>
        </w:rPr>
        <w:t>4</w:t>
      </w:r>
      <w:r w:rsidRPr="000E7C57">
        <w:rPr>
          <w:rFonts w:ascii="Times New Roman" w:hAnsi="Times New Roman" w:cs="Times New Roman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Changjian</w:t>
      </w:r>
      <w:proofErr w:type="spellEnd"/>
      <w:r>
        <w:rPr>
          <w:rFonts w:ascii="Times New Roman" w:hAnsi="Times New Roman" w:cs="Times New Roman"/>
          <w:sz w:val="24"/>
        </w:rPr>
        <w:t xml:space="preserve"> Li</w:t>
      </w:r>
      <w:r w:rsidRPr="001B724A">
        <w:rPr>
          <w:rFonts w:ascii="Times New Roman" w:hAnsi="Times New Roman" w:cs="Times New Roman"/>
          <w:sz w:val="24"/>
          <w:vertAlign w:val="superscript"/>
        </w:rPr>
        <w:t>2</w:t>
      </w:r>
      <w:r>
        <w:rPr>
          <w:rFonts w:ascii="Times New Roman" w:hAnsi="Times New Roman" w:cs="Times New Roman"/>
          <w:sz w:val="24"/>
          <w:vertAlign w:val="superscript"/>
        </w:rPr>
        <w:t>,3</w:t>
      </w:r>
      <w:r>
        <w:rPr>
          <w:rFonts w:ascii="Times New Roman" w:hAnsi="Times New Roman" w:cs="Times New Roman"/>
          <w:sz w:val="24"/>
        </w:rPr>
        <w:t>, Qingyuan Wang</w:t>
      </w:r>
      <w:r w:rsidRPr="000E7C57">
        <w:rPr>
          <w:rFonts w:ascii="Times New Roman" w:hAnsi="Times New Roman" w:cs="Times New Roman"/>
          <w:sz w:val="24"/>
          <w:vertAlign w:val="superscript"/>
        </w:rPr>
        <w:t>1,</w:t>
      </w:r>
      <w:r w:rsidRPr="000E7C57">
        <w:rPr>
          <w:rStyle w:val="a7"/>
          <w:rFonts w:ascii="Times New Roman" w:hAnsi="Times New Roman" w:cs="Times New Roman"/>
          <w:sz w:val="24"/>
        </w:rPr>
        <w:footnoteReference w:id="6"/>
      </w:r>
      <w:r w:rsidRPr="000E7C57">
        <w:rPr>
          <w:rFonts w:ascii="Times New Roman" w:hAnsi="Times New Roman" w:cs="Times New Roman"/>
          <w:sz w:val="24"/>
          <w:vertAlign w:val="superscript"/>
        </w:rPr>
        <w:t>,*</w:t>
      </w:r>
      <w:r>
        <w:rPr>
          <w:rFonts w:ascii="Times New Roman" w:hAnsi="Times New Roman" w:cs="Times New Roman"/>
          <w:sz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</w:rPr>
        <w:t>Jiangyu</w:t>
      </w:r>
      <w:proofErr w:type="spellEnd"/>
      <w:r>
        <w:rPr>
          <w:rFonts w:ascii="Times New Roman" w:hAnsi="Times New Roman" w:cs="Times New Roman"/>
          <w:sz w:val="24"/>
        </w:rPr>
        <w:t xml:space="preserve"> Li</w:t>
      </w:r>
      <w:r w:rsidRPr="000E7C57">
        <w:rPr>
          <w:rFonts w:ascii="Times New Roman" w:hAnsi="Times New Roman" w:cs="Times New Roman"/>
          <w:sz w:val="24"/>
          <w:vertAlign w:val="superscript"/>
        </w:rPr>
        <w:t>2,3,*</w:t>
      </w:r>
    </w:p>
    <w:p w14:paraId="4A13D0EB" w14:textId="00D79AA1" w:rsidR="0002516B" w:rsidRDefault="00EC6AC3">
      <w:pPr>
        <w:widowControl/>
        <w:jc w:val="left"/>
        <w:rPr>
          <w:rFonts w:ascii="Times New Roman" w:hAnsi="Times New Roman" w:cs="Times New Roman"/>
          <w:b/>
          <w:bCs/>
          <w:sz w:val="28"/>
          <w:szCs w:val="36"/>
        </w:rPr>
      </w:pPr>
      <w:r>
        <w:rPr>
          <w:rFonts w:ascii="Times New Roman" w:hAnsi="Times New Roman" w:cs="Times New Roman"/>
          <w:b/>
          <w:bCs/>
          <w:sz w:val="28"/>
          <w:szCs w:val="36"/>
        </w:rPr>
        <w:br w:type="page"/>
      </w:r>
    </w:p>
    <w:p w14:paraId="62560F22" w14:textId="6F1CBC85" w:rsidR="00627897" w:rsidRDefault="006B2E5C" w:rsidP="00627897">
      <w:pPr>
        <w:widowControl/>
        <w:jc w:val="center"/>
        <w:rPr>
          <w:rFonts w:ascii="Times New Roman" w:hAnsi="Times New Roman" w:cs="Times New Roman"/>
          <w:b/>
          <w:bCs/>
          <w:noProof/>
          <w:sz w:val="28"/>
          <w:szCs w:val="36"/>
        </w:rPr>
      </w:pPr>
      <w:r>
        <w:rPr>
          <w:rFonts w:ascii="Times New Roman" w:hAnsi="Times New Roman" w:cs="Times New Roman"/>
          <w:b/>
          <w:bCs/>
          <w:noProof/>
          <w:sz w:val="28"/>
          <w:szCs w:val="36"/>
        </w:rPr>
        <w:lastRenderedPageBreak/>
        <w:drawing>
          <wp:inline distT="0" distB="0" distL="0" distR="0" wp14:anchorId="6850B8A6" wp14:editId="0D0CA870">
            <wp:extent cx="5266527" cy="1096991"/>
            <wp:effectExtent l="0" t="0" r="4445" b="0"/>
            <wp:docPr id="100643197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6431977" name="图片 1006431977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6695" b="24784"/>
                    <a:stretch/>
                  </pic:blipFill>
                  <pic:spPr bwMode="auto">
                    <a:xfrm>
                      <a:off x="0" y="0"/>
                      <a:ext cx="5324036" cy="11089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A90CF01" w14:textId="4A16E45E" w:rsidR="005C1865" w:rsidRDefault="00627897" w:rsidP="005C1865">
      <w:pPr>
        <w:widowControl/>
        <w:rPr>
          <w:rFonts w:ascii="Times New Roman" w:hAnsi="Times New Roman" w:cs="Times New Roman"/>
          <w:b/>
          <w:bCs/>
          <w:noProof/>
          <w:sz w:val="28"/>
          <w:szCs w:val="36"/>
        </w:rPr>
      </w:pPr>
      <w:r w:rsidRPr="00EC6123">
        <w:rPr>
          <w:rFonts w:ascii="Times New Roman" w:hAnsi="Times New Roman" w:cs="Times New Roman" w:hint="eastAsia"/>
          <w:b/>
          <w:bCs/>
          <w:sz w:val="24"/>
          <w:szCs w:val="32"/>
        </w:rPr>
        <w:t>F</w:t>
      </w:r>
      <w:r w:rsidRPr="00EC6123">
        <w:rPr>
          <w:rFonts w:ascii="Times New Roman" w:hAnsi="Times New Roman" w:cs="Times New Roman"/>
          <w:b/>
          <w:bCs/>
          <w:sz w:val="24"/>
          <w:szCs w:val="32"/>
        </w:rPr>
        <w:t>ig. S1</w:t>
      </w:r>
      <w:r>
        <w:rPr>
          <w:rFonts w:ascii="Times New Roman" w:hAnsi="Times New Roman" w:cs="Times New Roman"/>
          <w:sz w:val="24"/>
          <w:szCs w:val="32"/>
        </w:rPr>
        <w:t xml:space="preserve"> </w:t>
      </w:r>
      <w:r w:rsidRPr="001D2004">
        <w:rPr>
          <w:rFonts w:ascii="Times New Roman" w:hAnsi="Times New Roman" w:cs="Times New Roman"/>
          <w:sz w:val="24"/>
        </w:rPr>
        <w:t xml:space="preserve">The </w:t>
      </w:r>
      <w:proofErr w:type="spellStart"/>
      <w:r w:rsidRPr="001D2004">
        <w:rPr>
          <w:rFonts w:ascii="Times New Roman" w:hAnsi="Times New Roman" w:cs="Times New Roman"/>
          <w:sz w:val="24"/>
        </w:rPr>
        <w:t>piezoresponse</w:t>
      </w:r>
      <w:proofErr w:type="spellEnd"/>
      <w:r w:rsidRPr="001D2004">
        <w:rPr>
          <w:rFonts w:ascii="Times New Roman" w:hAnsi="Times New Roman" w:cs="Times New Roman"/>
          <w:sz w:val="24"/>
        </w:rPr>
        <w:t xml:space="preserve"> image</w:t>
      </w:r>
      <w:r w:rsidR="005C1865" w:rsidRPr="001D2004">
        <w:rPr>
          <w:rFonts w:ascii="Times New Roman" w:hAnsi="Times New Roman" w:cs="Times New Roman"/>
          <w:sz w:val="24"/>
        </w:rPr>
        <w:t>, with a scan size larger than that of Fig. 2</w:t>
      </w:r>
      <w:r w:rsidR="001D555B" w:rsidRPr="001D2004">
        <w:rPr>
          <w:rFonts w:ascii="Times New Roman" w:hAnsi="Times New Roman" w:cs="Times New Roman"/>
          <w:sz w:val="24"/>
        </w:rPr>
        <w:t>b</w:t>
      </w:r>
      <w:r w:rsidR="005C1865" w:rsidRPr="001D2004">
        <w:rPr>
          <w:rFonts w:ascii="Times New Roman" w:hAnsi="Times New Roman" w:cs="Times New Roman"/>
          <w:sz w:val="24"/>
        </w:rPr>
        <w:t>, showing the substrate-supported region comprising both upward and downward polarizations.</w:t>
      </w:r>
      <w:r w:rsidR="0030662F">
        <w:rPr>
          <w:rFonts w:ascii="Times New Roman" w:hAnsi="Times New Roman" w:cs="Times New Roman"/>
          <w:sz w:val="24"/>
        </w:rPr>
        <w:t xml:space="preserve"> </w:t>
      </w:r>
      <w:r w:rsidR="0086319D" w:rsidRPr="0086319D">
        <w:rPr>
          <w:rFonts w:ascii="Times New Roman" w:hAnsi="Times New Roman" w:cs="Times New Roman"/>
          <w:b/>
          <w:bCs/>
          <w:sz w:val="24"/>
        </w:rPr>
        <w:t>a</w:t>
      </w:r>
      <w:r w:rsidR="0030662F">
        <w:rPr>
          <w:rFonts w:ascii="Times New Roman" w:hAnsi="Times New Roman" w:cs="Times New Roman"/>
          <w:sz w:val="24"/>
        </w:rPr>
        <w:t xml:space="preserve"> Topography. </w:t>
      </w:r>
      <w:r w:rsidR="0086319D" w:rsidRPr="0086319D">
        <w:rPr>
          <w:rFonts w:ascii="Times New Roman" w:hAnsi="Times New Roman" w:cs="Times New Roman"/>
          <w:b/>
          <w:bCs/>
          <w:sz w:val="24"/>
        </w:rPr>
        <w:t>b</w:t>
      </w:r>
      <w:r w:rsidR="0030662F">
        <w:rPr>
          <w:rFonts w:ascii="Times New Roman" w:hAnsi="Times New Roman" w:cs="Times New Roman"/>
          <w:sz w:val="24"/>
        </w:rPr>
        <w:t xml:space="preserve"> PFM phase. </w:t>
      </w:r>
      <w:r w:rsidR="0086319D" w:rsidRPr="0086319D">
        <w:rPr>
          <w:rFonts w:ascii="Times New Roman" w:hAnsi="Times New Roman" w:cs="Times New Roman"/>
          <w:b/>
          <w:bCs/>
          <w:sz w:val="24"/>
        </w:rPr>
        <w:t>c</w:t>
      </w:r>
      <w:r w:rsidR="0030662F">
        <w:rPr>
          <w:rFonts w:ascii="Times New Roman" w:hAnsi="Times New Roman" w:cs="Times New Roman"/>
          <w:sz w:val="24"/>
        </w:rPr>
        <w:t xml:space="preserve"> Phase line profile along the red dashed line marked in (</w:t>
      </w:r>
      <w:r w:rsidR="003D32C7" w:rsidRPr="003D32C7">
        <w:rPr>
          <w:rFonts w:ascii="Times New Roman" w:hAnsi="Times New Roman" w:cs="Times New Roman"/>
          <w:b/>
          <w:bCs/>
          <w:sz w:val="24"/>
        </w:rPr>
        <w:t>b</w:t>
      </w:r>
      <w:r w:rsidR="0030662F">
        <w:rPr>
          <w:rFonts w:ascii="Times New Roman" w:hAnsi="Times New Roman" w:cs="Times New Roman"/>
          <w:sz w:val="24"/>
        </w:rPr>
        <w:t xml:space="preserve">). </w:t>
      </w:r>
    </w:p>
    <w:p w14:paraId="7C2A1CE9" w14:textId="60D96D18" w:rsidR="00627897" w:rsidRDefault="00627897" w:rsidP="00627897">
      <w:pPr>
        <w:widowControl/>
        <w:rPr>
          <w:rFonts w:ascii="Times New Roman" w:hAnsi="Times New Roman" w:cs="Times New Roman"/>
          <w:b/>
          <w:bCs/>
          <w:noProof/>
          <w:sz w:val="28"/>
          <w:szCs w:val="36"/>
        </w:rPr>
      </w:pPr>
    </w:p>
    <w:p w14:paraId="242C3EFA" w14:textId="23AE62FE" w:rsidR="00627897" w:rsidRDefault="00627897">
      <w:pPr>
        <w:widowControl/>
        <w:jc w:val="left"/>
        <w:rPr>
          <w:rFonts w:ascii="Times New Roman" w:hAnsi="Times New Roman" w:cs="Times New Roman"/>
          <w:b/>
          <w:bCs/>
          <w:noProof/>
          <w:sz w:val="28"/>
          <w:szCs w:val="36"/>
        </w:rPr>
      </w:pPr>
      <w:r>
        <w:rPr>
          <w:rFonts w:ascii="Times New Roman" w:hAnsi="Times New Roman" w:cs="Times New Roman"/>
          <w:b/>
          <w:bCs/>
          <w:noProof/>
          <w:sz w:val="28"/>
          <w:szCs w:val="36"/>
        </w:rPr>
        <w:br w:type="page"/>
      </w:r>
    </w:p>
    <w:p w14:paraId="0C2B450F" w14:textId="2AC8516D" w:rsidR="0021192D" w:rsidRDefault="00E75D77" w:rsidP="00223838">
      <w:pPr>
        <w:jc w:val="center"/>
        <w:rPr>
          <w:rFonts w:ascii="Times New Roman" w:hAnsi="Times New Roman" w:cs="Times New Roman"/>
          <w:b/>
          <w:bCs/>
          <w:noProof/>
          <w:sz w:val="28"/>
          <w:szCs w:val="36"/>
        </w:rPr>
      </w:pPr>
      <w:r>
        <w:rPr>
          <w:rFonts w:ascii="Times New Roman" w:hAnsi="Times New Roman" w:cs="Times New Roman"/>
          <w:b/>
          <w:bCs/>
          <w:noProof/>
          <w:sz w:val="28"/>
          <w:szCs w:val="36"/>
        </w:rPr>
        <w:lastRenderedPageBreak/>
        <w:drawing>
          <wp:inline distT="0" distB="0" distL="0" distR="0" wp14:anchorId="4CAFBD28" wp14:editId="115C483C">
            <wp:extent cx="5043054" cy="2788208"/>
            <wp:effectExtent l="0" t="0" r="0" b="6350"/>
            <wp:docPr id="91174993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1749939" name="图片 911749939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93" t="11294" r="6007" b="9801"/>
                    <a:stretch/>
                  </pic:blipFill>
                  <pic:spPr bwMode="auto">
                    <a:xfrm>
                      <a:off x="0" y="0"/>
                      <a:ext cx="5082412" cy="280996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89E289F" w14:textId="37043AFE" w:rsidR="00932585" w:rsidRDefault="00486EDC" w:rsidP="00932585">
      <w:pPr>
        <w:spacing w:line="259" w:lineRule="auto"/>
        <w:rPr>
          <w:rFonts w:ascii="Times New Roman" w:hAnsi="Times New Roman" w:cs="Times New Roman"/>
          <w:sz w:val="24"/>
        </w:rPr>
      </w:pPr>
      <w:r w:rsidRPr="00F67393">
        <w:rPr>
          <w:rFonts w:ascii="Times New Roman" w:hAnsi="Times New Roman" w:cs="Times New Roman" w:hint="eastAsia"/>
          <w:b/>
          <w:bCs/>
          <w:sz w:val="24"/>
        </w:rPr>
        <w:t>F</w:t>
      </w:r>
      <w:r w:rsidRPr="00F67393">
        <w:rPr>
          <w:rFonts w:ascii="Times New Roman" w:hAnsi="Times New Roman" w:cs="Times New Roman"/>
          <w:b/>
          <w:bCs/>
          <w:sz w:val="24"/>
        </w:rPr>
        <w:t>ig. S</w:t>
      </w:r>
      <w:r w:rsidR="009D6977">
        <w:rPr>
          <w:rFonts w:ascii="Times New Roman" w:hAnsi="Times New Roman" w:cs="Times New Roman"/>
          <w:b/>
          <w:bCs/>
          <w:sz w:val="24"/>
        </w:rPr>
        <w:t>2</w:t>
      </w:r>
      <w:r w:rsidRPr="00F67393">
        <w:rPr>
          <w:rFonts w:ascii="Times New Roman" w:hAnsi="Times New Roman" w:cs="Times New Roman"/>
          <w:sz w:val="24"/>
        </w:rPr>
        <w:t xml:space="preserve"> </w:t>
      </w:r>
      <w:proofErr w:type="gramStart"/>
      <w:r w:rsidR="00A51C43" w:rsidRPr="00A51C43">
        <w:rPr>
          <w:rFonts w:ascii="Times New Roman" w:hAnsi="Times New Roman" w:cs="Times New Roman"/>
          <w:b/>
          <w:bCs/>
          <w:sz w:val="24"/>
        </w:rPr>
        <w:t>a</w:t>
      </w:r>
      <w:proofErr w:type="gramEnd"/>
      <w:r w:rsidR="00A12B06" w:rsidRPr="00126B6A">
        <w:rPr>
          <w:rFonts w:ascii="Times New Roman" w:hAnsi="Times New Roman" w:cs="Times New Roman"/>
          <w:sz w:val="24"/>
        </w:rPr>
        <w:t xml:space="preserve"> </w:t>
      </w:r>
      <w:r w:rsidR="00A12B06">
        <w:rPr>
          <w:rFonts w:ascii="Times New Roman" w:hAnsi="Times New Roman" w:cs="Times New Roman"/>
          <w:sz w:val="24"/>
        </w:rPr>
        <w:t xml:space="preserve">AFM topography of Gr/CIPS/Gr as a function of different tip loading force. </w:t>
      </w:r>
      <w:r w:rsidR="00A51C43" w:rsidRPr="00A51C43">
        <w:rPr>
          <w:rFonts w:ascii="Times New Roman" w:hAnsi="Times New Roman" w:cs="Times New Roman"/>
          <w:b/>
          <w:bCs/>
          <w:sz w:val="24"/>
        </w:rPr>
        <w:t>b</w:t>
      </w:r>
      <w:r w:rsidR="00A12B06">
        <w:rPr>
          <w:rFonts w:ascii="Times New Roman" w:hAnsi="Times New Roman" w:cs="Times New Roman"/>
          <w:sz w:val="24"/>
        </w:rPr>
        <w:t xml:space="preserve"> </w:t>
      </w:r>
      <w:r w:rsidR="002443D2">
        <w:rPr>
          <w:rFonts w:ascii="Times New Roman" w:hAnsi="Times New Roman" w:cs="Times New Roman"/>
          <w:sz w:val="24"/>
        </w:rPr>
        <w:t>line profile of topography along</w:t>
      </w:r>
      <w:r w:rsidR="0032762F">
        <w:rPr>
          <w:rFonts w:ascii="Times New Roman" w:hAnsi="Times New Roman" w:cs="Times New Roman"/>
          <w:sz w:val="24"/>
        </w:rPr>
        <w:t xml:space="preserve"> the </w:t>
      </w:r>
      <w:r w:rsidR="002F7C4E">
        <w:rPr>
          <w:rFonts w:ascii="Times New Roman" w:hAnsi="Times New Roman" w:cs="Times New Roman"/>
          <w:sz w:val="24"/>
        </w:rPr>
        <w:t>red</w:t>
      </w:r>
      <w:r w:rsidR="0032762F">
        <w:rPr>
          <w:rFonts w:ascii="Times New Roman" w:hAnsi="Times New Roman" w:cs="Times New Roman"/>
          <w:sz w:val="24"/>
        </w:rPr>
        <w:t xml:space="preserve"> dashed line</w:t>
      </w:r>
      <w:r w:rsidR="007D5469">
        <w:rPr>
          <w:rFonts w:ascii="Times New Roman" w:hAnsi="Times New Roman" w:cs="Times New Roman"/>
          <w:sz w:val="24"/>
        </w:rPr>
        <w:t xml:space="preserve"> marked in (</w:t>
      </w:r>
      <w:r w:rsidR="00A51C43" w:rsidRPr="005B1DFA">
        <w:rPr>
          <w:rFonts w:ascii="Times New Roman" w:hAnsi="Times New Roman" w:cs="Times New Roman"/>
          <w:b/>
          <w:bCs/>
          <w:sz w:val="24"/>
        </w:rPr>
        <w:t>a</w:t>
      </w:r>
      <w:r w:rsidR="007D5469">
        <w:rPr>
          <w:rFonts w:ascii="Times New Roman" w:hAnsi="Times New Roman" w:cs="Times New Roman"/>
          <w:sz w:val="24"/>
        </w:rPr>
        <w:t>)</w:t>
      </w:r>
      <w:r w:rsidR="0032762F">
        <w:rPr>
          <w:rFonts w:ascii="Times New Roman" w:hAnsi="Times New Roman" w:cs="Times New Roman"/>
          <w:sz w:val="24"/>
        </w:rPr>
        <w:t>.</w:t>
      </w:r>
      <w:r w:rsidR="004843D1">
        <w:rPr>
          <w:rFonts w:ascii="Times New Roman" w:hAnsi="Times New Roman" w:cs="Times New Roman"/>
          <w:sz w:val="24"/>
        </w:rPr>
        <w:t xml:space="preserve"> </w:t>
      </w:r>
      <w:r w:rsidR="00A51C43" w:rsidRPr="00A51C43">
        <w:rPr>
          <w:rFonts w:ascii="Times New Roman" w:hAnsi="Times New Roman" w:cs="Times New Roman"/>
          <w:b/>
          <w:bCs/>
          <w:sz w:val="24"/>
        </w:rPr>
        <w:t>c</w:t>
      </w:r>
      <w:r w:rsidR="00A51C43">
        <w:rPr>
          <w:rFonts w:ascii="Times New Roman" w:hAnsi="Times New Roman" w:cs="Times New Roman"/>
          <w:sz w:val="24"/>
        </w:rPr>
        <w:t xml:space="preserve">, </w:t>
      </w:r>
      <w:r w:rsidR="00A51C43" w:rsidRPr="00A51C43">
        <w:rPr>
          <w:rFonts w:ascii="Times New Roman" w:hAnsi="Times New Roman" w:cs="Times New Roman"/>
          <w:b/>
          <w:bCs/>
          <w:sz w:val="24"/>
        </w:rPr>
        <w:t>d</w:t>
      </w:r>
      <w:r w:rsidR="00267C40">
        <w:rPr>
          <w:rFonts w:ascii="Times New Roman" w:hAnsi="Times New Roman" w:cs="Times New Roman"/>
          <w:sz w:val="24"/>
        </w:rPr>
        <w:t xml:space="preserve"> Radius of curvature (</w:t>
      </w:r>
      <w:r w:rsidR="00633B09" w:rsidRPr="00633B09">
        <w:rPr>
          <w:rFonts w:ascii="Times New Roman" w:hAnsi="Times New Roman" w:cs="Times New Roman"/>
          <w:b/>
          <w:bCs/>
          <w:sz w:val="24"/>
        </w:rPr>
        <w:t>c</w:t>
      </w:r>
      <w:r w:rsidR="00267C40">
        <w:rPr>
          <w:rFonts w:ascii="Times New Roman" w:hAnsi="Times New Roman" w:cs="Times New Roman"/>
          <w:sz w:val="24"/>
        </w:rPr>
        <w:t>) and corresponding strain gradient (</w:t>
      </w:r>
      <w:r w:rsidR="00633B09" w:rsidRPr="00633B09">
        <w:rPr>
          <w:rFonts w:ascii="Times New Roman" w:hAnsi="Times New Roman" w:cs="Times New Roman"/>
          <w:b/>
          <w:bCs/>
          <w:sz w:val="24"/>
        </w:rPr>
        <w:t>d</w:t>
      </w:r>
      <w:r w:rsidR="00267C40">
        <w:rPr>
          <w:rFonts w:ascii="Times New Roman" w:hAnsi="Times New Roman" w:cs="Times New Roman"/>
          <w:sz w:val="24"/>
        </w:rPr>
        <w:t>) as a function of scanning force.</w:t>
      </w:r>
    </w:p>
    <w:p w14:paraId="2DBD6286" w14:textId="69A5AFCF" w:rsidR="00932585" w:rsidRDefault="00932585" w:rsidP="0048632A">
      <w:pPr>
        <w:widowControl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55149434" w14:textId="25E707D8" w:rsidR="00932585" w:rsidRDefault="00513D55" w:rsidP="00BD3556">
      <w:pPr>
        <w:spacing w:line="259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61D2AB72" wp14:editId="77B261BB">
            <wp:extent cx="5279355" cy="1280023"/>
            <wp:effectExtent l="0" t="0" r="4445" b="3175"/>
            <wp:docPr id="177979883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9798833" name="图片 1779798833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872" b="19650"/>
                    <a:stretch/>
                  </pic:blipFill>
                  <pic:spPr bwMode="auto">
                    <a:xfrm>
                      <a:off x="0" y="0"/>
                      <a:ext cx="5368308" cy="13015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5670B07" w14:textId="5FA6D696" w:rsidR="00DE0C2A" w:rsidRPr="00932585" w:rsidRDefault="00DE0C2A" w:rsidP="00DE0C2A">
      <w:pPr>
        <w:spacing w:line="259" w:lineRule="auto"/>
        <w:rPr>
          <w:rFonts w:ascii="Times New Roman" w:hAnsi="Times New Roman" w:cs="Times New Roman"/>
          <w:sz w:val="24"/>
        </w:rPr>
      </w:pPr>
      <w:r w:rsidRPr="00F67393">
        <w:rPr>
          <w:rFonts w:ascii="Times New Roman" w:hAnsi="Times New Roman" w:cs="Times New Roman" w:hint="eastAsia"/>
          <w:b/>
          <w:bCs/>
          <w:sz w:val="24"/>
        </w:rPr>
        <w:t>F</w:t>
      </w:r>
      <w:r w:rsidRPr="00F67393">
        <w:rPr>
          <w:rFonts w:ascii="Times New Roman" w:hAnsi="Times New Roman" w:cs="Times New Roman"/>
          <w:b/>
          <w:bCs/>
          <w:sz w:val="24"/>
        </w:rPr>
        <w:t>ig. S</w:t>
      </w:r>
      <w:r w:rsidR="0048632A">
        <w:rPr>
          <w:rFonts w:ascii="Times New Roman" w:hAnsi="Times New Roman" w:cs="Times New Roman"/>
          <w:b/>
          <w:bCs/>
          <w:sz w:val="24"/>
        </w:rPr>
        <w:t>3</w:t>
      </w:r>
      <w:r w:rsidRPr="00F67393">
        <w:rPr>
          <w:rFonts w:ascii="Times New Roman" w:hAnsi="Times New Roman" w:cs="Times New Roman"/>
          <w:sz w:val="24"/>
        </w:rPr>
        <w:t xml:space="preserve"> </w:t>
      </w:r>
      <w:r w:rsidR="005B1DFA" w:rsidRPr="005B1DFA">
        <w:rPr>
          <w:rFonts w:ascii="Times New Roman" w:hAnsi="Times New Roman" w:cs="Times New Roman"/>
          <w:b/>
          <w:bCs/>
          <w:sz w:val="24"/>
        </w:rPr>
        <w:t>a</w:t>
      </w:r>
      <w:r>
        <w:rPr>
          <w:rFonts w:ascii="Times New Roman" w:hAnsi="Times New Roman" w:cs="Times New Roman"/>
          <w:sz w:val="24"/>
        </w:rPr>
        <w:t xml:space="preserve"> </w:t>
      </w:r>
      <w:r w:rsidRPr="00004BCA">
        <w:rPr>
          <w:rFonts w:ascii="Times New Roman" w:hAnsi="Times New Roman" w:cs="Times New Roman"/>
          <w:bCs/>
          <w:i/>
          <w:iCs/>
          <w:sz w:val="24"/>
        </w:rPr>
        <w:t>I-V</w:t>
      </w:r>
      <w:r>
        <w:rPr>
          <w:rFonts w:ascii="Times New Roman" w:hAnsi="Times New Roman" w:cs="Times New Roman"/>
          <w:bCs/>
          <w:sz w:val="24"/>
        </w:rPr>
        <w:t xml:space="preserve"> curves under illumination measured at different tip loading force with dark and red lines representing smaller and larger forces, respectively. </w:t>
      </w:r>
      <w:r w:rsidR="005B1DFA" w:rsidRPr="005B1DFA">
        <w:rPr>
          <w:rFonts w:ascii="Times New Roman" w:hAnsi="Times New Roman" w:cs="Times New Roman"/>
          <w:b/>
          <w:sz w:val="24"/>
        </w:rPr>
        <w:t>b</w:t>
      </w:r>
      <w:r w:rsidR="005B1DFA">
        <w:rPr>
          <w:rFonts w:ascii="Times New Roman" w:hAnsi="Times New Roman" w:cs="Times New Roman"/>
          <w:bCs/>
          <w:sz w:val="24"/>
        </w:rPr>
        <w:t xml:space="preserve">, </w:t>
      </w:r>
      <w:r w:rsidR="005B1DFA" w:rsidRPr="005B1DFA">
        <w:rPr>
          <w:rFonts w:ascii="Times New Roman" w:hAnsi="Times New Roman" w:cs="Times New Roman"/>
          <w:b/>
          <w:sz w:val="24"/>
        </w:rPr>
        <w:t>c</w:t>
      </w:r>
      <w:r>
        <w:rPr>
          <w:rFonts w:ascii="Times New Roman" w:hAnsi="Times New Roman" w:cs="Times New Roman"/>
          <w:bCs/>
          <w:sz w:val="24"/>
        </w:rPr>
        <w:t xml:space="preserve"> Tuning curves </w:t>
      </w:r>
      <w:r w:rsidR="00B83A08">
        <w:rPr>
          <w:rFonts w:ascii="Times New Roman" w:hAnsi="Times New Roman" w:cs="Times New Roman"/>
          <w:bCs/>
          <w:sz w:val="24"/>
        </w:rPr>
        <w:t xml:space="preserve">measured </w:t>
      </w:r>
      <w:r>
        <w:rPr>
          <w:rFonts w:ascii="Times New Roman" w:hAnsi="Times New Roman" w:cs="Times New Roman"/>
          <w:bCs/>
          <w:sz w:val="24"/>
        </w:rPr>
        <w:t>at the same region with</w:t>
      </w:r>
      <w:r w:rsidR="00B83A08">
        <w:rPr>
          <w:rFonts w:ascii="Times New Roman" w:hAnsi="Times New Roman" w:cs="Times New Roman"/>
          <w:bCs/>
          <w:sz w:val="24"/>
        </w:rPr>
        <w:t xml:space="preserve"> smaller (</w:t>
      </w:r>
      <w:r w:rsidR="005B1DFA" w:rsidRPr="005B1DFA">
        <w:rPr>
          <w:rFonts w:ascii="Times New Roman" w:hAnsi="Times New Roman" w:cs="Times New Roman"/>
          <w:b/>
          <w:sz w:val="24"/>
        </w:rPr>
        <w:t>b</w:t>
      </w:r>
      <w:r w:rsidR="00B83A08">
        <w:rPr>
          <w:rFonts w:ascii="Times New Roman" w:hAnsi="Times New Roman" w:cs="Times New Roman"/>
          <w:bCs/>
          <w:sz w:val="24"/>
        </w:rPr>
        <w:t>) and larger (</w:t>
      </w:r>
      <w:r w:rsidR="005B1DFA" w:rsidRPr="005B1DFA">
        <w:rPr>
          <w:rFonts w:ascii="Times New Roman" w:hAnsi="Times New Roman" w:cs="Times New Roman"/>
          <w:b/>
          <w:sz w:val="24"/>
        </w:rPr>
        <w:t>c</w:t>
      </w:r>
      <w:r w:rsidR="00B83A08">
        <w:rPr>
          <w:rFonts w:ascii="Times New Roman" w:hAnsi="Times New Roman" w:cs="Times New Roman"/>
          <w:bCs/>
          <w:sz w:val="24"/>
        </w:rPr>
        <w:t>) forces.</w:t>
      </w:r>
    </w:p>
    <w:sectPr w:rsidR="00DE0C2A" w:rsidRPr="009325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35E64B" w14:textId="77777777" w:rsidR="00FA77E6" w:rsidRDefault="00FA77E6" w:rsidP="0077253A">
      <w:r>
        <w:separator/>
      </w:r>
    </w:p>
  </w:endnote>
  <w:endnote w:type="continuationSeparator" w:id="0">
    <w:p w14:paraId="75203A4D" w14:textId="77777777" w:rsidR="00FA77E6" w:rsidRDefault="00FA77E6" w:rsidP="007725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1AD4FD" w14:textId="77777777" w:rsidR="00FA77E6" w:rsidRDefault="00FA77E6" w:rsidP="0077253A">
      <w:r>
        <w:separator/>
      </w:r>
    </w:p>
  </w:footnote>
  <w:footnote w:type="continuationSeparator" w:id="0">
    <w:p w14:paraId="5807DD22" w14:textId="77777777" w:rsidR="00FA77E6" w:rsidRDefault="00FA77E6" w:rsidP="0077253A">
      <w:r>
        <w:continuationSeparator/>
      </w:r>
    </w:p>
  </w:footnote>
  <w:footnote w:id="1">
    <w:p w14:paraId="3D6036FB" w14:textId="77777777" w:rsidR="00734EBA" w:rsidRPr="00D2684A" w:rsidRDefault="00734EBA" w:rsidP="00734EBA">
      <w:pPr>
        <w:pStyle w:val="a5"/>
        <w:rPr>
          <w:rFonts w:ascii="Times New Roman" w:hAnsi="Times New Roman" w:cs="Times New Roman"/>
        </w:rPr>
      </w:pPr>
      <w:r w:rsidRPr="00D2684A">
        <w:rPr>
          <w:rStyle w:val="a7"/>
          <w:rFonts w:ascii="Times New Roman" w:hAnsi="Times New Roman" w:cs="Times New Roman"/>
        </w:rPr>
        <w:footnoteRef/>
      </w:r>
      <w:r w:rsidRPr="00D2684A">
        <w:rPr>
          <w:rFonts w:ascii="Times New Roman" w:hAnsi="Times New Roman" w:cs="Times New Roman"/>
        </w:rPr>
        <w:t xml:space="preserve"> Institute for Advanced Study, Chengdu University, Chengdu 610100, China</w:t>
      </w:r>
      <w:r>
        <w:rPr>
          <w:rFonts w:ascii="Times New Roman" w:hAnsi="Times New Roman" w:cs="Times New Roman"/>
        </w:rPr>
        <w:t>.</w:t>
      </w:r>
    </w:p>
  </w:footnote>
  <w:footnote w:id="2">
    <w:p w14:paraId="2F2A09A3" w14:textId="77777777" w:rsidR="00734EBA" w:rsidRPr="00D2684A" w:rsidRDefault="00734EBA" w:rsidP="00734EBA">
      <w:pPr>
        <w:pStyle w:val="a5"/>
        <w:rPr>
          <w:rFonts w:ascii="Times New Roman" w:hAnsi="Times New Roman" w:cs="Times New Roman"/>
        </w:rPr>
      </w:pPr>
      <w:r w:rsidRPr="00D2684A">
        <w:rPr>
          <w:rStyle w:val="a7"/>
          <w:rFonts w:ascii="Times New Roman" w:hAnsi="Times New Roman" w:cs="Times New Roman"/>
        </w:rPr>
        <w:footnoteRef/>
      </w:r>
      <w:r w:rsidRPr="00D2684A">
        <w:rPr>
          <w:rFonts w:ascii="Times New Roman" w:hAnsi="Times New Roman" w:cs="Times New Roman"/>
        </w:rPr>
        <w:t xml:space="preserve"> Department of Materials Science and Engineering, Southern University of Science and Technology, Shenzhen 518055, China</w:t>
      </w:r>
      <w:r>
        <w:rPr>
          <w:rFonts w:ascii="Times New Roman" w:hAnsi="Times New Roman" w:cs="Times New Roman"/>
        </w:rPr>
        <w:t>.</w:t>
      </w:r>
    </w:p>
  </w:footnote>
  <w:footnote w:id="3">
    <w:p w14:paraId="7AC06C81" w14:textId="77777777" w:rsidR="00734EBA" w:rsidRPr="00D2684A" w:rsidRDefault="00734EBA" w:rsidP="00734EBA">
      <w:pPr>
        <w:pStyle w:val="a5"/>
        <w:rPr>
          <w:rFonts w:ascii="Times New Roman" w:hAnsi="Times New Roman" w:cs="Times New Roman"/>
          <w:b/>
          <w:bCs/>
        </w:rPr>
      </w:pPr>
      <w:r w:rsidRPr="00D2684A">
        <w:rPr>
          <w:rStyle w:val="a7"/>
          <w:rFonts w:ascii="Times New Roman" w:hAnsi="Times New Roman" w:cs="Times New Roman"/>
        </w:rPr>
        <w:footnoteRef/>
      </w:r>
      <w:r w:rsidRPr="00D2684A">
        <w:rPr>
          <w:rFonts w:ascii="Times New Roman" w:hAnsi="Times New Roman" w:cs="Times New Roman"/>
        </w:rPr>
        <w:t xml:space="preserve"> </w:t>
      </w:r>
      <w:r w:rsidRPr="00D2684A">
        <w:rPr>
          <w:rFonts w:ascii="Calibri" w:hAnsi="Calibri" w:cs="Calibri"/>
        </w:rPr>
        <w:t>﻿</w:t>
      </w:r>
      <w:r w:rsidRPr="00D2684A">
        <w:rPr>
          <w:rFonts w:ascii="Times New Roman" w:hAnsi="Times New Roman" w:cs="Times New Roman"/>
        </w:rPr>
        <w:t>Guangdong Provincial Key Laboratory of Functional Oxide Materials and Devices, Southern University of Science and Technology, Shenzhen, Guangdong 518055, China.</w:t>
      </w:r>
    </w:p>
  </w:footnote>
  <w:footnote w:id="4">
    <w:p w14:paraId="430F9D34" w14:textId="77777777" w:rsidR="00734EBA" w:rsidRPr="00D2684A" w:rsidRDefault="00734EBA" w:rsidP="00734EBA">
      <w:pPr>
        <w:pStyle w:val="a5"/>
        <w:rPr>
          <w:rFonts w:ascii="Times New Roman" w:hAnsi="Times New Roman" w:cs="Times New Roman"/>
        </w:rPr>
      </w:pPr>
      <w:r w:rsidRPr="00D2684A">
        <w:rPr>
          <w:rStyle w:val="a7"/>
          <w:rFonts w:ascii="Times New Roman" w:hAnsi="Times New Roman" w:cs="Times New Roman"/>
        </w:rPr>
        <w:footnoteRef/>
      </w:r>
      <w:r w:rsidRPr="00D2684A">
        <w:rPr>
          <w:rFonts w:ascii="Times New Roman" w:hAnsi="Times New Roman" w:cs="Times New Roman"/>
        </w:rPr>
        <w:t xml:space="preserve"> </w:t>
      </w:r>
      <w:r w:rsidRPr="00D2684A">
        <w:rPr>
          <w:rFonts w:ascii="Calibri" w:hAnsi="Calibri" w:cs="Calibri"/>
        </w:rPr>
        <w:t>﻿</w:t>
      </w:r>
      <w:r w:rsidRPr="00D2684A">
        <w:rPr>
          <w:rFonts w:ascii="Times New Roman" w:hAnsi="Times New Roman" w:cs="Times New Roman"/>
        </w:rPr>
        <w:t>Department of Physics, Southern University of Science and Technology, Shenzhen, Guangdong 518055, China.</w:t>
      </w:r>
    </w:p>
  </w:footnote>
  <w:footnote w:id="5">
    <w:p w14:paraId="490EB5F9" w14:textId="77777777" w:rsidR="00734EBA" w:rsidRPr="00D2684A" w:rsidRDefault="00734EBA" w:rsidP="00734EBA">
      <w:pPr>
        <w:pStyle w:val="a5"/>
        <w:rPr>
          <w:rFonts w:ascii="Times New Roman" w:hAnsi="Times New Roman" w:cs="Times New Roman"/>
        </w:rPr>
      </w:pPr>
      <w:r w:rsidRPr="00D2684A">
        <w:rPr>
          <w:rStyle w:val="a7"/>
          <w:rFonts w:ascii="Times New Roman" w:hAnsi="Times New Roman" w:cs="Times New Roman"/>
        </w:rPr>
        <w:footnoteRef/>
      </w:r>
      <w:r w:rsidRPr="00D2684A">
        <w:rPr>
          <w:rFonts w:ascii="Times New Roman" w:hAnsi="Times New Roman" w:cs="Times New Roman"/>
        </w:rPr>
        <w:t xml:space="preserve"> </w:t>
      </w:r>
      <w:r w:rsidRPr="00B65A71">
        <w:rPr>
          <w:rFonts w:ascii="Times New Roman" w:hAnsi="Times New Roman" w:cs="Times New Roman"/>
        </w:rPr>
        <w:t>Institute of Flexible Electronics Technology of THU, Jiaxing, Zhejiang 314000, China</w:t>
      </w:r>
      <w:r>
        <w:rPr>
          <w:rFonts w:ascii="Times New Roman" w:hAnsi="Times New Roman" w:cs="Times New Roman"/>
        </w:rPr>
        <w:t>.</w:t>
      </w:r>
    </w:p>
  </w:footnote>
  <w:footnote w:id="6">
    <w:p w14:paraId="5467E261" w14:textId="59094F10" w:rsidR="00734EBA" w:rsidRDefault="00734EBA" w:rsidP="00734EBA">
      <w:pPr>
        <w:pStyle w:val="a5"/>
        <w:rPr>
          <w:rFonts w:ascii="Times New Roman" w:hAnsi="Times New Roman" w:cs="Times New Roman"/>
        </w:rPr>
      </w:pPr>
      <w:r w:rsidRPr="00D2684A">
        <w:rPr>
          <w:rStyle w:val="a7"/>
          <w:rFonts w:ascii="Times New Roman" w:hAnsi="Times New Roman" w:cs="Times New Roman"/>
        </w:rPr>
        <w:footnoteRef/>
      </w:r>
      <w:r w:rsidRPr="00D2684A">
        <w:rPr>
          <w:rFonts w:ascii="Times New Roman" w:hAnsi="Times New Roman" w:cs="Times New Roman"/>
        </w:rPr>
        <w:t xml:space="preserve"> </w:t>
      </w:r>
      <w:r w:rsidRPr="00D2684A">
        <w:rPr>
          <w:rFonts w:ascii="Calibri" w:hAnsi="Calibri" w:cs="Calibri"/>
        </w:rPr>
        <w:t>﻿</w:t>
      </w:r>
      <w:r w:rsidRPr="00C54D5D">
        <w:rPr>
          <w:rFonts w:ascii="Times New Roman" w:hAnsi="Times New Roman" w:cs="Times New Roman"/>
        </w:rPr>
        <w:t>Failure Mechanics and Engineering Disaster Prevention and Mitigation Key Laboratory of Sichuan Province, Sichuan University, Chengdu 610065, China</w:t>
      </w:r>
      <w:r>
        <w:rPr>
          <w:rFonts w:ascii="Times New Roman" w:hAnsi="Times New Roman" w:cs="Times New Roman"/>
        </w:rPr>
        <w:t>.</w:t>
      </w:r>
    </w:p>
    <w:p w14:paraId="677BF224" w14:textId="0317F46D" w:rsidR="00367C27" w:rsidRPr="00D2684A" w:rsidRDefault="00367C27" w:rsidP="00734EBA">
      <w:pPr>
        <w:pStyle w:val="a5"/>
        <w:rPr>
          <w:rFonts w:ascii="Times New Roman" w:hAnsi="Times New Roman" w:cs="Times New Roman"/>
        </w:rPr>
      </w:pPr>
      <w:r w:rsidRPr="00367C27">
        <w:rPr>
          <w:rFonts w:ascii="Times New Roman" w:hAnsi="Times New Roman" w:cs="Times New Roman" w:hint="eastAsia"/>
          <w:vertAlign w:val="superscript"/>
        </w:rPr>
        <w:t>#</w:t>
      </w:r>
      <w:r w:rsidRPr="00367C27">
        <w:rPr>
          <w:rFonts w:ascii="Times New Roman" w:hAnsi="Times New Roman" w:cs="Times New Roman"/>
          <w:vertAlign w:val="superscript"/>
        </w:rPr>
        <w:t xml:space="preserve"> </w:t>
      </w:r>
      <w:r w:rsidRPr="003F7B97">
        <w:rPr>
          <w:rFonts w:ascii="Times New Roman" w:hAnsi="Times New Roman" w:cs="Times New Roman"/>
        </w:rPr>
        <w:t>These authors contributed equally</w:t>
      </w:r>
      <w:r>
        <w:rPr>
          <w:rFonts w:ascii="Times New Roman" w:hAnsi="Times New Roman" w:cs="Times New Roman"/>
        </w:rPr>
        <w:t xml:space="preserve"> to this work.</w:t>
      </w:r>
    </w:p>
    <w:p w14:paraId="306483AC" w14:textId="77777777" w:rsidR="00734EBA" w:rsidRDefault="00734EBA" w:rsidP="00734EBA">
      <w:pPr>
        <w:pStyle w:val="a5"/>
      </w:pPr>
      <w:r w:rsidRPr="00D2684A">
        <w:rPr>
          <w:rFonts w:ascii="Times New Roman" w:hAnsi="Times New Roman" w:cs="Times New Roman"/>
          <w:vertAlign w:val="superscript"/>
        </w:rPr>
        <w:t>*</w:t>
      </w:r>
      <w:r w:rsidRPr="00D2684A">
        <w:rPr>
          <w:rFonts w:ascii="Times New Roman" w:hAnsi="Times New Roman" w:cs="Times New Roman"/>
        </w:rPr>
        <w:t xml:space="preserve"> Authors to whom the correspondence</w:t>
      </w:r>
      <w:r>
        <w:rPr>
          <w:rFonts w:ascii="Times New Roman" w:hAnsi="Times New Roman" w:cs="Times New Roman"/>
        </w:rPr>
        <w:t xml:space="preserve"> should be addressed to: </w:t>
      </w:r>
      <w:hyperlink r:id="rId1" w:history="1">
        <w:r w:rsidRPr="001C1587">
          <w:rPr>
            <w:rStyle w:val="a4"/>
            <w:rFonts w:ascii="Times New Roman" w:hAnsi="Times New Roman" w:cs="Times New Roman"/>
          </w:rPr>
          <w:t>lijy@sustech.edu.cn</w:t>
        </w:r>
      </w:hyperlink>
      <w:r w:rsidRPr="00DB3CC9">
        <w:rPr>
          <w:rFonts w:ascii="Times New Roman" w:hAnsi="Times New Roman" w:cs="Times New Roman"/>
          <w:color w:val="000000" w:themeColor="text1"/>
        </w:rPr>
        <w:t>,</w:t>
      </w:r>
      <w:r>
        <w:rPr>
          <w:rStyle w:val="a4"/>
          <w:rFonts w:ascii="Times New Roman" w:hAnsi="Times New Roman" w:cs="Times New Roman"/>
        </w:rPr>
        <w:t xml:space="preserve"> </w:t>
      </w:r>
      <w:hyperlink r:id="rId2" w:history="1">
        <w:r w:rsidRPr="003D3C12">
          <w:rPr>
            <w:rStyle w:val="a4"/>
            <w:rFonts w:ascii="Times New Roman" w:hAnsi="Times New Roman" w:cs="Times New Roman"/>
          </w:rPr>
          <w:t>wangqy@scu.edu.cn</w:t>
        </w:r>
      </w:hyperlink>
      <w:r w:rsidRPr="00DB3CC9">
        <w:rPr>
          <w:rFonts w:ascii="Times New Roman" w:hAnsi="Times New Roman" w:cs="Times New Roman"/>
          <w:color w:val="000000" w:themeColor="text1"/>
        </w:rPr>
        <w:t>,</w:t>
      </w:r>
      <w:r w:rsidRPr="00DB3CC9">
        <w:t xml:space="preserve"> </w:t>
      </w:r>
      <w:r w:rsidRPr="00DB3CC9">
        <w:rPr>
          <w:rFonts w:ascii="Times New Roman" w:hAnsi="Times New Roman" w:cs="Times New Roman"/>
        </w:rPr>
        <w:t xml:space="preserve">and </w:t>
      </w:r>
      <w:r>
        <w:rPr>
          <w:rFonts w:ascii="Times New Roman" w:hAnsi="Times New Roman" w:cs="Times New Roman"/>
        </w:rPr>
        <w:t xml:space="preserve"> </w:t>
      </w:r>
      <w:hyperlink r:id="rId3" w:history="1">
        <w:r w:rsidRPr="00061986">
          <w:rPr>
            <w:rStyle w:val="a4"/>
            <w:rFonts w:ascii="Times New Roman" w:hAnsi="Times New Roman" w:cs="Times New Roman"/>
          </w:rPr>
          <w:t>huangby@sustech.edu.cn</w:t>
        </w:r>
      </w:hyperlink>
      <w:r>
        <w:rPr>
          <w:rFonts w:ascii="Times New Roman" w:hAnsi="Times New Roman" w:cs="Times New Roman"/>
        </w:rPr>
        <w:t>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751B34"/>
    <w:multiLevelType w:val="hybridMultilevel"/>
    <w:tmpl w:val="2402AE1A"/>
    <w:lvl w:ilvl="0" w:tplc="CE1EDAF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8692208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9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6AC3"/>
    <w:rsid w:val="000050CE"/>
    <w:rsid w:val="0002210C"/>
    <w:rsid w:val="0002516B"/>
    <w:rsid w:val="00035E48"/>
    <w:rsid w:val="0004002B"/>
    <w:rsid w:val="000463FA"/>
    <w:rsid w:val="00085808"/>
    <w:rsid w:val="00094512"/>
    <w:rsid w:val="00095296"/>
    <w:rsid w:val="000A6139"/>
    <w:rsid w:val="000D5A9F"/>
    <w:rsid w:val="000D6284"/>
    <w:rsid w:val="000E15CC"/>
    <w:rsid w:val="000E6A5D"/>
    <w:rsid w:val="000F6194"/>
    <w:rsid w:val="000F7D71"/>
    <w:rsid w:val="00115A55"/>
    <w:rsid w:val="00116165"/>
    <w:rsid w:val="001231A7"/>
    <w:rsid w:val="00125B18"/>
    <w:rsid w:val="00126B6A"/>
    <w:rsid w:val="00127197"/>
    <w:rsid w:val="001479E2"/>
    <w:rsid w:val="0015508A"/>
    <w:rsid w:val="00155C97"/>
    <w:rsid w:val="0016267C"/>
    <w:rsid w:val="00184F0F"/>
    <w:rsid w:val="00190A36"/>
    <w:rsid w:val="0019697A"/>
    <w:rsid w:val="001B2B15"/>
    <w:rsid w:val="001C4150"/>
    <w:rsid w:val="001D2004"/>
    <w:rsid w:val="001D555B"/>
    <w:rsid w:val="001E49B2"/>
    <w:rsid w:val="001E634F"/>
    <w:rsid w:val="001F7D13"/>
    <w:rsid w:val="00202C7D"/>
    <w:rsid w:val="00203821"/>
    <w:rsid w:val="00203C1F"/>
    <w:rsid w:val="002117E8"/>
    <w:rsid w:val="0021192D"/>
    <w:rsid w:val="00216EAD"/>
    <w:rsid w:val="00223838"/>
    <w:rsid w:val="0022708E"/>
    <w:rsid w:val="00236A94"/>
    <w:rsid w:val="002443D2"/>
    <w:rsid w:val="00251B62"/>
    <w:rsid w:val="002653AE"/>
    <w:rsid w:val="00266CE5"/>
    <w:rsid w:val="00267C40"/>
    <w:rsid w:val="00294190"/>
    <w:rsid w:val="002949FA"/>
    <w:rsid w:val="002B14F8"/>
    <w:rsid w:val="002C278D"/>
    <w:rsid w:val="002D2E98"/>
    <w:rsid w:val="002D3A28"/>
    <w:rsid w:val="002F7C4E"/>
    <w:rsid w:val="00302790"/>
    <w:rsid w:val="0030662F"/>
    <w:rsid w:val="00310897"/>
    <w:rsid w:val="00311A6F"/>
    <w:rsid w:val="003145D1"/>
    <w:rsid w:val="0032762F"/>
    <w:rsid w:val="0033467B"/>
    <w:rsid w:val="00345FA3"/>
    <w:rsid w:val="00352D2E"/>
    <w:rsid w:val="00356B12"/>
    <w:rsid w:val="00357BC2"/>
    <w:rsid w:val="00366738"/>
    <w:rsid w:val="00367C27"/>
    <w:rsid w:val="003701D5"/>
    <w:rsid w:val="00375D4B"/>
    <w:rsid w:val="003905EB"/>
    <w:rsid w:val="003B2220"/>
    <w:rsid w:val="003D32C7"/>
    <w:rsid w:val="003D480B"/>
    <w:rsid w:val="003E7597"/>
    <w:rsid w:val="003F4B54"/>
    <w:rsid w:val="00411CA1"/>
    <w:rsid w:val="00413E60"/>
    <w:rsid w:val="004168E6"/>
    <w:rsid w:val="00437535"/>
    <w:rsid w:val="00454669"/>
    <w:rsid w:val="00470BBB"/>
    <w:rsid w:val="00482E1F"/>
    <w:rsid w:val="00483CFB"/>
    <w:rsid w:val="004841D6"/>
    <w:rsid w:val="004843D1"/>
    <w:rsid w:val="0048632A"/>
    <w:rsid w:val="00486EDC"/>
    <w:rsid w:val="00487CCA"/>
    <w:rsid w:val="0049043D"/>
    <w:rsid w:val="00495178"/>
    <w:rsid w:val="004A5AF9"/>
    <w:rsid w:val="004B23EC"/>
    <w:rsid w:val="004B58AD"/>
    <w:rsid w:val="004B79FB"/>
    <w:rsid w:val="004C6AC8"/>
    <w:rsid w:val="004E239B"/>
    <w:rsid w:val="004E2B73"/>
    <w:rsid w:val="004F2191"/>
    <w:rsid w:val="00501264"/>
    <w:rsid w:val="00506B89"/>
    <w:rsid w:val="00513D55"/>
    <w:rsid w:val="00516639"/>
    <w:rsid w:val="00537E9E"/>
    <w:rsid w:val="0054074A"/>
    <w:rsid w:val="00545919"/>
    <w:rsid w:val="005565AE"/>
    <w:rsid w:val="00556642"/>
    <w:rsid w:val="005601E2"/>
    <w:rsid w:val="005744C3"/>
    <w:rsid w:val="00580870"/>
    <w:rsid w:val="0058283B"/>
    <w:rsid w:val="00596160"/>
    <w:rsid w:val="00596573"/>
    <w:rsid w:val="005A6AE5"/>
    <w:rsid w:val="005B1DFA"/>
    <w:rsid w:val="005C1865"/>
    <w:rsid w:val="005C2392"/>
    <w:rsid w:val="005C34E9"/>
    <w:rsid w:val="005C3AB8"/>
    <w:rsid w:val="005D4505"/>
    <w:rsid w:val="005F34B7"/>
    <w:rsid w:val="005F427C"/>
    <w:rsid w:val="006010DC"/>
    <w:rsid w:val="00612DF9"/>
    <w:rsid w:val="00627897"/>
    <w:rsid w:val="00633B09"/>
    <w:rsid w:val="00643B5D"/>
    <w:rsid w:val="006441C5"/>
    <w:rsid w:val="0066047E"/>
    <w:rsid w:val="00663A3C"/>
    <w:rsid w:val="006A29CF"/>
    <w:rsid w:val="006A319F"/>
    <w:rsid w:val="006B2E5C"/>
    <w:rsid w:val="006C1FF7"/>
    <w:rsid w:val="006C4892"/>
    <w:rsid w:val="006C4CF2"/>
    <w:rsid w:val="006D735A"/>
    <w:rsid w:val="006E3165"/>
    <w:rsid w:val="006E7ACA"/>
    <w:rsid w:val="006F1558"/>
    <w:rsid w:val="00734EBA"/>
    <w:rsid w:val="0073569F"/>
    <w:rsid w:val="00744133"/>
    <w:rsid w:val="00750149"/>
    <w:rsid w:val="00755B93"/>
    <w:rsid w:val="00771350"/>
    <w:rsid w:val="0077253A"/>
    <w:rsid w:val="007A42F9"/>
    <w:rsid w:val="007A5A06"/>
    <w:rsid w:val="007B5301"/>
    <w:rsid w:val="007C5225"/>
    <w:rsid w:val="007D0361"/>
    <w:rsid w:val="007D2025"/>
    <w:rsid w:val="007D5469"/>
    <w:rsid w:val="007F082F"/>
    <w:rsid w:val="00800AED"/>
    <w:rsid w:val="00804D2B"/>
    <w:rsid w:val="00811FA6"/>
    <w:rsid w:val="00841360"/>
    <w:rsid w:val="00853635"/>
    <w:rsid w:val="00860EFF"/>
    <w:rsid w:val="0086319D"/>
    <w:rsid w:val="008665E2"/>
    <w:rsid w:val="008667A2"/>
    <w:rsid w:val="00867B1C"/>
    <w:rsid w:val="00870B1E"/>
    <w:rsid w:val="00875B58"/>
    <w:rsid w:val="00891C47"/>
    <w:rsid w:val="00893317"/>
    <w:rsid w:val="0089563B"/>
    <w:rsid w:val="008A57BB"/>
    <w:rsid w:val="008B24B4"/>
    <w:rsid w:val="008B7CD1"/>
    <w:rsid w:val="008C320D"/>
    <w:rsid w:val="008E3214"/>
    <w:rsid w:val="008F6780"/>
    <w:rsid w:val="0091080A"/>
    <w:rsid w:val="00920CFB"/>
    <w:rsid w:val="00932585"/>
    <w:rsid w:val="009345D6"/>
    <w:rsid w:val="0094192C"/>
    <w:rsid w:val="00942D47"/>
    <w:rsid w:val="00952F13"/>
    <w:rsid w:val="00960382"/>
    <w:rsid w:val="00961AA3"/>
    <w:rsid w:val="00984AD3"/>
    <w:rsid w:val="009909F1"/>
    <w:rsid w:val="00990A76"/>
    <w:rsid w:val="00991299"/>
    <w:rsid w:val="009914A7"/>
    <w:rsid w:val="009C1459"/>
    <w:rsid w:val="009C1FE3"/>
    <w:rsid w:val="009D6977"/>
    <w:rsid w:val="009D76C0"/>
    <w:rsid w:val="009E7359"/>
    <w:rsid w:val="00A0093C"/>
    <w:rsid w:val="00A12B06"/>
    <w:rsid w:val="00A13802"/>
    <w:rsid w:val="00A26DA9"/>
    <w:rsid w:val="00A310E1"/>
    <w:rsid w:val="00A34D90"/>
    <w:rsid w:val="00A41CE3"/>
    <w:rsid w:val="00A4348F"/>
    <w:rsid w:val="00A51C43"/>
    <w:rsid w:val="00A533C4"/>
    <w:rsid w:val="00A63B43"/>
    <w:rsid w:val="00A6750C"/>
    <w:rsid w:val="00A7434D"/>
    <w:rsid w:val="00A937DB"/>
    <w:rsid w:val="00A9748A"/>
    <w:rsid w:val="00AA021A"/>
    <w:rsid w:val="00AA05EF"/>
    <w:rsid w:val="00AB511B"/>
    <w:rsid w:val="00AB6A2C"/>
    <w:rsid w:val="00AB6F52"/>
    <w:rsid w:val="00AC3D44"/>
    <w:rsid w:val="00AC459E"/>
    <w:rsid w:val="00AE7C52"/>
    <w:rsid w:val="00AF0188"/>
    <w:rsid w:val="00AF2E00"/>
    <w:rsid w:val="00B04AE6"/>
    <w:rsid w:val="00B10D2A"/>
    <w:rsid w:val="00B24E41"/>
    <w:rsid w:val="00B26205"/>
    <w:rsid w:val="00B30B86"/>
    <w:rsid w:val="00B33823"/>
    <w:rsid w:val="00B37875"/>
    <w:rsid w:val="00B40608"/>
    <w:rsid w:val="00B44463"/>
    <w:rsid w:val="00B456C4"/>
    <w:rsid w:val="00B5647E"/>
    <w:rsid w:val="00B67A44"/>
    <w:rsid w:val="00B73284"/>
    <w:rsid w:val="00B76317"/>
    <w:rsid w:val="00B81C1C"/>
    <w:rsid w:val="00B83A08"/>
    <w:rsid w:val="00B91C6E"/>
    <w:rsid w:val="00B93C56"/>
    <w:rsid w:val="00B97F42"/>
    <w:rsid w:val="00BA322D"/>
    <w:rsid w:val="00BB2067"/>
    <w:rsid w:val="00BD3556"/>
    <w:rsid w:val="00BF53F3"/>
    <w:rsid w:val="00C01F27"/>
    <w:rsid w:val="00C1100F"/>
    <w:rsid w:val="00C16A1B"/>
    <w:rsid w:val="00C17CBD"/>
    <w:rsid w:val="00C227D9"/>
    <w:rsid w:val="00C228D1"/>
    <w:rsid w:val="00C3448C"/>
    <w:rsid w:val="00C36B9E"/>
    <w:rsid w:val="00C4394B"/>
    <w:rsid w:val="00C635C5"/>
    <w:rsid w:val="00C72667"/>
    <w:rsid w:val="00C7627B"/>
    <w:rsid w:val="00C92D5E"/>
    <w:rsid w:val="00CB5C33"/>
    <w:rsid w:val="00CE1E58"/>
    <w:rsid w:val="00CE64CE"/>
    <w:rsid w:val="00CF74E6"/>
    <w:rsid w:val="00D006A0"/>
    <w:rsid w:val="00D007B5"/>
    <w:rsid w:val="00D11375"/>
    <w:rsid w:val="00D11EFB"/>
    <w:rsid w:val="00D22A41"/>
    <w:rsid w:val="00D24C4F"/>
    <w:rsid w:val="00D27320"/>
    <w:rsid w:val="00D3152A"/>
    <w:rsid w:val="00D52C08"/>
    <w:rsid w:val="00D5331F"/>
    <w:rsid w:val="00D80005"/>
    <w:rsid w:val="00DC0844"/>
    <w:rsid w:val="00DC08B5"/>
    <w:rsid w:val="00DD4F70"/>
    <w:rsid w:val="00DD5969"/>
    <w:rsid w:val="00DD7612"/>
    <w:rsid w:val="00DE0C2A"/>
    <w:rsid w:val="00DE798E"/>
    <w:rsid w:val="00DF4002"/>
    <w:rsid w:val="00E05BAD"/>
    <w:rsid w:val="00E158C9"/>
    <w:rsid w:val="00E334A6"/>
    <w:rsid w:val="00E36268"/>
    <w:rsid w:val="00E4041A"/>
    <w:rsid w:val="00E41F71"/>
    <w:rsid w:val="00E45415"/>
    <w:rsid w:val="00E644E0"/>
    <w:rsid w:val="00E75D77"/>
    <w:rsid w:val="00E953B9"/>
    <w:rsid w:val="00E95701"/>
    <w:rsid w:val="00E96AEA"/>
    <w:rsid w:val="00EC6123"/>
    <w:rsid w:val="00EC6AC3"/>
    <w:rsid w:val="00ED222E"/>
    <w:rsid w:val="00F14182"/>
    <w:rsid w:val="00F1693D"/>
    <w:rsid w:val="00F54408"/>
    <w:rsid w:val="00F65DDB"/>
    <w:rsid w:val="00F6693D"/>
    <w:rsid w:val="00F672EC"/>
    <w:rsid w:val="00F67393"/>
    <w:rsid w:val="00F70488"/>
    <w:rsid w:val="00F830E5"/>
    <w:rsid w:val="00F87810"/>
    <w:rsid w:val="00FA2FD6"/>
    <w:rsid w:val="00FA77E6"/>
    <w:rsid w:val="00FB5F8B"/>
    <w:rsid w:val="00FF0602"/>
    <w:rsid w:val="00FF2895"/>
    <w:rsid w:val="00FF4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69E20D"/>
  <w15:chartTrackingRefBased/>
  <w15:docId w15:val="{9624406E-1089-404A-92A3-572E53F619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67393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77253A"/>
    <w:rPr>
      <w:color w:val="0563C1" w:themeColor="hyperlink"/>
      <w:u w:val="single"/>
    </w:rPr>
  </w:style>
  <w:style w:type="paragraph" w:styleId="a5">
    <w:name w:val="footnote text"/>
    <w:basedOn w:val="a"/>
    <w:link w:val="a6"/>
    <w:uiPriority w:val="99"/>
    <w:semiHidden/>
    <w:unhideWhenUsed/>
    <w:rsid w:val="0077253A"/>
    <w:pPr>
      <w:widowControl/>
      <w:jc w:val="left"/>
    </w:pPr>
    <w:rPr>
      <w:kern w:val="0"/>
      <w:sz w:val="20"/>
      <w:szCs w:val="20"/>
    </w:rPr>
  </w:style>
  <w:style w:type="character" w:customStyle="1" w:styleId="a6">
    <w:name w:val="脚注文本 字符"/>
    <w:basedOn w:val="a0"/>
    <w:link w:val="a5"/>
    <w:uiPriority w:val="99"/>
    <w:semiHidden/>
    <w:rsid w:val="0077253A"/>
    <w:rPr>
      <w:kern w:val="0"/>
      <w:sz w:val="20"/>
      <w:szCs w:val="20"/>
    </w:rPr>
  </w:style>
  <w:style w:type="character" w:styleId="a7">
    <w:name w:val="footnote reference"/>
    <w:basedOn w:val="a0"/>
    <w:uiPriority w:val="99"/>
    <w:unhideWhenUsed/>
    <w:rsid w:val="0077253A"/>
    <w:rPr>
      <w:vertAlign w:val="superscript"/>
    </w:rPr>
  </w:style>
  <w:style w:type="character" w:styleId="a8">
    <w:name w:val="Placeholder Text"/>
    <w:basedOn w:val="a0"/>
    <w:uiPriority w:val="99"/>
    <w:semiHidden/>
    <w:rsid w:val="00627897"/>
    <w:rPr>
      <w:color w:val="808080"/>
    </w:rPr>
  </w:style>
  <w:style w:type="character" w:styleId="a9">
    <w:name w:val="endnote reference"/>
    <w:basedOn w:val="a0"/>
    <w:uiPriority w:val="99"/>
    <w:semiHidden/>
    <w:unhideWhenUsed/>
    <w:rsid w:val="0009451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tif"/></Relationships>
</file>

<file path=word/_rels/footnotes.xml.rels><?xml version="1.0" encoding="UTF-8" standalone="yes"?>
<Relationships xmlns="http://schemas.openxmlformats.org/package/2006/relationships"><Relationship Id="rId3" Type="http://schemas.openxmlformats.org/officeDocument/2006/relationships/hyperlink" Target="mailto:huangby@sustech.edu.cn" TargetMode="External"/><Relationship Id="rId2" Type="http://schemas.openxmlformats.org/officeDocument/2006/relationships/hyperlink" Target="mailto:wangqy@scu.edu.cn" TargetMode="External"/><Relationship Id="rId1" Type="http://schemas.openxmlformats.org/officeDocument/2006/relationships/hyperlink" Target="mailto:lijy@sustech.edu.cn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154</TotalTime>
  <Pages>4</Pages>
  <Words>159</Words>
  <Characters>911</Characters>
  <Application>Microsoft Office Word</Application>
  <DocSecurity>0</DocSecurity>
  <Lines>7</Lines>
  <Paragraphs>2</Paragraphs>
  <ScaleCrop>false</ScaleCrop>
  <Company/>
  <LinksUpToDate>false</LinksUpToDate>
  <CharactersWithSpaces>1068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junxiyu</dc:creator>
  <cp:keywords/>
  <dc:description/>
  <cp:lastModifiedBy>junxiyuu@163.com</cp:lastModifiedBy>
  <cp:revision>67</cp:revision>
  <dcterms:created xsi:type="dcterms:W3CDTF">2023-10-20T03:16:00Z</dcterms:created>
  <dcterms:modified xsi:type="dcterms:W3CDTF">2023-11-12T09:28:00Z</dcterms:modified>
</cp:coreProperties>
</file>