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A7399" w14:textId="12BB403A" w:rsidR="002066A3" w:rsidRPr="00960690" w:rsidRDefault="00960690" w:rsidP="00960690">
      <w:pPr>
        <w:rPr>
          <w:rFonts w:asciiTheme="minorBidi" w:hAnsiTheme="minorBidi"/>
        </w:rPr>
      </w:pPr>
      <w:r w:rsidRPr="00960690">
        <w:rPr>
          <w:rFonts w:asciiTheme="minorBidi" w:hAnsiTheme="minorBidi"/>
        </w:rPr>
        <w:t xml:space="preserve">Supporting Information </w:t>
      </w:r>
    </w:p>
    <w:p w14:paraId="5F099167" w14:textId="77777777" w:rsidR="00960690" w:rsidRDefault="00960690" w:rsidP="00960690">
      <w:pPr>
        <w:jc w:val="center"/>
        <w:rPr>
          <w:rFonts w:asciiTheme="minorBidi" w:hAnsiTheme="minorBidi"/>
          <w:b/>
          <w:bCs/>
          <w:sz w:val="28"/>
          <w:szCs w:val="28"/>
        </w:rPr>
      </w:pPr>
      <w:r w:rsidRPr="00F348BB">
        <w:rPr>
          <w:rFonts w:asciiTheme="minorBidi" w:hAnsiTheme="minorBidi"/>
          <w:b/>
          <w:bCs/>
          <w:sz w:val="28"/>
          <w:szCs w:val="28"/>
        </w:rPr>
        <w:t xml:space="preserve">Diatom-Inspired Silicification Process </w:t>
      </w:r>
      <w:r>
        <w:rPr>
          <w:rFonts w:asciiTheme="minorBidi" w:hAnsiTheme="minorBidi"/>
          <w:b/>
          <w:bCs/>
          <w:sz w:val="28"/>
          <w:szCs w:val="28"/>
        </w:rPr>
        <w:t xml:space="preserve">for </w:t>
      </w:r>
      <w:r w:rsidRPr="00F348BB">
        <w:rPr>
          <w:rFonts w:asciiTheme="minorBidi" w:hAnsiTheme="minorBidi"/>
          <w:b/>
          <w:bCs/>
          <w:sz w:val="28"/>
          <w:szCs w:val="28"/>
        </w:rPr>
        <w:t xml:space="preserve">Development of </w:t>
      </w:r>
      <w:r>
        <w:rPr>
          <w:rFonts w:asciiTheme="minorBidi" w:hAnsiTheme="minorBidi"/>
          <w:b/>
          <w:bCs/>
          <w:sz w:val="28"/>
          <w:szCs w:val="28"/>
        </w:rPr>
        <w:t xml:space="preserve">Green </w:t>
      </w:r>
      <w:r w:rsidRPr="00F348BB">
        <w:rPr>
          <w:rFonts w:asciiTheme="minorBidi" w:hAnsiTheme="minorBidi"/>
          <w:b/>
          <w:bCs/>
          <w:sz w:val="28"/>
          <w:szCs w:val="28"/>
        </w:rPr>
        <w:t xml:space="preserve">Flexible </w:t>
      </w:r>
      <w:r>
        <w:rPr>
          <w:rFonts w:asciiTheme="minorBidi" w:hAnsiTheme="minorBidi"/>
          <w:b/>
          <w:bCs/>
          <w:sz w:val="28"/>
          <w:szCs w:val="28"/>
        </w:rPr>
        <w:t xml:space="preserve">Silica </w:t>
      </w:r>
      <w:r w:rsidRPr="00F348BB">
        <w:rPr>
          <w:rFonts w:asciiTheme="minorBidi" w:hAnsiTheme="minorBidi"/>
          <w:b/>
          <w:bCs/>
          <w:sz w:val="28"/>
          <w:szCs w:val="28"/>
        </w:rPr>
        <w:t xml:space="preserve">Composite Aerogels </w:t>
      </w:r>
    </w:p>
    <w:p w14:paraId="04F9B132" w14:textId="77777777" w:rsidR="00960690" w:rsidRPr="00F348BB" w:rsidRDefault="00960690" w:rsidP="00960690">
      <w:pPr>
        <w:jc w:val="center"/>
        <w:rPr>
          <w:rFonts w:asciiTheme="minorBidi" w:hAnsiTheme="minorBidi"/>
        </w:rPr>
      </w:pPr>
      <w:r w:rsidRPr="00F348BB">
        <w:rPr>
          <w:rFonts w:asciiTheme="minorBidi" w:hAnsiTheme="minorBidi"/>
        </w:rPr>
        <w:t>Valerie Tan</w:t>
      </w:r>
      <w:r w:rsidRPr="00F348BB">
        <w:rPr>
          <w:rFonts w:asciiTheme="minorBidi" w:hAnsiTheme="minorBidi"/>
          <w:vertAlign w:val="superscript"/>
        </w:rPr>
        <w:t>1</w:t>
      </w:r>
      <w:r w:rsidRPr="00F348BB">
        <w:rPr>
          <w:rFonts w:asciiTheme="minorBidi" w:hAnsiTheme="minorBidi"/>
        </w:rPr>
        <w:t>, Florian Berg</w:t>
      </w:r>
      <w:r w:rsidRPr="00F348BB">
        <w:rPr>
          <w:rFonts w:asciiTheme="minorBidi" w:hAnsiTheme="minorBidi"/>
          <w:vertAlign w:val="superscript"/>
        </w:rPr>
        <w:t>1</w:t>
      </w:r>
      <w:r w:rsidRPr="00F348BB">
        <w:rPr>
          <w:rFonts w:asciiTheme="minorBidi" w:hAnsiTheme="minorBidi"/>
        </w:rPr>
        <w:t>, Hajar Maleki</w:t>
      </w:r>
      <w:r w:rsidRPr="00F348BB">
        <w:rPr>
          <w:rFonts w:asciiTheme="minorBidi" w:hAnsiTheme="minorBidi"/>
          <w:vertAlign w:val="superscript"/>
        </w:rPr>
        <w:t>1,2, *</w:t>
      </w:r>
    </w:p>
    <w:p w14:paraId="3F2C8EBE" w14:textId="375F99A3" w:rsidR="00960690" w:rsidRDefault="004A7DF9" w:rsidP="00960690">
      <w:pPr>
        <w:jc w:val="center"/>
        <w:rPr>
          <w:rFonts w:asciiTheme="minorBidi" w:hAnsiTheme="minorBidi"/>
          <w:iCs/>
        </w:rPr>
      </w:pPr>
      <w:r>
        <w:rPr>
          <w:rFonts w:asciiTheme="minorBidi" w:hAnsiTheme="minorBidi"/>
          <w:iCs/>
          <w:vertAlign w:val="superscript"/>
        </w:rPr>
        <w:t>1</w:t>
      </w:r>
      <w:r w:rsidR="00960690" w:rsidRPr="00741EF9">
        <w:rPr>
          <w:rFonts w:asciiTheme="minorBidi" w:hAnsiTheme="minorBidi"/>
          <w:iCs/>
        </w:rPr>
        <w:t>Department of Chemistry, Institute of Inorganic Chemistry, University of Cologne, 50939 Cologne, Germany</w:t>
      </w:r>
    </w:p>
    <w:p w14:paraId="0B8D3F34" w14:textId="77777777" w:rsidR="00960690" w:rsidRDefault="00960690" w:rsidP="00960690">
      <w:pPr>
        <w:jc w:val="center"/>
        <w:rPr>
          <w:rFonts w:asciiTheme="minorBidi" w:hAnsiTheme="minorBidi"/>
          <w:iCs/>
        </w:rPr>
      </w:pPr>
      <w:r>
        <w:rPr>
          <w:rFonts w:asciiTheme="minorBidi" w:hAnsiTheme="minorBidi"/>
          <w:iCs/>
          <w:vertAlign w:val="superscript"/>
        </w:rPr>
        <w:t>2</w:t>
      </w:r>
      <w:r w:rsidRPr="00741EF9">
        <w:rPr>
          <w:rFonts w:asciiTheme="minorBidi" w:hAnsiTheme="minorBidi"/>
          <w:iCs/>
        </w:rPr>
        <w:t>Center for Molecular Medicine Cologne, CMMC Research Center, Robert-Koch-Str. 21, 50931 Cologne, G</w:t>
      </w:r>
      <w:r>
        <w:rPr>
          <w:rFonts w:asciiTheme="minorBidi" w:hAnsiTheme="minorBidi"/>
          <w:iCs/>
        </w:rPr>
        <w:t>ermany</w:t>
      </w:r>
    </w:p>
    <w:p w14:paraId="56AFE490" w14:textId="77777777" w:rsidR="00960690" w:rsidRPr="00741EF9" w:rsidRDefault="00960690" w:rsidP="00960690">
      <w:pPr>
        <w:jc w:val="center"/>
        <w:rPr>
          <w:rFonts w:asciiTheme="minorBidi" w:hAnsiTheme="minorBidi"/>
          <w:iCs/>
        </w:rPr>
      </w:pPr>
      <w:r>
        <w:rPr>
          <w:rFonts w:asciiTheme="minorBidi" w:hAnsiTheme="minorBidi"/>
        </w:rPr>
        <w:t>*</w:t>
      </w:r>
      <w:r w:rsidRPr="00741EF9">
        <w:rPr>
          <w:rFonts w:asciiTheme="minorBidi" w:hAnsiTheme="minorBidi"/>
        </w:rPr>
        <w:t>Email: h.maleki@uni-koeln.de</w:t>
      </w:r>
    </w:p>
    <w:p w14:paraId="55DB744D" w14:textId="34E03976" w:rsidR="00960690" w:rsidRDefault="00960690">
      <w:r>
        <w:br w:type="page"/>
      </w:r>
    </w:p>
    <w:p w14:paraId="045539B4" w14:textId="77777777" w:rsidR="00960690" w:rsidRDefault="00960690" w:rsidP="00960690"/>
    <w:p w14:paraId="06D6740F" w14:textId="77777777" w:rsidR="00960690" w:rsidRDefault="00960690" w:rsidP="00960690">
      <w:pPr>
        <w:pStyle w:val="Caption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  <w:noProof/>
        </w:rPr>
        <w:drawing>
          <wp:inline distT="0" distB="0" distL="0" distR="0" wp14:anchorId="1EEF3A5E" wp14:editId="5A9EDF72">
            <wp:extent cx="5731510" cy="1545590"/>
            <wp:effectExtent l="0" t="0" r="0" b="3810"/>
            <wp:docPr id="60" name="Picture 60" descr="A piece of food on a red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A piece of food on a red plat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F204A" w14:textId="77777777" w:rsidR="00960690" w:rsidRPr="00752903" w:rsidRDefault="00960690" w:rsidP="00960690">
      <w:pPr>
        <w:pStyle w:val="Caption"/>
        <w:rPr>
          <w:rFonts w:ascii="Arial" w:hAnsi="Arial" w:cs="Arial"/>
          <w:color w:val="000000" w:themeColor="text1"/>
          <w:sz w:val="22"/>
          <w:szCs w:val="22"/>
        </w:rPr>
      </w:pPr>
      <w:r w:rsidRPr="00752903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Figure S1: Photograph of SFO:PEI:SiO</w:t>
      </w:r>
      <w:r w:rsidRPr="00752903">
        <w:rPr>
          <w:rFonts w:ascii="Arial" w:hAnsi="Arial" w:cs="Arial"/>
          <w:i w:val="0"/>
          <w:iCs w:val="0"/>
          <w:color w:val="000000" w:themeColor="text1"/>
          <w:sz w:val="22"/>
          <w:szCs w:val="22"/>
          <w:vertAlign w:val="subscript"/>
        </w:rPr>
        <w:t>2</w:t>
      </w:r>
      <w:r w:rsidRPr="00752903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-0.5-3 which exposes a core structure upon breakage with a spatula</w:t>
      </w:r>
    </w:p>
    <w:p w14:paraId="66F6A39A" w14:textId="77777777" w:rsidR="00960690" w:rsidRPr="00960690" w:rsidRDefault="00960690" w:rsidP="00960690">
      <w:pPr>
        <w:rPr>
          <w:lang w:val="en-SG"/>
        </w:rPr>
      </w:pPr>
    </w:p>
    <w:p w14:paraId="3A5B1802" w14:textId="77777777" w:rsidR="00960690" w:rsidRDefault="00960690" w:rsidP="00960690">
      <w:pPr>
        <w:keepNext/>
        <w:jc w:val="both"/>
      </w:pPr>
      <w:r>
        <w:rPr>
          <w:rFonts w:ascii="Arial" w:hAnsi="Arial" w:cs="Arial"/>
          <w:noProof/>
        </w:rPr>
        <w:drawing>
          <wp:inline distT="0" distB="0" distL="0" distR="0" wp14:anchorId="59E593B6" wp14:editId="3C625784">
            <wp:extent cx="5731510" cy="4034118"/>
            <wp:effectExtent l="0" t="0" r="2540" b="5080"/>
            <wp:docPr id="30" name="Picture 30" descr="A close-up of several different types of sh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close-up of several different types of shell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79"/>
                    <a:stretch/>
                  </pic:blipFill>
                  <pic:spPr bwMode="auto">
                    <a:xfrm>
                      <a:off x="0" y="0"/>
                      <a:ext cx="5731510" cy="4034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BF4C14" w14:textId="10F04D2E" w:rsidR="00960690" w:rsidRPr="00752903" w:rsidRDefault="00960690" w:rsidP="00960690">
      <w:pPr>
        <w:pStyle w:val="Caption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752903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Figure S2: SEM images obtained from shell of </w:t>
      </w:r>
      <w:proofErr w:type="spellStart"/>
      <w:r w:rsidRPr="00752903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supercritically</w:t>
      </w:r>
      <w:proofErr w:type="spellEnd"/>
      <w:r w:rsidRPr="00752903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dried aerogels with composition SFO:PEI:SiO</w:t>
      </w:r>
      <w:r w:rsidRPr="00752903">
        <w:rPr>
          <w:rFonts w:ascii="Arial" w:hAnsi="Arial" w:cs="Arial"/>
          <w:i w:val="0"/>
          <w:iCs w:val="0"/>
          <w:color w:val="000000" w:themeColor="text1"/>
          <w:sz w:val="22"/>
          <w:szCs w:val="22"/>
          <w:vertAlign w:val="subscript"/>
        </w:rPr>
        <w:t>2</w:t>
      </w:r>
      <w:r w:rsidRPr="00752903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-0.5-3* and SFO:PEI:SiO</w:t>
      </w:r>
      <w:r w:rsidRPr="00752903">
        <w:rPr>
          <w:rFonts w:ascii="Arial" w:hAnsi="Arial" w:cs="Arial"/>
          <w:i w:val="0"/>
          <w:iCs w:val="0"/>
          <w:color w:val="000000" w:themeColor="text1"/>
          <w:sz w:val="22"/>
          <w:szCs w:val="22"/>
          <w:vertAlign w:val="subscript"/>
        </w:rPr>
        <w:t>2</w:t>
      </w:r>
      <w:r w:rsidRPr="00752903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-0.5-3 (*</w:t>
      </w:r>
      <w:proofErr w:type="spellStart"/>
      <w:r w:rsidRPr="00752903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Hydrophobization</w:t>
      </w:r>
      <w:proofErr w:type="spellEnd"/>
      <w:r w:rsidRPr="00752903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performed)</w:t>
      </w:r>
    </w:p>
    <w:sectPr w:rsidR="00960690" w:rsidRPr="00752903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EyMLY0NzG0MDE3tzBV0lEKTi0uzszPAykwqgUAE5EdwywAAAA="/>
  </w:docVars>
  <w:rsids>
    <w:rsidRoot w:val="00960690"/>
    <w:rsid w:val="002066A3"/>
    <w:rsid w:val="002572D1"/>
    <w:rsid w:val="00395745"/>
    <w:rsid w:val="0047624D"/>
    <w:rsid w:val="004A7DF9"/>
    <w:rsid w:val="00752903"/>
    <w:rsid w:val="00786412"/>
    <w:rsid w:val="00960690"/>
    <w:rsid w:val="00D450CC"/>
    <w:rsid w:val="00D87D89"/>
    <w:rsid w:val="00DE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A8764"/>
  <w15:chartTrackingRefBased/>
  <w15:docId w15:val="{B28CE35D-FC09-4C9E-9E19-92EE8EC2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60690"/>
    <w:pPr>
      <w:spacing w:after="200" w:line="240" w:lineRule="auto"/>
    </w:pPr>
    <w:rPr>
      <w:i/>
      <w:iCs/>
      <w:color w:val="44546A" w:themeColor="text2"/>
      <w:kern w:val="0"/>
      <w:sz w:val="18"/>
      <w:szCs w:val="18"/>
      <w:lang w:val="en-S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 Maleki</dc:creator>
  <cp:keywords/>
  <dc:description/>
  <cp:lastModifiedBy>Homa Maleki</cp:lastModifiedBy>
  <cp:revision>2</cp:revision>
  <dcterms:created xsi:type="dcterms:W3CDTF">2023-11-11T19:23:00Z</dcterms:created>
  <dcterms:modified xsi:type="dcterms:W3CDTF">2023-11-11T19:23:00Z</dcterms:modified>
</cp:coreProperties>
</file>