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58E3" w:rsidRPr="003276CB" w:rsidRDefault="00AC53D5" w:rsidP="006B3AFC">
      <w:pPr>
        <w:spacing w:line="48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r w:rsidRPr="003276CB">
        <w:rPr>
          <w:rFonts w:ascii="Times New Roman" w:hAnsi="Times New Roman" w:cs="Times New Roman"/>
          <w:b/>
          <w:sz w:val="20"/>
          <w:szCs w:val="20"/>
        </w:rPr>
        <w:t>Table S1</w:t>
      </w:r>
      <w:r w:rsidR="00F117BA">
        <w:rPr>
          <w:rFonts w:ascii="Times New Roman" w:hAnsi="Times New Roman" w:cs="Times New Roman" w:hint="eastAsia"/>
          <w:b/>
          <w:sz w:val="20"/>
          <w:szCs w:val="20"/>
        </w:rPr>
        <w:t xml:space="preserve"> </w:t>
      </w:r>
      <w:r w:rsidR="00F117BA" w:rsidRPr="00F117BA">
        <w:rPr>
          <w:rFonts w:ascii="Times New Roman" w:hAnsi="Times New Roman" w:cs="Times New Roman"/>
          <w:b/>
          <w:sz w:val="20"/>
          <w:szCs w:val="20"/>
        </w:rPr>
        <w:t>Patient</w:t>
      </w:r>
      <w:r w:rsidR="00E34541">
        <w:rPr>
          <w:rFonts w:ascii="Times New Roman" w:hAnsi="Times New Roman" w:cs="Times New Roman" w:hint="eastAsia"/>
          <w:b/>
          <w:sz w:val="20"/>
          <w:szCs w:val="20"/>
        </w:rPr>
        <w:t>s</w:t>
      </w:r>
      <w:r w:rsidR="00F117BA" w:rsidRPr="00F117BA">
        <w:rPr>
          <w:rFonts w:ascii="Times New Roman" w:hAnsi="Times New Roman" w:cs="Times New Roman"/>
          <w:b/>
          <w:sz w:val="20"/>
          <w:szCs w:val="20"/>
        </w:rPr>
        <w:t xml:space="preserve"> clinical in</w:t>
      </w:r>
      <w:r w:rsidR="00F117BA">
        <w:rPr>
          <w:rFonts w:ascii="Times New Roman" w:hAnsi="Times New Roman" w:cs="Times New Roman"/>
          <w:b/>
          <w:sz w:val="20"/>
          <w:szCs w:val="20"/>
        </w:rPr>
        <w:t>formation for RT-PCR validation</w:t>
      </w:r>
    </w:p>
    <w:tbl>
      <w:tblPr>
        <w:tblStyle w:val="a5"/>
        <w:tblW w:w="16586" w:type="dxa"/>
        <w:tblInd w:w="-318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850"/>
        <w:gridCol w:w="567"/>
        <w:gridCol w:w="1134"/>
        <w:gridCol w:w="1134"/>
        <w:gridCol w:w="1418"/>
        <w:gridCol w:w="992"/>
        <w:gridCol w:w="992"/>
        <w:gridCol w:w="1134"/>
        <w:gridCol w:w="1134"/>
        <w:gridCol w:w="851"/>
        <w:gridCol w:w="1134"/>
        <w:gridCol w:w="1417"/>
        <w:gridCol w:w="1418"/>
        <w:gridCol w:w="1559"/>
      </w:tblGrid>
      <w:tr w:rsidR="00B126ED" w:rsidRPr="003E6AD8" w:rsidTr="009F76AA">
        <w:trPr>
          <w:trHeight w:val="2621"/>
        </w:trPr>
        <w:tc>
          <w:tcPr>
            <w:tcW w:w="852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Serial number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Gender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Age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Tumor size (cm)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Tumor stage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Tumor differentiation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Polypus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 xml:space="preserve">o or 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y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es)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Venous invasion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Lymphatic invasion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Perineural</w:t>
            </w:r>
            <w:proofErr w:type="spellEnd"/>
            <w:r w:rsidRPr="003E6AD8">
              <w:rPr>
                <w:rFonts w:ascii="Times New Roman" w:hAnsi="Times New Roman" w:cs="Times New Roman"/>
                <w:sz w:val="20"/>
                <w:szCs w:val="20"/>
              </w:rPr>
              <w:t xml:space="preserve"> invasion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Family history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Recurrence (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 xml:space="preserve">Radiotherapy (nearly a month, 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 xml:space="preserve">Chemotherapy (nearly a month, 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B126ED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 xml:space="preserve">Surgical treatment (nearly a month, </w:t>
            </w:r>
            <w:r w:rsidR="003E6AD8" w:rsidRPr="003E6AD8">
              <w:rPr>
                <w:rFonts w:ascii="Times New Roman" w:hAnsi="Times New Roman" w:cs="Times New Roman"/>
                <w:sz w:val="20"/>
                <w:szCs w:val="20"/>
              </w:rPr>
              <w:t>no or yes</w:t>
            </w: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1D6845" w:rsidRPr="003E6AD8" w:rsidTr="009F76AA">
        <w:tc>
          <w:tcPr>
            <w:tcW w:w="852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0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4*3.5*2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Ⅰ stage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D6845" w:rsidRPr="003E6AD8" w:rsidTr="009F76AA">
        <w:tc>
          <w:tcPr>
            <w:tcW w:w="852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4.5*2.5*1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IIA stage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G2-G3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D6845" w:rsidRPr="003E6AD8" w:rsidTr="009F76AA">
        <w:tc>
          <w:tcPr>
            <w:tcW w:w="852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78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4*3.5*1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I stage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D6845" w:rsidRPr="003E6AD8" w:rsidTr="009F76AA">
        <w:tc>
          <w:tcPr>
            <w:tcW w:w="852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6*5*2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I stage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D6845" w:rsidRPr="003E6AD8" w:rsidTr="009F76AA">
        <w:tc>
          <w:tcPr>
            <w:tcW w:w="852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7*6*1.5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IIIC stage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992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  <w:bottom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tr w:rsidR="001D6845" w:rsidRPr="003E6AD8" w:rsidTr="009F76AA">
        <w:tc>
          <w:tcPr>
            <w:tcW w:w="852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567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2.5*1.5*1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I stage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3276CB" w:rsidRPr="003E6AD8" w:rsidRDefault="003276CB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G2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992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7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418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1559" w:type="dxa"/>
            <w:tcBorders>
              <w:top w:val="nil"/>
            </w:tcBorders>
            <w:vAlign w:val="center"/>
          </w:tcPr>
          <w:p w:rsidR="003276CB" w:rsidRPr="003E6AD8" w:rsidRDefault="00B126ED" w:rsidP="006B3AFC">
            <w:pPr>
              <w:spacing w:line="48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E6AD8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</w:tr>
      <w:bookmarkEnd w:id="0"/>
    </w:tbl>
    <w:p w:rsidR="00AC53D5" w:rsidRPr="003276CB" w:rsidRDefault="00AC53D5" w:rsidP="006B3AFC">
      <w:pPr>
        <w:spacing w:line="480" w:lineRule="auto"/>
        <w:rPr>
          <w:rFonts w:ascii="Times New Roman" w:hAnsi="Times New Roman" w:cs="Times New Roman"/>
          <w:sz w:val="20"/>
          <w:szCs w:val="20"/>
        </w:rPr>
      </w:pPr>
    </w:p>
    <w:sectPr w:rsidR="00AC53D5" w:rsidRPr="003276CB" w:rsidSect="00AC53D5">
      <w:pgSz w:w="16838" w:h="11906" w:orient="landscape"/>
      <w:pgMar w:top="1134" w:right="567" w:bottom="1134" w:left="56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63FC" w:rsidRDefault="00D763FC" w:rsidP="00B3549B">
      <w:r>
        <w:separator/>
      </w:r>
    </w:p>
  </w:endnote>
  <w:endnote w:type="continuationSeparator" w:id="0">
    <w:p w:rsidR="00D763FC" w:rsidRDefault="00D763FC" w:rsidP="00B35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63FC" w:rsidRDefault="00D763FC" w:rsidP="00B3549B">
      <w:r>
        <w:separator/>
      </w:r>
    </w:p>
  </w:footnote>
  <w:footnote w:type="continuationSeparator" w:id="0">
    <w:p w:rsidR="00D763FC" w:rsidRDefault="00D763FC" w:rsidP="00B35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447"/>
    <w:rsid w:val="00044AE3"/>
    <w:rsid w:val="000939FC"/>
    <w:rsid w:val="001D6845"/>
    <w:rsid w:val="003276CB"/>
    <w:rsid w:val="003E6AD8"/>
    <w:rsid w:val="00564447"/>
    <w:rsid w:val="005F58E3"/>
    <w:rsid w:val="006B3AFC"/>
    <w:rsid w:val="009F76AA"/>
    <w:rsid w:val="00AC53D5"/>
    <w:rsid w:val="00B126ED"/>
    <w:rsid w:val="00B3549B"/>
    <w:rsid w:val="00BC19BE"/>
    <w:rsid w:val="00C845EC"/>
    <w:rsid w:val="00D763FC"/>
    <w:rsid w:val="00E34541"/>
    <w:rsid w:val="00E749A7"/>
    <w:rsid w:val="00F117BA"/>
    <w:rsid w:val="00F3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49B"/>
    <w:rPr>
      <w:sz w:val="18"/>
      <w:szCs w:val="18"/>
    </w:rPr>
  </w:style>
  <w:style w:type="table" w:styleId="a5">
    <w:name w:val="Table Grid"/>
    <w:basedOn w:val="a1"/>
    <w:uiPriority w:val="59"/>
    <w:rsid w:val="00AC5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354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354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35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3549B"/>
    <w:rPr>
      <w:sz w:val="18"/>
      <w:szCs w:val="18"/>
    </w:rPr>
  </w:style>
  <w:style w:type="table" w:styleId="a5">
    <w:name w:val="Table Grid"/>
    <w:basedOn w:val="a1"/>
    <w:uiPriority w:val="59"/>
    <w:rsid w:val="00AC53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VIVO</dc:creator>
  <cp:keywords/>
  <dc:description/>
  <cp:lastModifiedBy>VIVO</cp:lastModifiedBy>
  <cp:revision>36</cp:revision>
  <dcterms:created xsi:type="dcterms:W3CDTF">2023-03-27T06:22:00Z</dcterms:created>
  <dcterms:modified xsi:type="dcterms:W3CDTF">2023-04-18T08:44:00Z</dcterms:modified>
</cp:coreProperties>
</file>